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F34" w:rsidRDefault="00F13EDC" w:rsidP="00F13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3EDC" w:rsidRDefault="00F13EDC" w:rsidP="00F13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управления ЗАГС</w:t>
      </w:r>
    </w:p>
    <w:p w:rsidR="00F13EDC" w:rsidRDefault="00F13EDC" w:rsidP="00F13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F13EDC" w:rsidRDefault="00F13EDC" w:rsidP="00F13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F13EDC">
        <w:rPr>
          <w:rFonts w:ascii="Times New Roman" w:hAnsi="Times New Roman" w:cs="Times New Roman"/>
          <w:sz w:val="28"/>
          <w:szCs w:val="28"/>
          <w:u w:val="single"/>
        </w:rPr>
        <w:t>от</w:t>
      </w:r>
      <w:proofErr w:type="gramEnd"/>
      <w:r w:rsidRPr="00F13EDC">
        <w:rPr>
          <w:rFonts w:ascii="Times New Roman" w:hAnsi="Times New Roman" w:cs="Times New Roman"/>
          <w:sz w:val="28"/>
          <w:szCs w:val="28"/>
          <w:u w:val="single"/>
        </w:rPr>
        <w:t xml:space="preserve"> 15 ноября 2018 г. № 63 </w:t>
      </w:r>
    </w:p>
    <w:p w:rsidR="00F13EDC" w:rsidRDefault="00F13EDC" w:rsidP="00F13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3EDC" w:rsidRDefault="00F13EDC" w:rsidP="00F13ED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F13EDC" w:rsidRPr="00F13EDC" w:rsidRDefault="00F13EDC" w:rsidP="00F1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3EDC">
        <w:rPr>
          <w:rFonts w:ascii="Times New Roman" w:hAnsi="Times New Roman" w:cs="Times New Roman"/>
          <w:sz w:val="28"/>
          <w:szCs w:val="28"/>
        </w:rPr>
        <w:t>СОСТАВ</w:t>
      </w:r>
    </w:p>
    <w:p w:rsidR="00F13EDC" w:rsidRDefault="00F13EDC" w:rsidP="00F1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совета при управлении ЗАГС</w:t>
      </w:r>
    </w:p>
    <w:p w:rsidR="00F13EDC" w:rsidRPr="00F13EDC" w:rsidRDefault="00F13EDC" w:rsidP="00F1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Амурской области</w:t>
      </w:r>
    </w:p>
    <w:p w:rsidR="00F13EDC" w:rsidRDefault="00F1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13EDC" w:rsidTr="00F13EDC">
        <w:tc>
          <w:tcPr>
            <w:tcW w:w="4672" w:type="dxa"/>
          </w:tcPr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Годованюк Любовь Радиевна</w:t>
            </w:r>
          </w:p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руководитель аппарата Общественной палаты Амурской области (председатель совета)</w:t>
            </w:r>
          </w:p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DC" w:rsidTr="00F13EDC">
        <w:tc>
          <w:tcPr>
            <w:tcW w:w="4672" w:type="dxa"/>
          </w:tcPr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Наталья Юрьевна</w:t>
            </w:r>
          </w:p>
        </w:tc>
        <w:tc>
          <w:tcPr>
            <w:tcW w:w="4673" w:type="dxa"/>
          </w:tcPr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Амурского регионального детского общественного движения «Юный Амурчанин» (секретарь совета)</w:t>
            </w:r>
          </w:p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3EDC" w:rsidTr="00F13EDC">
        <w:tc>
          <w:tcPr>
            <w:tcW w:w="4672" w:type="dxa"/>
          </w:tcPr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Людмила Николаевна</w:t>
            </w:r>
          </w:p>
        </w:tc>
        <w:tc>
          <w:tcPr>
            <w:tcW w:w="4673" w:type="dxa"/>
          </w:tcPr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помощник председателя Амурской областной организации общероссийской организации «Всероссийского общества инвалидов»</w:t>
            </w:r>
          </w:p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13EDC" w:rsidTr="00F13EDC">
        <w:tc>
          <w:tcPr>
            <w:tcW w:w="4672" w:type="dxa"/>
          </w:tcPr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Москалец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Ефимовна</w:t>
            </w:r>
          </w:p>
        </w:tc>
        <w:tc>
          <w:tcPr>
            <w:tcW w:w="4673" w:type="dxa"/>
          </w:tcPr>
          <w:p w:rsidR="00F13EDC" w:rsidRDefault="00F13EDC" w:rsidP="00F13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правления Амурского областного отделения общественного благотворительного фонда «Российский детский фонд» </w:t>
            </w:r>
          </w:p>
        </w:tc>
      </w:tr>
    </w:tbl>
    <w:p w:rsidR="00F13EDC" w:rsidRPr="00F13EDC" w:rsidRDefault="00F13E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13EDC" w:rsidRPr="00F1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4D"/>
    <w:rsid w:val="003E4F34"/>
    <w:rsid w:val="0050604D"/>
    <w:rsid w:val="00F13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28C64F-D0D7-408E-A50F-83B45E62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Управление ЗАГС Амурской области</Company>
  <LinksUpToDate>false</LinksUpToDate>
  <CharactersWithSpaces>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П. Батурина</dc:creator>
  <cp:keywords/>
  <dc:description/>
  <cp:lastModifiedBy>Раиса П. Батурина</cp:lastModifiedBy>
  <cp:revision>3</cp:revision>
  <dcterms:created xsi:type="dcterms:W3CDTF">2019-07-04T04:36:00Z</dcterms:created>
  <dcterms:modified xsi:type="dcterms:W3CDTF">2019-07-04T04:42:00Z</dcterms:modified>
</cp:coreProperties>
</file>