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7B" w:rsidRPr="005F2C09" w:rsidRDefault="00ED457B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t1150191"/>
      <w:bookmarkEnd w:id="0"/>
      <w:r w:rsidRPr="005F2C09">
        <w:rPr>
          <w:rFonts w:ascii="Times New Roman" w:hAnsi="Times New Roman" w:cs="Times New Roman"/>
          <w:sz w:val="28"/>
          <w:szCs w:val="28"/>
        </w:rPr>
        <w:t>УТВЕРЖДЕН</w:t>
      </w:r>
      <w:r w:rsidR="00FF5E8A">
        <w:rPr>
          <w:rFonts w:ascii="Times New Roman" w:hAnsi="Times New Roman" w:cs="Times New Roman"/>
          <w:sz w:val="28"/>
          <w:szCs w:val="28"/>
        </w:rPr>
        <w:t>О</w:t>
      </w:r>
    </w:p>
    <w:p w:rsidR="007F6E0E" w:rsidRPr="00E84EB4" w:rsidRDefault="005F1ECE" w:rsidP="007F6E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B4">
        <w:rPr>
          <w:rFonts w:ascii="Times New Roman" w:hAnsi="Times New Roman" w:cs="Times New Roman"/>
          <w:sz w:val="28"/>
          <w:szCs w:val="28"/>
        </w:rPr>
        <w:t>п</w:t>
      </w:r>
      <w:r w:rsidR="00FF5E8A" w:rsidRPr="00E84EB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7F6E0E" w:rsidRPr="00E84EB4">
        <w:rPr>
          <w:rFonts w:ascii="Times New Roman" w:hAnsi="Times New Roman"/>
          <w:sz w:val="28"/>
          <w:szCs w:val="28"/>
        </w:rPr>
        <w:t>государственной</w:t>
      </w:r>
    </w:p>
    <w:p w:rsidR="007F6E0E" w:rsidRPr="00E84EB4" w:rsidRDefault="007F6E0E" w:rsidP="007F6E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B4">
        <w:rPr>
          <w:rFonts w:ascii="Times New Roman" w:hAnsi="Times New Roman"/>
          <w:sz w:val="28"/>
          <w:szCs w:val="28"/>
        </w:rPr>
        <w:t>инспекции по охране</w:t>
      </w:r>
    </w:p>
    <w:p w:rsidR="007F6E0E" w:rsidRPr="00E84EB4" w:rsidRDefault="007F6E0E" w:rsidP="007F6E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B4">
        <w:rPr>
          <w:rFonts w:ascii="Times New Roman" w:hAnsi="Times New Roman"/>
          <w:sz w:val="28"/>
          <w:szCs w:val="28"/>
        </w:rPr>
        <w:t>объектов культурного</w:t>
      </w:r>
    </w:p>
    <w:p w:rsidR="007F6E0E" w:rsidRPr="00E84EB4" w:rsidRDefault="007F6E0E" w:rsidP="007F6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4EB4">
        <w:rPr>
          <w:rFonts w:ascii="Times New Roman" w:hAnsi="Times New Roman"/>
          <w:sz w:val="28"/>
          <w:szCs w:val="28"/>
        </w:rPr>
        <w:t>наследия Амурской области</w:t>
      </w:r>
    </w:p>
    <w:p w:rsidR="00D14427" w:rsidRPr="00E84EB4" w:rsidRDefault="00ED457B" w:rsidP="007F6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4EB4">
        <w:rPr>
          <w:rFonts w:ascii="Times New Roman" w:hAnsi="Times New Roman" w:cs="Times New Roman"/>
          <w:sz w:val="28"/>
          <w:szCs w:val="28"/>
        </w:rPr>
        <w:t>от</w:t>
      </w:r>
      <w:r w:rsidR="0065146F">
        <w:rPr>
          <w:rFonts w:ascii="Times New Roman" w:hAnsi="Times New Roman" w:cs="Times New Roman"/>
          <w:sz w:val="28"/>
          <w:szCs w:val="28"/>
        </w:rPr>
        <w:t xml:space="preserve"> 30</w:t>
      </w:r>
      <w:r w:rsidR="0020455C" w:rsidRPr="00E84EB4">
        <w:rPr>
          <w:rFonts w:ascii="Times New Roman" w:hAnsi="Times New Roman" w:cs="Times New Roman"/>
          <w:sz w:val="28"/>
          <w:szCs w:val="28"/>
        </w:rPr>
        <w:t>.0</w:t>
      </w:r>
      <w:r w:rsidR="0065146F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20455C" w:rsidRPr="00E84EB4">
        <w:rPr>
          <w:rFonts w:ascii="Times New Roman" w:hAnsi="Times New Roman" w:cs="Times New Roman"/>
          <w:sz w:val="28"/>
          <w:szCs w:val="28"/>
        </w:rPr>
        <w:t xml:space="preserve">.2018 </w:t>
      </w:r>
      <w:r w:rsidRPr="00E84EB4">
        <w:rPr>
          <w:rFonts w:ascii="Times New Roman" w:hAnsi="Times New Roman" w:cs="Times New Roman"/>
          <w:sz w:val="28"/>
          <w:szCs w:val="28"/>
        </w:rPr>
        <w:t>№</w:t>
      </w:r>
      <w:r w:rsidR="0065146F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EE7018" w:rsidRDefault="00EE7018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7B" w:rsidRDefault="00FF5E8A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D457B" w:rsidRDefault="00FF5E8A" w:rsidP="007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F1E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 w:rsidR="007F6E0E">
        <w:rPr>
          <w:rFonts w:ascii="Times New Roman" w:hAnsi="Times New Roman" w:cs="Times New Roman"/>
          <w:sz w:val="28"/>
          <w:szCs w:val="28"/>
        </w:rPr>
        <w:t>г</w:t>
      </w:r>
      <w:r w:rsidR="007F6E0E" w:rsidRPr="00676CFC">
        <w:rPr>
          <w:rFonts w:ascii="Times New Roman" w:hAnsi="Times New Roman"/>
          <w:sz w:val="28"/>
          <w:szCs w:val="28"/>
        </w:rPr>
        <w:t>осударственн</w:t>
      </w:r>
      <w:r w:rsidR="007F6E0E">
        <w:rPr>
          <w:rFonts w:ascii="Times New Roman" w:hAnsi="Times New Roman"/>
          <w:sz w:val="28"/>
          <w:szCs w:val="28"/>
        </w:rPr>
        <w:t>ой</w:t>
      </w:r>
      <w:r w:rsidR="007F6E0E" w:rsidRPr="00676CFC">
        <w:rPr>
          <w:rFonts w:ascii="Times New Roman" w:hAnsi="Times New Roman"/>
          <w:sz w:val="28"/>
          <w:szCs w:val="28"/>
        </w:rPr>
        <w:t xml:space="preserve"> инспекци</w:t>
      </w:r>
      <w:r w:rsidR="007F6E0E">
        <w:rPr>
          <w:rFonts w:ascii="Times New Roman" w:hAnsi="Times New Roman"/>
          <w:sz w:val="28"/>
          <w:szCs w:val="28"/>
        </w:rPr>
        <w:t>и</w:t>
      </w:r>
      <w:r w:rsidR="007F6E0E" w:rsidRPr="00676CFC">
        <w:rPr>
          <w:rFonts w:ascii="Times New Roman" w:hAnsi="Times New Roman"/>
          <w:sz w:val="28"/>
          <w:szCs w:val="28"/>
        </w:rPr>
        <w:t xml:space="preserve"> по охране</w:t>
      </w:r>
      <w:r w:rsidR="007F6E0E">
        <w:rPr>
          <w:rFonts w:ascii="Times New Roman" w:hAnsi="Times New Roman"/>
          <w:sz w:val="28"/>
          <w:szCs w:val="28"/>
        </w:rPr>
        <w:t xml:space="preserve"> объектов культурного наследия А</w:t>
      </w:r>
      <w:r w:rsidR="007F6E0E" w:rsidRPr="00676CFC">
        <w:rPr>
          <w:rFonts w:ascii="Times New Roman" w:hAnsi="Times New Roman"/>
          <w:sz w:val="28"/>
          <w:szCs w:val="28"/>
        </w:rPr>
        <w:t>мурской области</w:t>
      </w:r>
    </w:p>
    <w:p w:rsidR="007F6E0E" w:rsidRPr="00ED457B" w:rsidRDefault="007F6E0E" w:rsidP="007F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FF5E8A" w:rsidRDefault="00FF5E8A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457B" w:rsidRPr="00FF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F5E8A" w:rsidRDefault="00FF5E8A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формирования, </w:t>
      </w:r>
      <w:r w:rsidR="0034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компетенцию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порядок и усл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включения в состав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независимых от органов гос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дарственной власти </w:t>
      </w:r>
      <w:r w:rsidR="008A79FA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 представителей заинтер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сованных общественных организаций и иных лиц.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Общественный совет </w:t>
      </w:r>
      <w:r w:rsidR="009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целях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взаимоде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граждан и их объединений с органами государственной власти для до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тижения согласованных решений по наиб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важным для жителей област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,защиты основных прав и свобод человека и гражданина, а также в целях осуществления общественного контроля за деятельностью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Общественный совет является постоянно действующим совещ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тельно-консультативным органом общественного контроля.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Общественного совета носят рекомендательный характер.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Положение об Общественном совете и вносимые в него изменения утверждаются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Общественный совет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руководствуе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hyperlink r:id="rId6" w:tgtFrame="_blank" w:history="1"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  <w:r w:rsidR="00515E1A"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C33D5" w:rsidRPr="00D67F5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C33D5" w:rsidRPr="00D67F59">
        <w:rPr>
          <w:rFonts w:ascii="Times New Roman" w:hAnsi="Times New Roman" w:cs="Times New Roman"/>
          <w:sz w:val="28"/>
          <w:szCs w:val="28"/>
        </w:rPr>
        <w:t>ом от 21.07.2014 № 212-ФЗ «Об основах общ</w:t>
      </w:r>
      <w:r w:rsidR="00DC33D5" w:rsidRPr="00D67F59">
        <w:rPr>
          <w:rFonts w:ascii="Times New Roman" w:hAnsi="Times New Roman" w:cs="Times New Roman"/>
          <w:sz w:val="28"/>
          <w:szCs w:val="28"/>
        </w:rPr>
        <w:t>е</w:t>
      </w:r>
      <w:r w:rsidR="00DC33D5" w:rsidRPr="00D67F59">
        <w:rPr>
          <w:rFonts w:ascii="Times New Roman" w:hAnsi="Times New Roman" w:cs="Times New Roman"/>
          <w:sz w:val="28"/>
          <w:szCs w:val="28"/>
        </w:rPr>
        <w:t>ственного контроля</w:t>
      </w:r>
      <w:r w:rsidR="005C7DDC">
        <w:rPr>
          <w:rFonts w:ascii="Times New Roman" w:hAnsi="Times New Roman" w:cs="Times New Roman"/>
          <w:sz w:val="28"/>
          <w:szCs w:val="28"/>
        </w:rPr>
        <w:t xml:space="preserve"> в Российской Федерации» и иными нормативными пр</w:t>
      </w:r>
      <w:r w:rsidR="005C7DDC">
        <w:rPr>
          <w:rFonts w:ascii="Times New Roman" w:hAnsi="Times New Roman" w:cs="Times New Roman"/>
          <w:sz w:val="28"/>
          <w:szCs w:val="28"/>
        </w:rPr>
        <w:t>а</w:t>
      </w:r>
      <w:r w:rsidR="005C7DDC">
        <w:rPr>
          <w:rFonts w:ascii="Times New Roman" w:hAnsi="Times New Roman" w:cs="Times New Roman"/>
          <w:sz w:val="28"/>
          <w:szCs w:val="28"/>
        </w:rPr>
        <w:t>вовыми актами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Росс</w:t>
      </w:r>
      <w:r w:rsidR="005C7DDC">
        <w:rPr>
          <w:rFonts w:ascii="Times New Roman" w:hAnsi="Times New Roman" w:cs="Times New Roman"/>
          <w:sz w:val="28"/>
          <w:szCs w:val="28"/>
        </w:rPr>
        <w:t>ийской Федерации, а также Законом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 от 29.12.2014 № 478-ОЗ «Об отдельных вопросах организации и осуществл</w:t>
      </w:r>
      <w:r w:rsidR="00DC33D5" w:rsidRPr="00D67F59">
        <w:rPr>
          <w:rFonts w:ascii="Times New Roman" w:hAnsi="Times New Roman" w:cs="Times New Roman"/>
          <w:sz w:val="28"/>
          <w:szCs w:val="28"/>
        </w:rPr>
        <w:t>е</w:t>
      </w:r>
      <w:r w:rsidR="00DC33D5" w:rsidRPr="00D67F59">
        <w:rPr>
          <w:rFonts w:ascii="Times New Roman" w:hAnsi="Times New Roman" w:cs="Times New Roman"/>
          <w:sz w:val="28"/>
          <w:szCs w:val="28"/>
        </w:rPr>
        <w:t>ния общественного контроля на территории Амурской области»</w:t>
      </w:r>
      <w:r w:rsidR="00283F6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E84DB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C33D5" w:rsidRPr="00D67F59">
        <w:rPr>
          <w:rFonts w:ascii="Times New Roman" w:hAnsi="Times New Roman" w:cs="Times New Roman"/>
          <w:sz w:val="28"/>
          <w:szCs w:val="28"/>
        </w:rPr>
        <w:t>Амурской обла</w:t>
      </w:r>
      <w:r w:rsidR="00DC33D5" w:rsidRPr="00D67F59">
        <w:rPr>
          <w:rFonts w:ascii="Times New Roman" w:hAnsi="Times New Roman" w:cs="Times New Roman"/>
          <w:sz w:val="28"/>
          <w:szCs w:val="28"/>
        </w:rPr>
        <w:t>с</w:t>
      </w:r>
      <w:r w:rsidR="00DC33D5" w:rsidRPr="00D67F59">
        <w:rPr>
          <w:rFonts w:ascii="Times New Roman" w:hAnsi="Times New Roman" w:cs="Times New Roman"/>
          <w:sz w:val="28"/>
          <w:szCs w:val="28"/>
        </w:rPr>
        <w:t>ти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ED457B" w:rsidRDefault="006A0FC9" w:rsidP="00ED4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F59">
        <w:rPr>
          <w:rFonts w:ascii="Times New Roman" w:hAnsi="Times New Roman"/>
          <w:sz w:val="28"/>
          <w:szCs w:val="28"/>
        </w:rPr>
        <w:t xml:space="preserve">1.7. </w:t>
      </w:r>
      <w:r w:rsidRPr="00D67F59"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и информационно-техническое с</w:t>
      </w:r>
      <w:r w:rsidRPr="00D67F59">
        <w:rPr>
          <w:rFonts w:ascii="Times New Roman" w:eastAsia="Calibri" w:hAnsi="Times New Roman" w:cs="Times New Roman"/>
          <w:sz w:val="28"/>
          <w:szCs w:val="28"/>
        </w:rPr>
        <w:t>о</w:t>
      </w:r>
      <w:r w:rsidRPr="00D67F59">
        <w:rPr>
          <w:rFonts w:ascii="Times New Roman" w:eastAsia="Calibri" w:hAnsi="Times New Roman" w:cs="Times New Roman"/>
          <w:sz w:val="28"/>
          <w:szCs w:val="28"/>
        </w:rPr>
        <w:t xml:space="preserve">провождение деятельности Общественного совета обеспечивает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D67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6B4" w:rsidRPr="00D67F59" w:rsidRDefault="007E36B4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D67F59" w:rsidRDefault="00055E84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t1150193"/>
      <w:bookmarkEnd w:id="2"/>
      <w:r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457B"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Компетенция Общественного совета</w:t>
      </w:r>
    </w:p>
    <w:p w:rsidR="00E84EB4" w:rsidRDefault="00E84EB4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1FD" w:rsidRDefault="008B31FD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67F59">
        <w:rPr>
          <w:rFonts w:ascii="Times New Roman" w:hAnsi="Times New Roman" w:cs="Times New Roman"/>
          <w:sz w:val="28"/>
          <w:szCs w:val="28"/>
        </w:rPr>
        <w:t>Общественный совет является субъектом общественного контроля и выполняет консультативно-совещательные функции, участвует в осущес</w:t>
      </w:r>
      <w:r w:rsidRPr="00D67F59">
        <w:rPr>
          <w:rFonts w:ascii="Times New Roman" w:hAnsi="Times New Roman" w:cs="Times New Roman"/>
          <w:sz w:val="28"/>
          <w:szCs w:val="28"/>
        </w:rPr>
        <w:t>т</w:t>
      </w:r>
      <w:r w:rsidRPr="00D67F59">
        <w:rPr>
          <w:rFonts w:ascii="Times New Roman" w:hAnsi="Times New Roman" w:cs="Times New Roman"/>
          <w:sz w:val="28"/>
          <w:szCs w:val="28"/>
        </w:rPr>
        <w:t>влении общественного контроля в порядке и формах, которые предусмотр</w:t>
      </w:r>
      <w:r w:rsidRPr="00D67F59">
        <w:rPr>
          <w:rFonts w:ascii="Times New Roman" w:hAnsi="Times New Roman" w:cs="Times New Roman"/>
          <w:sz w:val="28"/>
          <w:szCs w:val="28"/>
        </w:rPr>
        <w:t>е</w:t>
      </w:r>
      <w:r w:rsidRPr="00D67F59">
        <w:rPr>
          <w:rFonts w:ascii="Times New Roman" w:hAnsi="Times New Roman" w:cs="Times New Roman"/>
          <w:sz w:val="28"/>
          <w:szCs w:val="28"/>
        </w:rPr>
        <w:lastRenderedPageBreak/>
        <w:t xml:space="preserve">ны Федеральным </w:t>
      </w:r>
      <w:hyperlink r:id="rId8" w:history="1">
        <w:r w:rsidRPr="00D67F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F59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</w:t>
      </w:r>
      <w:r w:rsidRPr="00D67F59">
        <w:rPr>
          <w:rFonts w:ascii="Times New Roman" w:hAnsi="Times New Roman" w:cs="Times New Roman"/>
          <w:sz w:val="28"/>
          <w:szCs w:val="28"/>
        </w:rPr>
        <w:t>н</w:t>
      </w:r>
      <w:r w:rsidRPr="00D67F59">
        <w:rPr>
          <w:rFonts w:ascii="Times New Roman" w:hAnsi="Times New Roman" w:cs="Times New Roman"/>
          <w:sz w:val="28"/>
          <w:szCs w:val="28"/>
        </w:rPr>
        <w:t>ного контроля в Российской Федерации» и Законом Амурской области от 29.12.2014 № 478-ОЗ «Об отдельных вопросах организации и осуществления общественного контроля на территории Амурской области».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Общественного совета являются: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общественного контроля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формах и порядке, предусмотренных законодательством Российской Фед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и законодательством Амурской области;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обеспечение участия институтов гражданского общества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 подготовки проектов правовых актов и их реализации, обсуждении иных вопросов, относящихся к компетенции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повышение прозрачности и открытости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информировании общественности о целях, задачах и результатах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D0F" w:rsidRPr="00D67F59" w:rsidRDefault="00716D0F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участие в организации и проведении совместных мероприятий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институтов гражданского общества по обсуждению вопросов, относящихся к компетенции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вправе: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рассматривать ежегодные планы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результаты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исполнению указов Президента Российской 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ции;</w:t>
      </w:r>
    </w:p>
    <w:p w:rsidR="00E84DB2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учувствовать в антикоррупционной работе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проводить слушания по приоритетным направлениям деятельн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0FB6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принимать участие в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определенном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аттестационных комиссий и конкурсных комиссий по заме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щению должностей 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комиссий по соблюдению требований к служебн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поведению государственных гражданских служащих Амурской области и урегулированию конфликтов интересов;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утверждать протокол общественных обсуждений решений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D33831" w:rsidRPr="00D67F59" w:rsidRDefault="00D33831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рассматривать и вырабатывать рекомендации по проектам норм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тивных правовых актов, касающихся сферы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осуществлять выборочный анализ качества ответов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обращения граждан;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взаимодействовать со средствами массовой информации по 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вещению вопросов, обсуждаемых на заседаниях Общественного совета.</w:t>
      </w:r>
    </w:p>
    <w:p w:rsidR="00E80BE6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Общественный совет совместно с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определить перечень иных приоритетных правовых актов и важнейших в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просов, от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носящихся к сфере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подлежат обязательному рассмотрению на заседаниях Общественного совета.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реализации указанных прав Общественный совет наделяется следующими полномочиями: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приглашать на заседания Общественного совета 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общественных объедин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создавать по вопросам, отнесенным к компетенции Обществе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совета, комиссии и рабочие группы, в состав которых могут входить по согласованию с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служащие, представители общественных объединений и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привлекать к работе Общественного совета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объединения и иные организации, а также иные об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 граждан Российской Федерации, представители которых не вошли в состав Общественного совета, непосредственно и (или) путем представл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ими отзывов, предложений и замечаний в порядке, определяемом </w:t>
      </w:r>
      <w:r w:rsidR="008231E7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седателем Общественного совета;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организовывать проведение общественных экспертиз проектов нормативных п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равовых актов, разрабатываемых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направлять запросы в органы исполнительной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информировать органы государственной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</w:t>
      </w:r>
      <w:r w:rsidR="008A79FA" w:rsidRPr="00D67F59">
        <w:rPr>
          <w:rFonts w:ascii="Times New Roman" w:hAnsi="Times New Roman" w:cs="Times New Roman"/>
          <w:sz w:val="28"/>
          <w:szCs w:val="28"/>
        </w:rPr>
        <w:t>с</w:t>
      </w:r>
      <w:r w:rsidR="008A79FA" w:rsidRPr="00D67F59">
        <w:rPr>
          <w:rFonts w:ascii="Times New Roman" w:hAnsi="Times New Roman" w:cs="Times New Roman"/>
          <w:sz w:val="28"/>
          <w:szCs w:val="28"/>
        </w:rPr>
        <w:t>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широкую общественность о выявленных в ходе контроля нарушениях;</w:t>
      </w:r>
    </w:p>
    <w:p w:rsidR="00ED457B" w:rsidRPr="00A81BF4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t1150195"/>
      <w:bookmarkEnd w:id="3"/>
    </w:p>
    <w:p w:rsidR="00ED457B" w:rsidRPr="00A81BF4" w:rsidRDefault="00CF03C1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457B"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формирования Общественного совета</w:t>
      </w:r>
    </w:p>
    <w:p w:rsidR="00CF03C1" w:rsidRPr="00A81BF4" w:rsidRDefault="00CF03C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3.1. Состав Общественного совета формируется в соответствии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 xml:space="preserve"> с Фед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21.07.2014 №212-ФЗ «Об основах общественного ко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троля</w:t>
      </w:r>
      <w:r w:rsidR="00DC67E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», также в соответствии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E36B4">
        <w:rPr>
          <w:rFonts w:ascii="Times New Roman" w:hAnsi="Times New Roman" w:cs="Times New Roman"/>
          <w:sz w:val="28"/>
          <w:szCs w:val="28"/>
        </w:rPr>
        <w:t xml:space="preserve">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и настоящим Положением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>3.2. Состав Общественного совета формируется из числа кандидатов, выдвинутых в члены Общественного совета: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7E36B4">
        <w:rPr>
          <w:rFonts w:ascii="Times New Roman" w:hAnsi="Times New Roman" w:cs="Times New Roman"/>
          <w:sz w:val="28"/>
          <w:szCs w:val="28"/>
        </w:rPr>
        <w:t>3.2.1. Общественной палатой;</w:t>
      </w:r>
    </w:p>
    <w:p w:rsidR="007E36B4" w:rsidRPr="007E36B4" w:rsidRDefault="002C6610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E36B4" w:rsidRPr="007E36B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осуществляющих свою де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в сфере </w:t>
      </w:r>
      <w:r w:rsidR="00B421D0" w:rsidRPr="00E84DB2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7F6E0E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 xml:space="preserve">3.2.3.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</w:t>
      </w:r>
      <w:r w:rsidRPr="007E36B4">
        <w:rPr>
          <w:rFonts w:ascii="Times New Roman" w:hAnsi="Times New Roman" w:cs="Times New Roman"/>
          <w:sz w:val="28"/>
          <w:szCs w:val="28"/>
        </w:rPr>
        <w:t>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7E36B4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должности, должности государственной гражданской  службы Российской Федерации и Амурской области, и лица, замещающие муниципальные должности и должности муниципальной службы, а также другие 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лица, которые в соответствии с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о статьей 7</w:t>
      </w:r>
      <w:hyperlink r:id="rId9" w:tgtFrame="_blank" w:history="1">
        <w:r w:rsidR="00B421D0">
          <w:rPr>
            <w:rFonts w:ascii="Times New Roman" w:hAnsi="Times New Roman" w:cs="Times New Roman"/>
            <w:sz w:val="28"/>
            <w:szCs w:val="28"/>
          </w:rPr>
          <w:t>Закона</w:t>
        </w:r>
        <w:r w:rsidRPr="007E36B4">
          <w:rPr>
            <w:rFonts w:ascii="Times New Roman" w:hAnsi="Times New Roman" w:cs="Times New Roman"/>
            <w:sz w:val="28"/>
            <w:szCs w:val="28"/>
          </w:rPr>
          <w:t xml:space="preserve"> Амурской области от 04 июня 2008 г. № 35-ОЗ</w:t>
        </w:r>
      </w:hyperlink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«Об Общественной палате Амурской области» не могут быть членами Общественной палаты.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3.4. Срок полномочий членов Общественного совета составляет </w:t>
      </w:r>
      <w:r w:rsidRPr="00E84DB2">
        <w:rPr>
          <w:rFonts w:ascii="Times New Roman" w:hAnsi="Times New Roman" w:cs="Times New Roman"/>
          <w:sz w:val="28"/>
          <w:szCs w:val="28"/>
        </w:rPr>
        <w:t>два г</w:t>
      </w:r>
      <w:r w:rsidRPr="00E84DB2">
        <w:rPr>
          <w:rFonts w:ascii="Times New Roman" w:hAnsi="Times New Roman" w:cs="Times New Roman"/>
          <w:sz w:val="28"/>
          <w:szCs w:val="28"/>
        </w:rPr>
        <w:t>о</w:t>
      </w:r>
      <w:r w:rsidRPr="00E84DB2">
        <w:rPr>
          <w:rFonts w:ascii="Times New Roman" w:hAnsi="Times New Roman" w:cs="Times New Roman"/>
          <w:sz w:val="28"/>
          <w:szCs w:val="28"/>
        </w:rPr>
        <w:t>да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проведения первого заседания Общественного совета вновь сформированного состава.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Общественный совет формируется на основе добровольного уч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стия в его деятельности граждан Российской Федерации. </w:t>
      </w:r>
    </w:p>
    <w:p w:rsid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3.6. Количественный состав Общественн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ого совета составляет не более </w:t>
      </w:r>
      <w:r w:rsidR="0018329D">
        <w:rPr>
          <w:rFonts w:ascii="Times New Roman" w:hAnsi="Times New Roman" w:cs="Times New Roman"/>
          <w:sz w:val="28"/>
          <w:szCs w:val="28"/>
        </w:rPr>
        <w:t>5 (пяти)</w:t>
      </w:r>
      <w:r w:rsidRPr="00841089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Кандидатуры в состав Общественного совета должны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следующим требованиям: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3.7.1. иметь гражданство Российской Федерации;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3.7.2. достичь возраста 18 лет;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3.7.3. иметь опыт работы и (или) общественной деятельности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филю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841089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трёх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29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3.7.4. не иметь конфликта интересов, связанного с осуществлением полномочий члена Общественного совета.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Полномочия члена Общественного совета прекращаются в случае: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.1. истечения срока его полномочий; 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.2. подачи им заявления о выходе из состава Общественного совета;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.3. вступления в законную силу вынесенного в отношении него о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винительного приговора суда;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.4. признания его недееспособным, безвестно отсутствующим или умершим на основании решения суда, вступившего в законную силу;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.5. его смерти;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.6. случаях, предусмотренных пунктом 5.5 Положения.</w:t>
      </w:r>
    </w:p>
    <w:p w:rsidR="007E36B4" w:rsidRPr="00C72CDD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>. Если полномочия члена Общественного совета прекращены в сл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 xml:space="preserve">чаях, указанных в </w:t>
      </w:r>
      <w:r w:rsidR="007E36B4" w:rsidRPr="00C72CD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0424">
        <w:rPr>
          <w:rFonts w:ascii="Times New Roman" w:hAnsi="Times New Roman" w:cs="Times New Roman"/>
          <w:sz w:val="28"/>
          <w:szCs w:val="28"/>
        </w:rPr>
        <w:t>3.8</w:t>
      </w:r>
      <w:r w:rsidR="00C72CDD" w:rsidRPr="00C72CD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, кроме случаев истечения его по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номочий, то на освободившееся место утверждается новый член Обществе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ного совета в порядке, установленном З</w:t>
      </w:r>
      <w:r w:rsidR="00C72CDD" w:rsidRPr="00C72CDD">
        <w:rPr>
          <w:rFonts w:ascii="Times New Roman" w:hAnsi="Times New Roman" w:cs="Times New Roman"/>
          <w:sz w:val="28"/>
          <w:szCs w:val="28"/>
        </w:rPr>
        <w:t>аконом Амурской области от 04.06.2008 № 35-ОЗ «Об Общественной палате Амурской области»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B421D0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На первом заседании Общественного совета из его состава изб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раются председатель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выдвинутых членами Общественного совета, включая самовыдвижение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Кандидаты на должность председателя Общественного с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вета представляют краткую программу своей работы.</w:t>
      </w:r>
    </w:p>
    <w:p w:rsidR="00ED457B" w:rsidRPr="007E36B4" w:rsidRDefault="00B421D0" w:rsidP="007E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Ответственным секретарем Общественного совета назначается представитель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57B" w:rsidRDefault="00ED457B" w:rsidP="007E36B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art1150197"/>
      <w:bookmarkEnd w:id="5"/>
    </w:p>
    <w:p w:rsidR="00ED457B" w:rsidRPr="002C6610" w:rsidRDefault="00A93696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457B"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деятельности Общественного совета</w:t>
      </w:r>
    </w:p>
    <w:p w:rsidR="00A93696" w:rsidRPr="00A81BF4" w:rsidRDefault="00A93696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Общественный совет осуществляет свою деятельность в соответс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планом работы на год, согласованным с руководителем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дседателем Общественного совета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правомочными при присутствии на нем не менее половины его членов. По решению 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 может быть проведено вн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очередное заседание, а также заочное.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 первом заседании Общественного совета, проводимом в очной форме, следующим за заседанием Общественного совета, проведенным в з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 форме,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представляет доклад об основаниях принятия решения о проведении заседания Общественного совета в заочной форме и о результатах рассмотрения вопросов, внесенных в повестку указанного зас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Общественного совета по рассмотренным вопросам пр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нимаются открытым голосованием простым большинством голосов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присутствующих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равенстве голосов П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имеет право решающего голоса.</w:t>
      </w:r>
    </w:p>
    <w:p w:rsidR="00797C90" w:rsidRPr="00797C90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Общественного совета отражаются в протоколах его зас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даний, копии которых представляются ответственным секретарем Общес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совета членам Общественного совета. Информация о решениях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щественного совета, одобренных на заседаниях Общественного совета, з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</w:t>
      </w:r>
      <w:r w:rsidR="00797C90" w:rsidRPr="00797C90">
        <w:rPr>
          <w:rFonts w:ascii="Times New Roman" w:hAnsi="Times New Roman" w:cs="Times New Roman"/>
          <w:sz w:val="28"/>
          <w:szCs w:val="28"/>
        </w:rPr>
        <w:t>на</w:t>
      </w:r>
      <w:r w:rsidR="00797C90" w:rsidRPr="00797C90">
        <w:rPr>
          <w:rStyle w:val="FontStyle21"/>
          <w:sz w:val="28"/>
          <w:szCs w:val="28"/>
        </w:rPr>
        <w:t xml:space="preserve"> официальном сайте в информационно-телекоммуникационной сети «Интернет»</w:t>
      </w:r>
      <w:r w:rsidR="00797C90" w:rsidRPr="00797C90">
        <w:rPr>
          <w:rFonts w:ascii="Times New Roman" w:hAnsi="Times New Roman" w:cs="Times New Roman"/>
          <w:sz w:val="28"/>
          <w:szCs w:val="28"/>
        </w:rPr>
        <w:t>: www.amurobl.ru → Власть → И</w:t>
      </w:r>
      <w:r w:rsidR="00797C90" w:rsidRPr="00797C90">
        <w:rPr>
          <w:rFonts w:ascii="Times New Roman" w:hAnsi="Times New Roman" w:cs="Times New Roman"/>
          <w:sz w:val="28"/>
          <w:szCs w:val="28"/>
        </w:rPr>
        <w:t>с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полнительные органы государственной власти области → </w:t>
      </w:r>
      <w:r w:rsidR="007F6E0E" w:rsidRPr="007F6E0E">
        <w:rPr>
          <w:rFonts w:ascii="Times New Roman" w:hAnsi="Times New Roman" w:cs="Times New Roman"/>
          <w:sz w:val="28"/>
          <w:szCs w:val="28"/>
        </w:rPr>
        <w:t>Государственная инспекция по охране объектов культурного наследия Амурской области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 → </w:t>
      </w:r>
      <w:hyperlink r:id="rId10" w:history="1">
        <w:r w:rsidR="00797C90">
          <w:rPr>
            <w:rFonts w:ascii="Times New Roman" w:hAnsi="Times New Roman" w:cs="Times New Roman"/>
            <w:sz w:val="28"/>
            <w:szCs w:val="28"/>
          </w:rPr>
          <w:t>Общественный</w:t>
        </w:r>
      </w:hyperlink>
      <w:r w:rsidR="00797C90">
        <w:rPr>
          <w:rFonts w:ascii="Times New Roman" w:hAnsi="Times New Roman" w:cs="Times New Roman"/>
          <w:sz w:val="28"/>
          <w:szCs w:val="28"/>
        </w:rPr>
        <w:t xml:space="preserve"> совет;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Общественного совета, не согласные с решением Общес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совета, вправе изложить свое особое мнение, которое в обязательном порядке вносится в протокол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10 дней до начала заседания Общественного совета ответстве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 рассмотрение вопросов члены Общественного совета предоставляют секретарю Общественного совета информационные и иные материалы. Се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ретарь Общественного совета за 5 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до начала заседания Общ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совета предоставляет указанные материалы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И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членам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Общественного совета: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4.10.1. организует работу Общественного совета и председательствует на его заседаниях;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4.10.2. </w:t>
      </w:r>
      <w:r w:rsidR="002C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заседаний и другие документы Общес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4.10.3. формирует при участии членов Общественного совета и утве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ждает план работы, повестку заседания и состав экспертов и иных лиц, пр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4.10.4. контролирует своевременное уведомление членов Обществе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 о дате, месте и повестке предстоящего заседания, а также об у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вержденном плане работы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4.10.5. вносит предложения по проектам документов и иных матери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для обсуждения на заседаниях Общественного совета и согласует их;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4.10.6. контролирует своевременное направление членам Обществе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 протоколов заседаний и иных документов и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4.10.7. вносит предложения и согласовывает состав информации о де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Общественного совета, обязательной для размещения на офиц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сайте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4.10.8. взаимодействует с руководителем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решений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4.10.9. принимает решение, в случае необходимости, о проведении з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 заседания Общественного совета, решения на котором принимаются путем опроса его членов;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4.10.10. принимает меры по предотвращению и/или урегулированию конфликта интересов у членов Общественного совета, в том числе по до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рочному снятию полномочий с члена Общественного совета, являющегося стороной конфликта интересов.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Заместитель председателя Общественного совета: 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4.11.1. по поручению председателя Общественного совета председ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тельствует на заседаниях в его отсутствие (отпуск, болезнь и т.п.);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Члены Общественного совета имеют право: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4.12.1. вносить предложения по формированию повестки дня заседаний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4.12.2. возглавлять комиссии и рабочие группы, формируемые Общес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советом;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4.12.3. предлагать кандидатуры экспертов для участия в заседаниях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4.12.4. участвовать в подготовке материалов по рассматриваемым в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4.12.5. представлять свою позицию по результатам рассмотренных 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териалов при проведении заседания Общественного совета путем опроса в срок не более 10 </w:t>
      </w:r>
      <w:r w:rsidR="00A81BF4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даты направления им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4.12.6. в установленном порядке знакомиться с обращениями граждан, в том числе направленными с использованием информационно- телекомм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никационной сети «Интернет», о нарушении их прав, свобод и законных 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 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р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зультатами рассмотрения таких обращений;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4.12.7. принимать участие в приеме граждан, осуществляемом должн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стными лицами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запрашивать отчетность о реализации рекомендаций Общес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совета, направленных 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Инспекцию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документы, касающиеся организационно-хозяйственной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оказывать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разработке проектов норм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правовых актов и иных юридически значимых документов;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 выйти из Общественного совета по собственному желанию.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обладают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равными правами при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суждении вопросов и голосовании.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бязаны лично участвовать в зас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даниях Общественного совета и не вправе делегировать свои полномочия другим лицам.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секретарь Общественного совета: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уведомляет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полном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члена или членов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по причинам, указанным в 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</w:t>
      </w:r>
      <w:r w:rsidR="00797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необходимости замещения вакантных мест в Общ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 совете;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уведомляет членов Общественного совета о дате, месте и пов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стке предстоящего заседания, а также об утвержденном плане работы Общ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совета;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готовит и согласует с председателем Общественного совета пр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документов и иных материалов для обсуждения на заседаниях Общес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совета;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хранит документацию Общественного совета и готовит в уст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новленном порядке документы для архивного хранения и уничтожения;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случае проведения заседания Общественного совета путем о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его членов обеспечивает направление всем членам Общественного сов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необходимых материалов и сбор их мнений по результатам рассмотрения материалов;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3F6B1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 целях обобщения практики работы н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правляет в Общественную палату ежегодный отчет о своей работе.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t1150199"/>
      <w:bookmarkEnd w:id="6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Эффективность деятельности Общественного совета ежегодно оценивается Общественной палатой на основании методики оценки эффе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деятельности общественных советов, утверждаемой Общественной палатой.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По итогам оценки эффективности деятельности Общественного совета Общественная палата может обратиться 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Инспекцию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о прекращении полномочий членов Общественного совета и формировании нового состава Общественного совета.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принято р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шение о необходимости прекращения полномочий членов Общественного совета и формировании нового состава Общественного совета, на основании которого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 прекращает полномочия членов Общественн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 и формирует новый состав Общественного совета в порядке, пред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смотренном Положением.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ED5294" w:rsidRDefault="00E26240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457B"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Конфликт интересов</w:t>
      </w:r>
    </w:p>
    <w:p w:rsidR="007333B5" w:rsidRPr="00A81BF4" w:rsidRDefault="007333B5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Конфликт интересов – ситуация, при которой личная заинтерес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ванность члена Общественного совета, либо воздействие (давление) на члена Общественного совета влияет или может повлиять на надлежащее исполн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 своих полномочий и при которой возникает или может возникнуть противоречие между личной заинтересованностью члена Общественного 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и законными интересами граждан Российской Федерации, обществе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объединений, референтных групп, способное привести к причинению вреда этим законным интересам.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рыми член Общественного совета связан финансовыми или иными обяз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тельствами.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Члены Общественного совета обязаны ежегодно до 30 апреля 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Общественного совета и руководителя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письменной форме)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возникновения у члена Общественного совета личной з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интересованности, которая приводит или может привести к конфликту инт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ресов, либо при возникновении ситуации оказания воздействия (давления) на члена Общественного совета, связанного с осуществлением им своих полн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мочий, член Общественного совета обязан в кратчайшие сроки проинформ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об этом в письменной форме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 Общественного совета, а 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– Общественную палату.</w:t>
      </w:r>
    </w:p>
    <w:p w:rsidR="0019412D" w:rsidRPr="00ED457B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Председатель Общественного совета или Общественная палата, к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совета, являющегося стороной конфликта интересов, в порядке, установленном Общественным советом или Общественной палатой.</w:t>
      </w:r>
    </w:p>
    <w:sectPr w:rsidR="0019412D" w:rsidRPr="00ED457B" w:rsidSect="00C05F6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F4" w:rsidRDefault="00FF75F4" w:rsidP="00C05F65">
      <w:pPr>
        <w:spacing w:after="0" w:line="240" w:lineRule="auto"/>
      </w:pPr>
      <w:r>
        <w:separator/>
      </w:r>
    </w:p>
  </w:endnote>
  <w:endnote w:type="continuationSeparator" w:id="1">
    <w:p w:rsidR="00FF75F4" w:rsidRDefault="00FF75F4" w:rsidP="00C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F4" w:rsidRDefault="00FF75F4" w:rsidP="00C05F65">
      <w:pPr>
        <w:spacing w:after="0" w:line="240" w:lineRule="auto"/>
      </w:pPr>
      <w:r>
        <w:separator/>
      </w:r>
    </w:p>
  </w:footnote>
  <w:footnote w:type="continuationSeparator" w:id="1">
    <w:p w:rsidR="00FF75F4" w:rsidRDefault="00FF75F4" w:rsidP="00C0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8379"/>
      <w:docPartObj>
        <w:docPartGallery w:val="Page Numbers (Top of Page)"/>
        <w:docPartUnique/>
      </w:docPartObj>
    </w:sdtPr>
    <w:sdtContent>
      <w:p w:rsidR="00716D0F" w:rsidRDefault="00242E52">
        <w:pPr>
          <w:pStyle w:val="a7"/>
          <w:jc w:val="center"/>
        </w:pPr>
        <w:r>
          <w:fldChar w:fldCharType="begin"/>
        </w:r>
        <w:r w:rsidR="00A52FF0">
          <w:instrText xml:space="preserve"> PAGE   \* MERGEFORMAT </w:instrText>
        </w:r>
        <w:r>
          <w:fldChar w:fldCharType="separate"/>
        </w:r>
        <w:r w:rsidR="00824B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7B"/>
    <w:rsid w:val="00041C81"/>
    <w:rsid w:val="00042D41"/>
    <w:rsid w:val="00055E84"/>
    <w:rsid w:val="0007174F"/>
    <w:rsid w:val="000728FE"/>
    <w:rsid w:val="000A719A"/>
    <w:rsid w:val="000B7947"/>
    <w:rsid w:val="000D0DAB"/>
    <w:rsid w:val="0010063C"/>
    <w:rsid w:val="00155BD4"/>
    <w:rsid w:val="00160666"/>
    <w:rsid w:val="00167BAE"/>
    <w:rsid w:val="001812D8"/>
    <w:rsid w:val="0018329D"/>
    <w:rsid w:val="0019412D"/>
    <w:rsid w:val="00195D03"/>
    <w:rsid w:val="001A7908"/>
    <w:rsid w:val="0020455C"/>
    <w:rsid w:val="002155B5"/>
    <w:rsid w:val="0021708A"/>
    <w:rsid w:val="00242E52"/>
    <w:rsid w:val="00277149"/>
    <w:rsid w:val="00283F66"/>
    <w:rsid w:val="002A13D0"/>
    <w:rsid w:val="002A7C97"/>
    <w:rsid w:val="002C6610"/>
    <w:rsid w:val="002D08A5"/>
    <w:rsid w:val="00322A65"/>
    <w:rsid w:val="00332639"/>
    <w:rsid w:val="00347CB3"/>
    <w:rsid w:val="00376A63"/>
    <w:rsid w:val="00383319"/>
    <w:rsid w:val="003A1BA6"/>
    <w:rsid w:val="003B1736"/>
    <w:rsid w:val="003B339D"/>
    <w:rsid w:val="003F09E5"/>
    <w:rsid w:val="003F6B11"/>
    <w:rsid w:val="00400B3D"/>
    <w:rsid w:val="00425533"/>
    <w:rsid w:val="00480424"/>
    <w:rsid w:val="0048138D"/>
    <w:rsid w:val="00484F9B"/>
    <w:rsid w:val="004E4C6F"/>
    <w:rsid w:val="004F2D3D"/>
    <w:rsid w:val="00511ED9"/>
    <w:rsid w:val="00515E1A"/>
    <w:rsid w:val="005272F2"/>
    <w:rsid w:val="00562628"/>
    <w:rsid w:val="00573A05"/>
    <w:rsid w:val="00575902"/>
    <w:rsid w:val="005900F9"/>
    <w:rsid w:val="00593132"/>
    <w:rsid w:val="005A67AF"/>
    <w:rsid w:val="005C7DDC"/>
    <w:rsid w:val="005F1ECE"/>
    <w:rsid w:val="005F60B7"/>
    <w:rsid w:val="00626409"/>
    <w:rsid w:val="0065146F"/>
    <w:rsid w:val="00697249"/>
    <w:rsid w:val="006A0FC9"/>
    <w:rsid w:val="006F7FDC"/>
    <w:rsid w:val="00704543"/>
    <w:rsid w:val="0071027E"/>
    <w:rsid w:val="00716D0F"/>
    <w:rsid w:val="007333B5"/>
    <w:rsid w:val="007426D2"/>
    <w:rsid w:val="00797C90"/>
    <w:rsid w:val="007D12BA"/>
    <w:rsid w:val="007E36B4"/>
    <w:rsid w:val="007F6E0E"/>
    <w:rsid w:val="008231E7"/>
    <w:rsid w:val="00824B41"/>
    <w:rsid w:val="008316B9"/>
    <w:rsid w:val="00841089"/>
    <w:rsid w:val="008556EE"/>
    <w:rsid w:val="008660F3"/>
    <w:rsid w:val="008A79FA"/>
    <w:rsid w:val="008B31FD"/>
    <w:rsid w:val="008D1B65"/>
    <w:rsid w:val="008E16E7"/>
    <w:rsid w:val="00900696"/>
    <w:rsid w:val="009128B9"/>
    <w:rsid w:val="009535A1"/>
    <w:rsid w:val="00957010"/>
    <w:rsid w:val="0098627A"/>
    <w:rsid w:val="009A0F8F"/>
    <w:rsid w:val="009C3DBD"/>
    <w:rsid w:val="009D561E"/>
    <w:rsid w:val="009E06CC"/>
    <w:rsid w:val="009E129C"/>
    <w:rsid w:val="00A52FF0"/>
    <w:rsid w:val="00A634EE"/>
    <w:rsid w:val="00A81BF4"/>
    <w:rsid w:val="00A93696"/>
    <w:rsid w:val="00AE0D73"/>
    <w:rsid w:val="00B027F0"/>
    <w:rsid w:val="00B3646D"/>
    <w:rsid w:val="00B421D0"/>
    <w:rsid w:val="00B7562F"/>
    <w:rsid w:val="00B90E04"/>
    <w:rsid w:val="00B95F11"/>
    <w:rsid w:val="00BA3153"/>
    <w:rsid w:val="00BB48A2"/>
    <w:rsid w:val="00BD3947"/>
    <w:rsid w:val="00C05F65"/>
    <w:rsid w:val="00C63A69"/>
    <w:rsid w:val="00C72CDD"/>
    <w:rsid w:val="00C916B6"/>
    <w:rsid w:val="00C93772"/>
    <w:rsid w:val="00CA69AB"/>
    <w:rsid w:val="00CF03C1"/>
    <w:rsid w:val="00CF4902"/>
    <w:rsid w:val="00CF57C0"/>
    <w:rsid w:val="00D14427"/>
    <w:rsid w:val="00D33831"/>
    <w:rsid w:val="00D60FB6"/>
    <w:rsid w:val="00D67F59"/>
    <w:rsid w:val="00DC33D5"/>
    <w:rsid w:val="00DC67E2"/>
    <w:rsid w:val="00DC7D84"/>
    <w:rsid w:val="00DD0638"/>
    <w:rsid w:val="00DF062C"/>
    <w:rsid w:val="00DF2690"/>
    <w:rsid w:val="00E11AE3"/>
    <w:rsid w:val="00E24F8A"/>
    <w:rsid w:val="00E26240"/>
    <w:rsid w:val="00E4265D"/>
    <w:rsid w:val="00E43451"/>
    <w:rsid w:val="00E6636B"/>
    <w:rsid w:val="00E80BE6"/>
    <w:rsid w:val="00E84DB2"/>
    <w:rsid w:val="00E84EB4"/>
    <w:rsid w:val="00ED457B"/>
    <w:rsid w:val="00ED51E6"/>
    <w:rsid w:val="00ED5294"/>
    <w:rsid w:val="00EE7018"/>
    <w:rsid w:val="00F14634"/>
    <w:rsid w:val="00F47295"/>
    <w:rsid w:val="00FB511B"/>
    <w:rsid w:val="00FC7ED5"/>
    <w:rsid w:val="00FE3646"/>
    <w:rsid w:val="00FF5E8A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ED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4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D45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65"/>
  </w:style>
  <w:style w:type="paragraph" w:styleId="a9">
    <w:name w:val="footer"/>
    <w:basedOn w:val="a"/>
    <w:link w:val="aa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65"/>
  </w:style>
  <w:style w:type="character" w:customStyle="1" w:styleId="FontStyle21">
    <w:name w:val="Font Style21"/>
    <w:basedOn w:val="a0"/>
    <w:rsid w:val="00797C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1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B32F86DCD8E1F2D8C76D8D3AC1918A9860B60DD62AF1AB7801C0C301El3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zlFMTBJTVNTODIwR1JJTzM!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dar-info.ru/docs/laws/?sectId=21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2018-07-17T01:09:00Z</cp:lastPrinted>
  <dcterms:created xsi:type="dcterms:W3CDTF">2018-08-24T00:25:00Z</dcterms:created>
  <dcterms:modified xsi:type="dcterms:W3CDTF">2018-08-24T00:25:00Z</dcterms:modified>
</cp:coreProperties>
</file>