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0C" w:rsidRDefault="0079750C" w:rsidP="0079750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Структура потребления топливно-энергетических ресурсов в Амурской области по итогам 2016 года.</w:t>
      </w:r>
    </w:p>
    <w:p w:rsidR="0079750C" w:rsidRDefault="0079750C" w:rsidP="0079750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Style w:val="TableNormal"/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/>
      </w:tblPr>
      <w:tblGrid>
        <w:gridCol w:w="4106"/>
        <w:gridCol w:w="1916"/>
        <w:gridCol w:w="1916"/>
        <w:gridCol w:w="1407"/>
      </w:tblGrid>
      <w:tr w:rsidR="0079750C" w:rsidTr="006111DD">
        <w:trPr>
          <w:trHeight w:val="9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Наименование ТЭР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Объем потребления, н.ед.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 xml:space="preserve">Объем потребления, </w:t>
            </w:r>
            <w:proofErr w:type="spellStart"/>
            <w:r>
              <w:t>т.у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Доля, %</w:t>
            </w:r>
          </w:p>
        </w:tc>
      </w:tr>
      <w:tr w:rsidR="0079750C" w:rsidTr="006111DD">
        <w:trPr>
          <w:trHeight w:val="6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50C" w:rsidRDefault="0079750C" w:rsidP="006111DD">
            <w:pPr>
              <w:pStyle w:val="Default"/>
              <w:jc w:val="both"/>
            </w:pPr>
            <w:r>
              <w:t>Электроэнергия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50C" w:rsidRDefault="0079750C" w:rsidP="006111DD">
            <w:pPr>
              <w:pStyle w:val="Default"/>
              <w:jc w:val="center"/>
            </w:pPr>
            <w:r>
              <w:t>8370,16 млн. кВт*</w:t>
            </w:r>
            <w:proofErr w:type="gramStart"/>
            <w:r>
              <w:t>ч</w:t>
            </w:r>
            <w:proofErr w:type="gramEnd"/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2 883 520,1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rPr>
                <w:b/>
                <w:bCs/>
              </w:rPr>
              <w:t>55,71</w:t>
            </w:r>
          </w:p>
        </w:tc>
      </w:tr>
      <w:tr w:rsidR="0079750C" w:rsidTr="006111DD">
        <w:trPr>
          <w:trHeight w:val="314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both"/>
            </w:pPr>
            <w:r>
              <w:t>Нефтепродукты, в т.ч.: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 w:rsidRPr="008E4FBB">
              <w:t>599 223,20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bCs/>
              </w:rPr>
            </w:pPr>
            <w:r w:rsidRPr="008E4FBB">
              <w:rPr>
                <w:bCs/>
              </w:rPr>
              <w:t>11,58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50C" w:rsidRPr="008E4FBB" w:rsidRDefault="0079750C" w:rsidP="006111DD">
            <w:pPr>
              <w:pStyle w:val="Default"/>
              <w:jc w:val="right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Бензины авиационные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1 287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1 917,6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0,04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right"/>
            </w:pPr>
            <w:r w:rsidRPr="008E4FBB">
              <w:t xml:space="preserve">Бензины автомобильные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center"/>
            </w:pPr>
            <w:r w:rsidRPr="008E4FBB">
              <w:t>44 511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66 321,4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1,28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right"/>
            </w:pPr>
            <w:r w:rsidRPr="008E4FBB">
              <w:t xml:space="preserve">Керосины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center"/>
            </w:pPr>
            <w:r w:rsidRPr="008E4FBB">
              <w:t>7 105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10 444,4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0,20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right"/>
            </w:pPr>
            <w:r w:rsidRPr="008E4FBB">
              <w:t xml:space="preserve">Топливо дизельное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center"/>
            </w:pPr>
            <w:r w:rsidRPr="008E4FBB">
              <w:t>280 200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406 290,0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7,85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right"/>
            </w:pPr>
            <w:r w:rsidRPr="008E4FBB">
              <w:t xml:space="preserve">Мазут топочный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center"/>
            </w:pPr>
            <w:r w:rsidRPr="008E4FBB">
              <w:t>81 677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111 897,5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2,16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right"/>
            </w:pPr>
            <w:r w:rsidRPr="008E4FBB">
              <w:t xml:space="preserve">Прочие виды нефтепродуктов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jc w:val="center"/>
            </w:pPr>
            <w:r w:rsidRPr="008E4FBB">
              <w:t>1 717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2 352,3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  <w:rPr>
                <w:sz w:val="20"/>
                <w:szCs w:val="20"/>
              </w:rPr>
            </w:pPr>
            <w:r w:rsidRPr="008E4FBB">
              <w:rPr>
                <w:sz w:val="20"/>
                <w:szCs w:val="20"/>
              </w:rPr>
              <w:t>0,05</w:t>
            </w:r>
          </w:p>
        </w:tc>
      </w:tr>
      <w:tr w:rsidR="0079750C" w:rsidTr="006111DD">
        <w:trPr>
          <w:trHeight w:val="6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r>
              <w:rPr>
                <w:sz w:val="24"/>
                <w:szCs w:val="24"/>
              </w:rPr>
              <w:t xml:space="preserve">Газ сжиженный (газы углеводородные сжиженные)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jc w:val="center"/>
            </w:pPr>
            <w:r>
              <w:rPr>
                <w:sz w:val="24"/>
                <w:szCs w:val="24"/>
              </w:rPr>
              <w:t>314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912,9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Pr="008E4FBB" w:rsidRDefault="0079750C" w:rsidP="006111DD">
            <w:pPr>
              <w:pStyle w:val="Default"/>
              <w:jc w:val="center"/>
            </w:pPr>
            <w:r w:rsidRPr="008E4FBB">
              <w:rPr>
                <w:bCs/>
              </w:rPr>
              <w:t>0,02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r>
              <w:rPr>
                <w:sz w:val="24"/>
                <w:szCs w:val="24"/>
              </w:rPr>
              <w:t xml:space="preserve">Уголь и продукты переработки угля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jc w:val="center"/>
            </w:pPr>
            <w:r>
              <w:rPr>
                <w:sz w:val="24"/>
                <w:szCs w:val="24"/>
              </w:rPr>
              <w:t>3 608 944 тонн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1 685 376,8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rPr>
                <w:b/>
                <w:bCs/>
              </w:rPr>
              <w:t>32,56</w:t>
            </w:r>
          </w:p>
        </w:tc>
      </w:tr>
      <w:tr w:rsidR="0079750C" w:rsidTr="006111DD">
        <w:trPr>
          <w:trHeight w:val="310"/>
        </w:trPr>
        <w:tc>
          <w:tcPr>
            <w:tcW w:w="4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r>
              <w:rPr>
                <w:sz w:val="24"/>
                <w:szCs w:val="24"/>
              </w:rPr>
              <w:t xml:space="preserve">Древесина топливная </w:t>
            </w:r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jc w:val="center"/>
            </w:pPr>
            <w:r>
              <w:rPr>
                <w:sz w:val="24"/>
                <w:szCs w:val="24"/>
              </w:rPr>
              <w:t>24 369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6 482,2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center"/>
            </w:pPr>
            <w:r>
              <w:t>0,13</w:t>
            </w:r>
          </w:p>
        </w:tc>
      </w:tr>
      <w:tr w:rsidR="0079750C" w:rsidTr="006111DD">
        <w:trPr>
          <w:trHeight w:val="310"/>
        </w:trPr>
        <w:tc>
          <w:tcPr>
            <w:tcW w:w="793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50C" w:rsidRDefault="0079750C" w:rsidP="006111DD">
            <w:pPr>
              <w:pStyle w:val="Default"/>
              <w:jc w:val="both"/>
            </w:pPr>
            <w:r>
              <w:t>Всего:</w:t>
            </w:r>
          </w:p>
        </w:tc>
        <w:tc>
          <w:tcPr>
            <w:tcW w:w="14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50C" w:rsidRDefault="0079750C" w:rsidP="006111DD">
            <w:pPr>
              <w:pStyle w:val="Default"/>
              <w:jc w:val="center"/>
            </w:pPr>
            <w:r>
              <w:t>100</w:t>
            </w:r>
          </w:p>
        </w:tc>
      </w:tr>
    </w:tbl>
    <w:p w:rsidR="00B42522" w:rsidRDefault="00B42522"/>
    <w:sectPr w:rsidR="00B4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0C"/>
    <w:rsid w:val="0079750C"/>
    <w:rsid w:val="00B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7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9750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2017-10-18T11:12:00Z</dcterms:created>
  <dcterms:modified xsi:type="dcterms:W3CDTF">2017-10-18T11:12:00Z</dcterms:modified>
</cp:coreProperties>
</file>