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2BA8" w:rsidRDefault="00252BA8" w:rsidP="00674E81"/>
    <w:p w:rsidR="00D8690E" w:rsidRPr="006A3A73" w:rsidRDefault="00E857E0" w:rsidP="00674E81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8690E" w:rsidRPr="006A3A73" w:rsidRDefault="00E857E0" w:rsidP="00674E81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8690E" w:rsidRPr="006A3A7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B51090" w:rsidRDefault="00B51090" w:rsidP="00674E81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администрации Зейского</w:t>
      </w:r>
    </w:p>
    <w:p w:rsidR="00D8690E" w:rsidRPr="006A3A73" w:rsidRDefault="00B51090" w:rsidP="00674E81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D8690E" w:rsidRPr="00B85B00" w:rsidRDefault="00D256AD" w:rsidP="00674E81">
      <w:pPr>
        <w:ind w:firstLine="6237"/>
        <w:rPr>
          <w:b/>
          <w:bCs/>
          <w:sz w:val="28"/>
          <w:szCs w:val="28"/>
        </w:rPr>
      </w:pPr>
      <w:r>
        <w:rPr>
          <w:sz w:val="28"/>
          <w:szCs w:val="28"/>
        </w:rPr>
        <w:t>от__.03</w:t>
      </w:r>
      <w:r w:rsidR="00006102" w:rsidRPr="00B85B00">
        <w:rPr>
          <w:sz w:val="28"/>
          <w:szCs w:val="28"/>
        </w:rPr>
        <w:t xml:space="preserve">.2019 </w:t>
      </w:r>
      <w:r w:rsidR="00D8690E" w:rsidRPr="00B85B00">
        <w:rPr>
          <w:sz w:val="28"/>
          <w:szCs w:val="28"/>
        </w:rPr>
        <w:t>№</w:t>
      </w:r>
    </w:p>
    <w:p w:rsidR="00D8690E" w:rsidRPr="006A3A73" w:rsidRDefault="00D8690E" w:rsidP="00674E81">
      <w:pPr>
        <w:ind w:right="138" w:firstLine="6237"/>
        <w:rPr>
          <w:b/>
          <w:bCs/>
          <w:sz w:val="28"/>
          <w:szCs w:val="28"/>
        </w:rPr>
      </w:pPr>
    </w:p>
    <w:p w:rsidR="00D8690E" w:rsidRDefault="00D8690E" w:rsidP="00674E81">
      <w:pPr>
        <w:ind w:right="138"/>
        <w:jc w:val="center"/>
        <w:rPr>
          <w:b/>
          <w:bCs/>
          <w:sz w:val="28"/>
          <w:szCs w:val="28"/>
        </w:rPr>
      </w:pPr>
    </w:p>
    <w:p w:rsidR="00D8690E" w:rsidRDefault="00D8690E" w:rsidP="00685A40">
      <w:pPr>
        <w:ind w:right="36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об Общественно</w:t>
      </w:r>
      <w:r w:rsidR="00E857E0">
        <w:rPr>
          <w:b/>
          <w:bCs/>
          <w:sz w:val="28"/>
          <w:szCs w:val="28"/>
        </w:rPr>
        <w:t>й палате</w:t>
      </w:r>
      <w:r>
        <w:rPr>
          <w:b/>
          <w:bCs/>
          <w:sz w:val="28"/>
          <w:szCs w:val="28"/>
        </w:rPr>
        <w:t xml:space="preserve"> </w:t>
      </w:r>
    </w:p>
    <w:p w:rsidR="00D8690E" w:rsidRDefault="00B51090" w:rsidP="00685A40">
      <w:pPr>
        <w:ind w:right="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Зейского</w:t>
      </w:r>
      <w:r w:rsidR="00D8690E">
        <w:rPr>
          <w:b/>
          <w:bCs/>
          <w:sz w:val="28"/>
          <w:szCs w:val="28"/>
        </w:rPr>
        <w:t xml:space="preserve"> района</w:t>
      </w:r>
      <w:r w:rsidR="00BF69F4">
        <w:rPr>
          <w:b/>
          <w:bCs/>
          <w:sz w:val="28"/>
          <w:szCs w:val="28"/>
        </w:rPr>
        <w:t xml:space="preserve"> Амурской области</w:t>
      </w:r>
      <w:bookmarkStart w:id="0" w:name="_GoBack"/>
      <w:bookmarkEnd w:id="0"/>
    </w:p>
    <w:p w:rsidR="00D8690E" w:rsidRDefault="00D8690E" w:rsidP="00685A40">
      <w:pPr>
        <w:ind w:right="36"/>
        <w:jc w:val="center"/>
        <w:rPr>
          <w:b/>
          <w:bCs/>
          <w:sz w:val="28"/>
          <w:szCs w:val="28"/>
        </w:rPr>
      </w:pPr>
    </w:p>
    <w:p w:rsidR="00D8690E" w:rsidRDefault="00D8690E" w:rsidP="00685A40">
      <w:pPr>
        <w:ind w:right="3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726729" w:rsidRPr="00726729" w:rsidRDefault="00030BF3" w:rsidP="00685A40">
      <w:pPr>
        <w:ind w:right="36" w:firstLine="709"/>
        <w:jc w:val="both"/>
        <w:rPr>
          <w:rStyle w:val="13"/>
          <w:rFonts w:ascii="Times New Roman" w:eastAsia="Lucida Sans Unicode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>1.</w:t>
      </w:r>
      <w:r w:rsidR="00D8690E">
        <w:rPr>
          <w:sz w:val="28"/>
          <w:szCs w:val="28"/>
        </w:rPr>
        <w:t xml:space="preserve">1. </w:t>
      </w:r>
      <w:proofErr w:type="gramStart"/>
      <w:r w:rsidR="00D8690E">
        <w:rPr>
          <w:sz w:val="28"/>
          <w:szCs w:val="28"/>
        </w:rPr>
        <w:t>Общественн</w:t>
      </w:r>
      <w:r w:rsidR="00E857E0">
        <w:rPr>
          <w:sz w:val="28"/>
          <w:szCs w:val="28"/>
        </w:rPr>
        <w:t xml:space="preserve">ая палата </w:t>
      </w:r>
      <w:r w:rsidR="00B51090">
        <w:rPr>
          <w:sz w:val="28"/>
          <w:szCs w:val="28"/>
        </w:rPr>
        <w:t xml:space="preserve">Зейского </w:t>
      </w:r>
      <w:r w:rsidR="00D8690E">
        <w:rPr>
          <w:sz w:val="28"/>
          <w:szCs w:val="28"/>
        </w:rPr>
        <w:t>района (далее — Общественн</w:t>
      </w:r>
      <w:r w:rsidR="00E857E0">
        <w:rPr>
          <w:sz w:val="28"/>
          <w:szCs w:val="28"/>
        </w:rPr>
        <w:t>ая палата</w:t>
      </w:r>
      <w:r w:rsidR="00D8690E">
        <w:rPr>
          <w:sz w:val="28"/>
          <w:szCs w:val="28"/>
        </w:rPr>
        <w:t xml:space="preserve">) в соответствии с </w:t>
      </w:r>
      <w:r w:rsidR="008F448C" w:rsidRPr="008F448C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Федерации», Федеральным Законом от 04.04.2005 </w:t>
      </w:r>
      <w:r w:rsidR="00D256AD">
        <w:rPr>
          <w:sz w:val="28"/>
          <w:szCs w:val="28"/>
        </w:rPr>
        <w:t>№ 32-ФЗ «Об Общественной п</w:t>
      </w:r>
      <w:r w:rsidR="008F448C" w:rsidRPr="008F448C">
        <w:rPr>
          <w:sz w:val="28"/>
          <w:szCs w:val="28"/>
        </w:rPr>
        <w:t>алате Российской Федерации», Законом Амурской области от 04.06.2008 №</w:t>
      </w:r>
      <w:r w:rsidR="00D256AD">
        <w:rPr>
          <w:sz w:val="28"/>
          <w:szCs w:val="28"/>
        </w:rPr>
        <w:t xml:space="preserve"> </w:t>
      </w:r>
      <w:r w:rsidR="008F448C" w:rsidRPr="008F448C">
        <w:rPr>
          <w:sz w:val="28"/>
          <w:szCs w:val="28"/>
        </w:rPr>
        <w:t xml:space="preserve">35-ОЗ «Об </w:t>
      </w:r>
      <w:r w:rsidR="003E3906">
        <w:rPr>
          <w:sz w:val="28"/>
          <w:szCs w:val="28"/>
        </w:rPr>
        <w:t>о</w:t>
      </w:r>
      <w:r w:rsidR="008F448C" w:rsidRPr="008F448C">
        <w:rPr>
          <w:sz w:val="28"/>
          <w:szCs w:val="28"/>
        </w:rPr>
        <w:t>бщественной палате Амурской области», Законом Амурской области</w:t>
      </w:r>
      <w:proofErr w:type="gramEnd"/>
      <w:r w:rsidR="008F448C" w:rsidRPr="008F448C">
        <w:rPr>
          <w:sz w:val="28"/>
          <w:szCs w:val="28"/>
        </w:rPr>
        <w:t xml:space="preserve"> от 29.12.2014 № 478-ОЗ «Об отдельных вопросах организации и осуществления общественного контроля на территории Амурской области»</w:t>
      </w:r>
      <w:r w:rsidR="00726729">
        <w:rPr>
          <w:sz w:val="28"/>
          <w:szCs w:val="28"/>
        </w:rPr>
        <w:t xml:space="preserve"> </w:t>
      </w:r>
      <w:r w:rsidR="00726729" w:rsidRPr="00726729">
        <w:rPr>
          <w:rStyle w:val="13"/>
          <w:rFonts w:ascii="Times New Roman" w:eastAsia="Lucida Sans Unicode" w:hAnsi="Times New Roman" w:cs="Times New Roman"/>
          <w:color w:val="00000A"/>
          <w:sz w:val="28"/>
          <w:szCs w:val="28"/>
        </w:rPr>
        <w:t>является:</w:t>
      </w:r>
    </w:p>
    <w:p w:rsidR="00726729" w:rsidRPr="00726729" w:rsidRDefault="00D256AD" w:rsidP="00685A40">
      <w:pPr>
        <w:ind w:right="36" w:firstLine="709"/>
        <w:jc w:val="both"/>
        <w:rPr>
          <w:rStyle w:val="13"/>
          <w:rFonts w:ascii="Times New Roman" w:eastAsia="Lucida Sans Unicode" w:hAnsi="Times New Roman" w:cs="Times New Roman"/>
          <w:color w:val="00000A"/>
          <w:sz w:val="28"/>
          <w:szCs w:val="28"/>
        </w:rPr>
      </w:pPr>
      <w:r>
        <w:rPr>
          <w:rStyle w:val="13"/>
          <w:rFonts w:ascii="Times New Roman" w:eastAsia="Lucida Sans Unicode" w:hAnsi="Times New Roman" w:cs="Times New Roman"/>
          <w:color w:val="00000A"/>
          <w:sz w:val="28"/>
          <w:szCs w:val="28"/>
        </w:rPr>
        <w:t xml:space="preserve">- </w:t>
      </w:r>
      <w:r w:rsidR="00726729" w:rsidRPr="00726729">
        <w:rPr>
          <w:rStyle w:val="13"/>
          <w:rFonts w:ascii="Times New Roman" w:eastAsia="Lucida Sans Unicode" w:hAnsi="Times New Roman" w:cs="Times New Roman"/>
          <w:color w:val="00000A"/>
          <w:sz w:val="28"/>
          <w:szCs w:val="28"/>
        </w:rPr>
        <w:t>постоянно действующим совещательным общественным органом, осуществляющим обсуждение широкого круга общественно значимых проблем и внесение предложений по их решению;</w:t>
      </w:r>
    </w:p>
    <w:p w:rsidR="00726729" w:rsidRPr="00726729" w:rsidRDefault="00D256AD" w:rsidP="00685A40">
      <w:pPr>
        <w:ind w:right="36" w:firstLine="709"/>
        <w:jc w:val="both"/>
        <w:rPr>
          <w:rStyle w:val="13"/>
          <w:rFonts w:ascii="Times New Roman" w:eastAsia="Lucida Sans Unicode" w:hAnsi="Times New Roman" w:cs="Times New Roman"/>
          <w:color w:val="00000A"/>
          <w:sz w:val="28"/>
          <w:szCs w:val="28"/>
        </w:rPr>
      </w:pPr>
      <w:r>
        <w:rPr>
          <w:rStyle w:val="13"/>
          <w:rFonts w:ascii="Times New Roman" w:eastAsia="Lucida Sans Unicode" w:hAnsi="Times New Roman" w:cs="Times New Roman"/>
          <w:color w:val="00000A"/>
          <w:sz w:val="28"/>
          <w:szCs w:val="28"/>
        </w:rPr>
        <w:t xml:space="preserve">- </w:t>
      </w:r>
      <w:r w:rsidR="00726729" w:rsidRPr="00726729">
        <w:rPr>
          <w:rStyle w:val="13"/>
          <w:rFonts w:ascii="Times New Roman" w:eastAsia="Lucida Sans Unicode" w:hAnsi="Times New Roman" w:cs="Times New Roman"/>
          <w:color w:val="00000A"/>
          <w:sz w:val="28"/>
          <w:szCs w:val="28"/>
        </w:rPr>
        <w:t>координатором деятельности общественных советов при органах местного самоуправления;</w:t>
      </w:r>
    </w:p>
    <w:p w:rsidR="00726729" w:rsidRPr="00726729" w:rsidRDefault="00D256AD" w:rsidP="00685A40">
      <w:pPr>
        <w:ind w:right="36" w:firstLine="709"/>
        <w:jc w:val="both"/>
        <w:rPr>
          <w:rFonts w:cs="Times New Roman"/>
          <w:sz w:val="28"/>
          <w:szCs w:val="28"/>
        </w:rPr>
      </w:pPr>
      <w:r>
        <w:rPr>
          <w:rStyle w:val="13"/>
          <w:rFonts w:ascii="Times New Roman" w:eastAsia="Lucida Sans Unicode" w:hAnsi="Times New Roman" w:cs="Times New Roman"/>
          <w:color w:val="00000A"/>
          <w:sz w:val="28"/>
          <w:szCs w:val="28"/>
        </w:rPr>
        <w:t xml:space="preserve">- </w:t>
      </w:r>
      <w:r w:rsidR="00726729" w:rsidRPr="00726729">
        <w:rPr>
          <w:rStyle w:val="13"/>
          <w:rFonts w:ascii="Times New Roman" w:eastAsia="Lucida Sans Unicode" w:hAnsi="Times New Roman" w:cs="Times New Roman"/>
          <w:color w:val="00000A"/>
          <w:sz w:val="28"/>
          <w:szCs w:val="28"/>
        </w:rPr>
        <w:t>организатором конкурса для общественных советов, формируемых при органах местного самоуправления</w:t>
      </w:r>
      <w:r w:rsidR="00726729" w:rsidRPr="00726729">
        <w:rPr>
          <w:rFonts w:cs="Times New Roman"/>
          <w:sz w:val="28"/>
          <w:szCs w:val="28"/>
        </w:rPr>
        <w:t>.</w:t>
      </w:r>
    </w:p>
    <w:p w:rsidR="00D8690E" w:rsidRDefault="00030BF3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690E">
        <w:rPr>
          <w:sz w:val="28"/>
          <w:szCs w:val="28"/>
        </w:rPr>
        <w:t>2. Общественн</w:t>
      </w:r>
      <w:r w:rsidR="00726729">
        <w:rPr>
          <w:sz w:val="28"/>
          <w:szCs w:val="28"/>
        </w:rPr>
        <w:t>ая палата</w:t>
      </w:r>
      <w:r w:rsidR="00D8690E">
        <w:rPr>
          <w:sz w:val="28"/>
          <w:szCs w:val="28"/>
        </w:rPr>
        <w:t xml:space="preserve"> строит свою работу на основе коллегиального, свободного, делового обсуждения и решения вопросов, руководствуясь принципами гласности, независимости, законности и широкой инициативы.</w:t>
      </w:r>
    </w:p>
    <w:p w:rsidR="00D8690E" w:rsidRDefault="00030BF3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448C">
        <w:rPr>
          <w:sz w:val="28"/>
          <w:szCs w:val="28"/>
        </w:rPr>
        <w:t>3.</w:t>
      </w:r>
      <w:r w:rsidR="00FE7A65">
        <w:rPr>
          <w:sz w:val="28"/>
          <w:szCs w:val="28"/>
        </w:rPr>
        <w:t xml:space="preserve"> </w:t>
      </w:r>
      <w:r w:rsidR="00726729">
        <w:rPr>
          <w:sz w:val="28"/>
          <w:szCs w:val="28"/>
        </w:rPr>
        <w:t>Общественная палата</w:t>
      </w:r>
      <w:r w:rsidR="00D8690E">
        <w:rPr>
          <w:sz w:val="28"/>
          <w:szCs w:val="28"/>
        </w:rPr>
        <w:t xml:space="preserve"> осуществляет свою деятельность на общественных началах, руководствуясь Конституцией Российской Федерации, федеральными законами, законами и нормативными правовыми актами Амурской области, нормативными правовыми актами муниципа</w:t>
      </w:r>
      <w:r w:rsidR="000E25BC">
        <w:rPr>
          <w:sz w:val="28"/>
          <w:szCs w:val="28"/>
        </w:rPr>
        <w:t>льного образования. Общественная</w:t>
      </w:r>
      <w:r w:rsidR="00D8690E">
        <w:rPr>
          <w:sz w:val="28"/>
          <w:szCs w:val="28"/>
        </w:rPr>
        <w:t xml:space="preserve"> </w:t>
      </w:r>
      <w:r w:rsidR="000E25BC">
        <w:rPr>
          <w:sz w:val="28"/>
          <w:szCs w:val="28"/>
        </w:rPr>
        <w:t>палата</w:t>
      </w:r>
      <w:r w:rsidR="00D8690E">
        <w:rPr>
          <w:sz w:val="28"/>
          <w:szCs w:val="28"/>
        </w:rPr>
        <w:t xml:space="preserve"> выполняет консультативно-совещательные функции и участвует в осуществлении </w:t>
      </w:r>
      <w:r w:rsidR="004E7AB7">
        <w:rPr>
          <w:sz w:val="28"/>
          <w:szCs w:val="28"/>
        </w:rPr>
        <w:t>о</w:t>
      </w:r>
      <w:r w:rsidR="007C27BE">
        <w:rPr>
          <w:sz w:val="28"/>
          <w:szCs w:val="28"/>
        </w:rPr>
        <w:t>бщественного</w:t>
      </w:r>
      <w:r w:rsidR="00D8690E">
        <w:rPr>
          <w:sz w:val="28"/>
          <w:szCs w:val="28"/>
        </w:rPr>
        <w:t xml:space="preserve"> контроля в порядке и формах, которые предусмотрены Федеральным законом от 21.07.2014 № 212-ФЗ «Об основах </w:t>
      </w:r>
      <w:r w:rsidR="00523587">
        <w:rPr>
          <w:sz w:val="28"/>
          <w:szCs w:val="28"/>
        </w:rPr>
        <w:t xml:space="preserve">общественного </w:t>
      </w:r>
      <w:r w:rsidR="00D8690E">
        <w:rPr>
          <w:sz w:val="28"/>
          <w:szCs w:val="28"/>
        </w:rPr>
        <w:t>контроля в Российской Федерации», другими федеральными законами и иными нормативными правовыми актами Российской Федерации, законами и иными нормативными правовыми актами Амурской области, настоящим Положением.</w:t>
      </w:r>
    </w:p>
    <w:p w:rsidR="00D753FF" w:rsidRDefault="00030BF3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0292">
        <w:rPr>
          <w:sz w:val="28"/>
          <w:szCs w:val="28"/>
        </w:rPr>
        <w:t>4</w:t>
      </w:r>
      <w:r w:rsidR="00D753FF">
        <w:rPr>
          <w:sz w:val="28"/>
          <w:szCs w:val="28"/>
        </w:rPr>
        <w:t>. Общественная палата осуществляет свою деятельность на основе следующих принципов:</w:t>
      </w:r>
    </w:p>
    <w:p w:rsidR="00D753FF" w:rsidRPr="00D753FF" w:rsidRDefault="00D753FF" w:rsidP="00685A40">
      <w:pPr>
        <w:pStyle w:val="ConsPlusNormal"/>
        <w:ind w:right="36" w:firstLine="709"/>
        <w:jc w:val="both"/>
        <w:rPr>
          <w:sz w:val="28"/>
          <w:szCs w:val="28"/>
        </w:rPr>
      </w:pPr>
      <w:r w:rsidRPr="00D753FF">
        <w:rPr>
          <w:sz w:val="28"/>
          <w:szCs w:val="28"/>
        </w:rPr>
        <w:lastRenderedPageBreak/>
        <w:t>1) приоритет прав и законных интересов человека и гражданина;</w:t>
      </w:r>
    </w:p>
    <w:p w:rsidR="00D753FF" w:rsidRPr="00D753FF" w:rsidRDefault="00D753FF" w:rsidP="00685A40">
      <w:pPr>
        <w:pStyle w:val="ConsPlusNormal"/>
        <w:ind w:right="36" w:firstLine="709"/>
        <w:jc w:val="both"/>
        <w:rPr>
          <w:sz w:val="28"/>
          <w:szCs w:val="28"/>
        </w:rPr>
      </w:pPr>
      <w:r w:rsidRPr="00D753FF">
        <w:rPr>
          <w:sz w:val="28"/>
          <w:szCs w:val="28"/>
        </w:rPr>
        <w:t xml:space="preserve">2) добровольность участия в осуществлении </w:t>
      </w:r>
      <w:r w:rsidR="002A5E73">
        <w:rPr>
          <w:sz w:val="28"/>
          <w:szCs w:val="28"/>
        </w:rPr>
        <w:t xml:space="preserve">общественного </w:t>
      </w:r>
      <w:r w:rsidRPr="00D753FF">
        <w:rPr>
          <w:sz w:val="28"/>
          <w:szCs w:val="28"/>
        </w:rPr>
        <w:t>контроля;</w:t>
      </w:r>
    </w:p>
    <w:p w:rsidR="00D753FF" w:rsidRPr="00D753FF" w:rsidRDefault="00074243" w:rsidP="00685A40">
      <w:pPr>
        <w:pStyle w:val="ConsPlusNormal"/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256AD">
        <w:rPr>
          <w:sz w:val="28"/>
          <w:szCs w:val="28"/>
        </w:rPr>
        <w:t xml:space="preserve"> </w:t>
      </w:r>
      <w:r w:rsidR="00D753FF">
        <w:rPr>
          <w:sz w:val="28"/>
          <w:szCs w:val="28"/>
        </w:rPr>
        <w:t xml:space="preserve">самостоятельность, </w:t>
      </w:r>
      <w:r w:rsidR="00D753FF" w:rsidRPr="00D753FF">
        <w:rPr>
          <w:sz w:val="28"/>
          <w:szCs w:val="28"/>
        </w:rPr>
        <w:t>независимость от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D753FF" w:rsidRPr="00D753FF" w:rsidRDefault="00D753FF" w:rsidP="00685A40">
      <w:pPr>
        <w:pStyle w:val="ConsPlusNormal"/>
        <w:ind w:right="36" w:firstLine="709"/>
        <w:jc w:val="both"/>
        <w:rPr>
          <w:sz w:val="28"/>
          <w:szCs w:val="28"/>
        </w:rPr>
      </w:pPr>
      <w:r w:rsidRPr="00D753FF">
        <w:rPr>
          <w:sz w:val="28"/>
          <w:szCs w:val="28"/>
        </w:rPr>
        <w:t xml:space="preserve">4) публичность и открытость осуществления </w:t>
      </w:r>
      <w:r w:rsidR="002A5E73">
        <w:rPr>
          <w:sz w:val="28"/>
          <w:szCs w:val="28"/>
        </w:rPr>
        <w:t xml:space="preserve">общественного </w:t>
      </w:r>
      <w:r w:rsidRPr="00D753FF">
        <w:rPr>
          <w:sz w:val="28"/>
          <w:szCs w:val="28"/>
        </w:rPr>
        <w:t xml:space="preserve">контроля и </w:t>
      </w:r>
      <w:r w:rsidR="00B51090">
        <w:rPr>
          <w:sz w:val="28"/>
          <w:szCs w:val="28"/>
        </w:rPr>
        <w:t>общественного</w:t>
      </w:r>
      <w:r w:rsidRPr="00D753FF">
        <w:rPr>
          <w:sz w:val="28"/>
          <w:szCs w:val="28"/>
        </w:rPr>
        <w:t xml:space="preserve"> обсуждения его результатов;</w:t>
      </w:r>
    </w:p>
    <w:p w:rsidR="00D753FF" w:rsidRPr="00D753FF" w:rsidRDefault="00D753FF" w:rsidP="00685A40">
      <w:pPr>
        <w:pStyle w:val="ConsPlusNormal"/>
        <w:ind w:right="36" w:firstLine="709"/>
        <w:jc w:val="both"/>
        <w:rPr>
          <w:sz w:val="28"/>
          <w:szCs w:val="28"/>
        </w:rPr>
      </w:pPr>
      <w:r w:rsidRPr="00D753FF">
        <w:rPr>
          <w:sz w:val="28"/>
          <w:szCs w:val="28"/>
        </w:rPr>
        <w:t>5) законность деятельности;</w:t>
      </w:r>
    </w:p>
    <w:p w:rsidR="00D753FF" w:rsidRPr="00D753FF" w:rsidRDefault="00D753FF" w:rsidP="00685A40">
      <w:pPr>
        <w:pStyle w:val="ConsPlusNormal"/>
        <w:ind w:right="36" w:firstLine="709"/>
        <w:jc w:val="both"/>
        <w:rPr>
          <w:sz w:val="28"/>
          <w:szCs w:val="28"/>
        </w:rPr>
      </w:pPr>
      <w:r w:rsidRPr="00D753FF">
        <w:rPr>
          <w:sz w:val="28"/>
          <w:szCs w:val="28"/>
        </w:rPr>
        <w:t xml:space="preserve">6) объективность, беспристрастность и добросовестность, достоверность результатов осуществляемого ими </w:t>
      </w:r>
      <w:r w:rsidR="002A5E73">
        <w:rPr>
          <w:sz w:val="28"/>
          <w:szCs w:val="28"/>
        </w:rPr>
        <w:t>общественного</w:t>
      </w:r>
      <w:r w:rsidRPr="00D753FF">
        <w:rPr>
          <w:sz w:val="28"/>
          <w:szCs w:val="28"/>
        </w:rPr>
        <w:t xml:space="preserve"> контроля;</w:t>
      </w:r>
    </w:p>
    <w:p w:rsidR="00D753FF" w:rsidRPr="00D753FF" w:rsidRDefault="00D753FF" w:rsidP="00685A40">
      <w:pPr>
        <w:pStyle w:val="ConsPlusNormal"/>
        <w:ind w:right="36" w:firstLine="709"/>
        <w:jc w:val="both"/>
        <w:rPr>
          <w:sz w:val="28"/>
          <w:szCs w:val="28"/>
        </w:rPr>
      </w:pPr>
      <w:proofErr w:type="gramStart"/>
      <w:r w:rsidRPr="00D753FF">
        <w:rPr>
          <w:sz w:val="28"/>
          <w:szCs w:val="28"/>
        </w:rPr>
        <w:t xml:space="preserve">7) обязательность рассмотрения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полномочия, итоговых документов, подготовленных по результатам </w:t>
      </w:r>
      <w:r w:rsidR="00B51090">
        <w:rPr>
          <w:sz w:val="28"/>
          <w:szCs w:val="28"/>
        </w:rPr>
        <w:t>общественного</w:t>
      </w:r>
      <w:r w:rsidRPr="00D753FF">
        <w:rPr>
          <w:sz w:val="28"/>
          <w:szCs w:val="28"/>
        </w:rPr>
        <w:t xml:space="preserve"> контроля, а 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</w:t>
      </w:r>
      <w:r w:rsidR="00006102">
        <w:rPr>
          <w:sz w:val="28"/>
          <w:szCs w:val="28"/>
        </w:rPr>
        <w:t>и Амурской области</w:t>
      </w:r>
      <w:r w:rsidRPr="00D753FF">
        <w:rPr>
          <w:sz w:val="28"/>
          <w:szCs w:val="28"/>
        </w:rPr>
        <w:t>, муниципальными нормативными правовыми актами,</w:t>
      </w:r>
      <w:r w:rsidR="00006102">
        <w:rPr>
          <w:sz w:val="28"/>
          <w:szCs w:val="28"/>
        </w:rPr>
        <w:t xml:space="preserve"> а так же </w:t>
      </w:r>
      <w:r w:rsidRPr="00D753FF">
        <w:rPr>
          <w:sz w:val="28"/>
          <w:szCs w:val="28"/>
        </w:rPr>
        <w:t>учет указанными органами и</w:t>
      </w:r>
      <w:proofErr w:type="gramEnd"/>
      <w:r w:rsidRPr="00D753FF">
        <w:rPr>
          <w:sz w:val="28"/>
          <w:szCs w:val="28"/>
        </w:rPr>
        <w:t xml:space="preserve"> организациями предложений, рекомендаций и выводов, содержащихся в этих документах;</w:t>
      </w:r>
    </w:p>
    <w:p w:rsidR="00D753FF" w:rsidRPr="00D753FF" w:rsidRDefault="00D753FF" w:rsidP="00685A40">
      <w:pPr>
        <w:pStyle w:val="ConsPlusNormal"/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753FF">
        <w:rPr>
          <w:sz w:val="28"/>
          <w:szCs w:val="28"/>
        </w:rPr>
        <w:t>) недопустимость необоснованного вмешательства в деятельность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и оказания неправомерного воздействия на указанные органы и организации;</w:t>
      </w:r>
    </w:p>
    <w:p w:rsidR="00D753FF" w:rsidRPr="00D753FF" w:rsidRDefault="00D753FF" w:rsidP="00685A40">
      <w:pPr>
        <w:pStyle w:val="ConsPlusNormal"/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753FF">
        <w:rPr>
          <w:sz w:val="28"/>
          <w:szCs w:val="28"/>
        </w:rPr>
        <w:t>) презумпция добросовестности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за деятельностью которых осуществляется общественный контроль;</w:t>
      </w:r>
    </w:p>
    <w:p w:rsidR="00D753FF" w:rsidRPr="00D753FF" w:rsidRDefault="00D753FF" w:rsidP="00685A40">
      <w:pPr>
        <w:pStyle w:val="ConsPlusNormal"/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753FF">
        <w:rPr>
          <w:sz w:val="28"/>
          <w:szCs w:val="28"/>
        </w:rPr>
        <w:t>) недопустимость вмешательства в сферу деятельности политических партий;</w:t>
      </w:r>
    </w:p>
    <w:p w:rsidR="00D753FF" w:rsidRPr="00D753FF" w:rsidRDefault="00D753FF" w:rsidP="00685A40">
      <w:pPr>
        <w:pStyle w:val="ConsPlusNormal"/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753FF">
        <w:rPr>
          <w:sz w:val="28"/>
          <w:szCs w:val="28"/>
        </w:rPr>
        <w:t xml:space="preserve">) соблюдение нейтральности, исключающей возможность влияния решений политических партий на осуществление </w:t>
      </w:r>
      <w:r w:rsidR="002A5E73">
        <w:rPr>
          <w:sz w:val="28"/>
          <w:szCs w:val="28"/>
        </w:rPr>
        <w:t>общественного</w:t>
      </w:r>
      <w:r w:rsidRPr="00D753FF">
        <w:rPr>
          <w:sz w:val="28"/>
          <w:szCs w:val="28"/>
        </w:rPr>
        <w:t xml:space="preserve"> контроля.</w:t>
      </w:r>
    </w:p>
    <w:p w:rsidR="00D8690E" w:rsidRDefault="00030BF3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029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8690E">
        <w:rPr>
          <w:sz w:val="28"/>
          <w:szCs w:val="28"/>
        </w:rPr>
        <w:t xml:space="preserve"> Порядок организации Общественн</w:t>
      </w:r>
      <w:r w:rsidR="002A5E73">
        <w:rPr>
          <w:sz w:val="28"/>
          <w:szCs w:val="28"/>
        </w:rPr>
        <w:t>ой палатой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общественного</w:t>
      </w:r>
      <w:r w:rsidR="00D8690E">
        <w:rPr>
          <w:sz w:val="28"/>
          <w:szCs w:val="28"/>
        </w:rPr>
        <w:t xml:space="preserve"> контроля осуществляется в соответствии со ст</w:t>
      </w:r>
      <w:r w:rsidR="00D256AD">
        <w:rPr>
          <w:sz w:val="28"/>
          <w:szCs w:val="28"/>
        </w:rPr>
        <w:t>атьями</w:t>
      </w:r>
      <w:r w:rsidR="00D8690E">
        <w:rPr>
          <w:sz w:val="28"/>
          <w:szCs w:val="28"/>
        </w:rPr>
        <w:t xml:space="preserve"> 5</w:t>
      </w:r>
      <w:r w:rsidR="00D256AD">
        <w:rPr>
          <w:sz w:val="28"/>
          <w:szCs w:val="28"/>
        </w:rPr>
        <w:t xml:space="preserve"> - </w:t>
      </w:r>
      <w:r w:rsidR="00D8690E">
        <w:rPr>
          <w:sz w:val="28"/>
          <w:szCs w:val="28"/>
        </w:rPr>
        <w:t xml:space="preserve">11 Закона Амурской области от 29.12.2014 № 478-ОЗ «Об отдельных вопросах организации и осуществления </w:t>
      </w:r>
      <w:r w:rsidR="002A5E73">
        <w:rPr>
          <w:sz w:val="28"/>
          <w:szCs w:val="28"/>
        </w:rPr>
        <w:t>общественного</w:t>
      </w:r>
      <w:r w:rsidR="00D8690E">
        <w:rPr>
          <w:sz w:val="28"/>
          <w:szCs w:val="28"/>
        </w:rPr>
        <w:t xml:space="preserve"> контроля на территории Амурской области».</w:t>
      </w:r>
    </w:p>
    <w:p w:rsidR="00080292" w:rsidRDefault="00080292" w:rsidP="00685A40">
      <w:pPr>
        <w:ind w:right="36" w:firstLine="709"/>
        <w:jc w:val="both"/>
        <w:rPr>
          <w:sz w:val="28"/>
          <w:szCs w:val="28"/>
        </w:rPr>
      </w:pPr>
    </w:p>
    <w:p w:rsidR="00D8690E" w:rsidRDefault="00D8690E" w:rsidP="00685A40">
      <w:pPr>
        <w:ind w:right="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Цель и задачи Общественно</w:t>
      </w:r>
      <w:r w:rsidR="002A5E73">
        <w:rPr>
          <w:b/>
          <w:bCs/>
          <w:sz w:val="28"/>
          <w:szCs w:val="28"/>
        </w:rPr>
        <w:t>й палаты</w:t>
      </w:r>
    </w:p>
    <w:p w:rsidR="00D8690E" w:rsidRDefault="00030BF3" w:rsidP="00685A40">
      <w:pPr>
        <w:ind w:right="36" w:firstLine="709"/>
        <w:jc w:val="both"/>
        <w:rPr>
          <w:sz w:val="28"/>
          <w:szCs w:val="28"/>
        </w:rPr>
      </w:pPr>
      <w:r w:rsidRPr="00030BF3">
        <w:rPr>
          <w:bCs/>
          <w:sz w:val="28"/>
          <w:szCs w:val="28"/>
        </w:rPr>
        <w:t>2.</w:t>
      </w:r>
      <w:r w:rsidR="00D8690E">
        <w:rPr>
          <w:bCs/>
          <w:sz w:val="28"/>
          <w:szCs w:val="28"/>
        </w:rPr>
        <w:t>1.</w:t>
      </w:r>
      <w:r w:rsidR="00D8690E">
        <w:rPr>
          <w:b/>
          <w:bCs/>
          <w:sz w:val="28"/>
          <w:szCs w:val="28"/>
        </w:rPr>
        <w:t xml:space="preserve"> </w:t>
      </w:r>
      <w:r w:rsidR="00D8690E">
        <w:rPr>
          <w:sz w:val="28"/>
          <w:szCs w:val="28"/>
        </w:rPr>
        <w:t xml:space="preserve">Целью </w:t>
      </w:r>
      <w:r w:rsidR="007A0667">
        <w:rPr>
          <w:sz w:val="28"/>
          <w:szCs w:val="28"/>
        </w:rPr>
        <w:t>О</w:t>
      </w:r>
      <w:r w:rsidR="002A5E73">
        <w:rPr>
          <w:sz w:val="28"/>
          <w:szCs w:val="28"/>
        </w:rPr>
        <w:t>бщественной палаты</w:t>
      </w:r>
      <w:r w:rsidR="00D8690E">
        <w:rPr>
          <w:sz w:val="28"/>
          <w:szCs w:val="28"/>
        </w:rPr>
        <w:t xml:space="preserve"> является обеспечение согласова</w:t>
      </w:r>
      <w:r w:rsidR="00D256AD">
        <w:rPr>
          <w:sz w:val="28"/>
          <w:szCs w:val="28"/>
        </w:rPr>
        <w:t xml:space="preserve">ния интересов жителей </w:t>
      </w:r>
      <w:r w:rsidR="00073715">
        <w:rPr>
          <w:sz w:val="28"/>
          <w:szCs w:val="28"/>
        </w:rPr>
        <w:t>Зейского</w:t>
      </w:r>
      <w:r w:rsidR="00D8690E">
        <w:rPr>
          <w:sz w:val="28"/>
          <w:szCs w:val="28"/>
        </w:rPr>
        <w:t xml:space="preserve"> района, общественных объединений и органа местного самоуправления для решения экономических, экологических, социальных и культурных вопросов муниципального образования путем: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разработки стратегии сотрудничества с институтами гражданского общества муниципального образования;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анализа </w:t>
      </w:r>
      <w:r w:rsidR="00105F38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мнения по важнейшим социальным, экологическим, политическим и экономическим вопросам, обсуждаемым на федеральном, региональном и местном уровнях и затрагивающим интересы </w:t>
      </w:r>
      <w:r w:rsidR="00073715">
        <w:rPr>
          <w:sz w:val="28"/>
          <w:szCs w:val="28"/>
        </w:rPr>
        <w:t xml:space="preserve">большинства населения Зейского </w:t>
      </w:r>
      <w:r>
        <w:rPr>
          <w:sz w:val="28"/>
          <w:szCs w:val="28"/>
        </w:rPr>
        <w:t>района;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выработки предложений и рекомендаций по осуществлению позитивных социально-экономических, экологических и культурных преобразований в муниципальном образовании на основе широкого обсуждения проблем его перспективного развития и благоустройства, состояния муниципального хозяйства и социокультурной сферы;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осуществления </w:t>
      </w:r>
      <w:r w:rsidR="00073715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органа местного самоуправления, в том числе за его работой с обращениями граждан, за организацией приема населения, функционированием муниципальных служб и организаций;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взаимодействия с органом местного самоуправления посредством привлечения к общественной деятельности граждан, прож</w:t>
      </w:r>
      <w:r w:rsidR="00073715">
        <w:rPr>
          <w:sz w:val="28"/>
          <w:szCs w:val="28"/>
        </w:rPr>
        <w:t>ивающих на территории Зейского</w:t>
      </w:r>
      <w:r>
        <w:rPr>
          <w:sz w:val="28"/>
          <w:szCs w:val="28"/>
        </w:rPr>
        <w:t xml:space="preserve"> района;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обеспечения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D8690E" w:rsidRDefault="008F448C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D8690E">
        <w:rPr>
          <w:sz w:val="28"/>
          <w:szCs w:val="28"/>
        </w:rPr>
        <w:t xml:space="preserve">обеспечения учета </w:t>
      </w:r>
      <w:r w:rsidR="00105F38">
        <w:rPr>
          <w:sz w:val="28"/>
          <w:szCs w:val="28"/>
        </w:rPr>
        <w:t>общественного</w:t>
      </w:r>
      <w:r w:rsidR="00D8690E">
        <w:rPr>
          <w:sz w:val="28"/>
          <w:szCs w:val="28"/>
        </w:rPr>
        <w:t xml:space="preserve"> мнения, предложений и рекомендаций граждан, о</w:t>
      </w:r>
      <w:r w:rsidR="00D256AD">
        <w:rPr>
          <w:sz w:val="28"/>
          <w:szCs w:val="28"/>
        </w:rPr>
        <w:t xml:space="preserve">бщественных объединений и иных </w:t>
      </w:r>
      <w:r w:rsidR="00D8690E">
        <w:rPr>
          <w:sz w:val="28"/>
          <w:szCs w:val="28"/>
        </w:rPr>
        <w:t>негосударственных некоммерческих организаций при принятии решений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общественной оценки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D8690E" w:rsidRDefault="00030BF3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690E">
        <w:rPr>
          <w:sz w:val="28"/>
          <w:szCs w:val="28"/>
        </w:rPr>
        <w:t xml:space="preserve">2. Задачами </w:t>
      </w:r>
      <w:r w:rsidR="002A5E73">
        <w:rPr>
          <w:sz w:val="28"/>
          <w:szCs w:val="28"/>
        </w:rPr>
        <w:t>Общественной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 xml:space="preserve"> являются: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формирование и развитие гражданского правосознания;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уровня доверия граждан к деятельности государства и органов местного самоуправления, а также обеспечение тесного взаимодействия органов местного самоуправления с институтами гражданского общества;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содействие предупреждению и разрешению социальных конфликтов;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обеспечение прозрачности и открытости деятельности органов местного самоуправления и муниципальных организаций, иных органов и </w:t>
      </w:r>
      <w:r>
        <w:rPr>
          <w:sz w:val="28"/>
          <w:szCs w:val="28"/>
        </w:rPr>
        <w:lastRenderedPageBreak/>
        <w:t>организаций, осуществляющих в соответствии с федеральными законами отдельные публичные полномочия;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формирование в обществе нетерпимости к коррупционному поведению;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повышение эффективности деятельности органов местного самоуправления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080292" w:rsidRDefault="00080292" w:rsidP="00685A40">
      <w:pPr>
        <w:ind w:right="36" w:firstLine="709"/>
        <w:jc w:val="both"/>
        <w:rPr>
          <w:sz w:val="28"/>
          <w:szCs w:val="28"/>
        </w:rPr>
      </w:pPr>
    </w:p>
    <w:p w:rsidR="00D8690E" w:rsidRDefault="00D8690E" w:rsidP="00685A40">
      <w:pPr>
        <w:ind w:right="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Функции Общественно</w:t>
      </w:r>
      <w:r w:rsidR="002A5E73">
        <w:rPr>
          <w:b/>
          <w:bCs/>
          <w:sz w:val="28"/>
          <w:szCs w:val="28"/>
        </w:rPr>
        <w:t>й палаты</w:t>
      </w:r>
    </w:p>
    <w:p w:rsidR="00D8690E" w:rsidRDefault="00030BF3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A5E73">
        <w:rPr>
          <w:sz w:val="28"/>
          <w:szCs w:val="28"/>
        </w:rPr>
        <w:t>Общественная палата</w:t>
      </w:r>
      <w:r w:rsidR="00D8690E">
        <w:rPr>
          <w:sz w:val="28"/>
          <w:szCs w:val="28"/>
        </w:rPr>
        <w:t xml:space="preserve"> осуществляет следующие функции:</w:t>
      </w:r>
    </w:p>
    <w:p w:rsidR="00D8690E" w:rsidRDefault="00FE7A65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обеспечивает </w:t>
      </w:r>
      <w:r w:rsidR="00D8690E">
        <w:rPr>
          <w:sz w:val="28"/>
          <w:szCs w:val="28"/>
        </w:rPr>
        <w:t>участие представ</w:t>
      </w:r>
      <w:r w:rsidR="00073715">
        <w:rPr>
          <w:sz w:val="28"/>
          <w:szCs w:val="28"/>
        </w:rPr>
        <w:t>ителей общественности Зейского</w:t>
      </w:r>
      <w:r w:rsidR="00D8690E">
        <w:rPr>
          <w:sz w:val="28"/>
          <w:szCs w:val="28"/>
        </w:rPr>
        <w:t xml:space="preserve"> района в подготовке проектов правовых актов на местном уровне;</w:t>
      </w:r>
    </w:p>
    <w:p w:rsidR="00D8690E" w:rsidRDefault="00D33274" w:rsidP="00D33274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3715">
        <w:rPr>
          <w:sz w:val="28"/>
          <w:szCs w:val="28"/>
        </w:rPr>
        <w:t>) информирует главу Зейского</w:t>
      </w:r>
      <w:r w:rsidR="00D256AD">
        <w:rPr>
          <w:sz w:val="28"/>
          <w:szCs w:val="28"/>
        </w:rPr>
        <w:t xml:space="preserve"> района о своей деятельности и </w:t>
      </w:r>
      <w:r w:rsidR="00D8690E">
        <w:rPr>
          <w:sz w:val="28"/>
          <w:szCs w:val="28"/>
        </w:rPr>
        <w:t>происходящих в муниципальном образовании социально значимых процессах;</w:t>
      </w:r>
    </w:p>
    <w:p w:rsidR="00D8690E" w:rsidRDefault="00D33274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690E">
        <w:rPr>
          <w:sz w:val="28"/>
          <w:szCs w:val="28"/>
        </w:rPr>
        <w:t>) информирует общественность района о д</w:t>
      </w:r>
      <w:r w:rsidR="00D256AD">
        <w:rPr>
          <w:sz w:val="28"/>
          <w:szCs w:val="28"/>
        </w:rPr>
        <w:t xml:space="preserve">еятельности органов местного </w:t>
      </w:r>
      <w:r w:rsidR="00D8690E">
        <w:rPr>
          <w:sz w:val="28"/>
          <w:szCs w:val="28"/>
        </w:rPr>
        <w:t>самоуправления;</w:t>
      </w:r>
    </w:p>
    <w:p w:rsidR="00D8690E" w:rsidRDefault="00D33274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690E">
        <w:rPr>
          <w:sz w:val="28"/>
          <w:szCs w:val="28"/>
        </w:rPr>
        <w:t xml:space="preserve">) взаимодействует с Общественной палатой Амурской области, региональными и местными средствами массовой информации в целях формирования позитивного </w:t>
      </w:r>
      <w:r w:rsidR="00073715">
        <w:rPr>
          <w:sz w:val="28"/>
          <w:szCs w:val="28"/>
        </w:rPr>
        <w:t>о</w:t>
      </w:r>
      <w:r w:rsidR="002A5E73">
        <w:rPr>
          <w:sz w:val="28"/>
          <w:szCs w:val="28"/>
        </w:rPr>
        <w:t>бщес</w:t>
      </w:r>
      <w:r w:rsidR="00073715">
        <w:rPr>
          <w:sz w:val="28"/>
          <w:szCs w:val="28"/>
        </w:rPr>
        <w:t>твенного</w:t>
      </w:r>
      <w:r w:rsidR="00D8690E">
        <w:rPr>
          <w:sz w:val="28"/>
          <w:szCs w:val="28"/>
        </w:rPr>
        <w:t xml:space="preserve"> мнения, атмосферы гласности и конструктивного сотрудничества различных социальных групп и общественных объединений;</w:t>
      </w:r>
    </w:p>
    <w:p w:rsidR="00D8690E" w:rsidRDefault="00D33274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690E">
        <w:rPr>
          <w:sz w:val="28"/>
          <w:szCs w:val="28"/>
        </w:rPr>
        <w:t>) способствует становлению структур гражданского общества в муниципальном образовании, проводя с этой целью публичные мероприятия, посвященные развитию диалога между обществом и властью, обсуждению гражданских инициатив, формированию эффективных механизмов взаимодействия органов местного самоуправления и общественности муниципального образования.</w:t>
      </w:r>
    </w:p>
    <w:p w:rsidR="00080292" w:rsidRDefault="00080292" w:rsidP="00685A40">
      <w:pPr>
        <w:ind w:right="36" w:firstLine="709"/>
        <w:jc w:val="both"/>
        <w:rPr>
          <w:sz w:val="28"/>
          <w:szCs w:val="28"/>
        </w:rPr>
      </w:pPr>
    </w:p>
    <w:p w:rsidR="00D8690E" w:rsidRDefault="00D8690E" w:rsidP="00685A40">
      <w:pPr>
        <w:ind w:right="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Член Общественно</w:t>
      </w:r>
      <w:r w:rsidR="002A5E73">
        <w:rPr>
          <w:b/>
          <w:bCs/>
          <w:sz w:val="28"/>
          <w:szCs w:val="28"/>
        </w:rPr>
        <w:t>й палаты</w:t>
      </w:r>
    </w:p>
    <w:p w:rsidR="00D8690E" w:rsidRDefault="00030BF3" w:rsidP="00685A40">
      <w:pPr>
        <w:ind w:right="36" w:firstLine="709"/>
        <w:jc w:val="both"/>
        <w:rPr>
          <w:sz w:val="28"/>
          <w:szCs w:val="28"/>
        </w:rPr>
      </w:pPr>
      <w:r w:rsidRPr="00030BF3">
        <w:rPr>
          <w:bCs/>
          <w:sz w:val="28"/>
          <w:szCs w:val="28"/>
        </w:rPr>
        <w:t>4.</w:t>
      </w:r>
      <w:r w:rsidR="00D8690E">
        <w:rPr>
          <w:sz w:val="28"/>
          <w:szCs w:val="28"/>
        </w:rPr>
        <w:t>1. Член</w:t>
      </w:r>
      <w:r w:rsidR="002A5E73">
        <w:rPr>
          <w:sz w:val="28"/>
          <w:szCs w:val="28"/>
        </w:rPr>
        <w:t>ом Общественной палаты</w:t>
      </w:r>
      <w:r w:rsidR="00D8690E">
        <w:rPr>
          <w:sz w:val="28"/>
          <w:szCs w:val="28"/>
        </w:rPr>
        <w:t xml:space="preserve"> может быть гражданин Российской Федерации, достигший возраста 18 лет, </w:t>
      </w:r>
      <w:r w:rsidR="00073715">
        <w:rPr>
          <w:sz w:val="28"/>
          <w:szCs w:val="28"/>
        </w:rPr>
        <w:t xml:space="preserve">постоянно </w:t>
      </w:r>
      <w:r w:rsidR="00D8690E">
        <w:rPr>
          <w:sz w:val="28"/>
          <w:szCs w:val="28"/>
        </w:rPr>
        <w:t>проживающий на территории</w:t>
      </w:r>
      <w:r w:rsidR="00073715">
        <w:rPr>
          <w:sz w:val="28"/>
          <w:szCs w:val="28"/>
        </w:rPr>
        <w:t xml:space="preserve"> Зейского</w:t>
      </w:r>
      <w:r w:rsidR="0063558C">
        <w:rPr>
          <w:sz w:val="28"/>
          <w:szCs w:val="28"/>
        </w:rPr>
        <w:t xml:space="preserve"> района</w:t>
      </w:r>
      <w:r w:rsidR="00D8690E">
        <w:rPr>
          <w:sz w:val="28"/>
          <w:szCs w:val="28"/>
        </w:rPr>
        <w:t>.</w:t>
      </w:r>
    </w:p>
    <w:p w:rsidR="002A5E73" w:rsidRDefault="00030BF3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A5E73">
        <w:rPr>
          <w:sz w:val="28"/>
          <w:szCs w:val="28"/>
        </w:rPr>
        <w:t xml:space="preserve">2. </w:t>
      </w:r>
      <w:r w:rsidR="002106F8">
        <w:rPr>
          <w:sz w:val="28"/>
          <w:szCs w:val="28"/>
        </w:rPr>
        <w:t xml:space="preserve">Членами Общественной палаты </w:t>
      </w:r>
      <w:r w:rsidR="00D8690E">
        <w:rPr>
          <w:sz w:val="28"/>
          <w:szCs w:val="28"/>
        </w:rPr>
        <w:t>не могут</w:t>
      </w:r>
      <w:r w:rsidR="002106F8">
        <w:rPr>
          <w:sz w:val="28"/>
          <w:szCs w:val="28"/>
        </w:rPr>
        <w:t xml:space="preserve"> быть</w:t>
      </w:r>
      <w:r w:rsidR="002A5E73">
        <w:rPr>
          <w:sz w:val="28"/>
          <w:szCs w:val="28"/>
        </w:rPr>
        <w:t>:</w:t>
      </w:r>
    </w:p>
    <w:p w:rsidR="00C60C6E" w:rsidRDefault="00C60C6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56AD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 Росс</w:t>
      </w:r>
      <w:r w:rsidR="005006D4">
        <w:rPr>
          <w:sz w:val="28"/>
          <w:szCs w:val="28"/>
        </w:rPr>
        <w:t>ийской Федерации, члены Совета Федерации Ф</w:t>
      </w:r>
      <w:r>
        <w:rPr>
          <w:sz w:val="28"/>
          <w:szCs w:val="28"/>
        </w:rPr>
        <w:t>едерального Собрания Российской Федерации, депутаты Государственной Думы Федерального Собрания Российской Федерации, члены Правительства Российской Федерации, судьи;</w:t>
      </w:r>
    </w:p>
    <w:p w:rsidR="002A5E73" w:rsidRDefault="002A5E73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90E">
        <w:rPr>
          <w:sz w:val="28"/>
          <w:szCs w:val="28"/>
        </w:rPr>
        <w:t xml:space="preserve">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</w:t>
      </w:r>
      <w:r w:rsidR="00D256AD">
        <w:rPr>
          <w:sz w:val="28"/>
          <w:szCs w:val="28"/>
        </w:rPr>
        <w:t>субъектов Российской Федерации;</w:t>
      </w:r>
    </w:p>
    <w:p w:rsidR="002A5E73" w:rsidRDefault="002A5E73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90E">
        <w:rPr>
          <w:sz w:val="28"/>
          <w:szCs w:val="28"/>
        </w:rPr>
        <w:t xml:space="preserve">лица, замещающие муниципальные должности и </w:t>
      </w:r>
      <w:r w:rsidR="00D256AD">
        <w:rPr>
          <w:sz w:val="28"/>
          <w:szCs w:val="28"/>
        </w:rPr>
        <w:t>должности муниципальной службы;</w:t>
      </w:r>
    </w:p>
    <w:p w:rsidR="002A5E73" w:rsidRDefault="002A5E73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лица, признанные недееспособными или ограниченно дееспособными на основании решения суда;</w:t>
      </w:r>
    </w:p>
    <w:p w:rsidR="002A5E73" w:rsidRDefault="002A5E73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лица, имеющие непогашенную или неснятую судимость;</w:t>
      </w:r>
    </w:p>
    <w:p w:rsidR="00D8690E" w:rsidRDefault="002A5E73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90E">
        <w:rPr>
          <w:sz w:val="28"/>
          <w:szCs w:val="28"/>
        </w:rPr>
        <w:t xml:space="preserve">а также другие лица, которые в соответствии с Федеральным законом от 04.04.2005 № 32-ФЗ «Об Общественной палате Российской Федерации» и </w:t>
      </w:r>
      <w:hyperlink r:id="rId6" w:history="1">
        <w:r w:rsidR="00D8690E" w:rsidRPr="00595AB9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Законом</w:t>
        </w:r>
      </w:hyperlink>
      <w:r w:rsidR="00D8690E" w:rsidRPr="00595A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Амурской области от </w:t>
      </w:r>
      <w:r w:rsidR="00D8690E">
        <w:rPr>
          <w:rFonts w:eastAsia="Times New Roman" w:cs="Times New Roman"/>
          <w:kern w:val="0"/>
          <w:sz w:val="28"/>
          <w:szCs w:val="28"/>
          <w:lang w:eastAsia="ru-RU" w:bidi="ar-SA"/>
        </w:rPr>
        <w:t>04.06.</w:t>
      </w:r>
      <w:r w:rsidR="00D8690E" w:rsidRPr="00595A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2008 </w:t>
      </w:r>
      <w:r w:rsidR="00D8690E">
        <w:rPr>
          <w:rFonts w:eastAsia="Times New Roman" w:cs="Times New Roman"/>
          <w:kern w:val="0"/>
          <w:sz w:val="28"/>
          <w:szCs w:val="28"/>
          <w:lang w:eastAsia="ru-RU" w:bidi="ar-SA"/>
        </w:rPr>
        <w:t>№</w:t>
      </w:r>
      <w:r w:rsidR="00D8690E" w:rsidRPr="00595A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35-ОЗ </w:t>
      </w:r>
      <w:r w:rsidR="00D8690E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D8690E" w:rsidRPr="00595AB9">
        <w:rPr>
          <w:rFonts w:eastAsia="Times New Roman" w:cs="Times New Roman"/>
          <w:kern w:val="0"/>
          <w:sz w:val="28"/>
          <w:szCs w:val="28"/>
          <w:lang w:eastAsia="ru-RU" w:bidi="ar-SA"/>
        </w:rPr>
        <w:t>Об общественной палате Амурской области</w:t>
      </w:r>
      <w:r w:rsidR="00D8690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="00D8690E">
        <w:rPr>
          <w:sz w:val="28"/>
          <w:szCs w:val="28"/>
        </w:rPr>
        <w:t>не могут быть членами Общественной палаты Российской Федерации и членами Общественной палаты Амурской области соответственно.</w:t>
      </w:r>
    </w:p>
    <w:p w:rsidR="00D8690E" w:rsidRDefault="00030BF3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8690E">
        <w:rPr>
          <w:sz w:val="28"/>
          <w:szCs w:val="28"/>
        </w:rPr>
        <w:t>3. Члены Общественно</w:t>
      </w:r>
      <w:r w:rsidR="002A5E73">
        <w:rPr>
          <w:sz w:val="28"/>
          <w:szCs w:val="28"/>
        </w:rPr>
        <w:t>й палаты</w:t>
      </w:r>
      <w:r w:rsidR="00D8690E">
        <w:rPr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</w:t>
      </w:r>
    </w:p>
    <w:p w:rsidR="00D8690E" w:rsidRPr="00657BBF" w:rsidRDefault="00030BF3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A5E73">
        <w:rPr>
          <w:sz w:val="28"/>
          <w:szCs w:val="28"/>
        </w:rPr>
        <w:t>4. Члены Общественной палаты</w:t>
      </w:r>
      <w:r w:rsidR="00D8690E">
        <w:rPr>
          <w:sz w:val="28"/>
          <w:szCs w:val="28"/>
        </w:rPr>
        <w:t xml:space="preserve"> осуществляют свою деятельность на</w:t>
      </w:r>
      <w:r w:rsidR="002106F8">
        <w:rPr>
          <w:sz w:val="28"/>
          <w:szCs w:val="28"/>
        </w:rPr>
        <w:t xml:space="preserve"> общественных началах</w:t>
      </w:r>
      <w:r w:rsidR="00D8690E" w:rsidRPr="00657BBF">
        <w:rPr>
          <w:sz w:val="28"/>
          <w:szCs w:val="28"/>
        </w:rPr>
        <w:t>.</w:t>
      </w:r>
    </w:p>
    <w:p w:rsidR="00657BBF" w:rsidRPr="00657BBF" w:rsidRDefault="00657BBF" w:rsidP="00685A40">
      <w:pPr>
        <w:pStyle w:val="ae"/>
        <w:spacing w:before="0" w:beforeAutospacing="0" w:after="0" w:afterAutospacing="0"/>
        <w:ind w:right="36" w:firstLine="709"/>
        <w:jc w:val="both"/>
        <w:rPr>
          <w:sz w:val="28"/>
          <w:szCs w:val="28"/>
        </w:rPr>
      </w:pPr>
      <w:r w:rsidRPr="00657BBF">
        <w:rPr>
          <w:sz w:val="28"/>
          <w:szCs w:val="28"/>
        </w:rPr>
        <w:t xml:space="preserve">4.5. </w:t>
      </w:r>
      <w:r w:rsidR="00073715">
        <w:rPr>
          <w:sz w:val="28"/>
          <w:szCs w:val="28"/>
        </w:rPr>
        <w:t>Объединение членов о</w:t>
      </w:r>
      <w:r w:rsidRPr="00657BBF">
        <w:rPr>
          <w:sz w:val="28"/>
          <w:szCs w:val="28"/>
        </w:rPr>
        <w:t>бщественной палаты по принципу национальной, религиозной или партийной принадлежности не допускается.</w:t>
      </w:r>
    </w:p>
    <w:p w:rsidR="00657BBF" w:rsidRPr="00657BBF" w:rsidRDefault="00657BBF" w:rsidP="00685A40">
      <w:pPr>
        <w:pStyle w:val="ae"/>
        <w:spacing w:before="0" w:beforeAutospacing="0" w:after="0" w:afterAutospacing="0"/>
        <w:ind w:right="36" w:firstLine="709"/>
        <w:jc w:val="both"/>
        <w:rPr>
          <w:sz w:val="28"/>
          <w:szCs w:val="28"/>
        </w:rPr>
      </w:pPr>
      <w:r w:rsidRPr="00657BBF">
        <w:rPr>
          <w:sz w:val="28"/>
          <w:szCs w:val="28"/>
        </w:rPr>
        <w:t>4.6. Член Общественной палаты приостанавливает членство в политической партии на срок осуществления своих полномочий.</w:t>
      </w:r>
    </w:p>
    <w:p w:rsidR="00657BBF" w:rsidRPr="00657BBF" w:rsidRDefault="00657BBF" w:rsidP="00685A40">
      <w:pPr>
        <w:pStyle w:val="ae"/>
        <w:spacing w:before="0" w:beforeAutospacing="0" w:after="0" w:afterAutospacing="0"/>
        <w:ind w:right="36" w:firstLine="709"/>
        <w:jc w:val="both"/>
        <w:rPr>
          <w:sz w:val="28"/>
          <w:szCs w:val="28"/>
        </w:rPr>
      </w:pPr>
      <w:r w:rsidRPr="00657BBF">
        <w:rPr>
          <w:sz w:val="28"/>
          <w:szCs w:val="28"/>
        </w:rPr>
        <w:t>4.7. Члены Общественной палаты при осуществлении своих полномочий не связаны решениями некоммерческих организаций.</w:t>
      </w:r>
    </w:p>
    <w:p w:rsidR="00657BBF" w:rsidRPr="00657BBF" w:rsidRDefault="00073715" w:rsidP="00685A40">
      <w:pPr>
        <w:pStyle w:val="ae"/>
        <w:spacing w:before="0" w:beforeAutospacing="0" w:after="0" w:afterAutospacing="0"/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Отзыв члена о</w:t>
      </w:r>
      <w:r w:rsidR="00657BBF" w:rsidRPr="00657BBF">
        <w:rPr>
          <w:sz w:val="28"/>
          <w:szCs w:val="28"/>
        </w:rPr>
        <w:t>бщественной палаты не допускается.</w:t>
      </w:r>
    </w:p>
    <w:p w:rsidR="00657BBF" w:rsidRPr="00657BBF" w:rsidRDefault="00657BBF" w:rsidP="00685A40">
      <w:pPr>
        <w:pStyle w:val="ae"/>
        <w:spacing w:before="0" w:beforeAutospacing="0" w:after="0" w:afterAutospacing="0"/>
        <w:ind w:right="36" w:firstLine="709"/>
        <w:jc w:val="both"/>
        <w:rPr>
          <w:sz w:val="28"/>
          <w:szCs w:val="28"/>
        </w:rPr>
      </w:pPr>
      <w:r w:rsidRPr="00657BBF">
        <w:rPr>
          <w:sz w:val="28"/>
          <w:szCs w:val="28"/>
        </w:rPr>
        <w:t>4.9. Органы местного самоуправления, муниципальные организации, их должностные лица и муниципальные служащие оказывают содействие членам Общественной палаты в исполнении ими обязанностей, установленных настоящим Положением.</w:t>
      </w:r>
    </w:p>
    <w:p w:rsidR="00657BBF" w:rsidRPr="00657BBF" w:rsidRDefault="00657BBF" w:rsidP="00685A40">
      <w:pPr>
        <w:pStyle w:val="ae"/>
        <w:spacing w:before="0" w:beforeAutospacing="0" w:after="0" w:afterAutospacing="0"/>
        <w:ind w:right="36" w:firstLine="709"/>
        <w:jc w:val="both"/>
        <w:rPr>
          <w:sz w:val="28"/>
          <w:szCs w:val="28"/>
        </w:rPr>
      </w:pPr>
    </w:p>
    <w:p w:rsidR="00D8690E" w:rsidRDefault="00D8690E" w:rsidP="00685A40">
      <w:pPr>
        <w:ind w:right="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Прекращение и приостановление полномочий </w:t>
      </w:r>
    </w:p>
    <w:p w:rsidR="00D8690E" w:rsidRDefault="002A5E73" w:rsidP="00685A40">
      <w:pPr>
        <w:ind w:right="3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члена Общественной палаты</w:t>
      </w:r>
      <w:r w:rsidR="00D8690E">
        <w:rPr>
          <w:sz w:val="28"/>
          <w:szCs w:val="28"/>
        </w:rPr>
        <w:t xml:space="preserve"> </w:t>
      </w:r>
    </w:p>
    <w:p w:rsidR="00D8690E" w:rsidRDefault="00030BF3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105F38">
        <w:rPr>
          <w:sz w:val="28"/>
          <w:szCs w:val="28"/>
        </w:rPr>
        <w:t xml:space="preserve"> </w:t>
      </w:r>
      <w:r w:rsidR="00D8690E">
        <w:rPr>
          <w:sz w:val="28"/>
          <w:szCs w:val="28"/>
        </w:rPr>
        <w:t xml:space="preserve">Полномочия члена </w:t>
      </w:r>
      <w:r w:rsidR="002A5E73">
        <w:rPr>
          <w:sz w:val="28"/>
          <w:szCs w:val="28"/>
        </w:rPr>
        <w:t>Общественной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 xml:space="preserve"> прекращаются в случае: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истечения срока его полномочий;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подачи им заявления о выходе из состава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неспособности его по состоянию здоровья участвовать в работе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вступления в законную силу вынесенного в отношении его обвинительного приговора суда;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признания его недееспособным, безвестно отсутствующим или умершим на основании решения суда, вступившего в законную силу;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грубого нарушения им Кодекса этики;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избрания его на должность в органы государственной власти или местного самоуправления;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назначения его на государственную</w:t>
      </w:r>
      <w:r w:rsidR="00523587">
        <w:rPr>
          <w:sz w:val="28"/>
          <w:szCs w:val="28"/>
        </w:rPr>
        <w:t>, муниципальную</w:t>
      </w:r>
      <w:r>
        <w:rPr>
          <w:sz w:val="28"/>
          <w:szCs w:val="28"/>
        </w:rPr>
        <w:t xml:space="preserve"> должность или должность муниципальной службы;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смерти члена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>.</w:t>
      </w:r>
    </w:p>
    <w:p w:rsidR="00D8690E" w:rsidRDefault="00030BF3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8690E">
        <w:rPr>
          <w:sz w:val="28"/>
          <w:szCs w:val="28"/>
        </w:rPr>
        <w:t xml:space="preserve">2. Полномочия члена </w:t>
      </w:r>
      <w:r w:rsidR="002A5E73">
        <w:rPr>
          <w:sz w:val="28"/>
          <w:szCs w:val="28"/>
        </w:rPr>
        <w:t>Общественной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 xml:space="preserve"> приостанавливаются г</w:t>
      </w:r>
      <w:r w:rsidR="008F448C">
        <w:rPr>
          <w:sz w:val="28"/>
          <w:szCs w:val="28"/>
        </w:rPr>
        <w:t xml:space="preserve">лавой </w:t>
      </w:r>
      <w:r w:rsidR="00F14B69">
        <w:rPr>
          <w:sz w:val="28"/>
          <w:szCs w:val="28"/>
        </w:rPr>
        <w:t xml:space="preserve">Зейского района </w:t>
      </w:r>
      <w:r w:rsidR="00D8690E">
        <w:rPr>
          <w:sz w:val="28"/>
          <w:szCs w:val="28"/>
        </w:rPr>
        <w:t>в случае: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назначения ему административного наказания в виде административного ареста;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регистрации его в качестве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 в муниципальном образовании.</w:t>
      </w:r>
    </w:p>
    <w:p w:rsidR="00080292" w:rsidRDefault="00080292" w:rsidP="00685A40">
      <w:pPr>
        <w:ind w:right="36" w:firstLine="709"/>
        <w:jc w:val="both"/>
        <w:rPr>
          <w:sz w:val="28"/>
          <w:szCs w:val="28"/>
        </w:rPr>
      </w:pPr>
    </w:p>
    <w:p w:rsidR="00D8690E" w:rsidRPr="00C60C6E" w:rsidRDefault="00D8690E" w:rsidP="00C60C6E">
      <w:pPr>
        <w:ind w:right="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Права и обязанности </w:t>
      </w:r>
      <w:r w:rsidR="002A5E73">
        <w:rPr>
          <w:b/>
          <w:bCs/>
          <w:sz w:val="28"/>
          <w:szCs w:val="28"/>
        </w:rPr>
        <w:t>Общественной</w:t>
      </w:r>
      <w:r>
        <w:rPr>
          <w:b/>
          <w:bCs/>
          <w:sz w:val="28"/>
          <w:szCs w:val="28"/>
        </w:rPr>
        <w:t xml:space="preserve"> </w:t>
      </w:r>
      <w:r w:rsidR="002A5E73">
        <w:rPr>
          <w:b/>
          <w:bCs/>
          <w:sz w:val="28"/>
          <w:szCs w:val="28"/>
        </w:rPr>
        <w:t>палаты</w:t>
      </w:r>
      <w:r w:rsidR="00F512C1">
        <w:rPr>
          <w:b/>
          <w:bCs/>
          <w:sz w:val="28"/>
          <w:szCs w:val="28"/>
        </w:rPr>
        <w:t>, С</w:t>
      </w:r>
      <w:r w:rsidR="00C60C6E">
        <w:rPr>
          <w:b/>
          <w:bCs/>
          <w:sz w:val="28"/>
          <w:szCs w:val="28"/>
        </w:rPr>
        <w:t>овета Общественной палаты</w:t>
      </w:r>
      <w:r>
        <w:rPr>
          <w:b/>
          <w:bCs/>
          <w:sz w:val="28"/>
          <w:szCs w:val="28"/>
        </w:rPr>
        <w:t>,</w:t>
      </w:r>
      <w:r w:rsidR="00C60C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председателя, секретаря и членов </w:t>
      </w:r>
      <w:r w:rsidR="002A5E73">
        <w:rPr>
          <w:b/>
          <w:bCs/>
          <w:sz w:val="28"/>
          <w:szCs w:val="28"/>
        </w:rPr>
        <w:t>Общественной</w:t>
      </w:r>
      <w:r>
        <w:rPr>
          <w:b/>
          <w:bCs/>
          <w:sz w:val="28"/>
          <w:szCs w:val="28"/>
        </w:rPr>
        <w:t xml:space="preserve"> </w:t>
      </w:r>
      <w:r w:rsidR="002A5E73">
        <w:rPr>
          <w:b/>
          <w:bCs/>
          <w:sz w:val="28"/>
          <w:szCs w:val="28"/>
        </w:rPr>
        <w:t>палаты</w:t>
      </w:r>
    </w:p>
    <w:p w:rsidR="00D8690E" w:rsidRDefault="00030BF3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8690E">
        <w:rPr>
          <w:sz w:val="28"/>
          <w:szCs w:val="28"/>
        </w:rPr>
        <w:t>1. Общественн</w:t>
      </w:r>
      <w:r w:rsidR="00523587">
        <w:rPr>
          <w:sz w:val="28"/>
          <w:szCs w:val="28"/>
        </w:rPr>
        <w:t>ая палата</w:t>
      </w:r>
      <w:r w:rsidR="00D8690E">
        <w:rPr>
          <w:sz w:val="28"/>
          <w:szCs w:val="28"/>
        </w:rPr>
        <w:t xml:space="preserve"> самостоятельно разрабатывает и утверждает Реглам</w:t>
      </w:r>
      <w:r w:rsidR="005F3514">
        <w:rPr>
          <w:sz w:val="28"/>
          <w:szCs w:val="28"/>
        </w:rPr>
        <w:t>ент своей работы и Кодекс этики членов Общественной палаты. Выполнение требований, предусмотренным Кодексом этики, является обязательным для всех членов Общественной палаты.</w:t>
      </w:r>
    </w:p>
    <w:p w:rsidR="00D8690E" w:rsidRDefault="00030BF3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23587">
        <w:rPr>
          <w:sz w:val="28"/>
          <w:szCs w:val="28"/>
        </w:rPr>
        <w:t>2. Общественная</w:t>
      </w:r>
      <w:r w:rsidR="00D8690E">
        <w:rPr>
          <w:sz w:val="28"/>
          <w:szCs w:val="28"/>
        </w:rPr>
        <w:t xml:space="preserve"> </w:t>
      </w:r>
      <w:r w:rsidR="00523587">
        <w:rPr>
          <w:sz w:val="28"/>
          <w:szCs w:val="28"/>
        </w:rPr>
        <w:t>палата</w:t>
      </w:r>
      <w:r w:rsidR="00D8690E">
        <w:rPr>
          <w:sz w:val="28"/>
          <w:szCs w:val="28"/>
        </w:rPr>
        <w:t xml:space="preserve"> имеет право: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общественный контроль в формах, предусмотренных Федеральным законом от 21.07.2014 № 212-ФЗ «Об основах </w:t>
      </w:r>
      <w:r w:rsidR="00AF5437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контроля в Российской Федерации» и другими законами Российской Федерации, Амурской области;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выступать в качестве инициаторов, организаторов мероприятий, проводимых </w:t>
      </w:r>
      <w:r w:rsidR="00AF5437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осуществлении </w:t>
      </w:r>
      <w:r w:rsidR="00523587">
        <w:rPr>
          <w:sz w:val="28"/>
          <w:szCs w:val="28"/>
        </w:rPr>
        <w:t>о</w:t>
      </w:r>
      <w:r w:rsidR="002A5E73">
        <w:rPr>
          <w:sz w:val="28"/>
          <w:szCs w:val="28"/>
        </w:rPr>
        <w:t>бщественно</w:t>
      </w:r>
      <w:r w:rsidR="00523587">
        <w:rPr>
          <w:sz w:val="28"/>
          <w:szCs w:val="28"/>
        </w:rPr>
        <w:t>го</w:t>
      </w:r>
      <w:r>
        <w:rPr>
          <w:sz w:val="28"/>
          <w:szCs w:val="28"/>
        </w:rPr>
        <w:t xml:space="preserve"> контроля, а также участвовать в проводимых мероприятиях;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запрашивать в соответствии с законодательством Российской Федерации у органов местного самоуправления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</w:t>
      </w:r>
      <w:r w:rsidR="00523587">
        <w:rPr>
          <w:sz w:val="28"/>
          <w:szCs w:val="28"/>
        </w:rPr>
        <w:t>о</w:t>
      </w:r>
      <w:r w:rsidR="002A5E73">
        <w:rPr>
          <w:sz w:val="28"/>
          <w:szCs w:val="28"/>
        </w:rPr>
        <w:t>бщественно</w:t>
      </w:r>
      <w:r w:rsidR="00523587">
        <w:rPr>
          <w:sz w:val="28"/>
          <w:szCs w:val="28"/>
        </w:rPr>
        <w:t>го</w:t>
      </w:r>
      <w:r>
        <w:rPr>
          <w:sz w:val="28"/>
          <w:szCs w:val="28"/>
        </w:rPr>
        <w:t xml:space="preserve">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  <w:proofErr w:type="gramEnd"/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подготавливать по результатам осуществления </w:t>
      </w:r>
      <w:r w:rsidR="00E52753">
        <w:rPr>
          <w:sz w:val="28"/>
          <w:szCs w:val="28"/>
        </w:rPr>
        <w:t>о</w:t>
      </w:r>
      <w:r w:rsidR="002A5E73">
        <w:rPr>
          <w:sz w:val="28"/>
          <w:szCs w:val="28"/>
        </w:rPr>
        <w:t>бщественно</w:t>
      </w:r>
      <w:r w:rsidR="00E52753">
        <w:rPr>
          <w:sz w:val="28"/>
          <w:szCs w:val="28"/>
        </w:rPr>
        <w:t xml:space="preserve">го </w:t>
      </w:r>
      <w:r>
        <w:rPr>
          <w:sz w:val="28"/>
          <w:szCs w:val="28"/>
        </w:rPr>
        <w:t>контроля итоговый документ и направлять его на рассмотрение в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</w:t>
      </w:r>
      <w:r>
        <w:rPr>
          <w:sz w:val="28"/>
          <w:szCs w:val="28"/>
        </w:rPr>
        <w:lastRenderedPageBreak/>
        <w:t xml:space="preserve">федеральным законодательством материалы, полученные в ходе осуществления </w:t>
      </w:r>
      <w:r w:rsidR="00523587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контроля,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</w:t>
      </w:r>
      <w:proofErr w:type="gramEnd"/>
      <w:r>
        <w:rPr>
          <w:sz w:val="28"/>
          <w:szCs w:val="28"/>
        </w:rPr>
        <w:t>, уполномоченным по правам человека, по правам ребенка, по защите прав предпринимателей в Амурской области и в органы прокуратуры;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пользоваться иными правами, предусмотренными законодательством Российской Федерации;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самостоятельно планировать, организовывать и проводить социально-значимые мероприятия, реализовывать собственные программы, направленные на достижение целей и реализацию задач, определенных настоящим положением;</w:t>
      </w:r>
    </w:p>
    <w:p w:rsidR="001344B2" w:rsidRDefault="001344B2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проводить мониторинг путем анонимного анкетирования населения Зейского района в целях более объективного, открытого и честного изучения общественного мнения по вопросам местного значения;</w:t>
      </w:r>
    </w:p>
    <w:p w:rsidR="00D8690E" w:rsidRDefault="001344B2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8690E">
        <w:rPr>
          <w:sz w:val="28"/>
          <w:szCs w:val="28"/>
        </w:rPr>
        <w:t>) приглашать на свои заседания представителей органов власти органов местного самоуправления, общественных и иных негосударственных некоммерческих организаций при обсуждении вопросов, решение которых входит в их компетенцию;</w:t>
      </w:r>
    </w:p>
    <w:p w:rsidR="00D8690E" w:rsidRDefault="001344B2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8690E">
        <w:rPr>
          <w:sz w:val="28"/>
          <w:szCs w:val="28"/>
        </w:rPr>
        <w:t xml:space="preserve">) привлекать к работе </w:t>
      </w:r>
      <w:r w:rsidR="002A5E73">
        <w:rPr>
          <w:sz w:val="28"/>
          <w:szCs w:val="28"/>
        </w:rPr>
        <w:t>Общественной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 xml:space="preserve"> руководителей предприятий, ученых, специалистов, независимых экспертов, представителей общественных организаций и жителей муниципального образования на добровольной безвозмездной основе;</w:t>
      </w:r>
    </w:p>
    <w:p w:rsidR="00D8690E" w:rsidRDefault="001344B2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8690E">
        <w:rPr>
          <w:sz w:val="28"/>
          <w:szCs w:val="28"/>
        </w:rPr>
        <w:t>) размещать материалы о своей работе в СМИ, на</w:t>
      </w:r>
      <w:r w:rsidR="00C60C6E">
        <w:rPr>
          <w:sz w:val="28"/>
          <w:szCs w:val="28"/>
        </w:rPr>
        <w:t xml:space="preserve"> странице официального сайта </w:t>
      </w:r>
      <w:r w:rsidR="008F448C">
        <w:rPr>
          <w:sz w:val="28"/>
          <w:szCs w:val="28"/>
        </w:rPr>
        <w:t xml:space="preserve">администрации </w:t>
      </w:r>
      <w:r w:rsidR="00C60C6E">
        <w:rPr>
          <w:sz w:val="28"/>
          <w:szCs w:val="28"/>
        </w:rPr>
        <w:t>Зейского</w:t>
      </w:r>
      <w:r w:rsidR="00D8690E">
        <w:rPr>
          <w:sz w:val="28"/>
          <w:szCs w:val="28"/>
        </w:rPr>
        <w:t xml:space="preserve"> района, выпускать собственные информационные материалы.</w:t>
      </w:r>
    </w:p>
    <w:p w:rsidR="00D8690E" w:rsidRDefault="00030BF3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E25BC">
        <w:rPr>
          <w:sz w:val="28"/>
          <w:szCs w:val="28"/>
        </w:rPr>
        <w:t>3. Общественная палата</w:t>
      </w:r>
      <w:r w:rsidR="00D8690E">
        <w:rPr>
          <w:sz w:val="28"/>
          <w:szCs w:val="28"/>
        </w:rPr>
        <w:t xml:space="preserve"> обязан</w:t>
      </w:r>
      <w:r w:rsidR="000E25BC">
        <w:rPr>
          <w:sz w:val="28"/>
          <w:szCs w:val="28"/>
        </w:rPr>
        <w:t>а</w:t>
      </w:r>
      <w:r w:rsidR="00D8690E">
        <w:rPr>
          <w:sz w:val="28"/>
          <w:szCs w:val="28"/>
        </w:rPr>
        <w:t>: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соблюдать законодательство Российской Федерации об общественном контроле;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соблюдать установленные федеральными законами ограничения, свя</w:t>
      </w:r>
      <w:r w:rsidR="009D58F3">
        <w:rPr>
          <w:sz w:val="28"/>
          <w:szCs w:val="28"/>
        </w:rPr>
        <w:t xml:space="preserve">занные с деятельностью органов </w:t>
      </w:r>
      <w:r>
        <w:rPr>
          <w:sz w:val="28"/>
          <w:szCs w:val="28"/>
        </w:rPr>
        <w:t>местного самоуправления;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 создавать препятствий законной деятельности органов местного самоуправления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соблюдать конфиденциальность полученной в ходе осуществления </w:t>
      </w:r>
      <w:r w:rsidR="009D58F3">
        <w:rPr>
          <w:sz w:val="28"/>
          <w:szCs w:val="28"/>
        </w:rPr>
        <w:t>о</w:t>
      </w:r>
      <w:r w:rsidR="002A5E73">
        <w:rPr>
          <w:sz w:val="28"/>
          <w:szCs w:val="28"/>
        </w:rPr>
        <w:t>бщественно</w:t>
      </w:r>
      <w:r w:rsidR="009D58F3">
        <w:rPr>
          <w:sz w:val="28"/>
          <w:szCs w:val="28"/>
        </w:rPr>
        <w:t>го</w:t>
      </w:r>
      <w:r>
        <w:rPr>
          <w:sz w:val="28"/>
          <w:szCs w:val="28"/>
        </w:rPr>
        <w:t xml:space="preserve"> контроля информации, если её распространение ограничено федеральными законами;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обнародовать информацию о своей деятельности по осуществлению </w:t>
      </w:r>
      <w:r w:rsidR="009D58F3">
        <w:rPr>
          <w:sz w:val="28"/>
          <w:szCs w:val="28"/>
        </w:rPr>
        <w:t>о</w:t>
      </w:r>
      <w:r w:rsidR="002A5E73">
        <w:rPr>
          <w:sz w:val="28"/>
          <w:szCs w:val="28"/>
        </w:rPr>
        <w:t>бщественно</w:t>
      </w:r>
      <w:r w:rsidR="009D58F3">
        <w:rPr>
          <w:sz w:val="28"/>
          <w:szCs w:val="28"/>
        </w:rPr>
        <w:t>го</w:t>
      </w:r>
      <w:r>
        <w:rPr>
          <w:sz w:val="28"/>
          <w:szCs w:val="28"/>
        </w:rPr>
        <w:t xml:space="preserve"> контроля и о результатах контроля в соответствии с </w:t>
      </w:r>
      <w:r>
        <w:rPr>
          <w:sz w:val="28"/>
          <w:szCs w:val="28"/>
        </w:rPr>
        <w:lastRenderedPageBreak/>
        <w:t xml:space="preserve">Федеральным законом от 21.07.2014 № 212-ФЗ «Об основах </w:t>
      </w:r>
      <w:r w:rsidR="009D58F3">
        <w:rPr>
          <w:sz w:val="28"/>
          <w:szCs w:val="28"/>
        </w:rPr>
        <w:t>о</w:t>
      </w:r>
      <w:r w:rsidR="002A5E73">
        <w:rPr>
          <w:sz w:val="28"/>
          <w:szCs w:val="28"/>
        </w:rPr>
        <w:t>бщественно</w:t>
      </w:r>
      <w:r w:rsidR="009D58F3">
        <w:rPr>
          <w:sz w:val="28"/>
          <w:szCs w:val="28"/>
        </w:rPr>
        <w:t>го</w:t>
      </w:r>
      <w:r>
        <w:rPr>
          <w:sz w:val="28"/>
          <w:szCs w:val="28"/>
        </w:rPr>
        <w:t xml:space="preserve"> контроля в Российской Федерации»;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gramStart"/>
      <w:r>
        <w:rPr>
          <w:sz w:val="28"/>
          <w:szCs w:val="28"/>
        </w:rPr>
        <w:t>нести иные обязанности</w:t>
      </w:r>
      <w:proofErr w:type="gramEnd"/>
      <w:r>
        <w:rPr>
          <w:sz w:val="28"/>
          <w:szCs w:val="28"/>
        </w:rPr>
        <w:t>, предусмотренные законодательством Российской Федерации;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рассматривать жалобы и обращения граждан по вопросам своей компетенции;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своевременн</w:t>
      </w:r>
      <w:r w:rsidR="005147CA">
        <w:rPr>
          <w:sz w:val="28"/>
          <w:szCs w:val="28"/>
        </w:rPr>
        <w:t>о информировать главу Зейского</w:t>
      </w:r>
      <w:r>
        <w:rPr>
          <w:sz w:val="28"/>
          <w:szCs w:val="28"/>
        </w:rPr>
        <w:t xml:space="preserve"> района о результатах своей деятельности и состоянии работы с населением.</w:t>
      </w:r>
    </w:p>
    <w:p w:rsidR="00D8690E" w:rsidRDefault="00030BF3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147CA">
        <w:rPr>
          <w:sz w:val="28"/>
          <w:szCs w:val="28"/>
        </w:rPr>
        <w:t>4. Совет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Общественной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>: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координирует деятельность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в период между его общими заседаниями;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вырабатывает рекомендации по повестке дня заседания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готовит материалы для проведения заседаний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обращается в орган местного самоуправления за получением информации по вопросам социально-экономической и общественно-политической жизни муниципального образования;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формирует комиссии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привлекает к работе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экспертов и консультантов;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участвует в разработке и экспертизе нормативных правовых актов муниципального образования;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5147C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публичные мероприятия, занимается аналитической и просветительской деятельностью;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освещает в средствах массовой информации основные направления своей деятельности;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составляет отчеты о работе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по итогам года.</w:t>
      </w:r>
    </w:p>
    <w:p w:rsidR="00D8690E" w:rsidRDefault="00030BF3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8690E">
        <w:rPr>
          <w:sz w:val="28"/>
          <w:szCs w:val="28"/>
        </w:rPr>
        <w:t xml:space="preserve">5. Председатель </w:t>
      </w:r>
      <w:r w:rsidR="002A5E73">
        <w:rPr>
          <w:sz w:val="28"/>
          <w:szCs w:val="28"/>
        </w:rPr>
        <w:t>Общественной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>: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оперативное руководство деятельностью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обеспечивает взаимодействие с органом местного самоуправления и региональными средствами массовой информации;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ведет заседания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и его президиума;</w:t>
      </w:r>
    </w:p>
    <w:p w:rsidR="00D8690E" w:rsidRDefault="005147CA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информирует главу Зейского</w:t>
      </w:r>
      <w:r w:rsidR="00D8690E">
        <w:rPr>
          <w:sz w:val="28"/>
          <w:szCs w:val="28"/>
        </w:rPr>
        <w:t xml:space="preserve"> района о проделанной Общественн</w:t>
      </w:r>
      <w:r w:rsidR="00523587">
        <w:rPr>
          <w:sz w:val="28"/>
          <w:szCs w:val="28"/>
        </w:rPr>
        <w:t xml:space="preserve">ой палатой </w:t>
      </w:r>
      <w:r w:rsidR="00D8690E">
        <w:rPr>
          <w:sz w:val="28"/>
          <w:szCs w:val="28"/>
        </w:rPr>
        <w:t>работе;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принятыми Общественн</w:t>
      </w:r>
      <w:r w:rsidR="00523587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523587">
        <w:rPr>
          <w:sz w:val="28"/>
          <w:szCs w:val="28"/>
        </w:rPr>
        <w:t>палатой</w:t>
      </w:r>
      <w:r>
        <w:rPr>
          <w:sz w:val="28"/>
          <w:szCs w:val="28"/>
        </w:rPr>
        <w:t xml:space="preserve"> решениями;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утверждает план работы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обеспечивает отчетность деятельности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распределяет обязанности между членами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>, дает им поручения;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назначает и созывает заседания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5147CA">
        <w:rPr>
          <w:sz w:val="28"/>
          <w:szCs w:val="28"/>
        </w:rPr>
        <w:t xml:space="preserve"> и Совета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, следит за соблюдением установленного порядка в его работе, осуществляет руководство подготовкой заседаний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5147CA">
        <w:rPr>
          <w:sz w:val="28"/>
          <w:szCs w:val="28"/>
        </w:rPr>
        <w:t xml:space="preserve"> и Совета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подписывает протоколы заседаний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и другие </w:t>
      </w:r>
      <w:r>
        <w:rPr>
          <w:sz w:val="28"/>
          <w:szCs w:val="28"/>
        </w:rPr>
        <w:lastRenderedPageBreak/>
        <w:t xml:space="preserve">внутренние документы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информирует членов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о выполнении решений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принимает меры по обеспечению гласности и учету </w:t>
      </w:r>
      <w:r w:rsidR="005147C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мнения о работе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>.</w:t>
      </w:r>
    </w:p>
    <w:p w:rsidR="00D8690E" w:rsidRDefault="00030BF3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8690E">
        <w:rPr>
          <w:sz w:val="28"/>
          <w:szCs w:val="28"/>
        </w:rPr>
        <w:t xml:space="preserve">6. Секретарь </w:t>
      </w:r>
      <w:r w:rsidR="002A5E73">
        <w:rPr>
          <w:sz w:val="28"/>
          <w:szCs w:val="28"/>
        </w:rPr>
        <w:t>Общественной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>: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прием и рассмотрение предложений комиссий и членов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по вопросам, выносимым на рассмотрение заседаний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>, и информирует о них председателя;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организует организационно-техническую работу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отвечает за подготовку заседаний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5147CA">
        <w:rPr>
          <w:sz w:val="28"/>
          <w:szCs w:val="28"/>
        </w:rPr>
        <w:t xml:space="preserve"> и Совета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ведет учет посещения заседаний членами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9D58F3">
        <w:rPr>
          <w:sz w:val="28"/>
          <w:szCs w:val="28"/>
        </w:rPr>
        <w:t xml:space="preserve">, а </w:t>
      </w:r>
      <w:r>
        <w:rPr>
          <w:sz w:val="28"/>
          <w:szCs w:val="28"/>
        </w:rPr>
        <w:t>также учет выполняемых ими поручений;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анализирует ход выполнения планов и решений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, о результатах информирует председателя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ведет документацию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готовит протоколы заседаний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выполняет другие поручения председателя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>.</w:t>
      </w:r>
    </w:p>
    <w:p w:rsidR="00D8690E" w:rsidRDefault="00D3292B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8690E">
        <w:rPr>
          <w:sz w:val="28"/>
          <w:szCs w:val="28"/>
        </w:rPr>
        <w:t xml:space="preserve">7. Член </w:t>
      </w:r>
      <w:r w:rsidR="002A5E73">
        <w:rPr>
          <w:sz w:val="28"/>
          <w:szCs w:val="28"/>
        </w:rPr>
        <w:t>Общественной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 xml:space="preserve"> обязан: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участвовать в работе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присутствовать на заседаниях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выполнять решения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и принятые на себя перед Общественн</w:t>
      </w:r>
      <w:r w:rsidR="00523587">
        <w:rPr>
          <w:sz w:val="28"/>
          <w:szCs w:val="28"/>
        </w:rPr>
        <w:t xml:space="preserve">ой палатой </w:t>
      </w:r>
      <w:r>
        <w:rPr>
          <w:sz w:val="28"/>
          <w:szCs w:val="28"/>
        </w:rPr>
        <w:t>обязательства;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регулярно отчитываться о своей деятельности.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</w:p>
    <w:p w:rsidR="00D8690E" w:rsidRDefault="00D8690E" w:rsidP="00685A40">
      <w:pPr>
        <w:ind w:right="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Структура и организация деятельности </w:t>
      </w:r>
      <w:r w:rsidR="002A5E73">
        <w:rPr>
          <w:b/>
          <w:bCs/>
          <w:sz w:val="28"/>
          <w:szCs w:val="28"/>
        </w:rPr>
        <w:t>Общественной</w:t>
      </w:r>
      <w:r>
        <w:rPr>
          <w:b/>
          <w:bCs/>
          <w:sz w:val="28"/>
          <w:szCs w:val="28"/>
        </w:rPr>
        <w:t xml:space="preserve"> </w:t>
      </w:r>
      <w:r w:rsidR="002A5E73">
        <w:rPr>
          <w:b/>
          <w:bCs/>
          <w:sz w:val="28"/>
          <w:szCs w:val="28"/>
        </w:rPr>
        <w:t>палаты</w:t>
      </w:r>
      <w:r>
        <w:rPr>
          <w:b/>
          <w:bCs/>
          <w:sz w:val="28"/>
          <w:szCs w:val="28"/>
        </w:rPr>
        <w:t>:</w:t>
      </w:r>
    </w:p>
    <w:p w:rsidR="00D8690E" w:rsidRDefault="00D3292B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8690E">
        <w:rPr>
          <w:sz w:val="28"/>
          <w:szCs w:val="28"/>
        </w:rPr>
        <w:t>1. Общественн</w:t>
      </w:r>
      <w:r w:rsidR="00523587">
        <w:rPr>
          <w:sz w:val="28"/>
          <w:szCs w:val="28"/>
        </w:rPr>
        <w:t>ая палата</w:t>
      </w:r>
      <w:r w:rsidR="00D8690E">
        <w:rPr>
          <w:sz w:val="28"/>
          <w:szCs w:val="28"/>
        </w:rPr>
        <w:t xml:space="preserve"> состоит из числа достойных и уважаемых граждан, представителей общественных объединений, представителей местной общественности, </w:t>
      </w:r>
      <w:r w:rsidR="00073715">
        <w:rPr>
          <w:sz w:val="28"/>
          <w:szCs w:val="28"/>
        </w:rPr>
        <w:t xml:space="preserve">постоянно </w:t>
      </w:r>
      <w:r w:rsidR="00D8690E">
        <w:rPr>
          <w:sz w:val="28"/>
          <w:szCs w:val="28"/>
        </w:rPr>
        <w:t>проживающих на территории</w:t>
      </w:r>
      <w:r w:rsidR="00073715">
        <w:rPr>
          <w:sz w:val="28"/>
          <w:szCs w:val="28"/>
        </w:rPr>
        <w:t xml:space="preserve"> Зейского</w:t>
      </w:r>
      <w:r w:rsidR="001B1867">
        <w:rPr>
          <w:sz w:val="28"/>
          <w:szCs w:val="28"/>
        </w:rPr>
        <w:t xml:space="preserve"> района</w:t>
      </w:r>
      <w:r w:rsidR="001D479E">
        <w:rPr>
          <w:sz w:val="28"/>
          <w:szCs w:val="28"/>
        </w:rPr>
        <w:t>, давших</w:t>
      </w:r>
      <w:r w:rsidR="00D8690E">
        <w:rPr>
          <w:sz w:val="28"/>
          <w:szCs w:val="28"/>
        </w:rPr>
        <w:t xml:space="preserve"> свое согласие на включение в состав </w:t>
      </w:r>
      <w:r w:rsidR="002A5E73">
        <w:rPr>
          <w:sz w:val="28"/>
          <w:szCs w:val="28"/>
        </w:rPr>
        <w:t>Общественной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>.</w:t>
      </w:r>
    </w:p>
    <w:p w:rsidR="00D8690E" w:rsidRDefault="00D3292B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8690E">
        <w:rPr>
          <w:sz w:val="28"/>
          <w:szCs w:val="28"/>
        </w:rPr>
        <w:t xml:space="preserve">2. Количество членов </w:t>
      </w:r>
      <w:r w:rsidR="002A5E73">
        <w:rPr>
          <w:sz w:val="28"/>
          <w:szCs w:val="28"/>
        </w:rPr>
        <w:t>Общественной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073715">
        <w:rPr>
          <w:sz w:val="28"/>
          <w:szCs w:val="28"/>
        </w:rPr>
        <w:t xml:space="preserve"> не должно превышать 25</w:t>
      </w:r>
      <w:r w:rsidR="00523587">
        <w:rPr>
          <w:sz w:val="28"/>
          <w:szCs w:val="28"/>
        </w:rPr>
        <w:t xml:space="preserve"> </w:t>
      </w:r>
      <w:r w:rsidR="00D8690E">
        <w:rPr>
          <w:sz w:val="28"/>
          <w:szCs w:val="28"/>
        </w:rPr>
        <w:t>человек.</w:t>
      </w:r>
    </w:p>
    <w:p w:rsidR="00D02E85" w:rsidRPr="00674E81" w:rsidRDefault="005147CA" w:rsidP="005147CA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D02E85">
        <w:rPr>
          <w:sz w:val="28"/>
          <w:szCs w:val="28"/>
        </w:rPr>
        <w:t xml:space="preserve">. </w:t>
      </w:r>
      <w:r w:rsidR="002106F8">
        <w:rPr>
          <w:sz w:val="28"/>
          <w:szCs w:val="28"/>
        </w:rPr>
        <w:t xml:space="preserve">Порядок отбора и утверждения членов Общественной палаты </w:t>
      </w:r>
      <w:r w:rsidR="00D02E85" w:rsidRPr="00674E81">
        <w:rPr>
          <w:sz w:val="28"/>
          <w:szCs w:val="28"/>
        </w:rPr>
        <w:t>из числа граждан, изъявивших желание войти в его состав</w:t>
      </w:r>
      <w:r w:rsidR="00105F38">
        <w:rPr>
          <w:sz w:val="28"/>
          <w:szCs w:val="28"/>
        </w:rPr>
        <w:t>, опре</w:t>
      </w:r>
      <w:r w:rsidR="00B1013B">
        <w:rPr>
          <w:sz w:val="28"/>
          <w:szCs w:val="28"/>
        </w:rPr>
        <w:t xml:space="preserve">деляется в Порядке формирования </w:t>
      </w:r>
      <w:r w:rsidR="00105F38">
        <w:rPr>
          <w:sz w:val="28"/>
          <w:szCs w:val="28"/>
        </w:rPr>
        <w:t xml:space="preserve"> Общественной палаты</w:t>
      </w:r>
      <w:r w:rsidR="00B1013B">
        <w:rPr>
          <w:sz w:val="28"/>
          <w:szCs w:val="28"/>
        </w:rPr>
        <w:t xml:space="preserve"> Зейского района</w:t>
      </w:r>
      <w:r w:rsidR="00105F38">
        <w:rPr>
          <w:sz w:val="28"/>
          <w:szCs w:val="28"/>
        </w:rPr>
        <w:t>, утверждён</w:t>
      </w:r>
      <w:r w:rsidR="00F14B69">
        <w:rPr>
          <w:sz w:val="28"/>
          <w:szCs w:val="28"/>
        </w:rPr>
        <w:t>ным постановлением администрации</w:t>
      </w:r>
      <w:r w:rsidR="002106F8">
        <w:rPr>
          <w:sz w:val="28"/>
          <w:szCs w:val="28"/>
        </w:rPr>
        <w:t xml:space="preserve"> </w:t>
      </w:r>
      <w:r w:rsidR="001D479E">
        <w:rPr>
          <w:sz w:val="28"/>
          <w:szCs w:val="28"/>
        </w:rPr>
        <w:t xml:space="preserve">Зейского </w:t>
      </w:r>
      <w:r w:rsidR="002106F8">
        <w:rPr>
          <w:sz w:val="28"/>
          <w:szCs w:val="28"/>
        </w:rPr>
        <w:t>рай</w:t>
      </w:r>
      <w:r w:rsidR="00B1013B">
        <w:rPr>
          <w:sz w:val="28"/>
          <w:szCs w:val="28"/>
        </w:rPr>
        <w:t>она (приложение № 2 к указанному</w:t>
      </w:r>
      <w:r w:rsidR="002106F8">
        <w:rPr>
          <w:sz w:val="28"/>
          <w:szCs w:val="28"/>
        </w:rPr>
        <w:t xml:space="preserve"> постановлению).</w:t>
      </w:r>
    </w:p>
    <w:p w:rsidR="004E1BF5" w:rsidRDefault="00D3292B" w:rsidP="00685A40">
      <w:pPr>
        <w:ind w:right="36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7.</w:t>
      </w:r>
      <w:r w:rsidR="00726226">
        <w:rPr>
          <w:sz w:val="28"/>
          <w:szCs w:val="28"/>
        </w:rPr>
        <w:t xml:space="preserve">4. </w:t>
      </w:r>
      <w:r w:rsidR="004E1BF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Срок полномочий Общественной палаты составляет три года и исчисляется со дня первого заседания Общественной палаты нового состава. Со дня первого </w:t>
      </w:r>
      <w:proofErr w:type="gramStart"/>
      <w:r w:rsidR="004E1BF5">
        <w:rPr>
          <w:rFonts w:eastAsia="Times New Roman" w:cs="Times New Roman"/>
          <w:kern w:val="0"/>
          <w:sz w:val="28"/>
          <w:szCs w:val="28"/>
          <w:lang w:eastAsia="ru-RU" w:bidi="ar-SA"/>
        </w:rPr>
        <w:t>заседания Общественной палаты нового состава полномочия членов Общественной палаты действующего состава</w:t>
      </w:r>
      <w:proofErr w:type="gramEnd"/>
      <w:r w:rsidR="004E1BF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прекращаются.</w:t>
      </w:r>
    </w:p>
    <w:p w:rsidR="00D8690E" w:rsidRDefault="00D8690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2A5E73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утверждается </w:t>
      </w:r>
      <w:r w:rsidR="00726226">
        <w:rPr>
          <w:sz w:val="28"/>
          <w:szCs w:val="28"/>
        </w:rPr>
        <w:t xml:space="preserve">постановлением </w:t>
      </w:r>
      <w:r w:rsidR="00073715">
        <w:rPr>
          <w:sz w:val="28"/>
          <w:szCs w:val="28"/>
        </w:rPr>
        <w:t>администрации Зейского</w:t>
      </w:r>
      <w:r w:rsidR="004E1BF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</w:t>
      </w:r>
    </w:p>
    <w:p w:rsidR="00030BF3" w:rsidRDefault="00D3292B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030BF3">
        <w:rPr>
          <w:sz w:val="28"/>
          <w:szCs w:val="28"/>
        </w:rPr>
        <w:t>5</w:t>
      </w:r>
      <w:r w:rsidR="00D8690E">
        <w:rPr>
          <w:sz w:val="28"/>
          <w:szCs w:val="28"/>
        </w:rPr>
        <w:t xml:space="preserve">. </w:t>
      </w:r>
      <w:r w:rsidR="00030BF3">
        <w:rPr>
          <w:sz w:val="28"/>
          <w:szCs w:val="28"/>
        </w:rPr>
        <w:t xml:space="preserve">Первое заседание </w:t>
      </w:r>
      <w:r w:rsidR="002A5E73">
        <w:rPr>
          <w:sz w:val="28"/>
          <w:szCs w:val="28"/>
        </w:rPr>
        <w:t>Общественной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 xml:space="preserve"> </w:t>
      </w:r>
      <w:r w:rsidR="00030BF3">
        <w:rPr>
          <w:sz w:val="28"/>
          <w:szCs w:val="28"/>
        </w:rPr>
        <w:t>созывает глава</w:t>
      </w:r>
      <w:r w:rsidR="00F14B69">
        <w:rPr>
          <w:sz w:val="28"/>
          <w:szCs w:val="28"/>
        </w:rPr>
        <w:t xml:space="preserve"> Зейского </w:t>
      </w:r>
      <w:r w:rsidR="00030BF3">
        <w:rPr>
          <w:sz w:val="28"/>
          <w:szCs w:val="28"/>
        </w:rPr>
        <w:t xml:space="preserve">района не позднее десяти дней со дня </w:t>
      </w:r>
      <w:r w:rsidR="00F14B69">
        <w:rPr>
          <w:sz w:val="28"/>
          <w:szCs w:val="28"/>
        </w:rPr>
        <w:t xml:space="preserve">ее </w:t>
      </w:r>
      <w:r w:rsidR="00030BF3">
        <w:rPr>
          <w:sz w:val="28"/>
          <w:szCs w:val="28"/>
        </w:rPr>
        <w:t>формирования.</w:t>
      </w:r>
      <w:r>
        <w:rPr>
          <w:sz w:val="28"/>
          <w:szCs w:val="28"/>
        </w:rPr>
        <w:t xml:space="preserve"> </w:t>
      </w:r>
      <w:r w:rsidR="00105F38">
        <w:rPr>
          <w:sz w:val="28"/>
          <w:szCs w:val="28"/>
        </w:rPr>
        <w:t>Общественная палата является пр</w:t>
      </w:r>
      <w:r w:rsidR="005147CA">
        <w:rPr>
          <w:sz w:val="28"/>
          <w:szCs w:val="28"/>
        </w:rPr>
        <w:t>авомочной, если в ее состав вошло более</w:t>
      </w:r>
      <w:r w:rsidR="00952FED">
        <w:rPr>
          <w:sz w:val="28"/>
          <w:szCs w:val="28"/>
        </w:rPr>
        <w:t xml:space="preserve"> 2/3 от общего</w:t>
      </w:r>
      <w:r w:rsidR="00105F38" w:rsidRPr="00674E81">
        <w:rPr>
          <w:sz w:val="28"/>
          <w:szCs w:val="28"/>
        </w:rPr>
        <w:t xml:space="preserve"> числа членов</w:t>
      </w:r>
      <w:r w:rsidR="00105F38">
        <w:rPr>
          <w:sz w:val="28"/>
          <w:szCs w:val="28"/>
        </w:rPr>
        <w:t xml:space="preserve"> </w:t>
      </w:r>
      <w:r w:rsidR="00952FED">
        <w:rPr>
          <w:sz w:val="28"/>
          <w:szCs w:val="28"/>
        </w:rPr>
        <w:t>Общественной палаты, установленного в пу</w:t>
      </w:r>
      <w:r w:rsidR="001108F5">
        <w:rPr>
          <w:sz w:val="28"/>
          <w:szCs w:val="28"/>
        </w:rPr>
        <w:t xml:space="preserve">нкте 7.2. настоящего Положения. </w:t>
      </w:r>
      <w:r>
        <w:rPr>
          <w:sz w:val="28"/>
          <w:szCs w:val="28"/>
        </w:rPr>
        <w:t>Первое заседание Общественной палаты ведёт старейший по возрасту член Общественной палаты.</w:t>
      </w:r>
    </w:p>
    <w:p w:rsidR="005F3514" w:rsidRDefault="00D3292B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На первом заседании Общественной палаты большинством голосов от списочного состава </w:t>
      </w:r>
      <w:r w:rsidR="005F3514">
        <w:rPr>
          <w:sz w:val="28"/>
          <w:szCs w:val="28"/>
        </w:rPr>
        <w:t>члены Общественной палаты избирают:</w:t>
      </w:r>
    </w:p>
    <w:p w:rsidR="00D8690E" w:rsidRDefault="00A018D7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715">
        <w:rPr>
          <w:sz w:val="28"/>
          <w:szCs w:val="28"/>
        </w:rPr>
        <w:t>по рекомендации главы</w:t>
      </w:r>
      <w:r w:rsidR="008F448C">
        <w:rPr>
          <w:sz w:val="28"/>
          <w:szCs w:val="28"/>
        </w:rPr>
        <w:t xml:space="preserve"> </w:t>
      </w:r>
      <w:r w:rsidR="00073715">
        <w:rPr>
          <w:sz w:val="28"/>
          <w:szCs w:val="28"/>
        </w:rPr>
        <w:t xml:space="preserve">Зейского </w:t>
      </w:r>
      <w:r w:rsidR="005F3514">
        <w:rPr>
          <w:sz w:val="28"/>
          <w:szCs w:val="28"/>
        </w:rPr>
        <w:t>района - председателя</w:t>
      </w:r>
      <w:r w:rsidR="00D3292B">
        <w:rPr>
          <w:sz w:val="28"/>
          <w:szCs w:val="28"/>
        </w:rPr>
        <w:t xml:space="preserve"> Общественной палаты</w:t>
      </w:r>
      <w:r w:rsidR="005F3514">
        <w:rPr>
          <w:sz w:val="28"/>
          <w:szCs w:val="28"/>
        </w:rPr>
        <w:t>;</w:t>
      </w:r>
    </w:p>
    <w:p w:rsidR="00D8690E" w:rsidRDefault="00A018D7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3514">
        <w:rPr>
          <w:sz w:val="28"/>
          <w:szCs w:val="28"/>
        </w:rPr>
        <w:t>п</w:t>
      </w:r>
      <w:r w:rsidR="00D8690E">
        <w:rPr>
          <w:sz w:val="28"/>
          <w:szCs w:val="28"/>
        </w:rPr>
        <w:t>о представлению председателя</w:t>
      </w:r>
      <w:r w:rsidR="005F3514">
        <w:rPr>
          <w:sz w:val="28"/>
          <w:szCs w:val="28"/>
        </w:rPr>
        <w:t xml:space="preserve"> - секретаря Общественной палаты.</w:t>
      </w:r>
    </w:p>
    <w:p w:rsidR="00D8690E" w:rsidRDefault="001D479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5F3514">
        <w:rPr>
          <w:sz w:val="28"/>
          <w:szCs w:val="28"/>
        </w:rPr>
        <w:t xml:space="preserve"> Общественной палаты - п</w:t>
      </w:r>
      <w:r w:rsidR="00D3292B">
        <w:rPr>
          <w:sz w:val="28"/>
          <w:szCs w:val="28"/>
        </w:rPr>
        <w:t>остоянно действующи</w:t>
      </w:r>
      <w:r w:rsidR="005F3514">
        <w:rPr>
          <w:sz w:val="28"/>
          <w:szCs w:val="28"/>
        </w:rPr>
        <w:t>й рабочий орган</w:t>
      </w:r>
      <w:r w:rsidR="00D3292B">
        <w:rPr>
          <w:sz w:val="28"/>
          <w:szCs w:val="28"/>
        </w:rPr>
        <w:t xml:space="preserve"> Общественной палаты</w:t>
      </w:r>
      <w:r w:rsidR="005F3514">
        <w:rPr>
          <w:sz w:val="28"/>
          <w:szCs w:val="28"/>
        </w:rPr>
        <w:t>,</w:t>
      </w:r>
      <w:r w:rsidR="00D3292B">
        <w:rPr>
          <w:sz w:val="28"/>
          <w:szCs w:val="28"/>
        </w:rPr>
        <w:t xml:space="preserve"> </w:t>
      </w:r>
      <w:r w:rsidR="005F3514">
        <w:rPr>
          <w:sz w:val="28"/>
          <w:szCs w:val="28"/>
        </w:rPr>
        <w:t xml:space="preserve">в </w:t>
      </w:r>
      <w:r w:rsidR="00D8690E">
        <w:rPr>
          <w:sz w:val="28"/>
          <w:szCs w:val="28"/>
        </w:rPr>
        <w:t xml:space="preserve">состав </w:t>
      </w:r>
      <w:r w:rsidR="005F3514">
        <w:rPr>
          <w:sz w:val="28"/>
          <w:szCs w:val="28"/>
        </w:rPr>
        <w:t xml:space="preserve">которого </w:t>
      </w:r>
      <w:r w:rsidR="00D8690E">
        <w:rPr>
          <w:sz w:val="28"/>
          <w:szCs w:val="28"/>
        </w:rPr>
        <w:t>входят</w:t>
      </w:r>
      <w:r w:rsidR="005F3514">
        <w:rPr>
          <w:sz w:val="28"/>
          <w:szCs w:val="28"/>
        </w:rPr>
        <w:t>:</w:t>
      </w:r>
      <w:r w:rsidR="00D8690E">
        <w:rPr>
          <w:sz w:val="28"/>
          <w:szCs w:val="28"/>
        </w:rPr>
        <w:t xml:space="preserve"> председатель </w:t>
      </w:r>
      <w:r w:rsidR="002A5E73">
        <w:rPr>
          <w:sz w:val="28"/>
          <w:szCs w:val="28"/>
        </w:rPr>
        <w:t>Общественной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 xml:space="preserve">, секретарь </w:t>
      </w:r>
      <w:r w:rsidR="002A5E73">
        <w:rPr>
          <w:sz w:val="28"/>
          <w:szCs w:val="28"/>
        </w:rPr>
        <w:t>Общественной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>, председатели комиссий.</w:t>
      </w:r>
    </w:p>
    <w:p w:rsidR="00D8690E" w:rsidRDefault="005F3514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D8690E">
        <w:rPr>
          <w:sz w:val="28"/>
          <w:szCs w:val="28"/>
        </w:rPr>
        <w:t xml:space="preserve">. На первом заседании </w:t>
      </w:r>
      <w:r w:rsidR="002A5E73">
        <w:rPr>
          <w:sz w:val="28"/>
          <w:szCs w:val="28"/>
        </w:rPr>
        <w:t>Общественной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 xml:space="preserve"> создаются комиссии для решения социальных, экономических и культурных проблем развития</w:t>
      </w:r>
      <w:r w:rsidR="00073715">
        <w:rPr>
          <w:sz w:val="28"/>
          <w:szCs w:val="28"/>
        </w:rPr>
        <w:t xml:space="preserve"> Зейского </w:t>
      </w:r>
      <w:r>
        <w:rPr>
          <w:sz w:val="28"/>
          <w:szCs w:val="28"/>
        </w:rPr>
        <w:t>района</w:t>
      </w:r>
      <w:r w:rsidR="00D8690E">
        <w:rPr>
          <w:sz w:val="28"/>
          <w:szCs w:val="28"/>
        </w:rPr>
        <w:t>.</w:t>
      </w:r>
    </w:p>
    <w:p w:rsidR="0067776B" w:rsidRDefault="0067776B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 В случае досрочного прекращения полномочий члена Общественной палаты новый член Общественной палаты в течение 30 календарных дней вводится в её состав в порядке, предусмотренном настоящим Положением.</w:t>
      </w:r>
    </w:p>
    <w:p w:rsidR="00080292" w:rsidRDefault="00080292" w:rsidP="00685A40">
      <w:pPr>
        <w:ind w:right="36" w:firstLine="709"/>
        <w:jc w:val="both"/>
        <w:rPr>
          <w:sz w:val="28"/>
          <w:szCs w:val="28"/>
        </w:rPr>
      </w:pPr>
    </w:p>
    <w:p w:rsidR="00D8690E" w:rsidRDefault="00D8690E" w:rsidP="00685A40">
      <w:pPr>
        <w:ind w:right="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Порядок работы </w:t>
      </w:r>
      <w:r w:rsidR="002A5E73">
        <w:rPr>
          <w:b/>
          <w:bCs/>
          <w:sz w:val="28"/>
          <w:szCs w:val="28"/>
        </w:rPr>
        <w:t>Общественной</w:t>
      </w:r>
      <w:r>
        <w:rPr>
          <w:b/>
          <w:bCs/>
          <w:sz w:val="28"/>
          <w:szCs w:val="28"/>
        </w:rPr>
        <w:t xml:space="preserve"> </w:t>
      </w:r>
      <w:r w:rsidR="002A5E73">
        <w:rPr>
          <w:b/>
          <w:bCs/>
          <w:sz w:val="28"/>
          <w:szCs w:val="28"/>
        </w:rPr>
        <w:t>палаты</w:t>
      </w:r>
      <w:r>
        <w:rPr>
          <w:b/>
          <w:bCs/>
          <w:sz w:val="28"/>
          <w:szCs w:val="28"/>
        </w:rPr>
        <w:t>:</w:t>
      </w:r>
    </w:p>
    <w:p w:rsidR="00D8690E" w:rsidRDefault="005F3514" w:rsidP="00685A40">
      <w:pPr>
        <w:ind w:right="36" w:firstLine="709"/>
        <w:jc w:val="both"/>
        <w:rPr>
          <w:sz w:val="28"/>
          <w:szCs w:val="28"/>
        </w:rPr>
      </w:pPr>
      <w:r w:rsidRPr="005F3514">
        <w:rPr>
          <w:bCs/>
          <w:sz w:val="28"/>
          <w:szCs w:val="28"/>
        </w:rPr>
        <w:t>8.</w:t>
      </w:r>
      <w:r w:rsidR="00D8690E" w:rsidRPr="005F3514">
        <w:rPr>
          <w:sz w:val="28"/>
          <w:szCs w:val="28"/>
        </w:rPr>
        <w:t>1.</w:t>
      </w:r>
      <w:r w:rsidR="00D8690E">
        <w:rPr>
          <w:sz w:val="28"/>
          <w:szCs w:val="28"/>
        </w:rPr>
        <w:t xml:space="preserve"> Для осуществ</w:t>
      </w:r>
      <w:r w:rsidR="000E25BC">
        <w:rPr>
          <w:sz w:val="28"/>
          <w:szCs w:val="28"/>
        </w:rPr>
        <w:t>ления своих функций Общественная палата</w:t>
      </w:r>
      <w:r w:rsidR="00D8690E">
        <w:rPr>
          <w:sz w:val="28"/>
          <w:szCs w:val="28"/>
        </w:rPr>
        <w:t xml:space="preserve"> проводит общие</w:t>
      </w:r>
      <w:r w:rsidR="0067776B">
        <w:rPr>
          <w:sz w:val="28"/>
          <w:szCs w:val="28"/>
        </w:rPr>
        <w:t xml:space="preserve"> заседания</w:t>
      </w:r>
      <w:r w:rsidR="00F14B69">
        <w:rPr>
          <w:sz w:val="28"/>
          <w:szCs w:val="28"/>
        </w:rPr>
        <w:t xml:space="preserve"> не реже одного раза в полугодие</w:t>
      </w:r>
      <w:r w:rsidR="00D8690E">
        <w:rPr>
          <w:sz w:val="28"/>
          <w:szCs w:val="28"/>
        </w:rPr>
        <w:t xml:space="preserve">. Заседание </w:t>
      </w:r>
      <w:r w:rsidR="002A5E73">
        <w:rPr>
          <w:sz w:val="28"/>
          <w:szCs w:val="28"/>
        </w:rPr>
        <w:t>Общественной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 xml:space="preserve"> считается правомочным, если в нем принимает участие не менее половины списочного состава </w:t>
      </w:r>
      <w:r w:rsidR="002A5E73">
        <w:rPr>
          <w:sz w:val="28"/>
          <w:szCs w:val="28"/>
        </w:rPr>
        <w:t>Общественной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>.</w:t>
      </w:r>
    </w:p>
    <w:p w:rsidR="00D8690E" w:rsidRDefault="005F3514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8690E">
        <w:rPr>
          <w:sz w:val="28"/>
          <w:szCs w:val="28"/>
        </w:rPr>
        <w:t xml:space="preserve">2. Решения </w:t>
      </w:r>
      <w:r w:rsidR="002A5E73">
        <w:rPr>
          <w:sz w:val="28"/>
          <w:szCs w:val="28"/>
        </w:rPr>
        <w:t>Общественной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 xml:space="preserve"> принимаются большинством голосов его членов, присутствующих на заседании, и носят рекомендательный характер.</w:t>
      </w:r>
    </w:p>
    <w:p w:rsidR="00D8690E" w:rsidRDefault="005F3514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8690E">
        <w:rPr>
          <w:sz w:val="28"/>
          <w:szCs w:val="28"/>
        </w:rPr>
        <w:t xml:space="preserve">3. Решения </w:t>
      </w:r>
      <w:r w:rsidR="002A5E73">
        <w:rPr>
          <w:sz w:val="28"/>
          <w:szCs w:val="28"/>
        </w:rPr>
        <w:t>Общественной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 xml:space="preserve"> подписываются председательствующим на его заседании и секретарем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 xml:space="preserve"> и доводя</w:t>
      </w:r>
      <w:r w:rsidR="001D479E">
        <w:rPr>
          <w:sz w:val="28"/>
          <w:szCs w:val="28"/>
        </w:rPr>
        <w:t>тся до сведения главы Зейского</w:t>
      </w:r>
      <w:r w:rsidR="00D8690E">
        <w:rPr>
          <w:sz w:val="28"/>
          <w:szCs w:val="28"/>
        </w:rPr>
        <w:t xml:space="preserve"> района.</w:t>
      </w:r>
    </w:p>
    <w:p w:rsidR="00D8690E" w:rsidRDefault="005F3514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8690E">
        <w:rPr>
          <w:sz w:val="28"/>
          <w:szCs w:val="28"/>
        </w:rPr>
        <w:t xml:space="preserve">4. Повестка дня заседания </w:t>
      </w:r>
      <w:r w:rsidR="002A5E73">
        <w:rPr>
          <w:sz w:val="28"/>
          <w:szCs w:val="28"/>
        </w:rPr>
        <w:t>Общественной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 xml:space="preserve"> формируется председателем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 xml:space="preserve"> с учетом поступивших</w:t>
      </w:r>
      <w:r w:rsidR="001D479E">
        <w:rPr>
          <w:sz w:val="28"/>
          <w:szCs w:val="28"/>
        </w:rPr>
        <w:t xml:space="preserve"> предложений от главы Зейского</w:t>
      </w:r>
      <w:r w:rsidR="00D8690E">
        <w:rPr>
          <w:sz w:val="28"/>
          <w:szCs w:val="28"/>
        </w:rPr>
        <w:t xml:space="preserve"> района и членов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>.</w:t>
      </w:r>
    </w:p>
    <w:p w:rsidR="00D8690E" w:rsidRDefault="005F3514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8690E">
        <w:rPr>
          <w:sz w:val="28"/>
          <w:szCs w:val="28"/>
        </w:rPr>
        <w:t xml:space="preserve">5. Повестка дня заседания </w:t>
      </w:r>
      <w:r w:rsidR="002A5E73">
        <w:rPr>
          <w:sz w:val="28"/>
          <w:szCs w:val="28"/>
        </w:rPr>
        <w:t>Общественной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 xml:space="preserve"> определяется не позднее, чем за десять дней до заседания, и доводится до сведения всех членов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>.</w:t>
      </w:r>
    </w:p>
    <w:p w:rsidR="00D8690E" w:rsidRDefault="005F3514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D479E">
        <w:rPr>
          <w:sz w:val="28"/>
          <w:szCs w:val="28"/>
        </w:rPr>
        <w:t>6. Совет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Общественной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 xml:space="preserve"> проводит свои заседания не реже одного раза в</w:t>
      </w:r>
      <w:r w:rsidR="0067776B">
        <w:rPr>
          <w:sz w:val="28"/>
          <w:szCs w:val="28"/>
        </w:rPr>
        <w:t xml:space="preserve"> квартал</w:t>
      </w:r>
      <w:r w:rsidR="00D8690E">
        <w:rPr>
          <w:sz w:val="28"/>
          <w:szCs w:val="28"/>
        </w:rPr>
        <w:t>.</w:t>
      </w:r>
    </w:p>
    <w:p w:rsidR="00D8690E" w:rsidRDefault="005F3514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8690E">
        <w:rPr>
          <w:sz w:val="28"/>
          <w:szCs w:val="28"/>
        </w:rPr>
        <w:t>7. Для решения оперативных вопросов по основным направления</w:t>
      </w:r>
      <w:r w:rsidR="000E25BC">
        <w:rPr>
          <w:sz w:val="28"/>
          <w:szCs w:val="28"/>
        </w:rPr>
        <w:t>м своей деятельности Общественная палата</w:t>
      </w:r>
      <w:r w:rsidR="00D8690E">
        <w:rPr>
          <w:sz w:val="28"/>
          <w:szCs w:val="28"/>
        </w:rPr>
        <w:t xml:space="preserve"> может создавать рабочие группы, действующие под руководством одного из членов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>. Персональный состав рабочи</w:t>
      </w:r>
      <w:r w:rsidR="001D479E">
        <w:rPr>
          <w:sz w:val="28"/>
          <w:szCs w:val="28"/>
        </w:rPr>
        <w:t>х групп утверждается Советом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Общественной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>. Заседания рабочих групп проводится по мере необходимости.</w:t>
      </w:r>
    </w:p>
    <w:p w:rsidR="004E1BF5" w:rsidRDefault="001D479E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Глава Зейского района, Зейский </w:t>
      </w:r>
      <w:r w:rsidR="004E1BF5">
        <w:rPr>
          <w:sz w:val="28"/>
          <w:szCs w:val="28"/>
        </w:rPr>
        <w:t>районный Совет народных деп</w:t>
      </w:r>
      <w:r>
        <w:rPr>
          <w:sz w:val="28"/>
          <w:szCs w:val="28"/>
        </w:rPr>
        <w:t xml:space="preserve">утатов, </w:t>
      </w:r>
      <w:r>
        <w:rPr>
          <w:sz w:val="28"/>
          <w:szCs w:val="28"/>
        </w:rPr>
        <w:lastRenderedPageBreak/>
        <w:t>администрация Зейского</w:t>
      </w:r>
      <w:r w:rsidR="004E1BF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="004E1BF5">
        <w:rPr>
          <w:sz w:val="28"/>
          <w:szCs w:val="28"/>
        </w:rPr>
        <w:t xml:space="preserve"> </w:t>
      </w:r>
      <w:r w:rsidR="00080292">
        <w:rPr>
          <w:sz w:val="28"/>
          <w:szCs w:val="28"/>
        </w:rPr>
        <w:t>для выполнения возложенных на Общественную палату целей и задач</w:t>
      </w:r>
      <w:r>
        <w:rPr>
          <w:sz w:val="28"/>
          <w:szCs w:val="28"/>
        </w:rPr>
        <w:t>,</w:t>
      </w:r>
      <w:r w:rsidR="00080292">
        <w:rPr>
          <w:sz w:val="28"/>
          <w:szCs w:val="28"/>
        </w:rPr>
        <w:t xml:space="preserve"> </w:t>
      </w:r>
      <w:r w:rsidR="004E1BF5">
        <w:rPr>
          <w:sz w:val="28"/>
          <w:szCs w:val="28"/>
        </w:rPr>
        <w:t>приглашают членов Общественной палаты</w:t>
      </w:r>
      <w:r w:rsidR="00080292">
        <w:rPr>
          <w:sz w:val="28"/>
          <w:szCs w:val="28"/>
        </w:rPr>
        <w:t xml:space="preserve"> на собрания, заседания комиссий,</w:t>
      </w:r>
      <w:r w:rsidR="00080292" w:rsidRPr="00080292">
        <w:rPr>
          <w:sz w:val="28"/>
          <w:szCs w:val="28"/>
        </w:rPr>
        <w:t xml:space="preserve"> </w:t>
      </w:r>
      <w:r w:rsidR="00080292">
        <w:rPr>
          <w:sz w:val="28"/>
          <w:szCs w:val="28"/>
        </w:rPr>
        <w:t>совещания.</w:t>
      </w:r>
    </w:p>
    <w:p w:rsidR="00080292" w:rsidRDefault="00080292" w:rsidP="00685A40">
      <w:pPr>
        <w:ind w:right="36" w:firstLine="709"/>
        <w:jc w:val="both"/>
        <w:rPr>
          <w:sz w:val="28"/>
          <w:szCs w:val="28"/>
        </w:rPr>
      </w:pPr>
    </w:p>
    <w:p w:rsidR="00D8690E" w:rsidRDefault="00D8690E" w:rsidP="00685A40">
      <w:pPr>
        <w:ind w:right="3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Удостоверение члена </w:t>
      </w:r>
      <w:r w:rsidR="002A5E73">
        <w:rPr>
          <w:b/>
          <w:bCs/>
          <w:sz w:val="28"/>
          <w:szCs w:val="28"/>
        </w:rPr>
        <w:t>Общественной</w:t>
      </w:r>
      <w:r>
        <w:rPr>
          <w:b/>
          <w:bCs/>
          <w:sz w:val="28"/>
          <w:szCs w:val="28"/>
        </w:rPr>
        <w:t xml:space="preserve"> </w:t>
      </w:r>
      <w:r w:rsidR="002A5E73">
        <w:rPr>
          <w:b/>
          <w:bCs/>
          <w:sz w:val="28"/>
          <w:szCs w:val="28"/>
        </w:rPr>
        <w:t>палаты</w:t>
      </w:r>
    </w:p>
    <w:p w:rsidR="00D8690E" w:rsidRDefault="005F3514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8690E">
        <w:rPr>
          <w:sz w:val="28"/>
          <w:szCs w:val="28"/>
        </w:rPr>
        <w:t xml:space="preserve">1. Члену </w:t>
      </w:r>
      <w:r w:rsidR="002A5E73">
        <w:rPr>
          <w:sz w:val="28"/>
          <w:szCs w:val="28"/>
        </w:rPr>
        <w:t>Общественной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 xml:space="preserve"> выдаётся удостоверени</w:t>
      </w:r>
      <w:r w:rsidR="00A018D7">
        <w:rPr>
          <w:sz w:val="28"/>
          <w:szCs w:val="28"/>
        </w:rPr>
        <w:t>е, подписанное главой</w:t>
      </w:r>
      <w:r w:rsidR="008419DB">
        <w:rPr>
          <w:sz w:val="28"/>
          <w:szCs w:val="28"/>
        </w:rPr>
        <w:t xml:space="preserve"> </w:t>
      </w:r>
      <w:r w:rsidR="001D479E">
        <w:rPr>
          <w:sz w:val="28"/>
          <w:szCs w:val="28"/>
        </w:rPr>
        <w:t>Зейского</w:t>
      </w:r>
      <w:r w:rsidR="00D8690E">
        <w:rPr>
          <w:sz w:val="28"/>
          <w:szCs w:val="28"/>
        </w:rPr>
        <w:t xml:space="preserve"> района.</w:t>
      </w:r>
    </w:p>
    <w:p w:rsidR="00D8690E" w:rsidRDefault="005F3514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8690E">
        <w:rPr>
          <w:sz w:val="28"/>
          <w:szCs w:val="28"/>
        </w:rPr>
        <w:t xml:space="preserve">2. Удостоверение члена </w:t>
      </w:r>
      <w:r w:rsidR="002A5E73">
        <w:rPr>
          <w:sz w:val="28"/>
          <w:szCs w:val="28"/>
        </w:rPr>
        <w:t>Общественной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 xml:space="preserve"> является документом, подтверждающим его полномочия. Член </w:t>
      </w:r>
      <w:r w:rsidR="002A5E73">
        <w:rPr>
          <w:sz w:val="28"/>
          <w:szCs w:val="28"/>
        </w:rPr>
        <w:t>Общественной</w:t>
      </w:r>
      <w:r w:rsidR="00D8690E">
        <w:rPr>
          <w:sz w:val="28"/>
          <w:szCs w:val="28"/>
        </w:rPr>
        <w:t xml:space="preserve"> </w:t>
      </w:r>
      <w:r w:rsidR="002A5E73">
        <w:rPr>
          <w:sz w:val="28"/>
          <w:szCs w:val="28"/>
        </w:rPr>
        <w:t>палаты</w:t>
      </w:r>
      <w:r w:rsidR="00D8690E">
        <w:rPr>
          <w:sz w:val="28"/>
          <w:szCs w:val="28"/>
        </w:rPr>
        <w:t xml:space="preserve"> пользуется удостоверением в течение срока своих полномочий.</w:t>
      </w:r>
    </w:p>
    <w:p w:rsidR="00D8690E" w:rsidRDefault="005F3514" w:rsidP="00685A40">
      <w:pPr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D8690E">
        <w:rPr>
          <w:sz w:val="28"/>
          <w:szCs w:val="28"/>
        </w:rPr>
        <w:t xml:space="preserve">. Образец и описание удостоверения </w:t>
      </w:r>
      <w:r w:rsidR="00A018D7">
        <w:rPr>
          <w:sz w:val="28"/>
          <w:szCs w:val="28"/>
        </w:rPr>
        <w:t>установлены Положением о</w:t>
      </w:r>
      <w:r w:rsidR="003E3906">
        <w:rPr>
          <w:sz w:val="28"/>
          <w:szCs w:val="28"/>
        </w:rPr>
        <w:t>б удостоверении члена Общественной палаты Зейского района,</w:t>
      </w:r>
      <w:r w:rsidR="00A018D7">
        <w:rPr>
          <w:sz w:val="28"/>
          <w:szCs w:val="28"/>
        </w:rPr>
        <w:t xml:space="preserve"> </w:t>
      </w:r>
      <w:r w:rsidR="00D8690E">
        <w:rPr>
          <w:sz w:val="28"/>
          <w:szCs w:val="28"/>
        </w:rPr>
        <w:t>утвержд</w:t>
      </w:r>
      <w:r w:rsidR="00A018D7">
        <w:rPr>
          <w:sz w:val="28"/>
          <w:szCs w:val="28"/>
        </w:rPr>
        <w:t>енн</w:t>
      </w:r>
      <w:r w:rsidR="003E3906">
        <w:rPr>
          <w:sz w:val="28"/>
          <w:szCs w:val="28"/>
        </w:rPr>
        <w:t>ым</w:t>
      </w:r>
      <w:r w:rsidR="00D86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="008419DB">
        <w:rPr>
          <w:sz w:val="28"/>
          <w:szCs w:val="28"/>
        </w:rPr>
        <w:t xml:space="preserve">администрации </w:t>
      </w:r>
      <w:r w:rsidR="001D479E">
        <w:rPr>
          <w:sz w:val="28"/>
          <w:szCs w:val="28"/>
        </w:rPr>
        <w:t>Зейского</w:t>
      </w:r>
      <w:r w:rsidR="003E3906">
        <w:rPr>
          <w:sz w:val="28"/>
          <w:szCs w:val="28"/>
        </w:rPr>
        <w:t xml:space="preserve"> района.</w:t>
      </w:r>
    </w:p>
    <w:sectPr w:rsidR="00D8690E" w:rsidSect="00EA527B">
      <w:pgSz w:w="11906" w:h="16838"/>
      <w:pgMar w:top="1134" w:right="566" w:bottom="944" w:left="166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24BC6"/>
    <w:multiLevelType w:val="multilevel"/>
    <w:tmpl w:val="60E21B0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E0"/>
    <w:rsid w:val="00006102"/>
    <w:rsid w:val="0002031F"/>
    <w:rsid w:val="00030BF3"/>
    <w:rsid w:val="00073715"/>
    <w:rsid w:val="00074243"/>
    <w:rsid w:val="00080292"/>
    <w:rsid w:val="000A50C9"/>
    <w:rsid w:val="000E25BC"/>
    <w:rsid w:val="00105F38"/>
    <w:rsid w:val="001108F5"/>
    <w:rsid w:val="001344B2"/>
    <w:rsid w:val="00146B32"/>
    <w:rsid w:val="00146CDC"/>
    <w:rsid w:val="00150C15"/>
    <w:rsid w:val="001634E0"/>
    <w:rsid w:val="001765AC"/>
    <w:rsid w:val="001B1867"/>
    <w:rsid w:val="001D479E"/>
    <w:rsid w:val="002106F8"/>
    <w:rsid w:val="00252BA8"/>
    <w:rsid w:val="00257E59"/>
    <w:rsid w:val="00267090"/>
    <w:rsid w:val="00296A4F"/>
    <w:rsid w:val="002A2902"/>
    <w:rsid w:val="002A5E73"/>
    <w:rsid w:val="002D5490"/>
    <w:rsid w:val="002F72E8"/>
    <w:rsid w:val="0032074B"/>
    <w:rsid w:val="0032609E"/>
    <w:rsid w:val="00394E44"/>
    <w:rsid w:val="003C765E"/>
    <w:rsid w:val="003D1574"/>
    <w:rsid w:val="003E3906"/>
    <w:rsid w:val="003E6D06"/>
    <w:rsid w:val="00410588"/>
    <w:rsid w:val="004674E7"/>
    <w:rsid w:val="0047552A"/>
    <w:rsid w:val="00477084"/>
    <w:rsid w:val="0048664F"/>
    <w:rsid w:val="00486711"/>
    <w:rsid w:val="004A3B01"/>
    <w:rsid w:val="004C7B2A"/>
    <w:rsid w:val="004D39EB"/>
    <w:rsid w:val="004D4649"/>
    <w:rsid w:val="004E1BF5"/>
    <w:rsid w:val="004E7AB7"/>
    <w:rsid w:val="005006D4"/>
    <w:rsid w:val="005147CA"/>
    <w:rsid w:val="00523587"/>
    <w:rsid w:val="00593CC4"/>
    <w:rsid w:val="00595AB9"/>
    <w:rsid w:val="005A56DB"/>
    <w:rsid w:val="005C2FE3"/>
    <w:rsid w:val="005F3514"/>
    <w:rsid w:val="0063558C"/>
    <w:rsid w:val="006359B0"/>
    <w:rsid w:val="00652420"/>
    <w:rsid w:val="00657BBF"/>
    <w:rsid w:val="00664A18"/>
    <w:rsid w:val="00674E81"/>
    <w:rsid w:val="0067776B"/>
    <w:rsid w:val="00685A40"/>
    <w:rsid w:val="00690E2E"/>
    <w:rsid w:val="006A3A73"/>
    <w:rsid w:val="006B621F"/>
    <w:rsid w:val="006C2697"/>
    <w:rsid w:val="006E6B96"/>
    <w:rsid w:val="006E760B"/>
    <w:rsid w:val="006F4BF8"/>
    <w:rsid w:val="0070295F"/>
    <w:rsid w:val="00703019"/>
    <w:rsid w:val="00726226"/>
    <w:rsid w:val="00726729"/>
    <w:rsid w:val="007378C1"/>
    <w:rsid w:val="00740684"/>
    <w:rsid w:val="00766685"/>
    <w:rsid w:val="0079043F"/>
    <w:rsid w:val="00797C94"/>
    <w:rsid w:val="007A0667"/>
    <w:rsid w:val="007C27BE"/>
    <w:rsid w:val="007F0548"/>
    <w:rsid w:val="008419DB"/>
    <w:rsid w:val="00884595"/>
    <w:rsid w:val="008930C4"/>
    <w:rsid w:val="008E267A"/>
    <w:rsid w:val="008F448C"/>
    <w:rsid w:val="009258C1"/>
    <w:rsid w:val="00952FED"/>
    <w:rsid w:val="0097257E"/>
    <w:rsid w:val="00990264"/>
    <w:rsid w:val="009A7C64"/>
    <w:rsid w:val="009D58F3"/>
    <w:rsid w:val="009F4917"/>
    <w:rsid w:val="00A018D7"/>
    <w:rsid w:val="00A2508B"/>
    <w:rsid w:val="00A70C44"/>
    <w:rsid w:val="00A73596"/>
    <w:rsid w:val="00A7397C"/>
    <w:rsid w:val="00A94AF3"/>
    <w:rsid w:val="00AA472D"/>
    <w:rsid w:val="00AA6400"/>
    <w:rsid w:val="00AD29FC"/>
    <w:rsid w:val="00AD5C19"/>
    <w:rsid w:val="00AD6ECE"/>
    <w:rsid w:val="00AF5437"/>
    <w:rsid w:val="00B05647"/>
    <w:rsid w:val="00B1013B"/>
    <w:rsid w:val="00B16CB8"/>
    <w:rsid w:val="00B51090"/>
    <w:rsid w:val="00B85B00"/>
    <w:rsid w:val="00B917FA"/>
    <w:rsid w:val="00BA75E0"/>
    <w:rsid w:val="00BC5A84"/>
    <w:rsid w:val="00BE7901"/>
    <w:rsid w:val="00BF69F4"/>
    <w:rsid w:val="00C427AA"/>
    <w:rsid w:val="00C557C9"/>
    <w:rsid w:val="00C60C6E"/>
    <w:rsid w:val="00C63D31"/>
    <w:rsid w:val="00C648FD"/>
    <w:rsid w:val="00C70896"/>
    <w:rsid w:val="00C86DDE"/>
    <w:rsid w:val="00CA514E"/>
    <w:rsid w:val="00D02E85"/>
    <w:rsid w:val="00D256AD"/>
    <w:rsid w:val="00D3292B"/>
    <w:rsid w:val="00D33274"/>
    <w:rsid w:val="00D34917"/>
    <w:rsid w:val="00D41CE9"/>
    <w:rsid w:val="00D753FF"/>
    <w:rsid w:val="00D76BEE"/>
    <w:rsid w:val="00D8690E"/>
    <w:rsid w:val="00D9356D"/>
    <w:rsid w:val="00DE431D"/>
    <w:rsid w:val="00E216A2"/>
    <w:rsid w:val="00E247CA"/>
    <w:rsid w:val="00E52753"/>
    <w:rsid w:val="00E857E0"/>
    <w:rsid w:val="00EA527B"/>
    <w:rsid w:val="00F14B69"/>
    <w:rsid w:val="00F45DAD"/>
    <w:rsid w:val="00F512C1"/>
    <w:rsid w:val="00F6696F"/>
    <w:rsid w:val="00F740D8"/>
    <w:rsid w:val="00F75572"/>
    <w:rsid w:val="00F92A60"/>
    <w:rsid w:val="00FC41CC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6A3A73"/>
    <w:pPr>
      <w:keepNext/>
      <w:widowControl/>
      <w:suppressAutoHyphens w:val="0"/>
      <w:outlineLvl w:val="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4"/>
    <w:next w:val="a8"/>
    <w:qFormat/>
  </w:style>
  <w:style w:type="paragraph" w:customStyle="1" w:styleId="2">
    <w:name w:val="Указатель2"/>
    <w:basedOn w:val="a"/>
    <w:pPr>
      <w:suppressLineNumbers/>
    </w:p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Текст в заданном формате"/>
    <w:basedOn w:val="a"/>
    <w:rPr>
      <w:rFonts w:eastAsia="Times New Roman" w:cs="Times New Roman"/>
      <w:sz w:val="20"/>
      <w:szCs w:val="20"/>
    </w:rPr>
  </w:style>
  <w:style w:type="table" w:styleId="ab">
    <w:name w:val="Table Grid"/>
    <w:basedOn w:val="a1"/>
    <w:rsid w:val="006A3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rsid w:val="00726729"/>
    <w:rPr>
      <w:rFonts w:ascii="Arial" w:eastAsia="Times New Roman" w:hAnsi="Arial" w:cs="Arial"/>
      <w:color w:val="000000"/>
      <w:spacing w:val="0"/>
      <w:w w:val="100"/>
      <w:position w:val="0"/>
      <w:sz w:val="27"/>
      <w:szCs w:val="27"/>
      <w:vertAlign w:val="baseline"/>
      <w:lang w:val="ru-RU"/>
    </w:rPr>
  </w:style>
  <w:style w:type="paragraph" w:customStyle="1" w:styleId="ConsPlusNormal">
    <w:name w:val="ConsPlusNormal"/>
    <w:rsid w:val="00D753FF"/>
    <w:pPr>
      <w:widowControl w:val="0"/>
      <w:autoSpaceDE w:val="0"/>
      <w:autoSpaceDN w:val="0"/>
    </w:pPr>
    <w:rPr>
      <w:sz w:val="24"/>
    </w:rPr>
  </w:style>
  <w:style w:type="paragraph" w:styleId="ac">
    <w:name w:val="List Paragraph"/>
    <w:basedOn w:val="a"/>
    <w:qFormat/>
    <w:rsid w:val="000E25B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0E25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rsid w:val="00267090"/>
    <w:rPr>
      <w:color w:val="0000FF"/>
      <w:u w:val="single"/>
    </w:rPr>
  </w:style>
  <w:style w:type="paragraph" w:styleId="ae">
    <w:name w:val="Normal (Web)"/>
    <w:basedOn w:val="a"/>
    <w:rsid w:val="00657B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">
    <w:name w:val="Balloon Text"/>
    <w:basedOn w:val="a"/>
    <w:link w:val="af0"/>
    <w:rsid w:val="008F448C"/>
    <w:rPr>
      <w:rFonts w:ascii="Tahoma" w:hAnsi="Tahoma"/>
      <w:sz w:val="16"/>
      <w:szCs w:val="14"/>
    </w:rPr>
  </w:style>
  <w:style w:type="character" w:customStyle="1" w:styleId="af0">
    <w:name w:val="Текст выноски Знак"/>
    <w:link w:val="af"/>
    <w:rsid w:val="008F448C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6A3A73"/>
    <w:pPr>
      <w:keepNext/>
      <w:widowControl/>
      <w:suppressAutoHyphens w:val="0"/>
      <w:outlineLvl w:val="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4"/>
    <w:next w:val="a8"/>
    <w:qFormat/>
  </w:style>
  <w:style w:type="paragraph" w:customStyle="1" w:styleId="2">
    <w:name w:val="Указатель2"/>
    <w:basedOn w:val="a"/>
    <w:pPr>
      <w:suppressLineNumbers/>
    </w:p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Текст в заданном формате"/>
    <w:basedOn w:val="a"/>
    <w:rPr>
      <w:rFonts w:eastAsia="Times New Roman" w:cs="Times New Roman"/>
      <w:sz w:val="20"/>
      <w:szCs w:val="20"/>
    </w:rPr>
  </w:style>
  <w:style w:type="table" w:styleId="ab">
    <w:name w:val="Table Grid"/>
    <w:basedOn w:val="a1"/>
    <w:rsid w:val="006A3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rsid w:val="00726729"/>
    <w:rPr>
      <w:rFonts w:ascii="Arial" w:eastAsia="Times New Roman" w:hAnsi="Arial" w:cs="Arial"/>
      <w:color w:val="000000"/>
      <w:spacing w:val="0"/>
      <w:w w:val="100"/>
      <w:position w:val="0"/>
      <w:sz w:val="27"/>
      <w:szCs w:val="27"/>
      <w:vertAlign w:val="baseline"/>
      <w:lang w:val="ru-RU"/>
    </w:rPr>
  </w:style>
  <w:style w:type="paragraph" w:customStyle="1" w:styleId="ConsPlusNormal">
    <w:name w:val="ConsPlusNormal"/>
    <w:rsid w:val="00D753FF"/>
    <w:pPr>
      <w:widowControl w:val="0"/>
      <w:autoSpaceDE w:val="0"/>
      <w:autoSpaceDN w:val="0"/>
    </w:pPr>
    <w:rPr>
      <w:sz w:val="24"/>
    </w:rPr>
  </w:style>
  <w:style w:type="paragraph" w:styleId="ac">
    <w:name w:val="List Paragraph"/>
    <w:basedOn w:val="a"/>
    <w:qFormat/>
    <w:rsid w:val="000E25B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0E25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rsid w:val="00267090"/>
    <w:rPr>
      <w:color w:val="0000FF"/>
      <w:u w:val="single"/>
    </w:rPr>
  </w:style>
  <w:style w:type="paragraph" w:styleId="ae">
    <w:name w:val="Normal (Web)"/>
    <w:basedOn w:val="a"/>
    <w:rsid w:val="00657B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">
    <w:name w:val="Balloon Text"/>
    <w:basedOn w:val="a"/>
    <w:link w:val="af0"/>
    <w:rsid w:val="008F448C"/>
    <w:rPr>
      <w:rFonts w:ascii="Tahoma" w:hAnsi="Tahoma"/>
      <w:sz w:val="16"/>
      <w:szCs w:val="14"/>
    </w:rPr>
  </w:style>
  <w:style w:type="character" w:customStyle="1" w:styleId="af0">
    <w:name w:val="Текст выноски Знак"/>
    <w:link w:val="af"/>
    <w:rsid w:val="008F448C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329B2DD54BF27F174B80B8FABBAE12275950A739B58BA2DC3DB79B111A199BF3T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3735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ворд</vt:lpstr>
    </vt:vector>
  </TitlesOfParts>
  <Company>Администрация Бурейского района</Company>
  <LinksUpToDate>false</LinksUpToDate>
  <CharactersWithSpaces>24979</CharactersWithSpaces>
  <SharedDoc>false</SharedDoc>
  <HLinks>
    <vt:vector size="6" baseType="variant"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consultantplus://offline/ref=85329B2DD54BF27F174B80B8FABBAE12275950A739B58BA2DC3DB79B111A199BF3TFI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ворд</dc:title>
  <dc:subject/>
  <dc:creator>Пользователь</dc:creator>
  <cp:keywords/>
  <cp:lastModifiedBy>Ирина Степановна Федоренко</cp:lastModifiedBy>
  <cp:revision>9</cp:revision>
  <cp:lastPrinted>2019-03-26T07:54:00Z</cp:lastPrinted>
  <dcterms:created xsi:type="dcterms:W3CDTF">2019-03-21T08:11:00Z</dcterms:created>
  <dcterms:modified xsi:type="dcterms:W3CDTF">2019-03-26T07:54:00Z</dcterms:modified>
</cp:coreProperties>
</file>