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58" w:rsidRPr="007D4958" w:rsidRDefault="007D4958" w:rsidP="007D4958">
      <w:pPr>
        <w:ind w:firstLine="709"/>
        <w:jc w:val="right"/>
        <w:rPr>
          <w:rFonts w:ascii="Times New Roman" w:hAnsi="Times New Roman" w:cs="Times New Roman"/>
          <w:sz w:val="28"/>
          <w:szCs w:val="28"/>
        </w:rPr>
      </w:pPr>
      <w:r w:rsidRPr="007D4958">
        <w:rPr>
          <w:rStyle w:val="100"/>
          <w:rFonts w:eastAsia="Microsoft Sans Serif"/>
          <w:sz w:val="28"/>
          <w:szCs w:val="28"/>
        </w:rPr>
        <w:t>Проект</w:t>
      </w:r>
    </w:p>
    <w:p w:rsidR="007D4958" w:rsidRPr="007D4958" w:rsidRDefault="007D4958" w:rsidP="007D4958">
      <w:pPr>
        <w:pStyle w:val="50"/>
        <w:keepNext/>
        <w:keepLines/>
        <w:shd w:val="clear" w:color="auto" w:fill="auto"/>
        <w:spacing w:before="0" w:after="0" w:line="240" w:lineRule="auto"/>
        <w:rPr>
          <w:b/>
        </w:rPr>
      </w:pPr>
      <w:bookmarkStart w:id="0" w:name="bookmark4"/>
      <w:r w:rsidRPr="007D4958">
        <w:rPr>
          <w:b/>
        </w:rPr>
        <w:t>Совет Федерации Федерального Собрания Российской Федерации</w:t>
      </w:r>
      <w:bookmarkEnd w:id="0"/>
    </w:p>
    <w:p w:rsidR="007D4958" w:rsidRPr="007D4958" w:rsidRDefault="007D4958" w:rsidP="007D4958">
      <w:pPr>
        <w:pStyle w:val="2"/>
        <w:shd w:val="clear" w:color="auto" w:fill="auto"/>
        <w:spacing w:before="0" w:line="240" w:lineRule="auto"/>
        <w:ind w:firstLine="0"/>
        <w:jc w:val="center"/>
      </w:pPr>
      <w:r w:rsidRPr="007D4958">
        <w:t>Москва,</w:t>
      </w:r>
    </w:p>
    <w:p w:rsidR="007D4958" w:rsidRPr="007D4958" w:rsidRDefault="007D4958" w:rsidP="007D4958">
      <w:pPr>
        <w:pStyle w:val="2"/>
        <w:shd w:val="clear" w:color="auto" w:fill="auto"/>
        <w:tabs>
          <w:tab w:val="left" w:pos="7656"/>
        </w:tabs>
        <w:spacing w:before="0" w:line="240" w:lineRule="auto"/>
        <w:ind w:firstLine="0"/>
      </w:pPr>
      <w:r w:rsidRPr="007D4958">
        <w:t>ул. Большая Дмитровка, д. 26</w:t>
      </w:r>
      <w:r>
        <w:t xml:space="preserve">                                                       0</w:t>
      </w:r>
      <w:r w:rsidRPr="007D4958">
        <w:t>2 марта 2017 г.</w:t>
      </w:r>
    </w:p>
    <w:p w:rsidR="007D4958" w:rsidRPr="007D4958" w:rsidRDefault="007D4958" w:rsidP="007D4958">
      <w:pPr>
        <w:pStyle w:val="2"/>
        <w:shd w:val="clear" w:color="auto" w:fill="auto"/>
        <w:tabs>
          <w:tab w:val="left" w:pos="7620"/>
        </w:tabs>
        <w:spacing w:before="0" w:line="240" w:lineRule="auto"/>
        <w:ind w:firstLine="0"/>
      </w:pPr>
      <w:r w:rsidRPr="007D4958">
        <w:t>(Зал заседаний Совета Федерации)</w:t>
      </w:r>
      <w:r>
        <w:t xml:space="preserve">                                               </w:t>
      </w:r>
      <w:r w:rsidRPr="007D4958">
        <w:t>11:00 ~ 18:00 ч.</w:t>
      </w:r>
    </w:p>
    <w:p w:rsidR="007D4958" w:rsidRPr="007D4958" w:rsidRDefault="007D4958" w:rsidP="007D4958">
      <w:pPr>
        <w:pStyle w:val="50"/>
        <w:keepNext/>
        <w:keepLines/>
        <w:shd w:val="clear" w:color="auto" w:fill="auto"/>
        <w:spacing w:before="0" w:after="0" w:line="240" w:lineRule="auto"/>
        <w:ind w:firstLine="709"/>
        <w:rPr>
          <w:b/>
        </w:rPr>
      </w:pPr>
      <w:bookmarkStart w:id="1" w:name="bookmark5"/>
    </w:p>
    <w:p w:rsidR="007D4958" w:rsidRPr="007D4958" w:rsidRDefault="007D4958" w:rsidP="007D4958">
      <w:pPr>
        <w:pStyle w:val="50"/>
        <w:keepNext/>
        <w:keepLines/>
        <w:shd w:val="clear" w:color="auto" w:fill="auto"/>
        <w:spacing w:before="0" w:after="0" w:line="240" w:lineRule="auto"/>
        <w:ind w:firstLine="709"/>
        <w:rPr>
          <w:b/>
        </w:rPr>
      </w:pPr>
      <w:r w:rsidRPr="007D4958">
        <w:rPr>
          <w:b/>
        </w:rPr>
        <w:t>ПРОГРАММА</w:t>
      </w:r>
    </w:p>
    <w:p w:rsidR="007D4958" w:rsidRDefault="007D4958" w:rsidP="007D4958">
      <w:pPr>
        <w:pStyle w:val="50"/>
        <w:keepNext/>
        <w:keepLines/>
        <w:shd w:val="clear" w:color="auto" w:fill="auto"/>
        <w:spacing w:before="0" w:after="0" w:line="240" w:lineRule="auto"/>
        <w:ind w:firstLine="709"/>
      </w:pPr>
      <w:bookmarkStart w:id="2" w:name="_GoBack"/>
      <w:bookmarkEnd w:id="2"/>
    </w:p>
    <w:p w:rsidR="007D4958" w:rsidRDefault="007D4958" w:rsidP="007D4958">
      <w:pPr>
        <w:pStyle w:val="50"/>
        <w:keepNext/>
        <w:keepLines/>
        <w:shd w:val="clear" w:color="auto" w:fill="auto"/>
        <w:spacing w:before="0" w:after="0" w:line="240" w:lineRule="auto"/>
        <w:ind w:firstLine="709"/>
        <w:rPr>
          <w:b/>
        </w:rPr>
      </w:pPr>
      <w:r w:rsidRPr="007D4958">
        <w:rPr>
          <w:b/>
        </w:rPr>
        <w:t>Всероссийский Молодёжный Законотворческий форум</w:t>
      </w:r>
      <w:bookmarkEnd w:id="1"/>
    </w:p>
    <w:p w:rsidR="007D4958" w:rsidRPr="007D4958" w:rsidRDefault="007D4958" w:rsidP="007D4958">
      <w:pPr>
        <w:pStyle w:val="50"/>
        <w:keepNext/>
        <w:keepLines/>
        <w:shd w:val="clear" w:color="auto" w:fill="auto"/>
        <w:spacing w:before="0" w:after="0" w:line="240" w:lineRule="auto"/>
        <w:ind w:firstLine="709"/>
        <w:rPr>
          <w:b/>
        </w:rPr>
      </w:pPr>
    </w:p>
    <w:p w:rsidR="007D4958" w:rsidRPr="007D4958" w:rsidRDefault="007D4958" w:rsidP="007D4958">
      <w:pPr>
        <w:pStyle w:val="2"/>
        <w:shd w:val="clear" w:color="auto" w:fill="auto"/>
        <w:spacing w:before="0" w:line="240" w:lineRule="auto"/>
        <w:ind w:firstLine="709"/>
        <w:jc w:val="both"/>
      </w:pPr>
      <w:r w:rsidRPr="007D4958">
        <w:t>Всероссийский Молодёжный Законотворческий форум проводится в рамках реализации Всероссийского образовательного проекта «Школа молодых законотворцев» (далее - Проект) по обучению молодых граждан навыкам участия в разработке и продвижении законодательных инициатив на региональном и федеральном уровне.</w:t>
      </w:r>
    </w:p>
    <w:p w:rsidR="007D4958" w:rsidRPr="007D4958" w:rsidRDefault="007D4958" w:rsidP="007D4958">
      <w:pPr>
        <w:pStyle w:val="2"/>
        <w:shd w:val="clear" w:color="auto" w:fill="auto"/>
        <w:spacing w:before="0" w:line="240" w:lineRule="auto"/>
        <w:ind w:firstLine="709"/>
        <w:jc w:val="both"/>
      </w:pPr>
      <w:r w:rsidRPr="007D4958">
        <w:t>В течение октября-декабря 2016 года во всех восьми федеральных округах Российской Федерации проходили образовательные семинары «Школа молодых законотворцев». По итогам каждого из семинаров было отобрано по одному законопроекту, которые будут представлены на площадке Всероссийского Молодёжного Законотворческого форума в Совете Федерации.</w:t>
      </w:r>
    </w:p>
    <w:p w:rsidR="007D4958" w:rsidRPr="007D4958" w:rsidRDefault="007D4958" w:rsidP="007D4958">
      <w:pPr>
        <w:pStyle w:val="2"/>
        <w:shd w:val="clear" w:color="auto" w:fill="auto"/>
        <w:spacing w:before="0" w:line="240" w:lineRule="auto"/>
        <w:ind w:firstLine="709"/>
        <w:jc w:val="both"/>
      </w:pPr>
      <w:r w:rsidRPr="007D4958">
        <w:t>Для участия во Всероссийском молодёжном законотворческом форуме приглашены:</w:t>
      </w:r>
    </w:p>
    <w:p w:rsidR="007D4958" w:rsidRPr="007D4958" w:rsidRDefault="007D4958" w:rsidP="007D4958">
      <w:pPr>
        <w:pStyle w:val="2"/>
        <w:numPr>
          <w:ilvl w:val="0"/>
          <w:numId w:val="1"/>
        </w:numPr>
        <w:shd w:val="clear" w:color="auto" w:fill="auto"/>
        <w:tabs>
          <w:tab w:val="left" w:pos="1086"/>
        </w:tabs>
        <w:spacing w:before="0" w:line="240" w:lineRule="auto"/>
        <w:ind w:firstLine="709"/>
        <w:jc w:val="both"/>
      </w:pPr>
      <w:r w:rsidRPr="007D4958">
        <w:t>члены Совета Федерации Федерального Собрания Российской Федерации;</w:t>
      </w:r>
    </w:p>
    <w:p w:rsidR="007D4958" w:rsidRPr="007D4958" w:rsidRDefault="007D4958" w:rsidP="007D4958">
      <w:pPr>
        <w:pStyle w:val="2"/>
        <w:numPr>
          <w:ilvl w:val="0"/>
          <w:numId w:val="1"/>
        </w:numPr>
        <w:shd w:val="clear" w:color="auto" w:fill="auto"/>
        <w:tabs>
          <w:tab w:val="left" w:pos="1086"/>
        </w:tabs>
        <w:spacing w:before="0" w:line="240" w:lineRule="auto"/>
        <w:ind w:firstLine="709"/>
        <w:jc w:val="both"/>
      </w:pPr>
      <w:r w:rsidRPr="007D4958">
        <w:t>депутаты Государственной Думы Федерального Собрания Российской Федерации;</w:t>
      </w:r>
    </w:p>
    <w:p w:rsidR="007D4958" w:rsidRPr="007D4958" w:rsidRDefault="007D4958" w:rsidP="007D4958">
      <w:pPr>
        <w:pStyle w:val="2"/>
        <w:numPr>
          <w:ilvl w:val="0"/>
          <w:numId w:val="1"/>
        </w:numPr>
        <w:shd w:val="clear" w:color="auto" w:fill="auto"/>
        <w:tabs>
          <w:tab w:val="left" w:pos="1086"/>
        </w:tabs>
        <w:spacing w:before="0" w:line="240" w:lineRule="auto"/>
        <w:ind w:firstLine="709"/>
        <w:jc w:val="both"/>
      </w:pPr>
      <w:r w:rsidRPr="007D4958">
        <w:t>руководители законодательных и исполнительных органов власти Российской Федерации;</w:t>
      </w:r>
    </w:p>
    <w:p w:rsidR="007D4958" w:rsidRDefault="007D4958" w:rsidP="007D4958">
      <w:pPr>
        <w:pStyle w:val="2"/>
        <w:numPr>
          <w:ilvl w:val="0"/>
          <w:numId w:val="1"/>
        </w:numPr>
        <w:shd w:val="clear" w:color="auto" w:fill="auto"/>
        <w:tabs>
          <w:tab w:val="left" w:pos="1079"/>
        </w:tabs>
        <w:spacing w:before="0" w:line="240" w:lineRule="auto"/>
        <w:ind w:firstLine="709"/>
        <w:jc w:val="both"/>
      </w:pPr>
      <w:r w:rsidRPr="007D4958">
        <w:t>руководители законодательных и исполнительных органов власти субъектов Российской Федерации.</w:t>
      </w:r>
    </w:p>
    <w:p w:rsidR="007D4958" w:rsidRDefault="007D4958" w:rsidP="007D4958">
      <w:pPr>
        <w:pStyle w:val="2"/>
        <w:shd w:val="clear" w:color="auto" w:fill="auto"/>
        <w:tabs>
          <w:tab w:val="left" w:pos="1079"/>
        </w:tabs>
        <w:spacing w:before="0" w:line="240" w:lineRule="auto"/>
        <w:ind w:firstLine="0"/>
        <w:jc w:val="both"/>
      </w:pPr>
    </w:p>
    <w:tbl>
      <w:tblPr>
        <w:tblW w:w="9351" w:type="dxa"/>
        <w:tblLayout w:type="fixed"/>
        <w:tblCellMar>
          <w:left w:w="10" w:type="dxa"/>
          <w:right w:w="10" w:type="dxa"/>
        </w:tblCellMar>
        <w:tblLook w:val="04A0" w:firstRow="1" w:lastRow="0" w:firstColumn="1" w:lastColumn="0" w:noHBand="0" w:noVBand="1"/>
      </w:tblPr>
      <w:tblGrid>
        <w:gridCol w:w="988"/>
        <w:gridCol w:w="6662"/>
        <w:gridCol w:w="1701"/>
      </w:tblGrid>
      <w:tr w:rsidR="007D4958" w:rsidRPr="007D4958" w:rsidTr="007D4958">
        <w:tblPrEx>
          <w:tblCellMar>
            <w:top w:w="0" w:type="dxa"/>
            <w:bottom w:w="0" w:type="dxa"/>
          </w:tblCellMar>
        </w:tblPrEx>
        <w:trPr>
          <w:trHeight w:val="619"/>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40" w:firstLine="0"/>
            </w:pPr>
            <w:r w:rsidRPr="007D4958">
              <w:t>9:00 - 11:00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69" w:right="91" w:firstLine="0"/>
              <w:jc w:val="both"/>
            </w:pPr>
            <w:r w:rsidRPr="007D4958">
              <w:t>Регистрация участников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00" w:firstLine="0"/>
            </w:pPr>
            <w:r w:rsidRPr="007D4958">
              <w:t>Холл 2 этажа</w:t>
            </w:r>
          </w:p>
        </w:tc>
      </w:tr>
      <w:tr w:rsidR="007D4958" w:rsidRPr="007D4958" w:rsidTr="007D4958">
        <w:tblPrEx>
          <w:tblCellMar>
            <w:top w:w="0" w:type="dxa"/>
            <w:bottom w:w="0" w:type="dxa"/>
          </w:tblCellMar>
        </w:tblPrEx>
        <w:trPr>
          <w:trHeight w:val="56"/>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40" w:firstLine="0"/>
            </w:pPr>
            <w:r w:rsidRPr="007D4958">
              <w:t>11:00- 12:50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90"/>
              <w:shd w:val="clear" w:color="auto" w:fill="auto"/>
              <w:spacing w:before="0" w:after="0" w:line="240" w:lineRule="auto"/>
              <w:ind w:left="169" w:right="91"/>
              <w:jc w:val="both"/>
            </w:pPr>
            <w:r w:rsidRPr="007D4958">
              <w:t>Пленарное заседание: «Участие молодёжи в законотворческой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00" w:firstLine="0"/>
            </w:pPr>
            <w:r w:rsidRPr="007D4958">
              <w:t>Зал</w:t>
            </w:r>
            <w:r>
              <w:t xml:space="preserve"> </w:t>
            </w:r>
            <w:r w:rsidRPr="007D4958">
              <w:t>заседаний СФ</w:t>
            </w:r>
          </w:p>
        </w:tc>
      </w:tr>
      <w:tr w:rsidR="007D4958" w:rsidRPr="007D4958" w:rsidTr="007D4958">
        <w:tblPrEx>
          <w:tblCellMar>
            <w:top w:w="0" w:type="dxa"/>
            <w:bottom w:w="0" w:type="dxa"/>
          </w:tblCellMar>
        </w:tblPrEx>
        <w:trPr>
          <w:trHeight w:val="1253"/>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40" w:firstLine="0"/>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110"/>
              <w:shd w:val="clear" w:color="auto" w:fill="auto"/>
              <w:spacing w:after="0" w:line="240" w:lineRule="auto"/>
              <w:ind w:left="169" w:right="136"/>
              <w:rPr>
                <w:sz w:val="28"/>
                <w:szCs w:val="28"/>
              </w:rPr>
            </w:pPr>
            <w:r w:rsidRPr="007D4958">
              <w:rPr>
                <w:sz w:val="28"/>
                <w:szCs w:val="28"/>
              </w:rPr>
              <w:t>Приветствие:</w:t>
            </w:r>
          </w:p>
          <w:p w:rsidR="007D4958" w:rsidRPr="007D4958" w:rsidRDefault="007D4958" w:rsidP="007D4958">
            <w:pPr>
              <w:pStyle w:val="2"/>
              <w:shd w:val="clear" w:color="auto" w:fill="auto"/>
              <w:spacing w:before="0" w:line="240" w:lineRule="auto"/>
              <w:ind w:left="169" w:right="136" w:firstLine="0"/>
              <w:jc w:val="both"/>
            </w:pPr>
            <w:r w:rsidRPr="007D4958">
              <w:rPr>
                <w:rStyle w:val="a4"/>
              </w:rPr>
              <w:t>Матвиенко Валентина Ивановна</w:t>
            </w:r>
            <w:r w:rsidRPr="007D4958">
              <w:t xml:space="preserve"> - Председатель Совета Федерации</w:t>
            </w:r>
            <w:r w:rsidRPr="007D4958">
              <w:rPr>
                <w:rStyle w:val="0pt"/>
              </w:rPr>
              <w:t xml:space="preserve"> (на согласовании)</w:t>
            </w:r>
          </w:p>
          <w:p w:rsidR="007D4958" w:rsidRPr="007D4958" w:rsidRDefault="007D4958" w:rsidP="007D4958">
            <w:pPr>
              <w:pStyle w:val="110"/>
              <w:shd w:val="clear" w:color="auto" w:fill="auto"/>
              <w:spacing w:after="0" w:line="240" w:lineRule="auto"/>
              <w:ind w:left="169" w:right="136"/>
              <w:rPr>
                <w:sz w:val="28"/>
                <w:szCs w:val="28"/>
              </w:rPr>
            </w:pPr>
            <w:r w:rsidRPr="007D4958">
              <w:rPr>
                <w:sz w:val="28"/>
                <w:szCs w:val="28"/>
              </w:rPr>
              <w:t>Председательствующий:</w:t>
            </w:r>
          </w:p>
          <w:p w:rsidR="007D4958" w:rsidRPr="007D4958" w:rsidRDefault="007D4958" w:rsidP="007D4958">
            <w:pPr>
              <w:pStyle w:val="2"/>
              <w:shd w:val="clear" w:color="auto" w:fill="auto"/>
              <w:spacing w:before="0" w:line="240" w:lineRule="auto"/>
              <w:ind w:left="169" w:right="136" w:firstLine="0"/>
              <w:jc w:val="both"/>
            </w:pPr>
            <w:r w:rsidRPr="007D4958">
              <w:rPr>
                <w:rStyle w:val="a4"/>
              </w:rPr>
              <w:t>Карелова Галина Николаевна</w:t>
            </w:r>
            <w:r w:rsidRPr="007D4958">
              <w:t xml:space="preserve"> - заместитель Председателя Совета Федерации, председатель Организационного комитета проекта</w:t>
            </w:r>
          </w:p>
          <w:p w:rsidR="007D4958" w:rsidRPr="007D4958" w:rsidRDefault="007D4958" w:rsidP="007D4958">
            <w:pPr>
              <w:pStyle w:val="110"/>
              <w:shd w:val="clear" w:color="auto" w:fill="auto"/>
              <w:spacing w:after="0" w:line="240" w:lineRule="auto"/>
              <w:ind w:left="169" w:right="136"/>
              <w:rPr>
                <w:sz w:val="28"/>
                <w:szCs w:val="28"/>
              </w:rPr>
            </w:pPr>
            <w:r w:rsidRPr="007D4958">
              <w:rPr>
                <w:sz w:val="28"/>
                <w:szCs w:val="28"/>
              </w:rPr>
              <w:t>Доклады и выступления:</w:t>
            </w:r>
          </w:p>
          <w:p w:rsidR="007D4958" w:rsidRPr="007D4958" w:rsidRDefault="007D4958" w:rsidP="007D4958">
            <w:pPr>
              <w:pStyle w:val="2"/>
              <w:shd w:val="clear" w:color="auto" w:fill="auto"/>
              <w:spacing w:before="0" w:line="240" w:lineRule="auto"/>
              <w:ind w:left="169" w:right="136" w:firstLine="0"/>
              <w:jc w:val="both"/>
            </w:pPr>
            <w:r w:rsidRPr="007D4958">
              <w:rPr>
                <w:rStyle w:val="a4"/>
              </w:rPr>
              <w:lastRenderedPageBreak/>
              <w:t>Тимченко Вячеслав Степанович</w:t>
            </w:r>
            <w:r w:rsidRPr="007D4958">
              <w:t xml:space="preserve"> - член Совета Федерации Федерального Собрания Российской Федерации, заместитель председателя Организационного комитета проекта</w:t>
            </w:r>
          </w:p>
          <w:p w:rsidR="007D4958" w:rsidRPr="007D4958" w:rsidRDefault="007D4958" w:rsidP="007D4958">
            <w:pPr>
              <w:pStyle w:val="2"/>
              <w:shd w:val="clear" w:color="auto" w:fill="auto"/>
              <w:spacing w:before="0" w:line="240" w:lineRule="auto"/>
              <w:ind w:left="169" w:right="136" w:firstLine="0"/>
              <w:jc w:val="both"/>
            </w:pPr>
            <w:r w:rsidRPr="007D4958">
              <w:rPr>
                <w:rStyle w:val="a4"/>
              </w:rPr>
              <w:t>Азаров Дмитрий Игоревич</w:t>
            </w:r>
            <w:r w:rsidRPr="007D4958">
              <w:t xml:space="preserve"> - председатель Комитета Совета Федерации по федеративному устройству, региональной политике, местному самоуправлению и делам Севера</w:t>
            </w:r>
          </w:p>
          <w:p w:rsidR="007D4958" w:rsidRPr="007D4958" w:rsidRDefault="007D4958" w:rsidP="007D4958">
            <w:pPr>
              <w:pStyle w:val="2"/>
              <w:shd w:val="clear" w:color="auto" w:fill="auto"/>
              <w:spacing w:before="0" w:line="240" w:lineRule="auto"/>
              <w:ind w:left="169" w:right="136" w:firstLine="0"/>
              <w:jc w:val="both"/>
            </w:pPr>
            <w:r w:rsidRPr="007D4958">
              <w:rPr>
                <w:rStyle w:val="a4"/>
              </w:rPr>
              <w:t>Клишас Андрей Александрович</w:t>
            </w:r>
            <w:r w:rsidRPr="007D4958">
              <w:t xml:space="preserve"> - председатель Комитета Совета Федерации по конституционному законодательству и государственному строительству</w:t>
            </w:r>
          </w:p>
          <w:p w:rsidR="007D4958" w:rsidRPr="007D4958" w:rsidRDefault="007D4958" w:rsidP="007D4958">
            <w:pPr>
              <w:pStyle w:val="2"/>
              <w:shd w:val="clear" w:color="auto" w:fill="auto"/>
              <w:spacing w:before="0" w:line="240" w:lineRule="auto"/>
              <w:ind w:left="169" w:right="136" w:firstLine="0"/>
              <w:jc w:val="both"/>
            </w:pPr>
            <w:r w:rsidRPr="007D4958">
              <w:rPr>
                <w:rStyle w:val="a4"/>
              </w:rPr>
              <w:t>Коновалов Александр Владимирович</w:t>
            </w:r>
            <w:r w:rsidRPr="007D4958">
              <w:t xml:space="preserve"> - Министр юстиции Российской Федерации</w:t>
            </w:r>
          </w:p>
          <w:p w:rsidR="007D4958" w:rsidRPr="007D4958" w:rsidRDefault="007D4958" w:rsidP="007D4958">
            <w:pPr>
              <w:pStyle w:val="2"/>
              <w:shd w:val="clear" w:color="auto" w:fill="auto"/>
              <w:spacing w:before="0" w:line="240" w:lineRule="auto"/>
              <w:ind w:left="169" w:right="136" w:firstLine="0"/>
              <w:jc w:val="both"/>
            </w:pPr>
            <w:r w:rsidRPr="007D4958">
              <w:rPr>
                <w:rStyle w:val="a4"/>
              </w:rPr>
              <w:t>Шапошников Алексей Валерьевич</w:t>
            </w:r>
            <w:r w:rsidRPr="007D4958">
              <w:t xml:space="preserve"> - председатель Московской городской Думы</w:t>
            </w:r>
          </w:p>
          <w:p w:rsidR="007D4958" w:rsidRPr="007D4958" w:rsidRDefault="007D4958" w:rsidP="007D4958">
            <w:pPr>
              <w:pStyle w:val="2"/>
              <w:shd w:val="clear" w:color="auto" w:fill="auto"/>
              <w:spacing w:before="0" w:line="240" w:lineRule="auto"/>
              <w:ind w:left="169" w:right="136" w:firstLine="0"/>
              <w:jc w:val="both"/>
            </w:pPr>
            <w:r w:rsidRPr="007D4958">
              <w:rPr>
                <w:rStyle w:val="a4"/>
              </w:rPr>
              <w:t>Константинов Владимир Андреевич</w:t>
            </w:r>
            <w:r w:rsidRPr="007D4958">
              <w:t xml:space="preserve"> - председатель Государственного Совета Республики Крым</w:t>
            </w:r>
          </w:p>
          <w:p w:rsidR="007D4958" w:rsidRPr="007D4958" w:rsidRDefault="007D4958" w:rsidP="007D4958">
            <w:pPr>
              <w:pStyle w:val="2"/>
              <w:shd w:val="clear" w:color="auto" w:fill="auto"/>
              <w:spacing w:before="0" w:line="240" w:lineRule="auto"/>
              <w:ind w:left="169" w:right="136" w:firstLine="0"/>
              <w:jc w:val="both"/>
            </w:pPr>
            <w:r w:rsidRPr="007D4958">
              <w:rPr>
                <w:rStyle w:val="a4"/>
              </w:rPr>
              <w:t>Конопацкий Виктор Викторович</w:t>
            </w:r>
            <w:r w:rsidRPr="007D4958">
              <w:t xml:space="preserve"> - председатель Палаты молодых законодателей при Совете Федерации</w:t>
            </w:r>
          </w:p>
          <w:p w:rsidR="007D4958" w:rsidRDefault="007D4958" w:rsidP="007D4958">
            <w:pPr>
              <w:pStyle w:val="90"/>
              <w:shd w:val="clear" w:color="auto" w:fill="auto"/>
              <w:spacing w:before="0" w:after="0" w:line="240" w:lineRule="auto"/>
              <w:ind w:left="169" w:right="136"/>
              <w:jc w:val="both"/>
            </w:pPr>
            <w:r w:rsidRPr="007D4958">
              <w:rPr>
                <w:rStyle w:val="a4"/>
              </w:rPr>
              <w:t>Паламарчук Алексей Григорьевич</w:t>
            </w:r>
            <w:r w:rsidRPr="007D4958">
              <w:t xml:space="preserve"> - Врио Федерального агентства по делам молодёжи</w:t>
            </w:r>
          </w:p>
          <w:p w:rsidR="007D4958" w:rsidRPr="007D4958" w:rsidRDefault="007D4958" w:rsidP="007D4958">
            <w:pPr>
              <w:pStyle w:val="2"/>
              <w:shd w:val="clear" w:color="auto" w:fill="auto"/>
              <w:spacing w:before="0" w:line="240" w:lineRule="auto"/>
              <w:ind w:left="169" w:right="136" w:firstLine="0"/>
              <w:jc w:val="both"/>
            </w:pPr>
            <w:r w:rsidRPr="007D4958">
              <w:rPr>
                <w:rStyle w:val="a4"/>
              </w:rPr>
              <w:t>Неверов Станислав Алексеевич</w:t>
            </w:r>
            <w:r w:rsidRPr="007D4958">
              <w:t xml:space="preserve"> - руководитель Всероссийского образовательного проекта «Школа молодых законотворцев»</w:t>
            </w:r>
          </w:p>
          <w:p w:rsidR="007D4958" w:rsidRPr="007D4958" w:rsidRDefault="007D4958" w:rsidP="007D4958">
            <w:pPr>
              <w:pStyle w:val="90"/>
              <w:shd w:val="clear" w:color="auto" w:fill="auto"/>
              <w:spacing w:before="0" w:after="0" w:line="240" w:lineRule="auto"/>
              <w:ind w:left="169" w:right="136"/>
              <w:jc w:val="both"/>
            </w:pPr>
            <w:r w:rsidRPr="007D4958">
              <w:t>Доклад на тему: «Об участии молодёжи в законотворческой деятельности на региональном и федеральном уровне и реализации проекта «Школа молодых законотворцев»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00" w:firstLine="0"/>
            </w:pPr>
          </w:p>
        </w:tc>
      </w:tr>
      <w:tr w:rsidR="007D4958" w:rsidRPr="007D4958" w:rsidTr="007D4958">
        <w:tblPrEx>
          <w:tblCellMar>
            <w:top w:w="0" w:type="dxa"/>
            <w:bottom w:w="0" w:type="dxa"/>
          </w:tblCellMar>
        </w:tblPrEx>
        <w:trPr>
          <w:trHeight w:val="619"/>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0" w:firstLine="0"/>
            </w:pPr>
            <w:r w:rsidRPr="007D4958">
              <w:t>12:50- 13:00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firstLine="0"/>
              <w:jc w:val="both"/>
            </w:pPr>
            <w:r w:rsidRPr="007D4958">
              <w:t>Фотографирование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rPr>
                <w:rFonts w:ascii="Times New Roman" w:hAnsi="Times New Roman" w:cs="Times New Roman"/>
                <w:sz w:val="28"/>
                <w:szCs w:val="28"/>
              </w:rPr>
            </w:pPr>
          </w:p>
        </w:tc>
      </w:tr>
      <w:tr w:rsidR="007D4958" w:rsidRPr="007D4958" w:rsidTr="007D4958">
        <w:tblPrEx>
          <w:tblCellMar>
            <w:top w:w="0" w:type="dxa"/>
            <w:bottom w:w="0" w:type="dxa"/>
          </w:tblCellMar>
        </w:tblPrEx>
        <w:trPr>
          <w:trHeight w:val="608"/>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0" w:firstLine="0"/>
            </w:pPr>
            <w:r w:rsidRPr="007D4958">
              <w:t>13:00- 14:00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firstLine="0"/>
              <w:jc w:val="both"/>
            </w:pPr>
            <w:r w:rsidRPr="007D4958">
              <w:t>Перерыв на обед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rPr>
                <w:rFonts w:ascii="Times New Roman" w:hAnsi="Times New Roman" w:cs="Times New Roman"/>
                <w:sz w:val="28"/>
                <w:szCs w:val="28"/>
              </w:rPr>
            </w:pPr>
          </w:p>
        </w:tc>
      </w:tr>
      <w:tr w:rsidR="007D4958" w:rsidRPr="007D4958" w:rsidTr="007D4958">
        <w:tblPrEx>
          <w:tblCellMar>
            <w:top w:w="0" w:type="dxa"/>
            <w:bottom w:w="0" w:type="dxa"/>
          </w:tblCellMar>
        </w:tblPrEx>
        <w:trPr>
          <w:trHeight w:val="1030"/>
        </w:trPr>
        <w:tc>
          <w:tcPr>
            <w:tcW w:w="988" w:type="dxa"/>
            <w:vMerge w:val="restart"/>
            <w:tcBorders>
              <w:top w:val="single" w:sz="4" w:space="0" w:color="auto"/>
              <w:left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0" w:firstLine="0"/>
            </w:pPr>
            <w:r w:rsidRPr="007D4958">
              <w:t>14:00- 15:30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законодательстве в сфере продажи пиротехнический продукции»</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650</w:t>
            </w:r>
          </w:p>
        </w:tc>
      </w:tr>
      <w:tr w:rsidR="007D4958" w:rsidRPr="007D4958" w:rsidTr="007D4958">
        <w:tblPrEx>
          <w:tblCellMar>
            <w:top w:w="0" w:type="dxa"/>
            <w:bottom w:w="0" w:type="dxa"/>
          </w:tblCellMar>
        </w:tblPrEx>
        <w:trPr>
          <w:trHeight w:val="1037"/>
        </w:trPr>
        <w:tc>
          <w:tcPr>
            <w:tcW w:w="988" w:type="dxa"/>
            <w:vMerge/>
            <w:tcBorders>
              <w:left w:val="single" w:sz="4" w:space="0" w:color="auto"/>
              <w:right w:val="single" w:sz="4" w:space="0" w:color="auto"/>
            </w:tcBorders>
            <w:shd w:val="clear" w:color="auto" w:fill="FFFFFF"/>
          </w:tcPr>
          <w:p w:rsidR="007D4958" w:rsidRPr="007D4958" w:rsidRDefault="007D4958" w:rsidP="007D4958">
            <w:pPr>
              <w:ind w:left="130"/>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законодательстве в сфере миграционной политике»</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802 Белый зал</w:t>
            </w:r>
          </w:p>
        </w:tc>
      </w:tr>
      <w:tr w:rsidR="007D4958" w:rsidRPr="007D4958" w:rsidTr="007D4958">
        <w:tblPrEx>
          <w:tblCellMar>
            <w:top w:w="0" w:type="dxa"/>
            <w:bottom w:w="0" w:type="dxa"/>
          </w:tblCellMar>
        </w:tblPrEx>
        <w:trPr>
          <w:trHeight w:val="1019"/>
        </w:trPr>
        <w:tc>
          <w:tcPr>
            <w:tcW w:w="988" w:type="dxa"/>
            <w:vMerge/>
            <w:tcBorders>
              <w:left w:val="single" w:sz="4" w:space="0" w:color="auto"/>
              <w:right w:val="single" w:sz="4" w:space="0" w:color="auto"/>
            </w:tcBorders>
            <w:shd w:val="clear" w:color="auto" w:fill="FFFFFF"/>
          </w:tcPr>
          <w:p w:rsidR="007D4958" w:rsidRPr="007D4958" w:rsidRDefault="007D4958" w:rsidP="007D4958">
            <w:pPr>
              <w:ind w:left="130"/>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развитии малого предпринимательства»</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808</w:t>
            </w:r>
          </w:p>
        </w:tc>
      </w:tr>
      <w:tr w:rsidR="007D4958" w:rsidRPr="007D4958" w:rsidTr="007D4958">
        <w:tblPrEx>
          <w:tblCellMar>
            <w:top w:w="0" w:type="dxa"/>
            <w:bottom w:w="0" w:type="dxa"/>
          </w:tblCellMar>
        </w:tblPrEx>
        <w:trPr>
          <w:trHeight w:val="1321"/>
        </w:trPr>
        <w:tc>
          <w:tcPr>
            <w:tcW w:w="988" w:type="dxa"/>
            <w:vMerge/>
            <w:tcBorders>
              <w:left w:val="single" w:sz="4" w:space="0" w:color="auto"/>
              <w:bottom w:val="single" w:sz="4" w:space="0" w:color="auto"/>
              <w:right w:val="single" w:sz="4" w:space="0" w:color="auto"/>
            </w:tcBorders>
            <w:shd w:val="clear" w:color="auto" w:fill="FFFFFF"/>
          </w:tcPr>
          <w:p w:rsidR="007D4958" w:rsidRPr="007D4958" w:rsidRDefault="007D4958" w:rsidP="007D4958">
            <w:pPr>
              <w:ind w:left="130"/>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дополнении перечня субъектов права законодательной инициативы на федеральном уровне»</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802</w:t>
            </w:r>
          </w:p>
          <w:p w:rsidR="007D4958" w:rsidRPr="007D4958" w:rsidRDefault="007D4958" w:rsidP="007D4958">
            <w:pPr>
              <w:pStyle w:val="2"/>
              <w:shd w:val="clear" w:color="auto" w:fill="auto"/>
              <w:spacing w:before="0" w:line="240" w:lineRule="auto"/>
              <w:ind w:left="120" w:right="65" w:firstLine="0"/>
            </w:pPr>
            <w:r w:rsidRPr="007D4958">
              <w:t>Красный</w:t>
            </w:r>
            <w:r>
              <w:t xml:space="preserve"> </w:t>
            </w:r>
            <w:r w:rsidRPr="007D4958">
              <w:t>зал</w:t>
            </w:r>
          </w:p>
        </w:tc>
      </w:tr>
      <w:tr w:rsidR="007D4958" w:rsidRPr="007D4958" w:rsidTr="007D4958">
        <w:tblPrEx>
          <w:tblCellMar>
            <w:top w:w="0" w:type="dxa"/>
            <w:bottom w:w="0" w:type="dxa"/>
          </w:tblCellMar>
        </w:tblPrEx>
        <w:trPr>
          <w:trHeight w:val="623"/>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0" w:firstLine="0"/>
            </w:pPr>
            <w:r w:rsidRPr="007D4958">
              <w:t>15:30- 15:45</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Перерыв на обед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ind w:left="120" w:right="65"/>
              <w:rPr>
                <w:rFonts w:ascii="Times New Roman" w:hAnsi="Times New Roman" w:cs="Times New Roman"/>
                <w:sz w:val="28"/>
                <w:szCs w:val="28"/>
              </w:rPr>
            </w:pPr>
          </w:p>
        </w:tc>
      </w:tr>
      <w:tr w:rsidR="007D4958" w:rsidRPr="007D4958" w:rsidTr="007D4958">
        <w:tblPrEx>
          <w:tblCellMar>
            <w:top w:w="0" w:type="dxa"/>
            <w:bottom w:w="0" w:type="dxa"/>
          </w:tblCellMar>
        </w:tblPrEx>
        <w:trPr>
          <w:trHeight w:val="1328"/>
        </w:trPr>
        <w:tc>
          <w:tcPr>
            <w:tcW w:w="988" w:type="dxa"/>
            <w:vMerge w:val="restart"/>
            <w:tcBorders>
              <w:top w:val="single" w:sz="4" w:space="0" w:color="auto"/>
              <w:left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0" w:firstLine="0"/>
            </w:pPr>
            <w:r w:rsidRPr="007D4958">
              <w:t>15:45- 17:15</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совершенствовании законодательства по безопасности детей с ограниченными возможностями здоровья в транспорте»</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650</w:t>
            </w:r>
          </w:p>
        </w:tc>
      </w:tr>
      <w:tr w:rsidR="007D4958" w:rsidRPr="007D4958" w:rsidTr="007D4958">
        <w:tblPrEx>
          <w:tblCellMar>
            <w:top w:w="0" w:type="dxa"/>
            <w:bottom w:w="0" w:type="dxa"/>
          </w:tblCellMar>
        </w:tblPrEx>
        <w:trPr>
          <w:trHeight w:val="1015"/>
        </w:trPr>
        <w:tc>
          <w:tcPr>
            <w:tcW w:w="988" w:type="dxa"/>
            <w:vMerge/>
            <w:tcBorders>
              <w:left w:val="single" w:sz="4" w:space="0" w:color="auto"/>
              <w:right w:val="single" w:sz="4" w:space="0" w:color="auto"/>
            </w:tcBorders>
            <w:shd w:val="clear" w:color="auto" w:fill="FFFFFF"/>
          </w:tcPr>
          <w:p w:rsidR="007D4958" w:rsidRPr="007D4958" w:rsidRDefault="007D4958" w:rsidP="007D4958">
            <w:pPr>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совершенствовании законодательства по безопасности дорожного движения»</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802 Белый зал</w:t>
            </w:r>
          </w:p>
        </w:tc>
      </w:tr>
      <w:tr w:rsidR="007D4958" w:rsidRPr="007D4958" w:rsidTr="007D4958">
        <w:tblPrEx>
          <w:tblCellMar>
            <w:top w:w="0" w:type="dxa"/>
            <w:bottom w:w="0" w:type="dxa"/>
          </w:tblCellMar>
        </w:tblPrEx>
        <w:trPr>
          <w:trHeight w:val="1001"/>
        </w:trPr>
        <w:tc>
          <w:tcPr>
            <w:tcW w:w="988" w:type="dxa"/>
            <w:vMerge/>
            <w:tcBorders>
              <w:left w:val="single" w:sz="4" w:space="0" w:color="auto"/>
              <w:right w:val="single" w:sz="4" w:space="0" w:color="auto"/>
            </w:tcBorders>
            <w:shd w:val="clear" w:color="auto" w:fill="FFFFFF"/>
          </w:tcPr>
          <w:p w:rsidR="007D4958" w:rsidRPr="007D4958" w:rsidRDefault="007D4958" w:rsidP="007D4958">
            <w:pPr>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совершенствовании законодательства в сфере государственных закупок»</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808</w:t>
            </w:r>
          </w:p>
        </w:tc>
      </w:tr>
      <w:tr w:rsidR="007D4958" w:rsidRPr="007D4958" w:rsidTr="007D4958">
        <w:tblPrEx>
          <w:tblCellMar>
            <w:top w:w="0" w:type="dxa"/>
            <w:bottom w:w="0" w:type="dxa"/>
          </w:tblCellMar>
        </w:tblPrEx>
        <w:trPr>
          <w:trHeight w:val="1044"/>
        </w:trPr>
        <w:tc>
          <w:tcPr>
            <w:tcW w:w="988" w:type="dxa"/>
            <w:vMerge/>
            <w:tcBorders>
              <w:left w:val="single" w:sz="4" w:space="0" w:color="auto"/>
              <w:bottom w:val="single" w:sz="4" w:space="0" w:color="auto"/>
              <w:right w:val="single" w:sz="4" w:space="0" w:color="auto"/>
            </w:tcBorders>
            <w:shd w:val="clear" w:color="auto" w:fill="FFFFFF"/>
          </w:tcPr>
          <w:p w:rsidR="007D4958" w:rsidRPr="007D4958" w:rsidRDefault="007D4958" w:rsidP="007D4958">
            <w:pPr>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31" w:right="136" w:firstLine="0"/>
              <w:jc w:val="both"/>
            </w:pPr>
            <w:r w:rsidRPr="007D4958">
              <w:t>Обсуждение законопроекта: «О нормативно-правовом регулировании продажи энергетических напитков»</w:t>
            </w:r>
          </w:p>
          <w:p w:rsidR="007D4958" w:rsidRPr="007D4958" w:rsidRDefault="007D4958" w:rsidP="007D4958">
            <w:pPr>
              <w:pStyle w:val="2"/>
              <w:shd w:val="clear" w:color="auto" w:fill="auto"/>
              <w:spacing w:before="0" w:line="240" w:lineRule="auto"/>
              <w:ind w:left="131" w:right="136" w:firstLine="0"/>
              <w:jc w:val="both"/>
            </w:pPr>
            <w:r w:rsidRPr="007D4958">
              <w:t>Количество участников: 30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D4958" w:rsidRPr="007D4958" w:rsidRDefault="007D4958" w:rsidP="007D4958">
            <w:pPr>
              <w:pStyle w:val="2"/>
              <w:shd w:val="clear" w:color="auto" w:fill="auto"/>
              <w:spacing w:before="0" w:line="240" w:lineRule="auto"/>
              <w:ind w:left="120" w:right="65" w:firstLine="0"/>
            </w:pPr>
            <w:r w:rsidRPr="007D4958">
              <w:t>Зал 802</w:t>
            </w:r>
          </w:p>
          <w:p w:rsidR="007D4958" w:rsidRPr="007D4958" w:rsidRDefault="007D4958" w:rsidP="007D4958">
            <w:pPr>
              <w:pStyle w:val="2"/>
              <w:shd w:val="clear" w:color="auto" w:fill="auto"/>
              <w:spacing w:before="0" w:line="240" w:lineRule="auto"/>
              <w:ind w:left="120" w:right="65" w:firstLine="0"/>
            </w:pPr>
            <w:r w:rsidRPr="007D4958">
              <w:t>Красный</w:t>
            </w:r>
            <w:r>
              <w:t xml:space="preserve"> </w:t>
            </w:r>
            <w:r w:rsidRPr="007D4958">
              <w:t>зал</w:t>
            </w:r>
          </w:p>
        </w:tc>
      </w:tr>
    </w:tbl>
    <w:p w:rsidR="007D4958" w:rsidRPr="007D4958" w:rsidRDefault="007D4958" w:rsidP="007D4958">
      <w:pPr>
        <w:rPr>
          <w:rFonts w:ascii="Times New Roman" w:hAnsi="Times New Roman" w:cs="Times New Roman"/>
          <w:sz w:val="28"/>
          <w:szCs w:val="28"/>
        </w:rPr>
      </w:pPr>
    </w:p>
    <w:sectPr w:rsidR="007D4958" w:rsidRPr="007D4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2E12"/>
    <w:multiLevelType w:val="multilevel"/>
    <w:tmpl w:val="24A08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58"/>
    <w:rsid w:val="001E1017"/>
    <w:rsid w:val="006C700A"/>
    <w:rsid w:val="007D4958"/>
    <w:rsid w:val="0094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8C82"/>
  <w15:chartTrackingRefBased/>
  <w15:docId w15:val="{D883927B-7972-4A72-8EBD-F7B41BC7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4958"/>
    <w:pPr>
      <w:spacing w:after="0" w:line="240" w:lineRule="auto"/>
    </w:pPr>
    <w:rPr>
      <w:rFonts w:ascii="Microsoft Sans Serif" w:eastAsia="Microsoft Sans Serif" w:hAnsi="Microsoft Sans Serif" w:cs="Microsoft Sans Serif"/>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D4958"/>
    <w:rPr>
      <w:rFonts w:ascii="Times New Roman" w:eastAsia="Times New Roman" w:hAnsi="Times New Roman" w:cs="Times New Roman"/>
      <w:sz w:val="28"/>
      <w:szCs w:val="28"/>
      <w:shd w:val="clear" w:color="auto" w:fill="FFFFFF"/>
    </w:rPr>
  </w:style>
  <w:style w:type="character" w:customStyle="1" w:styleId="9">
    <w:name w:val="Основной текст (9)_"/>
    <w:basedOn w:val="a0"/>
    <w:link w:val="90"/>
    <w:rsid w:val="007D4958"/>
    <w:rPr>
      <w:rFonts w:ascii="Times New Roman" w:eastAsia="Times New Roman" w:hAnsi="Times New Roman" w:cs="Times New Roman"/>
      <w:sz w:val="28"/>
      <w:szCs w:val="28"/>
      <w:shd w:val="clear" w:color="auto" w:fill="FFFFFF"/>
    </w:rPr>
  </w:style>
  <w:style w:type="character" w:customStyle="1" w:styleId="10">
    <w:name w:val="Основной текст (10)_"/>
    <w:basedOn w:val="a0"/>
    <w:rsid w:val="007D4958"/>
    <w:rPr>
      <w:rFonts w:ascii="Times New Roman" w:eastAsia="Times New Roman" w:hAnsi="Times New Roman" w:cs="Times New Roman"/>
      <w:b w:val="0"/>
      <w:bCs w:val="0"/>
      <w:i w:val="0"/>
      <w:iCs w:val="0"/>
      <w:smallCaps w:val="0"/>
      <w:strike w:val="0"/>
      <w:spacing w:val="0"/>
      <w:sz w:val="26"/>
      <w:szCs w:val="26"/>
    </w:rPr>
  </w:style>
  <w:style w:type="character" w:customStyle="1" w:styleId="100">
    <w:name w:val="Основной текст (10)"/>
    <w:basedOn w:val="10"/>
    <w:rsid w:val="007D4958"/>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5">
    <w:name w:val="Заголовок №5_"/>
    <w:basedOn w:val="a0"/>
    <w:link w:val="50"/>
    <w:rsid w:val="007D4958"/>
    <w:rPr>
      <w:rFonts w:ascii="Times New Roman" w:eastAsia="Times New Roman" w:hAnsi="Times New Roman" w:cs="Times New Roman"/>
      <w:sz w:val="28"/>
      <w:szCs w:val="28"/>
      <w:shd w:val="clear" w:color="auto" w:fill="FFFFFF"/>
    </w:rPr>
  </w:style>
  <w:style w:type="character" w:customStyle="1" w:styleId="11">
    <w:name w:val="Основной текст (11)_"/>
    <w:basedOn w:val="a0"/>
    <w:link w:val="110"/>
    <w:rsid w:val="007D4958"/>
    <w:rPr>
      <w:rFonts w:ascii="Times New Roman" w:eastAsia="Times New Roman" w:hAnsi="Times New Roman" w:cs="Times New Roman"/>
      <w:sz w:val="27"/>
      <w:szCs w:val="27"/>
      <w:shd w:val="clear" w:color="auto" w:fill="FFFFFF"/>
    </w:rPr>
  </w:style>
  <w:style w:type="character" w:customStyle="1" w:styleId="a4">
    <w:name w:val="Основной текст + Полужирный"/>
    <w:basedOn w:val="a3"/>
    <w:rsid w:val="007D4958"/>
    <w:rPr>
      <w:rFonts w:ascii="Times New Roman" w:eastAsia="Times New Roman" w:hAnsi="Times New Roman" w:cs="Times New Roman"/>
      <w:b/>
      <w:bCs/>
      <w:sz w:val="28"/>
      <w:szCs w:val="28"/>
      <w:shd w:val="clear" w:color="auto" w:fill="FFFFFF"/>
    </w:rPr>
  </w:style>
  <w:style w:type="character" w:customStyle="1" w:styleId="0pt">
    <w:name w:val="Основной текст + Курсив;Интервал 0 pt"/>
    <w:basedOn w:val="a3"/>
    <w:rsid w:val="007D4958"/>
    <w:rPr>
      <w:rFonts w:ascii="Times New Roman" w:eastAsia="Times New Roman" w:hAnsi="Times New Roman" w:cs="Times New Roman"/>
      <w:i/>
      <w:iCs/>
      <w:spacing w:val="-10"/>
      <w:sz w:val="28"/>
      <w:szCs w:val="28"/>
      <w:shd w:val="clear" w:color="auto" w:fill="FFFFFF"/>
    </w:rPr>
  </w:style>
  <w:style w:type="paragraph" w:customStyle="1" w:styleId="2">
    <w:name w:val="Основной текст2"/>
    <w:basedOn w:val="a"/>
    <w:link w:val="a3"/>
    <w:rsid w:val="007D4958"/>
    <w:pPr>
      <w:shd w:val="clear" w:color="auto" w:fill="FFFFFF"/>
      <w:spacing w:before="300" w:line="0" w:lineRule="atLeast"/>
      <w:ind w:hanging="280"/>
    </w:pPr>
    <w:rPr>
      <w:rFonts w:ascii="Times New Roman" w:eastAsia="Times New Roman" w:hAnsi="Times New Roman" w:cs="Times New Roman"/>
      <w:color w:val="auto"/>
      <w:sz w:val="28"/>
      <w:szCs w:val="28"/>
      <w:lang w:val="ru-RU" w:eastAsia="en-US"/>
    </w:rPr>
  </w:style>
  <w:style w:type="paragraph" w:customStyle="1" w:styleId="90">
    <w:name w:val="Основной текст (9)"/>
    <w:basedOn w:val="a"/>
    <w:link w:val="9"/>
    <w:rsid w:val="007D4958"/>
    <w:pPr>
      <w:shd w:val="clear" w:color="auto" w:fill="FFFFFF"/>
      <w:spacing w:before="420" w:after="180" w:line="0" w:lineRule="atLeast"/>
    </w:pPr>
    <w:rPr>
      <w:rFonts w:ascii="Times New Roman" w:eastAsia="Times New Roman" w:hAnsi="Times New Roman" w:cs="Times New Roman"/>
      <w:color w:val="auto"/>
      <w:sz w:val="28"/>
      <w:szCs w:val="28"/>
      <w:lang w:val="ru-RU" w:eastAsia="en-US"/>
    </w:rPr>
  </w:style>
  <w:style w:type="paragraph" w:customStyle="1" w:styleId="50">
    <w:name w:val="Заголовок №5"/>
    <w:basedOn w:val="a"/>
    <w:link w:val="5"/>
    <w:rsid w:val="007D4958"/>
    <w:pPr>
      <w:shd w:val="clear" w:color="auto" w:fill="FFFFFF"/>
      <w:spacing w:before="360" w:after="540" w:line="299" w:lineRule="exact"/>
      <w:jc w:val="center"/>
      <w:outlineLvl w:val="4"/>
    </w:pPr>
    <w:rPr>
      <w:rFonts w:ascii="Times New Roman" w:eastAsia="Times New Roman" w:hAnsi="Times New Roman" w:cs="Times New Roman"/>
      <w:color w:val="auto"/>
      <w:sz w:val="28"/>
      <w:szCs w:val="28"/>
      <w:lang w:val="ru-RU" w:eastAsia="en-US"/>
    </w:rPr>
  </w:style>
  <w:style w:type="paragraph" w:customStyle="1" w:styleId="110">
    <w:name w:val="Основной текст (11)"/>
    <w:basedOn w:val="a"/>
    <w:link w:val="11"/>
    <w:rsid w:val="007D4958"/>
    <w:pPr>
      <w:shd w:val="clear" w:color="auto" w:fill="FFFFFF"/>
      <w:spacing w:after="360" w:line="0" w:lineRule="atLeast"/>
      <w:jc w:val="both"/>
    </w:pPr>
    <w:rPr>
      <w:rFonts w:ascii="Times New Roman" w:eastAsia="Times New Roman" w:hAnsi="Times New Roman" w:cs="Times New Roman"/>
      <w:color w:val="auto"/>
      <w:sz w:val="27"/>
      <w:szCs w:val="27"/>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1</cp:revision>
  <dcterms:created xsi:type="dcterms:W3CDTF">2017-02-17T01:14:00Z</dcterms:created>
  <dcterms:modified xsi:type="dcterms:W3CDTF">2017-02-17T01:24:00Z</dcterms:modified>
</cp:coreProperties>
</file>