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99" w:rsidRPr="00CB47C8" w:rsidRDefault="00DE0499" w:rsidP="00CB47C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CB47C8" w:rsidRDefault="00CB47C8" w:rsidP="00CB47C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E0499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</w:t>
      </w:r>
    </w:p>
    <w:p w:rsidR="00CB47C8" w:rsidRDefault="00CB47C8" w:rsidP="00CB47C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Общественной палаты</w:t>
      </w:r>
    </w:p>
    <w:p w:rsidR="00DE0499" w:rsidRPr="00CB47C8" w:rsidRDefault="00DE0499" w:rsidP="00CB47C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Амурской области</w:t>
      </w:r>
    </w:p>
    <w:p w:rsidR="00DE0499" w:rsidRPr="00CB47C8" w:rsidRDefault="00DE0499" w:rsidP="00CB47C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187290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47C8">
        <w:rPr>
          <w:rFonts w:ascii="Times New Roman" w:hAnsi="Times New Roman" w:cs="Times New Roman"/>
          <w:sz w:val="28"/>
          <w:szCs w:val="28"/>
          <w:lang w:val="ru-RU"/>
        </w:rPr>
        <w:t xml:space="preserve">июня 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2017 № </w:t>
      </w:r>
      <w:r w:rsidR="00187290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CB47C8" w:rsidRPr="00CB47C8" w:rsidRDefault="00CB47C8" w:rsidP="00CB47C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ru-RU"/>
        </w:rPr>
      </w:pPr>
    </w:p>
    <w:p w:rsidR="00DE0499" w:rsidRPr="00CB47C8" w:rsidRDefault="00DE0499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CB47C8" w:rsidRDefault="00DE0499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о Дне Общественной палаты Амурской области</w:t>
      </w:r>
    </w:p>
    <w:p w:rsidR="00DE0499" w:rsidRPr="00CB47C8" w:rsidRDefault="00DE0499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в муниципальном образовании Амурской области</w:t>
      </w:r>
    </w:p>
    <w:p w:rsidR="00DE0499" w:rsidRPr="00CB47C8" w:rsidRDefault="00DE0499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0499" w:rsidRPr="00CB47C8" w:rsidRDefault="00DE0499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Дня Общественной палаты Амурской области осуществляется в целях реализации </w:t>
      </w:r>
      <w:r w:rsidR="00D37C91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в Амурской области 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Федеральных законов от 21.07.2014 </w:t>
      </w:r>
      <w:r w:rsidR="00CC0C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№ 212-ФЗ «Об основах общественного контроля в Российской Федерации», от 23.06.2016 № 183-ФЗ «Об общих принципах организации и деятельности общественных палат субъектов Российской Федерации», </w:t>
      </w:r>
      <w:r w:rsidR="00061724" w:rsidRPr="00CB47C8">
        <w:rPr>
          <w:rFonts w:ascii="Times New Roman" w:hAnsi="Times New Roman" w:cs="Times New Roman"/>
          <w:sz w:val="28"/>
          <w:szCs w:val="28"/>
          <w:lang w:val="ru-RU"/>
        </w:rPr>
        <w:t>Законов Амурской области от 04.06.2008 № 35-ОЗ «Об Общественной палате Амурской области», от 29.12.2014 № 478-ОЗ</w:t>
      </w:r>
      <w:r w:rsidR="00D37C91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«Об отдельных вопросах организации и осуществления общественного контроля на территории Амурской области».</w:t>
      </w:r>
    </w:p>
    <w:p w:rsidR="00D37C91" w:rsidRPr="00CB47C8" w:rsidRDefault="00D37C91" w:rsidP="00CB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9E7" w:rsidRPr="00CB47C8" w:rsidRDefault="001109E7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1. Задачи, решаемые с помощью проведения Дня Общественной палаты</w:t>
      </w:r>
    </w:p>
    <w:p w:rsidR="001109E7" w:rsidRPr="00CB47C8" w:rsidRDefault="001109E7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Амурской области в муниципальном образовании</w:t>
      </w:r>
    </w:p>
    <w:p w:rsidR="001109E7" w:rsidRPr="00CB47C8" w:rsidRDefault="001109E7" w:rsidP="00CB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9E7" w:rsidRPr="00CB47C8" w:rsidRDefault="001109E7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Проведение Дня Общественной палаты Амурской области нацелено на решение следующих основных задач:</w:t>
      </w:r>
    </w:p>
    <w:p w:rsidR="0015690A" w:rsidRPr="00CB47C8" w:rsidRDefault="001109E7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1. Изучение проблемных вопросов экономическо</w:t>
      </w:r>
      <w:r w:rsidR="0015690A" w:rsidRPr="00CB47C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и социально</w:t>
      </w:r>
      <w:r w:rsidR="0015690A" w:rsidRPr="00CB47C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</w:t>
      </w:r>
      <w:r w:rsidR="0015690A" w:rsidRPr="00CB47C8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>, имеющихся в муниципальном образовании</w:t>
      </w:r>
      <w:r w:rsidR="0015690A" w:rsidRPr="00CB47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61FDD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09E7" w:rsidRPr="00CB47C8" w:rsidRDefault="0015690A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2. П</w:t>
      </w:r>
      <w:r w:rsidR="00761FDD" w:rsidRPr="00CB47C8">
        <w:rPr>
          <w:rFonts w:ascii="Times New Roman" w:hAnsi="Times New Roman" w:cs="Times New Roman"/>
          <w:sz w:val="28"/>
          <w:szCs w:val="28"/>
          <w:lang w:val="ru-RU"/>
        </w:rPr>
        <w:t>оддержка гражданских инициатив, направленных на развитие гражданского общества.</w:t>
      </w:r>
    </w:p>
    <w:p w:rsidR="001109E7" w:rsidRPr="00CB47C8" w:rsidRDefault="0015690A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109E7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427CC" w:rsidRPr="00CB47C8">
        <w:rPr>
          <w:rFonts w:ascii="Times New Roman" w:hAnsi="Times New Roman" w:cs="Times New Roman"/>
          <w:sz w:val="28"/>
          <w:szCs w:val="28"/>
          <w:lang w:val="ru-RU"/>
        </w:rPr>
        <w:t>Выработка рекомендаций органам государственной власти Амурской области и органам местного самоуправления по решению выявленных проблем.</w:t>
      </w:r>
    </w:p>
    <w:p w:rsidR="00B427CC" w:rsidRPr="00CB47C8" w:rsidRDefault="0015690A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427CC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. Выявление </w:t>
      </w:r>
      <w:r w:rsidR="00761FDD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нарушенных прав, свобод и законных интересов граждан, законных интересов некоммерческих организаций </w:t>
      </w:r>
      <w:r w:rsidR="00B427CC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и принятие мер по </w:t>
      </w:r>
      <w:r w:rsidR="00761FDD" w:rsidRPr="00CB47C8">
        <w:rPr>
          <w:rFonts w:ascii="Times New Roman" w:hAnsi="Times New Roman" w:cs="Times New Roman"/>
          <w:sz w:val="28"/>
          <w:szCs w:val="28"/>
          <w:lang w:val="ru-RU"/>
        </w:rPr>
        <w:t>защите и восстановлении нарушенных прав.</w:t>
      </w:r>
    </w:p>
    <w:p w:rsidR="00761FDD" w:rsidRPr="00CB47C8" w:rsidRDefault="0015690A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61FDD" w:rsidRPr="00CB47C8">
        <w:rPr>
          <w:rFonts w:ascii="Times New Roman" w:hAnsi="Times New Roman" w:cs="Times New Roman"/>
          <w:sz w:val="28"/>
          <w:szCs w:val="28"/>
          <w:lang w:val="ru-RU"/>
        </w:rPr>
        <w:t>. Оказание информационной, методической и иной помощи общественным палатам (советам) муниципальных образований, некоммерческим организациям, деятельность которых направлена на развитие гражданского общества.</w:t>
      </w:r>
    </w:p>
    <w:p w:rsidR="00761FDD" w:rsidRPr="00CB47C8" w:rsidRDefault="00761FDD" w:rsidP="00CB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90A" w:rsidRPr="00CB47C8" w:rsidRDefault="0015690A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2. Принятие решения о проведении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Дня Общественной палаты</w:t>
      </w:r>
    </w:p>
    <w:p w:rsidR="0015690A" w:rsidRPr="00CB47C8" w:rsidRDefault="0015690A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Амурской области в муниципальном образовании</w:t>
      </w:r>
    </w:p>
    <w:p w:rsidR="0015690A" w:rsidRPr="00CB47C8" w:rsidRDefault="0015690A" w:rsidP="00CB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111C" w:rsidRPr="00CB47C8" w:rsidRDefault="00FD111C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Решение о проведении Дня</w:t>
      </w: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палаты Амурской области в муниципальном образовании принимается советом Общественной палаты 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lastRenderedPageBreak/>
        <w:t>Амурской области по мотивированному предложению одного из членов Общественной палаты</w:t>
      </w:r>
      <w:r w:rsidR="001240B6" w:rsidRPr="001240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0B6" w:rsidRPr="00CB47C8">
        <w:rPr>
          <w:rFonts w:ascii="Times New Roman" w:hAnsi="Times New Roman" w:cs="Times New Roman"/>
          <w:sz w:val="28"/>
          <w:szCs w:val="28"/>
          <w:lang w:val="ru-RU"/>
        </w:rPr>
        <w:t>Амурской области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111C" w:rsidRPr="00CB47C8" w:rsidRDefault="00FD111C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Решением совета Общественной палаты Амурской области утверждается персональный состав рабочей группы по подготовке проведения Дня</w:t>
      </w: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>Общественной палаты Амурской области в муниципальном образовании</w:t>
      </w:r>
      <w:r w:rsidR="00355BFE" w:rsidRPr="00CB47C8">
        <w:rPr>
          <w:rFonts w:ascii="Times New Roman" w:hAnsi="Times New Roman" w:cs="Times New Roman"/>
          <w:sz w:val="28"/>
          <w:szCs w:val="28"/>
          <w:lang w:val="ru-RU"/>
        </w:rPr>
        <w:t>, предварительная дата его проведения с учетом времени, необходимом для подготовки.</w:t>
      </w:r>
      <w:r w:rsidR="00AC4294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правило, рабочую группу возглавляет один из заместителей секретаря Общественной палаты Амурской области.</w:t>
      </w:r>
    </w:p>
    <w:p w:rsidR="00355BFE" w:rsidRPr="00CB47C8" w:rsidRDefault="00355BFE" w:rsidP="00CB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5BFE" w:rsidRPr="00CB47C8" w:rsidRDefault="007549F4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3. Порядок подготовки к проведению</w:t>
      </w:r>
      <w:r w:rsidR="00355BFE" w:rsidRPr="00CB47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Дня Общественной палаты</w:t>
      </w:r>
    </w:p>
    <w:p w:rsidR="00355BFE" w:rsidRPr="00CB47C8" w:rsidRDefault="00355BFE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Амурской области в муниципальном образовании</w:t>
      </w:r>
    </w:p>
    <w:p w:rsidR="00355BFE" w:rsidRPr="00CB47C8" w:rsidRDefault="00355BFE" w:rsidP="00CB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5BFE" w:rsidRPr="00CB47C8" w:rsidRDefault="008F04F0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подготовке</w:t>
      </w:r>
      <w:r w:rsidR="00355BFE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к проведению Дня Общественной палаты Амурской области в муниципальном образовании рабочая группа:</w:t>
      </w:r>
    </w:p>
    <w:p w:rsidR="00355BFE" w:rsidRPr="00CB47C8" w:rsidRDefault="00355BFE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1. Согласовывает с администрацией муниципального образования дату и место </w:t>
      </w:r>
      <w:r w:rsidR="00F150BF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мероприятия. Дата </w:t>
      </w:r>
      <w:r w:rsidR="00AC4294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="00F150BF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</w:t>
      </w:r>
      <w:r w:rsidR="00AC4294" w:rsidRPr="00CB47C8">
        <w:rPr>
          <w:rFonts w:ascii="Times New Roman" w:hAnsi="Times New Roman" w:cs="Times New Roman"/>
          <w:sz w:val="28"/>
          <w:szCs w:val="28"/>
          <w:lang w:val="ru-RU"/>
        </w:rPr>
        <w:t>назначается на день</w:t>
      </w:r>
      <w:r w:rsidR="00F150BF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0BF" w:rsidRPr="00505B8E">
        <w:rPr>
          <w:rFonts w:ascii="Times New Roman" w:hAnsi="Times New Roman" w:cs="Times New Roman"/>
          <w:sz w:val="28"/>
          <w:szCs w:val="28"/>
          <w:lang w:val="ru-RU"/>
        </w:rPr>
        <w:t xml:space="preserve">не ранее чем </w:t>
      </w:r>
      <w:r w:rsidR="007B19CD" w:rsidRPr="00505B8E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="00127062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F150BF" w:rsidRPr="00505B8E">
        <w:rPr>
          <w:rFonts w:ascii="Times New Roman" w:hAnsi="Times New Roman" w:cs="Times New Roman"/>
          <w:sz w:val="28"/>
          <w:szCs w:val="28"/>
          <w:lang w:val="ru-RU"/>
        </w:rPr>
        <w:t>5 дней</w:t>
      </w:r>
      <w:r w:rsidR="00F150BF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после принятия решения о его проведении. </w:t>
      </w:r>
    </w:p>
    <w:p w:rsidR="00F150BF" w:rsidRPr="00CB47C8" w:rsidRDefault="00F150BF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2. Во вза</w:t>
      </w:r>
      <w:r w:rsidR="001240B6">
        <w:rPr>
          <w:rFonts w:ascii="Times New Roman" w:hAnsi="Times New Roman" w:cs="Times New Roman"/>
          <w:sz w:val="28"/>
          <w:szCs w:val="28"/>
          <w:lang w:val="ru-RU"/>
        </w:rPr>
        <w:t>имодействии с администрацией и о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бщественной палатой (советом) муниципального образования обеспечивает: </w:t>
      </w:r>
    </w:p>
    <w:p w:rsidR="00EB718E" w:rsidRPr="00CB47C8" w:rsidRDefault="00EB718E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- с использованием местных средств массовой информации, </w:t>
      </w:r>
      <w:r w:rsidR="001240B6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официальных сайтов Общественной палаты Амурской области и администрации муниципального образования, 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>вывешивания объявлений и баннеров в местах массового посещения</w:t>
      </w:r>
      <w:r w:rsidR="000D2485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232A8" w:rsidRPr="00CB47C8">
        <w:rPr>
          <w:rFonts w:ascii="Times New Roman" w:hAnsi="Times New Roman" w:cs="Times New Roman"/>
          <w:sz w:val="28"/>
          <w:szCs w:val="28"/>
          <w:lang w:val="ru-RU"/>
        </w:rPr>
        <w:t>информирова</w:t>
      </w:r>
      <w:r w:rsidR="001240B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232A8" w:rsidRPr="00CB47C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240B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232A8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о дате и месте проведения Дня Общественной палаты Амурской области</w:t>
      </w:r>
      <w:r w:rsidR="001240B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32A8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о способах и адресах предоставления обращений (жалоб, заявлений), вопросов, предложений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150BF" w:rsidRPr="00CB47C8" w:rsidRDefault="00EB718E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2A8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сбор и предоставление в Общественную палату </w:t>
      </w:r>
      <w:r w:rsidR="001240B6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Амурской области </w:t>
      </w:r>
      <w:r w:rsidR="00F232A8" w:rsidRPr="00CB47C8">
        <w:rPr>
          <w:rFonts w:ascii="Times New Roman" w:hAnsi="Times New Roman" w:cs="Times New Roman"/>
          <w:sz w:val="28"/>
          <w:szCs w:val="28"/>
          <w:lang w:val="ru-RU"/>
        </w:rPr>
        <w:t>обращений (жалоб, заявлений), вопросов, предложений</w:t>
      </w:r>
      <w:r w:rsidR="00AC4294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062">
        <w:rPr>
          <w:rFonts w:ascii="Times New Roman" w:hAnsi="Times New Roman" w:cs="Times New Roman"/>
          <w:sz w:val="28"/>
          <w:szCs w:val="28"/>
          <w:lang w:val="ru-RU"/>
        </w:rPr>
        <w:t>не позднее чем за 2</w:t>
      </w:r>
      <w:r w:rsidR="00AC4294" w:rsidRPr="00505B8E">
        <w:rPr>
          <w:rFonts w:ascii="Times New Roman" w:hAnsi="Times New Roman" w:cs="Times New Roman"/>
          <w:sz w:val="28"/>
          <w:szCs w:val="28"/>
          <w:lang w:val="ru-RU"/>
        </w:rPr>
        <w:t>0 дней</w:t>
      </w:r>
      <w:r w:rsidR="00AC4294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до дня проведения мероприятия</w:t>
      </w:r>
      <w:r w:rsidR="00F232A8" w:rsidRPr="00CB47C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32A8" w:rsidRPr="00CB47C8" w:rsidRDefault="00F232A8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- предварительное определение состава участников проведения мероприя</w:t>
      </w:r>
      <w:r w:rsidR="00375FFF" w:rsidRPr="00CB47C8">
        <w:rPr>
          <w:rFonts w:ascii="Times New Roman" w:hAnsi="Times New Roman" w:cs="Times New Roman"/>
          <w:sz w:val="28"/>
          <w:szCs w:val="28"/>
          <w:lang w:val="ru-RU"/>
        </w:rPr>
        <w:t>тия.</w:t>
      </w:r>
    </w:p>
    <w:p w:rsidR="00375FFF" w:rsidRPr="00CB47C8" w:rsidRDefault="00375FFF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75E6F" w:rsidRPr="00CB47C8">
        <w:rPr>
          <w:rFonts w:ascii="Times New Roman" w:hAnsi="Times New Roman" w:cs="Times New Roman"/>
          <w:sz w:val="28"/>
          <w:szCs w:val="28"/>
          <w:lang w:val="ru-RU"/>
        </w:rPr>
        <w:t>Исходя из</w:t>
      </w:r>
      <w:r w:rsidR="00AC4294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E6F" w:rsidRPr="00CB47C8">
        <w:rPr>
          <w:rFonts w:ascii="Times New Roman" w:hAnsi="Times New Roman" w:cs="Times New Roman"/>
          <w:sz w:val="28"/>
          <w:szCs w:val="28"/>
          <w:lang w:val="ru-RU"/>
        </w:rPr>
        <w:t>тематики поступивших</w:t>
      </w:r>
      <w:r w:rsidR="00AC4294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</w:t>
      </w:r>
      <w:r w:rsidR="001240B6">
        <w:rPr>
          <w:rFonts w:ascii="Times New Roman" w:hAnsi="Times New Roman" w:cs="Times New Roman"/>
          <w:sz w:val="28"/>
          <w:szCs w:val="28"/>
          <w:lang w:val="ru-RU"/>
        </w:rPr>
        <w:t>, вопросов, предложений</w:t>
      </w:r>
      <w:r w:rsidR="00275E6F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аправляет приглашения </w:t>
      </w:r>
      <w:r w:rsidR="001240B6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проведении Дня Общественной палаты Амурской области в муниципальном образовании 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75E6F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территориальные органы федеральных органов государственной власти, органы </w:t>
      </w:r>
      <w:r w:rsidR="007B19CD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власти 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>Амурской области</w:t>
      </w:r>
      <w:r w:rsidR="00275E6F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92D46" w:rsidRPr="00CB47C8">
        <w:rPr>
          <w:rFonts w:ascii="Times New Roman" w:hAnsi="Times New Roman" w:cs="Times New Roman"/>
          <w:sz w:val="28"/>
          <w:szCs w:val="28"/>
          <w:lang w:val="ru-RU"/>
        </w:rPr>
        <w:t>иные органы и организации</w:t>
      </w:r>
      <w:r w:rsidR="00275E6F" w:rsidRPr="00CB47C8">
        <w:rPr>
          <w:rFonts w:ascii="Times New Roman" w:hAnsi="Times New Roman" w:cs="Times New Roman"/>
          <w:sz w:val="28"/>
          <w:szCs w:val="28"/>
          <w:lang w:val="ru-RU"/>
        </w:rPr>
        <w:t>, в компетенцию которых входит решение данных обращений, вопросов, предложений.</w:t>
      </w:r>
    </w:p>
    <w:p w:rsidR="00275E6F" w:rsidRPr="00CB47C8" w:rsidRDefault="00275E6F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7B19CD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чем за </w:t>
      </w:r>
      <w:r w:rsidR="00127062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7B19CD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дней до дня проведения мероприятия определяет окончательный состав его участников, включая руководителей и членов комиссий и рабочих групп Общественной палаты Амурской области, представителя министерства внутренней и информационной политики Амурской области (по согласованию</w:t>
      </w:r>
      <w:r w:rsidR="003B2A36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с министерством</w:t>
      </w:r>
      <w:r w:rsidR="007B19CD" w:rsidRPr="00CB47C8">
        <w:rPr>
          <w:rFonts w:ascii="Times New Roman" w:hAnsi="Times New Roman" w:cs="Times New Roman"/>
          <w:sz w:val="28"/>
          <w:szCs w:val="28"/>
          <w:lang w:val="ru-RU"/>
        </w:rPr>
        <w:t>), глав</w:t>
      </w:r>
      <w:r w:rsidR="00E1148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B19CD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E1148B">
        <w:rPr>
          <w:rFonts w:ascii="Times New Roman" w:hAnsi="Times New Roman" w:cs="Times New Roman"/>
          <w:sz w:val="28"/>
          <w:szCs w:val="28"/>
          <w:lang w:val="ru-RU"/>
        </w:rPr>
        <w:t>, членов о</w:t>
      </w:r>
      <w:r w:rsidR="003B2A36" w:rsidRPr="00CB47C8">
        <w:rPr>
          <w:rFonts w:ascii="Times New Roman" w:hAnsi="Times New Roman" w:cs="Times New Roman"/>
          <w:sz w:val="28"/>
          <w:szCs w:val="28"/>
          <w:lang w:val="ru-RU"/>
        </w:rPr>
        <w:t>бществе</w:t>
      </w:r>
      <w:bookmarkStart w:id="0" w:name="_GoBack"/>
      <w:bookmarkEnd w:id="0"/>
      <w:r w:rsidR="003B2A36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нной палаты (совета) муниципального образования, руководителей подразделений администрации муниципального образования, специалиста </w:t>
      </w:r>
      <w:r w:rsidR="003B2A36" w:rsidRPr="00CB47C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межмуниципального отдела Управления </w:t>
      </w:r>
      <w:proofErr w:type="spellStart"/>
      <w:r w:rsidR="003B2A36" w:rsidRPr="00CB47C8"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 w:rsidR="003B2A36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по Амурской области (по согласованию с Управлением </w:t>
      </w:r>
      <w:proofErr w:type="spellStart"/>
      <w:r w:rsidR="003B2A36" w:rsidRPr="00CB47C8"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 w:rsidR="003B2A36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по Амурской области), нотариуса (по согласованию с Нотариальной палатой Амурской области), специалиста отдела ЗАГС (по согласованию с управлением ЗАГС Амурской области), представителей СМИ.</w:t>
      </w:r>
    </w:p>
    <w:p w:rsidR="003B2A36" w:rsidRPr="00CB47C8" w:rsidRDefault="00127062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 10</w:t>
      </w:r>
      <w:r w:rsidR="003B2A36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дней до дня проведения мероприятия</w:t>
      </w:r>
      <w:r w:rsidR="007549F4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доводит до его участников в соответствии с их компетенцией поступившие обращения, вопросы, предложения</w:t>
      </w:r>
      <w:r w:rsidR="003B2A36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7549F4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и подготовки ответов.</w:t>
      </w:r>
    </w:p>
    <w:p w:rsidR="00F232A8" w:rsidRPr="00CB47C8" w:rsidRDefault="00CC4A83" w:rsidP="00CB47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6. Осуществляет распределение обязанностей среди членов Общественной палаты Амурской области</w:t>
      </w:r>
      <w:r w:rsidR="009439CF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– участников мероприятия в соответствии с порядком проведения Дня Общественной палаты Амурской области в муниципальном образовании.</w:t>
      </w:r>
    </w:p>
    <w:p w:rsidR="00355BFE" w:rsidRPr="00CB47C8" w:rsidRDefault="00355BFE" w:rsidP="00CB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49F4" w:rsidRPr="00CB47C8" w:rsidRDefault="007549F4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4. Порядок проведения Дня Общественной палаты</w:t>
      </w:r>
    </w:p>
    <w:p w:rsidR="007549F4" w:rsidRPr="00CB47C8" w:rsidRDefault="007549F4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Амурской области в муниципальном образовании</w:t>
      </w:r>
    </w:p>
    <w:p w:rsidR="0015690A" w:rsidRPr="00CB47C8" w:rsidRDefault="0015690A" w:rsidP="00CB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7062" w:rsidRDefault="00CC4A83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82D2D" w:rsidRPr="00CB47C8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="00182D2D" w:rsidRPr="00CB47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2D2D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палаты Амурской области в муниципальном образовании, как правило, начинается </w:t>
      </w:r>
      <w:r w:rsidR="00127062">
        <w:rPr>
          <w:rFonts w:ascii="Times New Roman" w:hAnsi="Times New Roman" w:cs="Times New Roman"/>
          <w:sz w:val="28"/>
          <w:szCs w:val="28"/>
          <w:lang w:val="ru-RU"/>
        </w:rPr>
        <w:t>с совместного совещания</w:t>
      </w:r>
      <w:r w:rsidR="00127062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06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27062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бщественной палаты (совета) муниципального образования и членов Общественной палаты Амурской области по вопросам взаимодействия, оказания информационной, методической и иной помощи </w:t>
      </w:r>
      <w:r w:rsidR="0012706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27062" w:rsidRPr="00CB47C8">
        <w:rPr>
          <w:rFonts w:ascii="Times New Roman" w:hAnsi="Times New Roman" w:cs="Times New Roman"/>
          <w:sz w:val="28"/>
          <w:szCs w:val="28"/>
          <w:lang w:val="ru-RU"/>
        </w:rPr>
        <w:t>бщественной палате (совету) муниципального образования как субъекту общественного контроля.</w:t>
      </w:r>
    </w:p>
    <w:p w:rsidR="00CC4A83" w:rsidRPr="00CB47C8" w:rsidRDefault="00CC4A83" w:rsidP="0012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2. Проводится </w:t>
      </w:r>
      <w:r w:rsidR="00127062">
        <w:rPr>
          <w:rFonts w:ascii="Times New Roman" w:hAnsi="Times New Roman" w:cs="Times New Roman"/>
          <w:sz w:val="28"/>
          <w:szCs w:val="28"/>
          <w:lang w:val="ru-RU"/>
        </w:rPr>
        <w:t>встреча (общее собрание</w:t>
      </w:r>
      <w:r w:rsidR="00127062" w:rsidRPr="00CB47C8">
        <w:rPr>
          <w:rFonts w:ascii="Times New Roman" w:hAnsi="Times New Roman" w:cs="Times New Roman"/>
          <w:sz w:val="28"/>
          <w:szCs w:val="28"/>
          <w:lang w:val="ru-RU"/>
        </w:rPr>
        <w:t>) с гражданами, представителями некоммерческих организаций, на которой доводятся результаты рассмотрения поступивших обращений, вопросов, предложений, обсуждаются наиболее важные вопросы экономического и социального развития муниципального образования.</w:t>
      </w:r>
    </w:p>
    <w:p w:rsidR="009439CF" w:rsidRPr="00CB47C8" w:rsidRDefault="009439CF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3. Проводятся рабочие встречи с главой муниципального образования, руководителями подразделений администрации муниципального образования, председателем </w:t>
      </w:r>
      <w:r w:rsidR="00E1148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B47C8">
        <w:rPr>
          <w:rFonts w:ascii="Times New Roman" w:hAnsi="Times New Roman" w:cs="Times New Roman"/>
          <w:sz w:val="28"/>
          <w:szCs w:val="28"/>
          <w:lang w:val="ru-RU"/>
        </w:rPr>
        <w:t>бщественной палаты (совета) муниципального образования по вопросам значимых интересов граждан, некоммерческих организаций, органов государственной власти и органов местного самоуправления для решения наиболее важных вопросов экономического и социального развития муниципального образования, защиты прав и свобод граждан.</w:t>
      </w:r>
    </w:p>
    <w:p w:rsidR="000D2485" w:rsidRDefault="009439CF" w:rsidP="0012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C4A83" w:rsidRPr="00CB47C8">
        <w:rPr>
          <w:rFonts w:ascii="Times New Roman" w:hAnsi="Times New Roman" w:cs="Times New Roman"/>
          <w:sz w:val="28"/>
          <w:szCs w:val="28"/>
          <w:lang w:val="ru-RU"/>
        </w:rPr>
        <w:t>. Осуществляется прием граждан по их обращениям.</w:t>
      </w:r>
    </w:p>
    <w:p w:rsidR="00127062" w:rsidRPr="00CB47C8" w:rsidRDefault="00127062" w:rsidP="00CB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2651" w:rsidRPr="00CB47C8" w:rsidRDefault="009439CF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7C2651" w:rsidRPr="00CB47C8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</w:t>
      </w:r>
      <w:r w:rsidR="007C2651" w:rsidRPr="00CB4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651" w:rsidRPr="00CB47C8">
        <w:rPr>
          <w:rFonts w:ascii="Times New Roman" w:hAnsi="Times New Roman" w:cs="Times New Roman"/>
          <w:b/>
          <w:sz w:val="28"/>
          <w:szCs w:val="28"/>
          <w:lang w:val="ru-RU"/>
        </w:rPr>
        <w:t>проведения Дня Общественной палаты</w:t>
      </w:r>
    </w:p>
    <w:p w:rsidR="007C2651" w:rsidRPr="00CB47C8" w:rsidRDefault="007C2651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b/>
          <w:sz w:val="28"/>
          <w:szCs w:val="28"/>
          <w:lang w:val="ru-RU"/>
        </w:rPr>
        <w:t>Амурской области в муниципальном образовании</w:t>
      </w:r>
    </w:p>
    <w:p w:rsidR="000D2485" w:rsidRPr="00CB47C8" w:rsidRDefault="000D2485" w:rsidP="00CB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39CF" w:rsidRPr="00CB47C8" w:rsidRDefault="007C2651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1. По итогам проведения Дня Общественной палаты Амурской области в муниципальном образовании рабочей группой составляется справка с изложением рекомендаций по решению выявленных в ходе мероприятия проблем.</w:t>
      </w:r>
    </w:p>
    <w:p w:rsidR="00CC4A83" w:rsidRPr="00CB47C8" w:rsidRDefault="007C2651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lastRenderedPageBreak/>
        <w:t>2. Вопросы и предложения, поступившие в ходе личного приема, анализируются, при необходимости составляется план по их реализации с указанием конкретных сроков и исполнителей.</w:t>
      </w:r>
    </w:p>
    <w:p w:rsidR="007C2651" w:rsidRPr="00CB47C8" w:rsidRDefault="007C2651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Итоговая справка и план реализации предложений выносится на рассмотрение очередного заседания совета Общественной палаты Амурской области.</w:t>
      </w:r>
    </w:p>
    <w:p w:rsidR="000D2485" w:rsidRPr="00CB47C8" w:rsidRDefault="000D2485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3. Поступившие обращения от граждан рассматриваются установленным порядком.</w:t>
      </w:r>
    </w:p>
    <w:p w:rsidR="000D2485" w:rsidRPr="00CB47C8" w:rsidRDefault="000D2485" w:rsidP="00CB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7C8">
        <w:rPr>
          <w:rFonts w:ascii="Times New Roman" w:hAnsi="Times New Roman" w:cs="Times New Roman"/>
          <w:sz w:val="28"/>
          <w:szCs w:val="28"/>
          <w:lang w:val="ru-RU"/>
        </w:rPr>
        <w:t>4. Результаты проведения Дня Общественной палаты Амурской области в муниципальном образовании публикуются в местных средствах массовой информации, на официальных сайтах Общественной палаты Амурской области и администрации муниципального образования.</w:t>
      </w:r>
    </w:p>
    <w:sectPr w:rsidR="000D2485" w:rsidRPr="00CB47C8" w:rsidSect="00CA0447">
      <w:headerReference w:type="default" r:id="rId6"/>
      <w:pgSz w:w="12240" w:h="15840"/>
      <w:pgMar w:top="851" w:right="758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C6" w:rsidRDefault="007E74C6" w:rsidP="001240B6">
      <w:pPr>
        <w:spacing w:after="0" w:line="240" w:lineRule="auto"/>
      </w:pPr>
      <w:r>
        <w:separator/>
      </w:r>
    </w:p>
  </w:endnote>
  <w:endnote w:type="continuationSeparator" w:id="0">
    <w:p w:rsidR="007E74C6" w:rsidRDefault="007E74C6" w:rsidP="0012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C6" w:rsidRDefault="007E74C6" w:rsidP="001240B6">
      <w:pPr>
        <w:spacing w:after="0" w:line="240" w:lineRule="auto"/>
      </w:pPr>
      <w:r>
        <w:separator/>
      </w:r>
    </w:p>
  </w:footnote>
  <w:footnote w:type="continuationSeparator" w:id="0">
    <w:p w:rsidR="007E74C6" w:rsidRDefault="007E74C6" w:rsidP="0012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603891"/>
      <w:docPartObj>
        <w:docPartGallery w:val="Page Numbers (Top of Page)"/>
        <w:docPartUnique/>
      </w:docPartObj>
    </w:sdtPr>
    <w:sdtEndPr/>
    <w:sdtContent>
      <w:p w:rsidR="001240B6" w:rsidRDefault="001240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47" w:rsidRPr="00CA0447">
          <w:rPr>
            <w:noProof/>
            <w:lang w:val="ru-RU"/>
          </w:rPr>
          <w:t>4</w:t>
        </w:r>
        <w:r>
          <w:fldChar w:fldCharType="end"/>
        </w:r>
      </w:p>
    </w:sdtContent>
  </w:sdt>
  <w:p w:rsidR="001240B6" w:rsidRDefault="00124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41"/>
    <w:rsid w:val="00061724"/>
    <w:rsid w:val="000B0B41"/>
    <w:rsid w:val="000D2485"/>
    <w:rsid w:val="001109E7"/>
    <w:rsid w:val="001240B6"/>
    <w:rsid w:val="00127062"/>
    <w:rsid w:val="0015690A"/>
    <w:rsid w:val="00182D2D"/>
    <w:rsid w:val="00187290"/>
    <w:rsid w:val="00275E6F"/>
    <w:rsid w:val="002A24FE"/>
    <w:rsid w:val="00355BFE"/>
    <w:rsid w:val="00375FFF"/>
    <w:rsid w:val="003B2A36"/>
    <w:rsid w:val="00505B8E"/>
    <w:rsid w:val="007549F4"/>
    <w:rsid w:val="00761FDD"/>
    <w:rsid w:val="007B19CD"/>
    <w:rsid w:val="007C2651"/>
    <w:rsid w:val="007E74C6"/>
    <w:rsid w:val="008F04F0"/>
    <w:rsid w:val="009439CF"/>
    <w:rsid w:val="00992D46"/>
    <w:rsid w:val="00A60A9A"/>
    <w:rsid w:val="00AC4294"/>
    <w:rsid w:val="00AC4FF0"/>
    <w:rsid w:val="00B427CC"/>
    <w:rsid w:val="00CA0447"/>
    <w:rsid w:val="00CB47C8"/>
    <w:rsid w:val="00CC0C6D"/>
    <w:rsid w:val="00CC4A83"/>
    <w:rsid w:val="00D24B89"/>
    <w:rsid w:val="00D37C91"/>
    <w:rsid w:val="00DE0499"/>
    <w:rsid w:val="00E1148B"/>
    <w:rsid w:val="00EB718E"/>
    <w:rsid w:val="00F150BF"/>
    <w:rsid w:val="00F232A8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A9F3-0B82-4FED-818B-D5A4E18D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0B6"/>
  </w:style>
  <w:style w:type="paragraph" w:styleId="a5">
    <w:name w:val="footer"/>
    <w:basedOn w:val="a"/>
    <w:link w:val="a6"/>
    <w:uiPriority w:val="99"/>
    <w:unhideWhenUsed/>
    <w:rsid w:val="0012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0B6"/>
  </w:style>
  <w:style w:type="paragraph" w:styleId="a7">
    <w:name w:val="Balloon Text"/>
    <w:basedOn w:val="a"/>
    <w:link w:val="a8"/>
    <w:uiPriority w:val="99"/>
    <w:semiHidden/>
    <w:unhideWhenUsed/>
    <w:rsid w:val="0050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Op04</dc:creator>
  <cp:keywords/>
  <dc:description/>
  <cp:lastModifiedBy>Tanya</cp:lastModifiedBy>
  <cp:revision>10</cp:revision>
  <cp:lastPrinted>2017-06-27T04:11:00Z</cp:lastPrinted>
  <dcterms:created xsi:type="dcterms:W3CDTF">2017-06-26T05:28:00Z</dcterms:created>
  <dcterms:modified xsi:type="dcterms:W3CDTF">2017-06-29T04:38:00Z</dcterms:modified>
</cp:coreProperties>
</file>