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E69" w:rsidRDefault="00157E69"/>
    <w:p w:rsidR="00157E69" w:rsidRPr="00157E69" w:rsidRDefault="00157E69" w:rsidP="00157E69"/>
    <w:p w:rsidR="00157E69" w:rsidRDefault="00157E69" w:rsidP="00157E69"/>
    <w:p w:rsidR="007A3A3C" w:rsidRDefault="00157E69" w:rsidP="00157E69">
      <w:pPr>
        <w:tabs>
          <w:tab w:val="left" w:pos="2020"/>
        </w:tabs>
      </w:pPr>
      <w:r>
        <w:tab/>
      </w:r>
      <w:r>
        <w:tab/>
      </w:r>
    </w:p>
    <w:p w:rsidR="00976DDB" w:rsidRDefault="00976DDB" w:rsidP="00976DDB">
      <w:pPr>
        <w:jc w:val="right"/>
      </w:pPr>
      <w:r>
        <w:t>Приложение 2</w:t>
      </w:r>
    </w:p>
    <w:p w:rsidR="00976DDB" w:rsidRDefault="00976DDB" w:rsidP="00976DDB">
      <w:pPr>
        <w:jc w:val="center"/>
      </w:pPr>
      <w:r>
        <w:t>МИНИСТЕРСТВО ЗДРАВООХРАНЕНИЯ АМУРСКОЙ ОБЛАСТИ</w:t>
      </w:r>
    </w:p>
    <w:p w:rsidR="00976DDB" w:rsidRDefault="00976DDB" w:rsidP="00976DDB">
      <w:pPr>
        <w:jc w:val="center"/>
      </w:pPr>
      <w:r>
        <w:t>ПРИКАЗ</w:t>
      </w:r>
    </w:p>
    <w:p w:rsidR="00976DDB" w:rsidRDefault="00976DDB" w:rsidP="00976DDB">
      <w:pPr>
        <w:jc w:val="center"/>
      </w:pPr>
      <w:r>
        <w:t xml:space="preserve">17.04.2019 № 329 </w:t>
      </w:r>
    </w:p>
    <w:p w:rsidR="00976DDB" w:rsidRDefault="00976DDB" w:rsidP="00976DDB">
      <w:pPr>
        <w:jc w:val="center"/>
      </w:pPr>
    </w:p>
    <w:p w:rsidR="00976DDB" w:rsidRDefault="00976DDB" w:rsidP="00976DDB">
      <w:pPr>
        <w:jc w:val="center"/>
      </w:pPr>
      <w:r>
        <w:t>г. Благовещенск</w:t>
      </w:r>
    </w:p>
    <w:p w:rsidR="00976DDB" w:rsidRDefault="00976DDB" w:rsidP="00976DDB"/>
    <w:p w:rsidR="00976DDB" w:rsidRPr="00976DDB" w:rsidRDefault="00976DDB" w:rsidP="00976DDB">
      <w:pPr>
        <w:spacing w:after="0" w:line="240" w:lineRule="auto"/>
        <w:ind w:left="0" w:firstLine="709"/>
      </w:pPr>
      <w:bookmarkStart w:id="0" w:name="_GoBack"/>
      <w:r w:rsidRPr="00976DDB">
        <w:t>Об утверждении состава Общественного совета общественных организаций по защите прав пациентов</w:t>
      </w:r>
    </w:p>
    <w:bookmarkEnd w:id="0"/>
    <w:p w:rsidR="00976DDB" w:rsidRPr="00976DDB" w:rsidRDefault="00976DDB" w:rsidP="00976DDB">
      <w:pPr>
        <w:spacing w:after="0" w:line="240" w:lineRule="auto"/>
        <w:ind w:left="0" w:firstLine="709"/>
      </w:pPr>
      <w:r w:rsidRPr="00976DDB">
        <w:t>На основании Федерального закона от 21 июля 2014 года № 212-ФЗ «Об основах общественного контроля в Российской Федерации», решения Совета Общественной палаты Амурской области от 8 апреля 2019 года № 2 «О перечне кандидатур в состав Общественного совета общественных организаций по защите прав пациентов при министерстве здравоохранения Амурской области», приказа министерства здравоохранения области от 7 марта 2019 года № 197 «Об утверждении Положения общественного совета общественных организаций по защите прав пациентов» приказываю: 1. Утвердить состав Общественного совета при министерстве здравоохранения Амурской области «Общественного совета общественных организаций по защите прав пациентов» согласно приложению к настоящему приказу. 2. Контроль исполнения приказа оставляю за собой.</w:t>
      </w:r>
    </w:p>
    <w:p w:rsidR="00976DDB" w:rsidRPr="00976DDB" w:rsidRDefault="00976DDB" w:rsidP="00976DDB">
      <w:pPr>
        <w:spacing w:after="0" w:line="240" w:lineRule="auto"/>
        <w:ind w:left="0" w:firstLine="709"/>
        <w:jc w:val="right"/>
      </w:pPr>
      <w:r w:rsidRPr="00976DDB">
        <w:t>Министр А.Ю.Субботин</w:t>
      </w:r>
    </w:p>
    <w:p w:rsidR="00976DDB" w:rsidRDefault="00976DDB" w:rsidP="00976DDB">
      <w:pPr>
        <w:spacing w:after="0" w:line="240" w:lineRule="auto"/>
        <w:ind w:left="0" w:firstLine="709"/>
      </w:pPr>
    </w:p>
    <w:p w:rsidR="00976DDB" w:rsidRDefault="00976DDB" w:rsidP="00976DDB">
      <w:pPr>
        <w:spacing w:after="0" w:line="240" w:lineRule="auto"/>
        <w:ind w:left="0" w:firstLine="709"/>
      </w:pPr>
    </w:p>
    <w:p w:rsidR="00976DDB" w:rsidRPr="00976DDB" w:rsidRDefault="00976DDB" w:rsidP="00976DDB">
      <w:pPr>
        <w:spacing w:after="0" w:line="240" w:lineRule="auto"/>
        <w:ind w:left="0" w:firstLine="709"/>
        <w:jc w:val="right"/>
      </w:pPr>
      <w:r w:rsidRPr="00976DDB">
        <w:t>Приложение к приказу министерства здравоохранения Амурской области № 329 от 17.04. 2019</w:t>
      </w:r>
    </w:p>
    <w:p w:rsidR="00976DDB" w:rsidRPr="00976DDB" w:rsidRDefault="00976DDB" w:rsidP="00976DDB">
      <w:pPr>
        <w:spacing w:after="0" w:line="240" w:lineRule="auto"/>
        <w:ind w:left="0" w:firstLine="709"/>
      </w:pPr>
      <w:r w:rsidRPr="00976DDB">
        <w:t>СОСТАВ Общественного совета общественных организаций по защите прав пациентов при министерстве здравоохранения Амурской области</w:t>
      </w:r>
    </w:p>
    <w:p w:rsidR="00976DDB" w:rsidRDefault="00976DDB" w:rsidP="00976DDB">
      <w:pPr>
        <w:spacing w:after="0" w:line="240" w:lineRule="auto"/>
        <w:ind w:left="0" w:firstLine="709"/>
      </w:pPr>
      <w:r w:rsidRPr="00976DDB">
        <w:t xml:space="preserve">1. Доровских Владимир Анатольевич - эксперт Общественной палаты Амурской области. </w:t>
      </w:r>
    </w:p>
    <w:p w:rsidR="00976DDB" w:rsidRDefault="00976DDB" w:rsidP="00976DDB">
      <w:pPr>
        <w:spacing w:after="0" w:line="240" w:lineRule="auto"/>
        <w:ind w:left="0" w:firstLine="709"/>
      </w:pPr>
      <w:r w:rsidRPr="00976DDB">
        <w:t xml:space="preserve">2. Болотин Владимир Павлович - член Общественной организации ветеранов УФСБ по Амурской области. </w:t>
      </w:r>
    </w:p>
    <w:p w:rsidR="00976DDB" w:rsidRPr="00976DDB" w:rsidRDefault="00976DDB" w:rsidP="00976DDB">
      <w:pPr>
        <w:spacing w:after="0" w:line="240" w:lineRule="auto"/>
        <w:ind w:left="0" w:firstLine="709"/>
      </w:pPr>
      <w:r w:rsidRPr="00976DDB">
        <w:t>3. Корженевский Анатолий Викторович - член Амурской региональной организации Общероссийской общественной организации «Российский союз ветеранов Афганистана».</w:t>
      </w:r>
    </w:p>
    <w:p w:rsidR="00976DDB" w:rsidRDefault="00976DDB" w:rsidP="00976DDB">
      <w:pPr>
        <w:spacing w:after="0" w:line="240" w:lineRule="auto"/>
        <w:ind w:left="0" w:firstLine="709"/>
      </w:pPr>
      <w:r w:rsidRPr="00976DDB">
        <w:t xml:space="preserve">4. Трюхан Галина Петровна - эксперт Общественной палаты Амурской области. </w:t>
      </w:r>
    </w:p>
    <w:p w:rsidR="00976DDB" w:rsidRDefault="00976DDB" w:rsidP="00976DDB">
      <w:pPr>
        <w:spacing w:after="0" w:line="240" w:lineRule="auto"/>
        <w:ind w:left="0" w:firstLine="709"/>
      </w:pPr>
      <w:r w:rsidRPr="00976DDB">
        <w:t xml:space="preserve">5. Самсонов Анатолий Игнатьевич - эксперт Общественной палаты Амурской области. </w:t>
      </w:r>
    </w:p>
    <w:p w:rsidR="00976DDB" w:rsidRDefault="00976DDB" w:rsidP="00976DDB">
      <w:pPr>
        <w:spacing w:after="0" w:line="240" w:lineRule="auto"/>
        <w:ind w:left="0" w:firstLine="709"/>
      </w:pPr>
      <w:r w:rsidRPr="00976DDB">
        <w:t xml:space="preserve">6. Утоплов Валерий Федорович - эксперт Общественной палаты Амурской области. </w:t>
      </w:r>
    </w:p>
    <w:p w:rsidR="00976DDB" w:rsidRDefault="00976DDB" w:rsidP="00976DDB">
      <w:pPr>
        <w:spacing w:after="0" w:line="240" w:lineRule="auto"/>
        <w:ind w:left="0" w:firstLine="709"/>
      </w:pPr>
      <w:r w:rsidRPr="00976DDB">
        <w:t xml:space="preserve">7. Гобозова Фатима Аликовна - эксперт Общественной палаты Амурской области. </w:t>
      </w:r>
    </w:p>
    <w:p w:rsidR="00976DDB" w:rsidRDefault="00976DDB" w:rsidP="00976DDB">
      <w:pPr>
        <w:spacing w:after="0" w:line="240" w:lineRule="auto"/>
        <w:ind w:left="0" w:firstLine="709"/>
      </w:pPr>
      <w:r w:rsidRPr="00976DDB">
        <w:lastRenderedPageBreak/>
        <w:t xml:space="preserve">8. Мишина Татьяна Васильевна - эксперт Общественной палаты Амурской области. </w:t>
      </w:r>
    </w:p>
    <w:p w:rsidR="00976DDB" w:rsidRDefault="00976DDB" w:rsidP="00976DDB">
      <w:pPr>
        <w:spacing w:after="0" w:line="240" w:lineRule="auto"/>
        <w:ind w:left="0" w:firstLine="709"/>
      </w:pPr>
      <w:r w:rsidRPr="00976DDB">
        <w:t xml:space="preserve">9. Киреева Ольга Сергеевна - член Региональной общественной организации «Медицинская Палата Амурской области». </w:t>
      </w:r>
    </w:p>
    <w:p w:rsidR="00976DDB" w:rsidRDefault="00976DDB" w:rsidP="00976DDB">
      <w:pPr>
        <w:spacing w:after="0" w:line="240" w:lineRule="auto"/>
        <w:ind w:left="0" w:firstLine="709"/>
      </w:pPr>
      <w:r w:rsidRPr="00976DDB">
        <w:t xml:space="preserve">10. Рыбакова Ирина Владимировна - член Региональной общественной организации «Медицинская Палата Амурской области». </w:t>
      </w:r>
    </w:p>
    <w:p w:rsidR="00976DDB" w:rsidRDefault="00976DDB" w:rsidP="00976DDB">
      <w:pPr>
        <w:spacing w:after="0" w:line="240" w:lineRule="auto"/>
        <w:ind w:left="0" w:firstLine="709"/>
      </w:pPr>
      <w:r w:rsidRPr="00976DDB">
        <w:t xml:space="preserve">11. Дроняева Валентина Васильевна - заместитель председателя Благовещенской городской общественной организации ветеранов и пенсионеров «Сотвори добро» совета Благовещенской городской общественной организации «Ассоциация пожилых людей». </w:t>
      </w:r>
    </w:p>
    <w:p w:rsidR="00976DDB" w:rsidRDefault="00976DDB" w:rsidP="00976DDB">
      <w:pPr>
        <w:spacing w:after="0" w:line="240" w:lineRule="auto"/>
        <w:ind w:left="0" w:firstLine="709"/>
      </w:pPr>
      <w:r w:rsidRPr="00976DDB">
        <w:t xml:space="preserve">12. Егорова Оксана Михайловна - председатель актива автономной некоммерческой организации «Амурский областной центр социальной поддержки детей-инвалидов и детей с ограниченными возможностями здоровья и членов их семей «Открытый мир». </w:t>
      </w:r>
    </w:p>
    <w:p w:rsidR="00976DDB" w:rsidRDefault="00976DDB" w:rsidP="00976DDB">
      <w:pPr>
        <w:spacing w:after="0" w:line="240" w:lineRule="auto"/>
        <w:ind w:left="0" w:firstLine="709"/>
      </w:pPr>
      <w:r w:rsidRPr="00976DDB">
        <w:t xml:space="preserve">13. Радькова Татьяна Владимировна - председатель автономной некоммерческой организации «Амурский областной центр социальной поддержки детей-инвалидов и детей с ограниченными возможностями здоровья и членов их семей «Открытый мир». </w:t>
      </w:r>
    </w:p>
    <w:p w:rsidR="00976DDB" w:rsidRDefault="00976DDB" w:rsidP="00976DDB">
      <w:pPr>
        <w:spacing w:after="0" w:line="240" w:lineRule="auto"/>
        <w:ind w:left="0" w:firstLine="709"/>
      </w:pPr>
      <w:r w:rsidRPr="00976DDB">
        <w:t xml:space="preserve">14. Каримова Татьяна Сергеевна - председатель Амурской общественной организации поддержки лиц с ограниченными возможностями и их семей «Мир без границ». </w:t>
      </w:r>
    </w:p>
    <w:p w:rsidR="002A5EEE" w:rsidRPr="007A3A3C" w:rsidRDefault="00976DDB" w:rsidP="00976DDB">
      <w:pPr>
        <w:spacing w:after="0" w:line="240" w:lineRule="auto"/>
        <w:ind w:left="0" w:firstLine="709"/>
      </w:pPr>
      <w:r w:rsidRPr="00976DDB">
        <w:t>15. Сайтова Светлана Николаевна - президент Амурского Общественного Благотворительного фонда защиты сем</w:t>
      </w:r>
      <w:r>
        <w:t>ьи, материнства и детства «МАМА».</w:t>
      </w:r>
    </w:p>
    <w:sectPr w:rsidR="002A5EEE" w:rsidRPr="007A3A3C" w:rsidSect="007A3A3C">
      <w:pgSz w:w="11906" w:h="16838"/>
      <w:pgMar w:top="253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397" w:rsidRDefault="00873397" w:rsidP="00157E69">
      <w:pPr>
        <w:spacing w:after="0" w:line="240" w:lineRule="auto"/>
      </w:pPr>
      <w:r>
        <w:separator/>
      </w:r>
    </w:p>
  </w:endnote>
  <w:endnote w:type="continuationSeparator" w:id="0">
    <w:p w:rsidR="00873397" w:rsidRDefault="00873397" w:rsidP="0015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397" w:rsidRDefault="00873397" w:rsidP="00157E69">
      <w:pPr>
        <w:spacing w:after="0" w:line="240" w:lineRule="auto"/>
      </w:pPr>
      <w:r>
        <w:separator/>
      </w:r>
    </w:p>
  </w:footnote>
  <w:footnote w:type="continuationSeparator" w:id="0">
    <w:p w:rsidR="00873397" w:rsidRDefault="00873397" w:rsidP="00157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0A"/>
    <w:rsid w:val="00157E69"/>
    <w:rsid w:val="002A5EEE"/>
    <w:rsid w:val="00461310"/>
    <w:rsid w:val="0065166B"/>
    <w:rsid w:val="006E0720"/>
    <w:rsid w:val="007A3A3C"/>
    <w:rsid w:val="00873397"/>
    <w:rsid w:val="00976DDB"/>
    <w:rsid w:val="00AA3EC3"/>
    <w:rsid w:val="00BA1324"/>
    <w:rsid w:val="00D077C3"/>
    <w:rsid w:val="00EF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3FEFC-8004-4C2B-A45A-F26684C5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720"/>
    <w:pPr>
      <w:spacing w:after="4" w:line="25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7E69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15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7E69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3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3EC3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5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Monotype Corsiv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2019-08-29T01:46:00Z</cp:lastPrinted>
  <dcterms:created xsi:type="dcterms:W3CDTF">2019-09-09T06:45:00Z</dcterms:created>
  <dcterms:modified xsi:type="dcterms:W3CDTF">2019-09-09T06:45:00Z</dcterms:modified>
</cp:coreProperties>
</file>