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B6" w:rsidRDefault="00F07A06">
      <w:pPr>
        <w:pStyle w:val="40"/>
        <w:shd w:val="clear" w:color="auto" w:fill="auto"/>
        <w:spacing w:before="0" w:after="172" w:line="210" w:lineRule="exact"/>
        <w:ind w:left="1080"/>
      </w:pPr>
      <w:r>
        <w:t xml:space="preserve">Методические рекомендации по заполнению </w:t>
      </w:r>
      <w:proofErr w:type="gramStart"/>
      <w:r>
        <w:t>экспертного</w:t>
      </w:r>
      <w:proofErr w:type="gramEnd"/>
      <w:r>
        <w:t xml:space="preserve"> </w:t>
      </w:r>
      <w:proofErr w:type="spellStart"/>
      <w:r>
        <w:t>онлайн-опроса</w:t>
      </w:r>
      <w:proofErr w:type="spellEnd"/>
    </w:p>
    <w:p w:rsidR="007F69B6" w:rsidRDefault="00F07A06">
      <w:pPr>
        <w:pStyle w:val="11"/>
        <w:keepNext/>
        <w:keepLines/>
        <w:shd w:val="clear" w:color="auto" w:fill="auto"/>
        <w:spacing w:before="0"/>
        <w:ind w:left="20"/>
      </w:pPr>
      <w:bookmarkStart w:id="0" w:name="bookmark0"/>
      <w:r>
        <w:t>I. Задачи исследования:</w:t>
      </w:r>
      <w:bookmarkEnd w:id="0"/>
    </w:p>
    <w:p w:rsidR="007F69B6" w:rsidRDefault="00F07A06">
      <w:pPr>
        <w:pStyle w:val="22"/>
        <w:numPr>
          <w:ilvl w:val="0"/>
          <w:numId w:val="2"/>
        </w:numPr>
        <w:shd w:val="clear" w:color="auto" w:fill="auto"/>
        <w:spacing w:line="324" w:lineRule="exact"/>
        <w:ind w:left="20" w:right="20" w:firstLine="700"/>
        <w:jc w:val="both"/>
      </w:pPr>
      <w:r>
        <w:t xml:space="preserve"> Экспертная оценка ключевых возможностей, драйверов и барьеров, рисков социально-экономического развития в целом, а также по отдельным направлениям (14 направлений).</w:t>
      </w:r>
    </w:p>
    <w:p w:rsidR="007F69B6" w:rsidRDefault="00F07A06">
      <w:pPr>
        <w:pStyle w:val="22"/>
        <w:numPr>
          <w:ilvl w:val="0"/>
          <w:numId w:val="2"/>
        </w:numPr>
        <w:shd w:val="clear" w:color="auto" w:fill="auto"/>
        <w:spacing w:line="324" w:lineRule="exact"/>
        <w:ind w:left="20" w:right="20" w:firstLine="700"/>
        <w:jc w:val="both"/>
      </w:pPr>
      <w:r>
        <w:t xml:space="preserve"> Выявление экспертной оценки по каждому субъекту относительно наличия, публичности и качества содержания «антикризисного» регионального плана, а также барьеров и рисков их реализации.</w:t>
      </w:r>
    </w:p>
    <w:p w:rsidR="007F69B6" w:rsidRDefault="00F07A06">
      <w:pPr>
        <w:pStyle w:val="22"/>
        <w:numPr>
          <w:ilvl w:val="0"/>
          <w:numId w:val="2"/>
        </w:numPr>
        <w:shd w:val="clear" w:color="auto" w:fill="auto"/>
        <w:spacing w:line="324" w:lineRule="exact"/>
        <w:ind w:left="20" w:right="20" w:firstLine="700"/>
        <w:jc w:val="both"/>
      </w:pPr>
      <w:r>
        <w:t xml:space="preserve"> Сбор рекомендаций и предложений в целях обеспечения социально- экономического развития Российской Федерации.</w:t>
      </w:r>
    </w:p>
    <w:p w:rsidR="007F69B6" w:rsidRDefault="00F07A06">
      <w:pPr>
        <w:pStyle w:val="11"/>
        <w:keepNext/>
        <w:keepLines/>
        <w:numPr>
          <w:ilvl w:val="0"/>
          <w:numId w:val="3"/>
        </w:numPr>
        <w:shd w:val="clear" w:color="auto" w:fill="auto"/>
        <w:spacing w:before="0"/>
        <w:ind w:left="20" w:right="20"/>
      </w:pPr>
      <w:bookmarkStart w:id="1" w:name="bookmark1"/>
      <w:r>
        <w:t xml:space="preserve"> В исследовании к заполнению </w:t>
      </w:r>
      <w:proofErr w:type="gramStart"/>
      <w:r>
        <w:t>представлена</w:t>
      </w:r>
      <w:proofErr w:type="gramEnd"/>
      <w:r>
        <w:t xml:space="preserve"> </w:t>
      </w:r>
      <w:proofErr w:type="spellStart"/>
      <w:r>
        <w:t>онлайн-анкета</w:t>
      </w:r>
      <w:proofErr w:type="spellEnd"/>
      <w:r>
        <w:t xml:space="preserve">, </w:t>
      </w:r>
      <w:r>
        <w:rPr>
          <w:rStyle w:val="12"/>
        </w:rPr>
        <w:t>включающая 14 направлений:</w:t>
      </w:r>
      <w:bookmarkEnd w:id="1"/>
    </w:p>
    <w:p w:rsidR="007F69B6" w:rsidRDefault="00F07A06">
      <w:pPr>
        <w:pStyle w:val="22"/>
        <w:shd w:val="clear" w:color="auto" w:fill="auto"/>
        <w:spacing w:line="324" w:lineRule="exact"/>
        <w:ind w:left="20" w:right="20" w:firstLine="700"/>
        <w:jc w:val="both"/>
      </w:pPr>
      <w:proofErr w:type="gramStart"/>
      <w:r>
        <w:t>макроэкономика; бизнес-климат; государственное управление; здравоохранение; наука и образование; культура; спорт; национальная безопасность и внешняя политика; банковская сфера и финансовый сектор; региональная политика; развитие регионов; рынок труда и занятость; социально-</w:t>
      </w:r>
      <w:proofErr w:type="gramEnd"/>
      <w:r>
        <w:t>политическая сфера; туризм.</w:t>
      </w:r>
    </w:p>
    <w:p w:rsidR="007F69B6" w:rsidRDefault="00F07A06">
      <w:pPr>
        <w:pStyle w:val="11"/>
        <w:keepNext/>
        <w:keepLines/>
        <w:numPr>
          <w:ilvl w:val="0"/>
          <w:numId w:val="3"/>
        </w:numPr>
        <w:shd w:val="clear" w:color="auto" w:fill="auto"/>
        <w:spacing w:before="0"/>
        <w:ind w:left="20"/>
      </w:pPr>
      <w:bookmarkStart w:id="2" w:name="bookmark2"/>
      <w:r>
        <w:t xml:space="preserve"> В экспертном опросе принимают участие:</w:t>
      </w:r>
      <w:bookmarkEnd w:id="2"/>
    </w:p>
    <w:p w:rsidR="007F69B6" w:rsidRDefault="00F07A06">
      <w:pPr>
        <w:pStyle w:val="22"/>
        <w:numPr>
          <w:ilvl w:val="0"/>
          <w:numId w:val="4"/>
        </w:numPr>
        <w:shd w:val="clear" w:color="auto" w:fill="auto"/>
        <w:spacing w:line="324" w:lineRule="exact"/>
        <w:ind w:left="20" w:firstLine="700"/>
        <w:jc w:val="both"/>
      </w:pPr>
      <w:r>
        <w:t xml:space="preserve"> Эксперты по 14 направлениям исследования.</w:t>
      </w:r>
    </w:p>
    <w:p w:rsidR="007F69B6" w:rsidRDefault="00F07A06">
      <w:pPr>
        <w:pStyle w:val="22"/>
        <w:numPr>
          <w:ilvl w:val="0"/>
          <w:numId w:val="4"/>
        </w:numPr>
        <w:shd w:val="clear" w:color="auto" w:fill="auto"/>
        <w:spacing w:line="324" w:lineRule="exact"/>
        <w:ind w:left="20" w:right="20" w:firstLine="700"/>
        <w:jc w:val="both"/>
      </w:pPr>
      <w:r>
        <w:t xml:space="preserve"> Представители органов государственного и муниципального управления или иных профильных структур.</w:t>
      </w:r>
    </w:p>
    <w:p w:rsidR="007F69B6" w:rsidRDefault="00F07A06">
      <w:pPr>
        <w:pStyle w:val="11"/>
        <w:keepNext/>
        <w:keepLines/>
        <w:numPr>
          <w:ilvl w:val="0"/>
          <w:numId w:val="3"/>
        </w:numPr>
        <w:shd w:val="clear" w:color="auto" w:fill="auto"/>
        <w:spacing w:before="0"/>
        <w:ind w:left="20"/>
      </w:pPr>
      <w:bookmarkStart w:id="3" w:name="bookmark3"/>
      <w:r>
        <w:t xml:space="preserve"> Требования к экспертам:</w:t>
      </w:r>
      <w:bookmarkEnd w:id="3"/>
    </w:p>
    <w:p w:rsidR="007F69B6" w:rsidRDefault="00F07A06">
      <w:pPr>
        <w:pStyle w:val="22"/>
        <w:numPr>
          <w:ilvl w:val="0"/>
          <w:numId w:val="5"/>
        </w:numPr>
        <w:shd w:val="clear" w:color="auto" w:fill="auto"/>
        <w:spacing w:line="324" w:lineRule="exact"/>
        <w:ind w:left="20" w:right="20" w:firstLine="700"/>
        <w:jc w:val="both"/>
      </w:pPr>
      <w:r>
        <w:t xml:space="preserve"> наличие опыта работы в сфере проблематики исследования (14 направлений) не менее 5 лет.</w:t>
      </w:r>
    </w:p>
    <w:p w:rsidR="007F69B6" w:rsidRDefault="00F07A06">
      <w:pPr>
        <w:pStyle w:val="22"/>
        <w:numPr>
          <w:ilvl w:val="0"/>
          <w:numId w:val="5"/>
        </w:numPr>
        <w:shd w:val="clear" w:color="auto" w:fill="auto"/>
        <w:spacing w:line="324" w:lineRule="exact"/>
        <w:ind w:left="20" w:right="20" w:firstLine="700"/>
        <w:jc w:val="both"/>
      </w:pPr>
      <w:r>
        <w:t xml:space="preserve"> наличие прикладного опыта по темам исследования или научные работы (публикации, монографии, статьи и прочее).</w:t>
      </w:r>
    </w:p>
    <w:p w:rsidR="007F69B6" w:rsidRDefault="00F07A06">
      <w:pPr>
        <w:pStyle w:val="22"/>
        <w:numPr>
          <w:ilvl w:val="0"/>
          <w:numId w:val="5"/>
        </w:numPr>
        <w:shd w:val="clear" w:color="auto" w:fill="auto"/>
        <w:spacing w:line="324" w:lineRule="exact"/>
        <w:ind w:left="20" w:firstLine="700"/>
        <w:jc w:val="both"/>
      </w:pPr>
      <w:r>
        <w:t xml:space="preserve"> участие в научных конференциях/семинарах/форумах и проч.</w:t>
      </w:r>
    </w:p>
    <w:p w:rsidR="007F69B6" w:rsidRDefault="00F07A06">
      <w:pPr>
        <w:pStyle w:val="22"/>
        <w:numPr>
          <w:ilvl w:val="0"/>
          <w:numId w:val="5"/>
        </w:numPr>
        <w:shd w:val="clear" w:color="auto" w:fill="auto"/>
        <w:spacing w:line="324" w:lineRule="exact"/>
        <w:ind w:left="20" w:firstLine="700"/>
        <w:jc w:val="both"/>
      </w:pPr>
      <w:r>
        <w:t xml:space="preserve"> участие в заседаниях, проводимых органами власти.</w:t>
      </w:r>
    </w:p>
    <w:p w:rsidR="007F69B6" w:rsidRDefault="00F07A06">
      <w:pPr>
        <w:pStyle w:val="11"/>
        <w:keepNext/>
        <w:keepLines/>
        <w:numPr>
          <w:ilvl w:val="0"/>
          <w:numId w:val="3"/>
        </w:numPr>
        <w:shd w:val="clear" w:color="auto" w:fill="auto"/>
        <w:spacing w:before="0"/>
        <w:ind w:left="20"/>
      </w:pPr>
      <w:bookmarkStart w:id="4" w:name="bookmark4"/>
      <w:r>
        <w:t xml:space="preserve"> Заполнение анкет</w:t>
      </w:r>
      <w:bookmarkEnd w:id="4"/>
    </w:p>
    <w:p w:rsidR="007F69B6" w:rsidRDefault="00F07A06">
      <w:pPr>
        <w:pStyle w:val="22"/>
        <w:shd w:val="clear" w:color="auto" w:fill="auto"/>
        <w:spacing w:line="324" w:lineRule="exact"/>
        <w:ind w:left="20" w:right="20" w:firstLine="700"/>
        <w:jc w:val="both"/>
      </w:pPr>
      <w:r>
        <w:t xml:space="preserve">Анкета заполняется в </w:t>
      </w:r>
      <w:proofErr w:type="spellStart"/>
      <w:r>
        <w:t>онлайн</w:t>
      </w:r>
      <w:proofErr w:type="spellEnd"/>
      <w:r>
        <w:t xml:space="preserve"> режиме, при переходе по ссылке </w:t>
      </w:r>
      <w:proofErr w:type="spellStart"/>
      <w:r>
        <w:rPr>
          <w:rStyle w:val="1"/>
        </w:rPr>
        <w:t>opros</w:t>
      </w:r>
      <w:proofErr w:type="spellEnd"/>
      <w:r w:rsidRPr="00C75921">
        <w:rPr>
          <w:rStyle w:val="1"/>
          <w:lang w:val="ru-RU"/>
        </w:rPr>
        <w:t>-</w:t>
      </w:r>
      <w:proofErr w:type="spellStart"/>
      <w:r>
        <w:rPr>
          <w:rStyle w:val="1"/>
        </w:rPr>
        <w:t>ranepa</w:t>
      </w:r>
      <w:proofErr w:type="spellEnd"/>
      <w:r w:rsidRPr="00C75921">
        <w:rPr>
          <w:rStyle w:val="1"/>
          <w:lang w:val="ru-RU"/>
        </w:rPr>
        <w:t>.</w:t>
      </w:r>
      <w:proofErr w:type="spellStart"/>
      <w:r>
        <w:rPr>
          <w:rStyle w:val="1"/>
        </w:rPr>
        <w:t>ru</w:t>
      </w:r>
      <w:proofErr w:type="spellEnd"/>
      <w:r w:rsidRPr="00C75921">
        <w:rPr>
          <w:rStyle w:val="1"/>
          <w:lang w:val="ru-RU"/>
        </w:rPr>
        <w:t>/</w:t>
      </w:r>
      <w:r>
        <w:rPr>
          <w:rStyle w:val="1"/>
        </w:rPr>
        <w:t>experts</w:t>
      </w:r>
      <w:r w:rsidRPr="00C75921">
        <w:rPr>
          <w:rStyle w:val="1"/>
          <w:lang w:val="ru-RU"/>
        </w:rPr>
        <w:t>-20</w:t>
      </w:r>
      <w:r>
        <w:rPr>
          <w:rStyle w:val="1"/>
          <w:lang w:val="ru-RU" w:eastAsia="ru-RU" w:bidi="ru-RU"/>
        </w:rPr>
        <w:t>16</w:t>
      </w:r>
      <w:r>
        <w:t>. Опрос носит анонимный характер. Все полученные данные будут использоваться только в обобщенном виде.</w:t>
      </w:r>
    </w:p>
    <w:p w:rsidR="007F69B6" w:rsidRDefault="00F07A06">
      <w:pPr>
        <w:pStyle w:val="11"/>
        <w:keepNext/>
        <w:keepLines/>
        <w:numPr>
          <w:ilvl w:val="0"/>
          <w:numId w:val="3"/>
        </w:numPr>
        <w:shd w:val="clear" w:color="auto" w:fill="auto"/>
        <w:spacing w:before="0"/>
        <w:ind w:left="20"/>
      </w:pPr>
      <w:bookmarkStart w:id="5" w:name="bookmark5"/>
      <w:r>
        <w:t xml:space="preserve"> Указание контактов</w:t>
      </w:r>
      <w:bookmarkEnd w:id="5"/>
    </w:p>
    <w:p w:rsidR="007F69B6" w:rsidRDefault="00F07A06">
      <w:pPr>
        <w:pStyle w:val="22"/>
        <w:shd w:val="clear" w:color="auto" w:fill="auto"/>
        <w:spacing w:after="55" w:line="324" w:lineRule="exact"/>
        <w:ind w:left="20" w:right="20" w:firstLine="700"/>
        <w:jc w:val="both"/>
      </w:pPr>
      <w:proofErr w:type="gramStart"/>
      <w:r>
        <w:t xml:space="preserve">Для возможности осуществления проверки и контроля качества сбора информации будет проводиться оперативный выборочный телефонный опрос экспертов с целью проверки факта участия в экспертном </w:t>
      </w:r>
      <w:proofErr w:type="spellStart"/>
      <w:r>
        <w:t>онлайн</w:t>
      </w:r>
      <w:r w:rsidR="005A23AA">
        <w:t>-</w:t>
      </w:r>
      <w:r>
        <w:t>опросе</w:t>
      </w:r>
      <w:proofErr w:type="spellEnd"/>
      <w:r>
        <w:t xml:space="preserve"> (при этом, само заполнение анкеты происходит анонимно).</w:t>
      </w:r>
      <w:proofErr w:type="gramEnd"/>
      <w:r>
        <w:t xml:space="preserve"> В связи с этим прошу всех участников предоставить в электронной форме на адрес </w:t>
      </w:r>
      <w:hyperlink r:id="rId7" w:history="1">
        <w:r>
          <w:rPr>
            <w:rStyle w:val="a3"/>
            <w:lang w:val="en-US" w:eastAsia="en-US" w:bidi="en-US"/>
          </w:rPr>
          <w:t>satyr</w:t>
        </w:r>
        <w:r w:rsidRPr="00C75921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ts</w:t>
        </w:r>
        <w:r w:rsidRPr="00C75921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ranepa</w:t>
        </w:r>
        <w:r w:rsidRPr="00C7592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C75921">
        <w:rPr>
          <w:lang w:eastAsia="en-US" w:bidi="en-US"/>
        </w:rPr>
        <w:t xml:space="preserve"> </w:t>
      </w:r>
      <w:r>
        <w:t>заполненную таблицу 1.</w:t>
      </w:r>
    </w:p>
    <w:p w:rsidR="007F69B6" w:rsidRDefault="00F07A06">
      <w:pPr>
        <w:pStyle w:val="a6"/>
        <w:framePr w:w="9338" w:wrap="notBeside" w:vAnchor="text" w:hAnchor="text" w:xAlign="center" w:y="1"/>
        <w:shd w:val="clear" w:color="auto" w:fill="auto"/>
        <w:spacing w:line="210" w:lineRule="exact"/>
      </w:pPr>
      <w:r>
        <w:t>Таблица 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36"/>
        <w:gridCol w:w="1879"/>
        <w:gridCol w:w="1865"/>
        <w:gridCol w:w="1879"/>
        <w:gridCol w:w="1879"/>
      </w:tblGrid>
      <w:tr w:rsidR="007F69B6">
        <w:trPr>
          <w:trHeight w:hRule="exact" w:val="785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69B6" w:rsidRDefault="00F07A06">
            <w:pPr>
              <w:pStyle w:val="22"/>
              <w:framePr w:w="9338" w:wrap="notBeside" w:vAnchor="text" w:hAnchor="text" w:xAlign="center" w:y="1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a7"/>
              </w:rPr>
              <w:t>Организация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69B6" w:rsidRDefault="00F07A06">
            <w:pPr>
              <w:pStyle w:val="22"/>
              <w:framePr w:w="9338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a7"/>
              </w:rPr>
              <w:t>ФИО эксперта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69B6" w:rsidRDefault="00F07A06">
            <w:pPr>
              <w:pStyle w:val="22"/>
              <w:framePr w:w="9338" w:wrap="notBeside" w:vAnchor="text" w:hAnchor="text" w:xAlign="center" w:y="1"/>
              <w:shd w:val="clear" w:color="auto" w:fill="auto"/>
              <w:spacing w:after="60" w:line="210" w:lineRule="exact"/>
            </w:pPr>
            <w:r>
              <w:rPr>
                <w:rStyle w:val="a7"/>
              </w:rPr>
              <w:t>Номер</w:t>
            </w:r>
          </w:p>
          <w:p w:rsidR="007F69B6" w:rsidRDefault="00F07A06">
            <w:pPr>
              <w:pStyle w:val="22"/>
              <w:framePr w:w="9338" w:wrap="notBeside" w:vAnchor="text" w:hAnchor="text" w:xAlign="center" w:y="1"/>
              <w:shd w:val="clear" w:color="auto" w:fill="auto"/>
              <w:spacing w:before="60" w:line="210" w:lineRule="exact"/>
            </w:pPr>
            <w:r>
              <w:rPr>
                <w:rStyle w:val="a7"/>
              </w:rPr>
              <w:t>телефона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69B6" w:rsidRDefault="00F07A06">
            <w:pPr>
              <w:pStyle w:val="22"/>
              <w:framePr w:w="9338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a7"/>
                <w:lang w:val="en-US" w:eastAsia="en-US" w:bidi="en-US"/>
              </w:rPr>
              <w:t>E-mail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9B6" w:rsidRDefault="00F07A06">
            <w:pPr>
              <w:pStyle w:val="22"/>
              <w:framePr w:w="9338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a7"/>
              </w:rPr>
              <w:t>Должность</w:t>
            </w:r>
          </w:p>
        </w:tc>
      </w:tr>
      <w:tr w:rsidR="007F69B6">
        <w:trPr>
          <w:trHeight w:hRule="exact" w:val="295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9B6" w:rsidRDefault="007F69B6">
            <w:pPr>
              <w:framePr w:w="93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9B6" w:rsidRDefault="007F69B6">
            <w:pPr>
              <w:framePr w:w="93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9B6" w:rsidRDefault="007F69B6">
            <w:pPr>
              <w:framePr w:w="93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9B6" w:rsidRDefault="007F69B6">
            <w:pPr>
              <w:framePr w:w="93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9B6" w:rsidRDefault="007F69B6">
            <w:pPr>
              <w:framePr w:w="93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F69B6" w:rsidRDefault="007F69B6" w:rsidP="005A23AA">
      <w:pPr>
        <w:rPr>
          <w:sz w:val="2"/>
          <w:szCs w:val="2"/>
        </w:rPr>
      </w:pPr>
    </w:p>
    <w:sectPr w:rsidR="007F69B6" w:rsidSect="007F69B6">
      <w:pgSz w:w="11909" w:h="16838"/>
      <w:pgMar w:top="1277" w:right="1266" w:bottom="1248" w:left="12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921" w:rsidRDefault="00C75921" w:rsidP="007F69B6">
      <w:r>
        <w:separator/>
      </w:r>
    </w:p>
  </w:endnote>
  <w:endnote w:type="continuationSeparator" w:id="0">
    <w:p w:rsidR="00C75921" w:rsidRDefault="00C75921" w:rsidP="007F6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921" w:rsidRDefault="00C75921"/>
  </w:footnote>
  <w:footnote w:type="continuationSeparator" w:id="0">
    <w:p w:rsidR="00C75921" w:rsidRDefault="00C7592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23508"/>
    <w:multiLevelType w:val="multilevel"/>
    <w:tmpl w:val="81CCCE3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7F0345"/>
    <w:multiLevelType w:val="multilevel"/>
    <w:tmpl w:val="2E6E7E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CA2505"/>
    <w:multiLevelType w:val="multilevel"/>
    <w:tmpl w:val="DF02C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2D4545"/>
    <w:multiLevelType w:val="multilevel"/>
    <w:tmpl w:val="45541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C624D1"/>
    <w:multiLevelType w:val="multilevel"/>
    <w:tmpl w:val="6D3C09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F69B6"/>
    <w:rsid w:val="005A23AA"/>
    <w:rsid w:val="007F69B6"/>
    <w:rsid w:val="00C105A1"/>
    <w:rsid w:val="00C75921"/>
    <w:rsid w:val="00F0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69B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69B6"/>
    <w:rPr>
      <w:color w:val="0066CC"/>
      <w:u w:val="single"/>
    </w:rPr>
  </w:style>
  <w:style w:type="character" w:customStyle="1" w:styleId="Exact">
    <w:name w:val="Основной текст Exact"/>
    <w:basedOn w:val="a0"/>
    <w:rsid w:val="007F69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7F69B6"/>
    <w:rPr>
      <w:rFonts w:ascii="Calibri" w:eastAsia="Calibri" w:hAnsi="Calibri" w:cs="Calibri"/>
      <w:b/>
      <w:bCs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21">
    <w:name w:val="Основной текст (2) + Не полужирный"/>
    <w:basedOn w:val="2"/>
    <w:rsid w:val="007F69B6"/>
    <w:rPr>
      <w:b/>
      <w:bCs/>
      <w:color w:val="000000"/>
      <w:w w:val="100"/>
      <w:position w:val="0"/>
      <w:lang w:val="ru-RU" w:eastAsia="ru-RU" w:bidi="ru-RU"/>
    </w:rPr>
  </w:style>
  <w:style w:type="character" w:customStyle="1" w:styleId="a4">
    <w:name w:val="Основной текст_"/>
    <w:basedOn w:val="a0"/>
    <w:link w:val="22"/>
    <w:rsid w:val="007F69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4"/>
    <w:rsid w:val="007F69B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Calibri11pt">
    <w:name w:val="Основной текст + Calibri;11 pt;Курсив"/>
    <w:basedOn w:val="a4"/>
    <w:rsid w:val="007F69B6"/>
    <w:rPr>
      <w:rFonts w:ascii="Calibri" w:eastAsia="Calibri" w:hAnsi="Calibri" w:cs="Calibri"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F69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30pt">
    <w:name w:val="Основной текст (3) + Интервал 0 pt"/>
    <w:basedOn w:val="3"/>
    <w:rsid w:val="007F69B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0pt0">
    <w:name w:val="Основной текст (3) + Интервал 0 pt"/>
    <w:basedOn w:val="3"/>
    <w:rsid w:val="007F69B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F69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sid w:val="007F69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2">
    <w:name w:val="Заголовок №1 + Не полужирный"/>
    <w:basedOn w:val="10"/>
    <w:rsid w:val="007F69B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7F69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Основной текст + Полужирный"/>
    <w:basedOn w:val="a4"/>
    <w:rsid w:val="007F69B6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2">
    <w:name w:val="Основной текст2"/>
    <w:basedOn w:val="a"/>
    <w:link w:val="a4"/>
    <w:rsid w:val="007F69B6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rsid w:val="007F69B6"/>
    <w:pPr>
      <w:shd w:val="clear" w:color="auto" w:fill="FFFFFF"/>
      <w:spacing w:after="120" w:line="209" w:lineRule="exact"/>
      <w:jc w:val="center"/>
    </w:pPr>
    <w:rPr>
      <w:rFonts w:ascii="Calibri" w:eastAsia="Calibri" w:hAnsi="Calibri" w:cs="Calibri"/>
      <w:b/>
      <w:bCs/>
      <w:spacing w:val="30"/>
      <w:sz w:val="17"/>
      <w:szCs w:val="17"/>
    </w:rPr>
  </w:style>
  <w:style w:type="paragraph" w:customStyle="1" w:styleId="30">
    <w:name w:val="Основной текст (3)"/>
    <w:basedOn w:val="a"/>
    <w:link w:val="3"/>
    <w:rsid w:val="007F69B6"/>
    <w:pPr>
      <w:shd w:val="clear" w:color="auto" w:fill="FFFFFF"/>
      <w:spacing w:before="660" w:line="230" w:lineRule="exact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40">
    <w:name w:val="Основной текст (4)"/>
    <w:basedOn w:val="a"/>
    <w:link w:val="4"/>
    <w:rsid w:val="007F69B6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1">
    <w:name w:val="Заголовок №1"/>
    <w:basedOn w:val="a"/>
    <w:link w:val="10"/>
    <w:rsid w:val="007F69B6"/>
    <w:pPr>
      <w:shd w:val="clear" w:color="auto" w:fill="FFFFFF"/>
      <w:spacing w:before="300" w:line="324" w:lineRule="exact"/>
      <w:ind w:firstLine="700"/>
      <w:jc w:val="both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6">
    <w:name w:val="Подпись к таблице"/>
    <w:basedOn w:val="a"/>
    <w:link w:val="a5"/>
    <w:rsid w:val="007F69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tyr-ts@ranep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2016-07-08T07:13:00Z</dcterms:created>
  <dcterms:modified xsi:type="dcterms:W3CDTF">2016-07-11T00:32:00Z</dcterms:modified>
</cp:coreProperties>
</file>