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8" w:type="dxa"/>
        <w:tblLook w:val="04A0"/>
      </w:tblPr>
      <w:tblGrid>
        <w:gridCol w:w="5211"/>
        <w:gridCol w:w="4677"/>
      </w:tblGrid>
      <w:tr w:rsidR="006448BE" w:rsidRPr="008564F7" w:rsidTr="005B6615">
        <w:tc>
          <w:tcPr>
            <w:tcW w:w="5211" w:type="dxa"/>
          </w:tcPr>
          <w:p w:rsidR="006448BE" w:rsidRPr="004D0998" w:rsidRDefault="006448BE" w:rsidP="005B6615">
            <w:pPr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677" w:type="dxa"/>
          </w:tcPr>
          <w:p w:rsidR="006448BE" w:rsidRPr="004D0998" w:rsidRDefault="006448BE" w:rsidP="005B6615">
            <w:pPr>
              <w:rPr>
                <w:sz w:val="28"/>
                <w:szCs w:val="28"/>
              </w:rPr>
            </w:pPr>
            <w:r w:rsidRPr="004D0998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:rsidR="006448BE" w:rsidRPr="004D0998" w:rsidRDefault="006448BE" w:rsidP="005B6615">
            <w:pPr>
              <w:ind w:right="-108"/>
              <w:rPr>
                <w:sz w:val="28"/>
                <w:szCs w:val="28"/>
              </w:rPr>
            </w:pPr>
            <w:r w:rsidRPr="004D0998">
              <w:rPr>
                <w:sz w:val="28"/>
                <w:szCs w:val="28"/>
              </w:rPr>
              <w:t xml:space="preserve">к приказу управления </w:t>
            </w:r>
          </w:p>
          <w:p w:rsidR="006448BE" w:rsidRPr="004D0998" w:rsidRDefault="006448BE" w:rsidP="005B6615">
            <w:pPr>
              <w:rPr>
                <w:sz w:val="28"/>
                <w:szCs w:val="28"/>
              </w:rPr>
            </w:pPr>
            <w:r w:rsidRPr="004D0998">
              <w:rPr>
                <w:sz w:val="28"/>
                <w:szCs w:val="28"/>
              </w:rPr>
              <w:t>государственного регулирования</w:t>
            </w:r>
          </w:p>
          <w:p w:rsidR="006448BE" w:rsidRPr="004D0998" w:rsidRDefault="006448BE" w:rsidP="005B6615">
            <w:pPr>
              <w:rPr>
                <w:sz w:val="28"/>
                <w:szCs w:val="28"/>
              </w:rPr>
            </w:pPr>
            <w:r w:rsidRPr="004D0998">
              <w:rPr>
                <w:sz w:val="28"/>
                <w:szCs w:val="28"/>
              </w:rPr>
              <w:t xml:space="preserve">цен и тарифов Амурской области </w:t>
            </w:r>
          </w:p>
          <w:p w:rsidR="006448BE" w:rsidRPr="004D0998" w:rsidRDefault="006448BE" w:rsidP="005B6615">
            <w:pPr>
              <w:rPr>
                <w:b/>
                <w:sz w:val="27"/>
                <w:szCs w:val="27"/>
              </w:rPr>
            </w:pPr>
            <w:r w:rsidRPr="004D0998">
              <w:rPr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</w:rPr>
              <w:t>01.03</w:t>
            </w:r>
            <w:r w:rsidRPr="004D0998">
              <w:rPr>
                <w:sz w:val="27"/>
                <w:szCs w:val="27"/>
              </w:rPr>
              <w:t xml:space="preserve">2016 </w:t>
            </w:r>
            <w:bookmarkStart w:id="0" w:name="_GoBack"/>
            <w:bookmarkEnd w:id="0"/>
            <w:r w:rsidRPr="004D0998">
              <w:rPr>
                <w:sz w:val="27"/>
                <w:szCs w:val="27"/>
              </w:rPr>
              <w:t xml:space="preserve">№ </w:t>
            </w:r>
            <w:r>
              <w:rPr>
                <w:sz w:val="27"/>
                <w:szCs w:val="27"/>
              </w:rPr>
              <w:t>22-пр</w:t>
            </w:r>
          </w:p>
        </w:tc>
      </w:tr>
    </w:tbl>
    <w:p w:rsidR="006448BE" w:rsidRPr="008564F7" w:rsidRDefault="006448BE" w:rsidP="006448BE">
      <w:pPr>
        <w:jc w:val="center"/>
        <w:rPr>
          <w:sz w:val="27"/>
          <w:szCs w:val="27"/>
        </w:rPr>
      </w:pPr>
    </w:p>
    <w:p w:rsidR="006448BE" w:rsidRDefault="006448BE" w:rsidP="006448BE">
      <w:pPr>
        <w:jc w:val="center"/>
        <w:rPr>
          <w:sz w:val="27"/>
          <w:szCs w:val="27"/>
        </w:rPr>
      </w:pPr>
    </w:p>
    <w:p w:rsidR="006448BE" w:rsidRDefault="006448BE" w:rsidP="006448BE">
      <w:pPr>
        <w:jc w:val="center"/>
        <w:rPr>
          <w:sz w:val="27"/>
          <w:szCs w:val="27"/>
        </w:rPr>
      </w:pPr>
    </w:p>
    <w:p w:rsidR="006448BE" w:rsidRPr="004D0998" w:rsidRDefault="006448BE" w:rsidP="006448BE">
      <w:pPr>
        <w:jc w:val="center"/>
        <w:rPr>
          <w:sz w:val="28"/>
          <w:szCs w:val="28"/>
        </w:rPr>
      </w:pPr>
      <w:r w:rsidRPr="004D0998">
        <w:rPr>
          <w:sz w:val="28"/>
          <w:szCs w:val="28"/>
        </w:rPr>
        <w:t>ТРЕБОВАНИЯ</w:t>
      </w:r>
    </w:p>
    <w:p w:rsidR="006448BE" w:rsidRPr="004D0998" w:rsidRDefault="006448BE" w:rsidP="006448BE">
      <w:pPr>
        <w:jc w:val="center"/>
        <w:rPr>
          <w:sz w:val="28"/>
          <w:szCs w:val="28"/>
        </w:rPr>
      </w:pPr>
      <w:r w:rsidRPr="004D0998">
        <w:rPr>
          <w:sz w:val="28"/>
          <w:szCs w:val="28"/>
        </w:rPr>
        <w:t xml:space="preserve">к кандидатурам в состав </w:t>
      </w:r>
      <w:r>
        <w:rPr>
          <w:sz w:val="28"/>
          <w:szCs w:val="28"/>
        </w:rPr>
        <w:t>о</w:t>
      </w:r>
      <w:r w:rsidRPr="004D0998">
        <w:rPr>
          <w:sz w:val="28"/>
          <w:szCs w:val="28"/>
        </w:rPr>
        <w:t xml:space="preserve">бщественного совета при </w:t>
      </w:r>
      <w:r>
        <w:rPr>
          <w:sz w:val="28"/>
          <w:szCs w:val="28"/>
        </w:rPr>
        <w:t>управлении государственного регулирования цен и тарифов</w:t>
      </w:r>
      <w:r w:rsidRPr="004D0998">
        <w:rPr>
          <w:sz w:val="28"/>
          <w:szCs w:val="28"/>
        </w:rPr>
        <w:t xml:space="preserve"> Амурской области</w:t>
      </w:r>
    </w:p>
    <w:p w:rsidR="006448BE" w:rsidRDefault="006448BE" w:rsidP="006448BE">
      <w:pPr>
        <w:ind w:firstLine="709"/>
        <w:jc w:val="both"/>
        <w:rPr>
          <w:sz w:val="28"/>
          <w:szCs w:val="28"/>
        </w:rPr>
      </w:pPr>
    </w:p>
    <w:p w:rsidR="006448BE" w:rsidRPr="004D0998" w:rsidRDefault="006448BE" w:rsidP="006448BE">
      <w:pPr>
        <w:ind w:firstLine="709"/>
        <w:jc w:val="both"/>
        <w:rPr>
          <w:sz w:val="28"/>
          <w:szCs w:val="28"/>
        </w:rPr>
      </w:pPr>
      <w:r w:rsidRPr="004D0998">
        <w:rPr>
          <w:sz w:val="28"/>
          <w:szCs w:val="28"/>
        </w:rPr>
        <w:t xml:space="preserve">1.Членом Общественного совета при </w:t>
      </w:r>
      <w:r>
        <w:rPr>
          <w:sz w:val="28"/>
          <w:szCs w:val="28"/>
        </w:rPr>
        <w:t>управлении государственного регулирования цен и тарифов</w:t>
      </w:r>
      <w:r w:rsidRPr="004D0998">
        <w:rPr>
          <w:sz w:val="28"/>
          <w:szCs w:val="28"/>
        </w:rPr>
        <w:t xml:space="preserve"> Амурской области может быть гражданин Российской Федерации:</w:t>
      </w:r>
    </w:p>
    <w:p w:rsidR="006448BE" w:rsidRPr="004D0998" w:rsidRDefault="006448BE" w:rsidP="006448BE">
      <w:pPr>
        <w:ind w:firstLine="709"/>
        <w:jc w:val="both"/>
        <w:rPr>
          <w:sz w:val="28"/>
          <w:szCs w:val="28"/>
        </w:rPr>
      </w:pPr>
      <w:r w:rsidRPr="004D0998">
        <w:rPr>
          <w:sz w:val="28"/>
          <w:szCs w:val="28"/>
        </w:rPr>
        <w:t>достигший возраста 25 лет и постоянно проживающий на территории Амурской области не менее пяти лет;</w:t>
      </w:r>
    </w:p>
    <w:p w:rsidR="006448BE" w:rsidRPr="004D0998" w:rsidRDefault="006448BE" w:rsidP="006448BE">
      <w:pPr>
        <w:ind w:firstLine="709"/>
        <w:jc w:val="both"/>
        <w:rPr>
          <w:sz w:val="28"/>
          <w:szCs w:val="28"/>
        </w:rPr>
      </w:pPr>
      <w:proofErr w:type="gramStart"/>
      <w:r w:rsidRPr="004D0998">
        <w:rPr>
          <w:sz w:val="28"/>
          <w:szCs w:val="28"/>
        </w:rPr>
        <w:t>имеющий</w:t>
      </w:r>
      <w:proofErr w:type="gramEnd"/>
      <w:r w:rsidRPr="004D0998">
        <w:rPr>
          <w:sz w:val="28"/>
          <w:szCs w:val="28"/>
        </w:rPr>
        <w:t xml:space="preserve"> высшее образование;</w:t>
      </w:r>
    </w:p>
    <w:p w:rsidR="006448BE" w:rsidRPr="004D0998" w:rsidRDefault="006448BE" w:rsidP="006448BE">
      <w:pPr>
        <w:ind w:firstLine="709"/>
        <w:jc w:val="both"/>
        <w:rPr>
          <w:sz w:val="28"/>
          <w:szCs w:val="28"/>
        </w:rPr>
      </w:pPr>
      <w:r w:rsidRPr="004D0998">
        <w:rPr>
          <w:sz w:val="28"/>
          <w:szCs w:val="28"/>
        </w:rPr>
        <w:t>имеющий опыт работы по специальности (направлению подготовки) не менее трех лет.</w:t>
      </w:r>
    </w:p>
    <w:p w:rsidR="006448BE" w:rsidRPr="004D0998" w:rsidRDefault="006448BE" w:rsidP="006448BE">
      <w:pPr>
        <w:ind w:firstLine="709"/>
        <w:jc w:val="both"/>
        <w:rPr>
          <w:sz w:val="28"/>
          <w:szCs w:val="28"/>
        </w:rPr>
      </w:pPr>
      <w:r w:rsidRPr="004D0998">
        <w:rPr>
          <w:sz w:val="28"/>
          <w:szCs w:val="28"/>
        </w:rPr>
        <w:t xml:space="preserve">2. В состав </w:t>
      </w:r>
      <w:r>
        <w:rPr>
          <w:sz w:val="28"/>
          <w:szCs w:val="28"/>
        </w:rPr>
        <w:t>о</w:t>
      </w:r>
      <w:r w:rsidRPr="004D0998">
        <w:rPr>
          <w:sz w:val="28"/>
          <w:szCs w:val="28"/>
        </w:rPr>
        <w:t>бщественного совета не могут входить:</w:t>
      </w:r>
    </w:p>
    <w:p w:rsidR="006448BE" w:rsidRPr="004D0998" w:rsidRDefault="006448BE" w:rsidP="006448BE">
      <w:pPr>
        <w:ind w:firstLine="709"/>
        <w:jc w:val="both"/>
        <w:rPr>
          <w:sz w:val="28"/>
          <w:szCs w:val="28"/>
        </w:rPr>
      </w:pPr>
      <w:proofErr w:type="gramStart"/>
      <w:r w:rsidRPr="004D0998">
        <w:rPr>
          <w:sz w:val="28"/>
          <w:szCs w:val="28"/>
        </w:rPr>
        <w:t>депутаты Государственной Думы Федерального Собрания Российской Федерации, члены Совета Федерации Федерального Собрания Российской Федерации, депутаты законодательного (представительного) органа государственной власти субъекта Российской Федерации, лица, занимающие выборную должность в органе местного самоуправления, государственную должность Российской Федерации, государственную должность субъекта Российской Федерации, должность государственной службы или должность муниципальной службы;</w:t>
      </w:r>
      <w:proofErr w:type="gramEnd"/>
    </w:p>
    <w:p w:rsidR="006448BE" w:rsidRPr="004D0998" w:rsidRDefault="006448BE" w:rsidP="006448BE">
      <w:pPr>
        <w:ind w:firstLine="709"/>
        <w:jc w:val="both"/>
        <w:rPr>
          <w:sz w:val="28"/>
          <w:szCs w:val="28"/>
        </w:rPr>
      </w:pPr>
      <w:r w:rsidRPr="004D0998">
        <w:rPr>
          <w:sz w:val="28"/>
          <w:szCs w:val="28"/>
        </w:rPr>
        <w:t>лица, для которых федеральными законами и законами области установлены запреты и ограничения;</w:t>
      </w:r>
    </w:p>
    <w:p w:rsidR="006448BE" w:rsidRPr="004D0998" w:rsidRDefault="006448BE" w:rsidP="006448BE">
      <w:pPr>
        <w:ind w:firstLine="709"/>
        <w:jc w:val="both"/>
        <w:rPr>
          <w:sz w:val="28"/>
          <w:szCs w:val="28"/>
        </w:rPr>
      </w:pPr>
      <w:r w:rsidRPr="004D0998">
        <w:rPr>
          <w:sz w:val="28"/>
          <w:szCs w:val="28"/>
        </w:rPr>
        <w:t>лица, признанные недееспособными или ограниченно дееспособными на основании решения суда;</w:t>
      </w:r>
    </w:p>
    <w:p w:rsidR="006448BE" w:rsidRPr="004D0998" w:rsidRDefault="006448BE" w:rsidP="006448BE">
      <w:pPr>
        <w:ind w:firstLine="709"/>
        <w:jc w:val="both"/>
        <w:rPr>
          <w:sz w:val="28"/>
          <w:szCs w:val="28"/>
        </w:rPr>
      </w:pPr>
      <w:r w:rsidRPr="004D0998">
        <w:rPr>
          <w:sz w:val="28"/>
          <w:szCs w:val="28"/>
        </w:rPr>
        <w:t>лица, имеющие непогашенную или неснятую судимость;</w:t>
      </w:r>
    </w:p>
    <w:p w:rsidR="006448BE" w:rsidRPr="004D0998" w:rsidRDefault="006448BE" w:rsidP="006448BE">
      <w:pPr>
        <w:ind w:firstLine="709"/>
        <w:jc w:val="both"/>
        <w:rPr>
          <w:sz w:val="28"/>
          <w:szCs w:val="28"/>
        </w:rPr>
      </w:pPr>
      <w:r w:rsidRPr="004D0998">
        <w:rPr>
          <w:sz w:val="28"/>
          <w:szCs w:val="28"/>
        </w:rPr>
        <w:t>лица, не имеющие гражданства;</w:t>
      </w:r>
    </w:p>
    <w:p w:rsidR="006448BE" w:rsidRPr="004D0998" w:rsidRDefault="006448BE" w:rsidP="006448BE">
      <w:pPr>
        <w:ind w:firstLine="709"/>
        <w:jc w:val="both"/>
        <w:rPr>
          <w:sz w:val="28"/>
          <w:szCs w:val="28"/>
        </w:rPr>
      </w:pPr>
      <w:r w:rsidRPr="004D0998">
        <w:rPr>
          <w:sz w:val="28"/>
          <w:szCs w:val="28"/>
        </w:rPr>
        <w:t>лица, имеющие двойное гражданство.</w:t>
      </w:r>
    </w:p>
    <w:p w:rsidR="006448BE" w:rsidRPr="004D0998" w:rsidRDefault="006448BE" w:rsidP="006448BE">
      <w:pPr>
        <w:ind w:firstLine="709"/>
        <w:jc w:val="both"/>
        <w:rPr>
          <w:sz w:val="28"/>
          <w:szCs w:val="28"/>
        </w:rPr>
      </w:pPr>
    </w:p>
    <w:p w:rsidR="006448BE" w:rsidRPr="00DF4D37" w:rsidRDefault="006448BE" w:rsidP="006448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48BE" w:rsidRDefault="006448BE" w:rsidP="006448BE"/>
    <w:p w:rsidR="006448BE" w:rsidRDefault="006448BE" w:rsidP="006448BE">
      <w:pPr>
        <w:rPr>
          <w:sz w:val="28"/>
          <w:szCs w:val="28"/>
        </w:rPr>
      </w:pPr>
    </w:p>
    <w:p w:rsidR="00BE3100" w:rsidRDefault="00BE3100"/>
    <w:sectPr w:rsidR="00BE3100" w:rsidSect="00345DE7">
      <w:headerReference w:type="default" r:id="rId4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DE7" w:rsidRDefault="006448B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45DE7" w:rsidRDefault="006448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8BE"/>
    <w:rsid w:val="006448BE"/>
    <w:rsid w:val="00BE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448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4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stovbun_na</dc:creator>
  <cp:keywords/>
  <dc:description/>
  <cp:lastModifiedBy>stovbun_na</cp:lastModifiedBy>
  <cp:revision>2</cp:revision>
  <dcterms:created xsi:type="dcterms:W3CDTF">2016-03-02T03:36:00Z</dcterms:created>
  <dcterms:modified xsi:type="dcterms:W3CDTF">2016-03-02T03:36:00Z</dcterms:modified>
</cp:coreProperties>
</file>