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222" w:type="dxa"/>
        <w:tblLayout w:type="fixed"/>
        <w:tblLook w:val="04A0"/>
      </w:tblPr>
      <w:tblGrid>
        <w:gridCol w:w="530"/>
        <w:gridCol w:w="3207"/>
        <w:gridCol w:w="2194"/>
        <w:gridCol w:w="4122"/>
        <w:gridCol w:w="3522"/>
        <w:gridCol w:w="1647"/>
      </w:tblGrid>
      <w:tr w:rsidR="006F477E" w:rsidRPr="0082356F" w:rsidTr="00343DE3">
        <w:trPr>
          <w:trHeight w:val="703"/>
        </w:trPr>
        <w:tc>
          <w:tcPr>
            <w:tcW w:w="15222" w:type="dxa"/>
            <w:gridSpan w:val="6"/>
            <w:tcBorders>
              <w:top w:val="nil"/>
              <w:left w:val="nil"/>
              <w:right w:val="single" w:sz="4" w:space="0" w:color="FFFFFF" w:themeColor="background1"/>
            </w:tcBorders>
          </w:tcPr>
          <w:p w:rsidR="00464AFE" w:rsidRPr="001764C8" w:rsidRDefault="006F477E" w:rsidP="00464AFE">
            <w:pPr>
              <w:keepLines/>
              <w:suppressAutoHyphens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реализованных проектах СОНКО, выигравших конкурс на </w:t>
            </w:r>
            <w:r w:rsidR="00464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получени</w:t>
            </w:r>
            <w:r w:rsidR="00464AF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 из областного бюджета</w:t>
            </w:r>
            <w:r w:rsidR="00464AFE" w:rsidRPr="001764C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ar-SA"/>
              </w:rPr>
              <w:t xml:space="preserve">по подпрограмме </w:t>
            </w:r>
            <w:r w:rsidR="00464AFE" w:rsidRPr="001764C8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>«Реализация единой внутренней политики на территории области и поддержка социально ориентированных некоммерческих организаций» государственной программы «Повышение эффективности деятельности органов государственной власти и управления Амурской области на 2014-2020 годы»</w:t>
            </w:r>
            <w:r w:rsidR="00464AFE"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ar-SA"/>
              </w:rPr>
              <w:t xml:space="preserve"> в 2015 году</w:t>
            </w:r>
            <w:bookmarkStart w:id="0" w:name="_GoBack"/>
            <w:bookmarkEnd w:id="0"/>
          </w:p>
          <w:p w:rsidR="006F477E" w:rsidRPr="006F477E" w:rsidRDefault="006F477E" w:rsidP="00464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477E" w:rsidRPr="0082356F" w:rsidTr="00343DE3">
        <w:trPr>
          <w:trHeight w:val="703"/>
        </w:trPr>
        <w:tc>
          <w:tcPr>
            <w:tcW w:w="530" w:type="dxa"/>
          </w:tcPr>
          <w:p w:rsidR="000F5D52" w:rsidRPr="00AF20DD" w:rsidRDefault="000F5D52" w:rsidP="00B9496A">
            <w:pPr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07" w:type="dxa"/>
          </w:tcPr>
          <w:p w:rsidR="000F5D52" w:rsidRPr="00AF20DD" w:rsidRDefault="000F5D52" w:rsidP="00EA1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Наименование общественной организации, ФИО руководителя</w:t>
            </w:r>
          </w:p>
        </w:tc>
        <w:tc>
          <w:tcPr>
            <w:tcW w:w="2194" w:type="dxa"/>
          </w:tcPr>
          <w:p w:rsidR="000F5D52" w:rsidRPr="00AF20DD" w:rsidRDefault="000F5D52" w:rsidP="00EA1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4122" w:type="dxa"/>
          </w:tcPr>
          <w:p w:rsidR="000F5D52" w:rsidRPr="00AF20DD" w:rsidRDefault="000F5D52" w:rsidP="00EA1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Краткое содержание проекта</w:t>
            </w:r>
          </w:p>
        </w:tc>
        <w:tc>
          <w:tcPr>
            <w:tcW w:w="3522" w:type="dxa"/>
          </w:tcPr>
          <w:p w:rsidR="000F5D52" w:rsidRPr="00AF20DD" w:rsidRDefault="000F5D52" w:rsidP="00EA16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Результат проекта</w:t>
            </w:r>
          </w:p>
        </w:tc>
        <w:tc>
          <w:tcPr>
            <w:tcW w:w="1647" w:type="dxa"/>
          </w:tcPr>
          <w:p w:rsidR="000F5D52" w:rsidRPr="00AF20DD" w:rsidRDefault="00EA1627" w:rsidP="00343DE3">
            <w:pPr>
              <w:ind w:left="-20"/>
              <w:jc w:val="center"/>
              <w:rPr>
                <w:rFonts w:ascii="Times New Roman" w:hAnsi="Times New Roman" w:cs="Times New Roman"/>
                <w:b/>
              </w:rPr>
            </w:pPr>
            <w:r w:rsidRPr="00AF20DD">
              <w:rPr>
                <w:rFonts w:ascii="Times New Roman" w:hAnsi="Times New Roman" w:cs="Times New Roman"/>
                <w:b/>
              </w:rPr>
              <w:t>Сумма субсидии</w:t>
            </w:r>
            <w:r w:rsidR="002121CF" w:rsidRPr="00AF20DD">
              <w:rPr>
                <w:rFonts w:ascii="Times New Roman" w:hAnsi="Times New Roman" w:cs="Times New Roman"/>
                <w:b/>
              </w:rPr>
              <w:t>, руб.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>
            <w:pPr>
              <w:rPr>
                <w:rFonts w:ascii="Times New Roman" w:hAnsi="Times New Roman" w:cs="Times New Roman"/>
                <w:bCs/>
                <w:i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i/>
                <w:lang w:eastAsia="ar-SA"/>
              </w:rPr>
              <w:t>1.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Амурская областная организация общероссийской общественной организации «Всероссийское общество инвалидов» (АООО ВОИ)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AF20DD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 xml:space="preserve">Каршакевич Владимир Владимирович </w:t>
            </w:r>
          </w:p>
          <w:p w:rsidR="000F5D52" w:rsidRPr="00AF20DD" w:rsidRDefault="00EA1627" w:rsidP="00EA1627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р.т.</w:t>
            </w:r>
            <w:r w:rsidR="000F5D52"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 52-26-83, </w:t>
            </w:r>
            <w:r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с.т. </w:t>
            </w:r>
            <w:r w:rsidR="000F5D52"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8-909-816-65-20 </w:t>
            </w:r>
          </w:p>
        </w:tc>
        <w:tc>
          <w:tcPr>
            <w:tcW w:w="2194" w:type="dxa"/>
          </w:tcPr>
          <w:p w:rsidR="000F5D52" w:rsidRPr="00AF20DD" w:rsidRDefault="00464AFE" w:rsidP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«</w:t>
            </w:r>
            <w:r w:rsidR="00AF20DD" w:rsidRPr="00AF20DD">
              <w:rPr>
                <w:rFonts w:ascii="Times New Roman" w:hAnsi="Times New Roman" w:cs="Times New Roman"/>
                <w:bCs/>
                <w:lang w:eastAsia="ar-SA"/>
              </w:rPr>
              <w:t>Сделать выборы для инвалидов удобными»</w:t>
            </w:r>
          </w:p>
        </w:tc>
        <w:tc>
          <w:tcPr>
            <w:tcW w:w="4122" w:type="dxa"/>
          </w:tcPr>
          <w:p w:rsidR="000F5D52" w:rsidRPr="00D87B1E" w:rsidRDefault="00AF20DD">
            <w:pPr>
              <w:rPr>
                <w:rFonts w:ascii="Times New Roman" w:hAnsi="Times New Roman" w:cs="Times New Roman"/>
              </w:rPr>
            </w:pPr>
            <w:r w:rsidRPr="00D87B1E">
              <w:rPr>
                <w:rFonts w:ascii="Times New Roman" w:eastAsia="Calibri" w:hAnsi="Times New Roman" w:cs="Times New Roman"/>
              </w:rPr>
              <w:t>Проект направлен на более активное вовлечение общественных организаций инвалидов в избирательный процесс и взаимодействие с территориальными избирательными комиссиями по вопросам практической реализации избирательных прав для маломобильных граждан</w:t>
            </w:r>
          </w:p>
        </w:tc>
        <w:tc>
          <w:tcPr>
            <w:tcW w:w="3522" w:type="dxa"/>
          </w:tcPr>
          <w:p w:rsidR="000F5D52" w:rsidRDefault="005E6A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03225D">
              <w:rPr>
                <w:rFonts w:ascii="Times New Roman" w:hAnsi="Times New Roman" w:cs="Times New Roman"/>
              </w:rPr>
              <w:t>мониторинге</w:t>
            </w:r>
            <w:r>
              <w:rPr>
                <w:rFonts w:ascii="Times New Roman" w:hAnsi="Times New Roman" w:cs="Times New Roman"/>
              </w:rPr>
              <w:t xml:space="preserve"> приняло участие </w:t>
            </w:r>
            <w:r w:rsidR="00EF3CCF">
              <w:rPr>
                <w:rFonts w:ascii="Times New Roman" w:hAnsi="Times New Roman" w:cs="Times New Roman"/>
              </w:rPr>
              <w:t>более 400 инвалидов, результаты которого позволили выявить существующие на местах ограничения и барьеры, ограничивающие доступность для маломобильных групп населения, оценить потребности и сроки их исправления.</w:t>
            </w:r>
          </w:p>
          <w:p w:rsidR="00EF3CCF" w:rsidRPr="00AF20DD" w:rsidRDefault="00EF3CCF" w:rsidP="00EF3C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Проведено 10 крупных мероприятий, которые позволили органам местного самоуправления и организациям инвалидов активизировать совместную деятельность по реализации федеральной программы «Доступная среда». Результаты проекта будут доведены до 21 местной и 193 первичных инвалидных организаций, что в конечном итоге позволит </w:t>
            </w:r>
            <w:r w:rsidR="0066430E">
              <w:rPr>
                <w:rFonts w:ascii="Times New Roman" w:hAnsi="Times New Roman" w:cs="Times New Roman"/>
              </w:rPr>
              <w:t>вовлечь</w:t>
            </w:r>
            <w:r>
              <w:rPr>
                <w:rFonts w:ascii="Times New Roman" w:hAnsi="Times New Roman" w:cs="Times New Roman"/>
              </w:rPr>
              <w:t xml:space="preserve"> в реализацию пр</w:t>
            </w:r>
            <w:r w:rsidR="0066430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екта более 550 человек.</w:t>
            </w: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120000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Амурское областное отделение Общероссийского Общественного благотворительного фонда «Российский детский фонд»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  <w:b/>
                <w:i/>
              </w:rPr>
            </w:pPr>
            <w:r w:rsidRPr="00AF20DD">
              <w:rPr>
                <w:rFonts w:ascii="Times New Roman" w:hAnsi="Times New Roman" w:cs="Times New Roman"/>
                <w:b/>
                <w:i/>
              </w:rPr>
              <w:t>Москалец Елизавета Ефимовна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с.т. 89140405747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 xml:space="preserve">«Профильная летняя смена «Калейдоскоп добра» </w:t>
            </w:r>
          </w:p>
        </w:tc>
        <w:tc>
          <w:tcPr>
            <w:tcW w:w="4122" w:type="dxa"/>
          </w:tcPr>
          <w:p w:rsidR="000F5D52" w:rsidRPr="00D87B1E" w:rsidRDefault="00D87B1E" w:rsidP="00D87B1E">
            <w:pPr>
              <w:rPr>
                <w:rFonts w:ascii="Times New Roman" w:hAnsi="Times New Roman" w:cs="Times New Roman"/>
              </w:rPr>
            </w:pPr>
            <w:r w:rsidRPr="00D87B1E">
              <w:rPr>
                <w:rFonts w:ascii="Times New Roman" w:hAnsi="Times New Roman" w:cs="Times New Roman"/>
                <w:lang w:eastAsia="ru-RU"/>
              </w:rPr>
              <w:t>Проект направлен на</w:t>
            </w:r>
            <w:r w:rsidR="00EF3C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87B1E">
              <w:rPr>
                <w:rFonts w:ascii="Times New Roman" w:hAnsi="Times New Roman" w:cs="Times New Roman"/>
              </w:rPr>
              <w:t xml:space="preserve">оказание психолого-педагогической поддержки замещающим семьям  </w:t>
            </w:r>
            <w:r w:rsidRPr="00D87B1E">
              <w:rPr>
                <w:rFonts w:ascii="Times New Roman" w:hAnsi="Times New Roman" w:cs="Times New Roman"/>
                <w:lang w:eastAsia="ru-RU"/>
              </w:rPr>
              <w:t>с опекаемыми детьми-сиротами</w:t>
            </w:r>
            <w:r w:rsidR="00EF3CCF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87B1E">
              <w:rPr>
                <w:rFonts w:ascii="Times New Roman" w:hAnsi="Times New Roman" w:cs="Times New Roman"/>
              </w:rPr>
              <w:t xml:space="preserve">через создание благоприятной среды, обеспечивающей </w:t>
            </w:r>
            <w:r w:rsidRPr="00D87B1E">
              <w:rPr>
                <w:rFonts w:ascii="Times New Roman" w:hAnsi="Times New Roman" w:cs="Times New Roman"/>
                <w:lang w:eastAsia="ru-RU"/>
              </w:rPr>
              <w:t>полноценный совместный творческий отдых приемных детей и их родителей</w:t>
            </w:r>
          </w:p>
        </w:tc>
        <w:tc>
          <w:tcPr>
            <w:tcW w:w="3522" w:type="dxa"/>
          </w:tcPr>
          <w:p w:rsidR="005E6A83" w:rsidRPr="005E6A83" w:rsidRDefault="005E6A83" w:rsidP="005E6A83">
            <w:pPr>
              <w:jc w:val="both"/>
              <w:rPr>
                <w:rFonts w:ascii="Times New Roman" w:hAnsi="Times New Roman"/>
              </w:rPr>
            </w:pPr>
            <w:r w:rsidRPr="005E6A83">
              <w:rPr>
                <w:rFonts w:ascii="Times New Roman" w:hAnsi="Times New Roman"/>
              </w:rPr>
              <w:t xml:space="preserve">На базе государственного автономного учреждения Амурской области для детей-сирот и детей, оставшихся без попечения родителей «Белогорский детский дом № 2» проведена профильной смены для замещающих семей с опекаемыми детьми-сиротами “Калейдоскоп добра”. </w:t>
            </w:r>
          </w:p>
          <w:p w:rsidR="005E6A83" w:rsidRPr="005E6A83" w:rsidRDefault="005E6A83" w:rsidP="005E6A83">
            <w:pPr>
              <w:spacing w:line="20" w:lineRule="atLeast"/>
              <w:ind w:left="34" w:firstLine="314"/>
              <w:jc w:val="both"/>
              <w:rPr>
                <w:rFonts w:ascii="Times New Roman" w:hAnsi="Times New Roman"/>
              </w:rPr>
            </w:pPr>
            <w:r w:rsidRPr="005E6A83">
              <w:rPr>
                <w:rFonts w:ascii="Times New Roman" w:hAnsi="Times New Roman"/>
              </w:rPr>
              <w:t xml:space="preserve">В смене приняли участие 20 детей из 7 семей. Возраст детей от </w:t>
            </w:r>
            <w:r w:rsidRPr="005E6A83">
              <w:rPr>
                <w:rFonts w:ascii="Times New Roman" w:hAnsi="Times New Roman"/>
              </w:rPr>
              <w:lastRenderedPageBreak/>
              <w:t>12 до 16 лет.</w:t>
            </w:r>
          </w:p>
          <w:p w:rsidR="005E6A83" w:rsidRPr="005E6A83" w:rsidRDefault="005E6A83" w:rsidP="005E6A83">
            <w:pPr>
              <w:spacing w:line="20" w:lineRule="atLeast"/>
              <w:ind w:left="34" w:firstLine="314"/>
              <w:jc w:val="both"/>
              <w:rPr>
                <w:rFonts w:ascii="Times New Roman" w:hAnsi="Times New Roman"/>
              </w:rPr>
            </w:pPr>
            <w:r w:rsidRPr="005E6A83">
              <w:rPr>
                <w:rFonts w:ascii="Times New Roman" w:hAnsi="Times New Roman"/>
              </w:rPr>
              <w:t xml:space="preserve">В программу смены вошли такие мероприятия как: </w:t>
            </w:r>
          </w:p>
          <w:p w:rsidR="005E6A83" w:rsidRPr="005E6A83" w:rsidRDefault="005E6A83" w:rsidP="005E6A83">
            <w:pPr>
              <w:pStyle w:val="msolistparagraphbullet1gif"/>
              <w:numPr>
                <w:ilvl w:val="0"/>
                <w:numId w:val="1"/>
              </w:numPr>
              <w:suppressAutoHyphens/>
              <w:snapToGrid w:val="0"/>
              <w:spacing w:line="20" w:lineRule="atLeast"/>
              <w:contextualSpacing/>
              <w:rPr>
                <w:sz w:val="22"/>
                <w:szCs w:val="22"/>
              </w:rPr>
            </w:pPr>
            <w:r w:rsidRPr="005E6A83">
              <w:rPr>
                <w:sz w:val="22"/>
                <w:szCs w:val="22"/>
              </w:rPr>
              <w:t>Конкурсная программа «Генеалогическое древо семьи»;</w:t>
            </w:r>
          </w:p>
          <w:p w:rsidR="005E6A83" w:rsidRPr="005E6A83" w:rsidRDefault="005E6A83" w:rsidP="005E6A83">
            <w:pPr>
              <w:pStyle w:val="msolistparagraphbullet2gif"/>
              <w:numPr>
                <w:ilvl w:val="0"/>
                <w:numId w:val="2"/>
              </w:numPr>
              <w:suppressAutoHyphens/>
              <w:snapToGrid w:val="0"/>
              <w:spacing w:line="20" w:lineRule="atLeast"/>
              <w:contextualSpacing/>
              <w:rPr>
                <w:bCs/>
                <w:sz w:val="22"/>
                <w:szCs w:val="22"/>
              </w:rPr>
            </w:pPr>
            <w:r w:rsidRPr="005E6A83">
              <w:rPr>
                <w:bCs/>
                <w:sz w:val="22"/>
                <w:szCs w:val="22"/>
              </w:rPr>
              <w:t>Экскурсия по памятным местам города Белогорска;</w:t>
            </w:r>
          </w:p>
          <w:p w:rsidR="005E6A83" w:rsidRPr="005E6A83" w:rsidRDefault="005E6A83" w:rsidP="005E6A83">
            <w:pPr>
              <w:pStyle w:val="msolistparagraphbullet2gif"/>
              <w:numPr>
                <w:ilvl w:val="0"/>
                <w:numId w:val="3"/>
              </w:numPr>
              <w:suppressAutoHyphens/>
              <w:snapToGrid w:val="0"/>
              <w:spacing w:line="20" w:lineRule="atLeast"/>
              <w:contextualSpacing/>
              <w:rPr>
                <w:b/>
                <w:bCs/>
                <w:sz w:val="22"/>
                <w:szCs w:val="22"/>
              </w:rPr>
            </w:pPr>
            <w:r w:rsidRPr="005E6A83">
              <w:rPr>
                <w:bCs/>
                <w:sz w:val="22"/>
                <w:szCs w:val="22"/>
              </w:rPr>
              <w:t>Спортивный праздник «Мама, папа, я – спортивная семья»;</w:t>
            </w:r>
          </w:p>
          <w:p w:rsidR="005E6A83" w:rsidRPr="005E6A83" w:rsidRDefault="005E6A83" w:rsidP="005E6A83">
            <w:pPr>
              <w:pStyle w:val="msolistparagraphbullet3gif"/>
              <w:numPr>
                <w:ilvl w:val="0"/>
                <w:numId w:val="4"/>
              </w:numPr>
              <w:suppressAutoHyphens/>
              <w:snapToGrid w:val="0"/>
              <w:spacing w:line="20" w:lineRule="atLeast"/>
              <w:contextualSpacing/>
              <w:rPr>
                <w:bCs/>
                <w:sz w:val="22"/>
                <w:szCs w:val="22"/>
              </w:rPr>
            </w:pPr>
            <w:r w:rsidRPr="005E6A83">
              <w:rPr>
                <w:bCs/>
                <w:sz w:val="22"/>
                <w:szCs w:val="22"/>
              </w:rPr>
              <w:t>Встреча с интересными людьми «Люди героической профессии» и др.</w:t>
            </w:r>
          </w:p>
          <w:p w:rsidR="005E6A83" w:rsidRPr="005E6A83" w:rsidRDefault="005E6A83" w:rsidP="005E6A83">
            <w:pPr>
              <w:spacing w:line="20" w:lineRule="atLeast"/>
              <w:ind w:left="34" w:firstLine="314"/>
              <w:jc w:val="both"/>
              <w:rPr>
                <w:rFonts w:ascii="Times New Roman" w:hAnsi="Times New Roman"/>
              </w:rPr>
            </w:pPr>
            <w:r w:rsidRPr="005E6A83">
              <w:rPr>
                <w:rFonts w:ascii="Times New Roman" w:hAnsi="Times New Roman"/>
              </w:rPr>
              <w:t>Партнеры программы: общественные организации «Белогорский Союз ветеранов Афганистана» и «Боевое братство», поисковый клуб «Возрождение» МОАУ СОШ № 5 города Белогорска.</w:t>
            </w:r>
          </w:p>
          <w:p w:rsidR="005E6A83" w:rsidRPr="005E6A83" w:rsidRDefault="005E6A83" w:rsidP="005E6A83">
            <w:pPr>
              <w:pStyle w:val="ab"/>
              <w:suppressAutoHyphens/>
              <w:snapToGrid w:val="0"/>
              <w:spacing w:line="20" w:lineRule="atLeast"/>
              <w:ind w:left="34" w:firstLine="686"/>
              <w:contextualSpacing/>
              <w:rPr>
                <w:bCs/>
                <w:sz w:val="22"/>
                <w:szCs w:val="22"/>
              </w:rPr>
            </w:pPr>
            <w:r w:rsidRPr="005E6A83">
              <w:rPr>
                <w:bCs/>
                <w:sz w:val="22"/>
                <w:szCs w:val="22"/>
              </w:rPr>
              <w:t>Незапланированным мероприятием стал концерт родителей, посвященный закрытию смены.</w:t>
            </w:r>
          </w:p>
          <w:p w:rsidR="000F5D52" w:rsidRPr="005E6A83" w:rsidRDefault="005E6A83" w:rsidP="005E6A83">
            <w:pPr>
              <w:rPr>
                <w:rFonts w:ascii="Times New Roman" w:hAnsi="Times New Roman" w:cs="Times New Roman"/>
              </w:rPr>
            </w:pPr>
            <w:r w:rsidRPr="005E6A83">
              <w:rPr>
                <w:rFonts w:ascii="Times New Roman" w:hAnsi="Times New Roman"/>
                <w:bCs/>
              </w:rPr>
              <w:t>Поставленные цели в реализации проекта достигнуты. Положительный опыт планируется применить в отношении приемных семей Благовещенска и Поярково.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100000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Амурское региональное отделение Всероссийской общественной организации ветеранов (пенсионеров) </w:t>
            </w:r>
            <w:r w:rsidRPr="00AF20D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войны, труда, Вооруженных Сил и правоохранительных органов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AF20DD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Николаенко Владимир Егорович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р.т. 52-63-97, с.т. 89619598488 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«Опыт работы ветеранских организаций в жизнь»</w:t>
            </w:r>
          </w:p>
        </w:tc>
        <w:tc>
          <w:tcPr>
            <w:tcW w:w="4122" w:type="dxa"/>
          </w:tcPr>
          <w:p w:rsidR="000F5D52" w:rsidRPr="00D87B1E" w:rsidRDefault="00D87B1E">
            <w:pPr>
              <w:rPr>
                <w:rFonts w:ascii="Times New Roman" w:hAnsi="Times New Roman" w:cs="Times New Roman"/>
              </w:rPr>
            </w:pPr>
            <w:r w:rsidRPr="00D87B1E">
              <w:rPr>
                <w:rFonts w:ascii="Times New Roman" w:hAnsi="Times New Roman" w:cs="Times New Roman"/>
                <w:bCs/>
                <w:lang w:eastAsia="ar-SA"/>
              </w:rPr>
              <w:t xml:space="preserve">Укрепить деловые отношения с организациями местного самоуправления на местах и направить их на улучшение условий </w:t>
            </w:r>
            <w:r w:rsidRPr="00D87B1E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жизнеобеспечения пожилого и престарелого населения. С этой целью усилить систему подготовки лидерского состава ветеранов, которые станут проводниками всего передового в жизни общества и государства.</w:t>
            </w:r>
          </w:p>
        </w:tc>
        <w:tc>
          <w:tcPr>
            <w:tcW w:w="3522" w:type="dxa"/>
          </w:tcPr>
          <w:p w:rsidR="00BC60D9" w:rsidRPr="00F409F3" w:rsidRDefault="00C31707" w:rsidP="00BC60D9">
            <w:pPr>
              <w:rPr>
                <w:rFonts w:ascii="Times New Roman" w:eastAsia="Calibri" w:hAnsi="Times New Roman" w:cs="Times New Roman"/>
              </w:rPr>
            </w:pPr>
            <w:r w:rsidRPr="00F409F3">
              <w:rPr>
                <w:rFonts w:ascii="Times New Roman" w:hAnsi="Times New Roman" w:cs="Times New Roman"/>
              </w:rPr>
              <w:lastRenderedPageBreak/>
              <w:t>Делегация ветеранов участвовала в возложении венков к обелискам, погибшим советским войнам на территории г. Хэйхэ  в</w:t>
            </w:r>
            <w:r w:rsidRPr="00F409F3">
              <w:rPr>
                <w:rFonts w:ascii="Times New Roman" w:eastAsia="Calibri" w:hAnsi="Times New Roman" w:cs="Times New Roman"/>
              </w:rPr>
              <w:t xml:space="preserve"> дань </w:t>
            </w:r>
            <w:r w:rsidRPr="00F409F3">
              <w:rPr>
                <w:rFonts w:ascii="Times New Roman" w:eastAsia="Calibri" w:hAnsi="Times New Roman" w:cs="Times New Roman"/>
              </w:rPr>
              <w:lastRenderedPageBreak/>
              <w:t xml:space="preserve">памяти и уважения более 36 тысячам  погибшим советским воинам в КНР в августе – сентябре 1945 года и похороненным в городах и поселениях на территории Китая. </w:t>
            </w:r>
            <w:r w:rsidR="00BC60D9" w:rsidRPr="00F409F3">
              <w:rPr>
                <w:rFonts w:ascii="Times New Roman" w:eastAsia="Calibri" w:hAnsi="Times New Roman" w:cs="Times New Roman"/>
              </w:rPr>
              <w:t>Прове</w:t>
            </w:r>
            <w:r w:rsidR="00BC60D9" w:rsidRPr="00F409F3">
              <w:rPr>
                <w:rFonts w:ascii="Times New Roman" w:hAnsi="Times New Roman" w:cs="Times New Roman"/>
              </w:rPr>
              <w:t>дена</w:t>
            </w:r>
            <w:r w:rsidR="00BC60D9" w:rsidRPr="00F409F3">
              <w:rPr>
                <w:rFonts w:ascii="Times New Roman" w:eastAsia="Calibri" w:hAnsi="Times New Roman" w:cs="Times New Roman"/>
              </w:rPr>
              <w:t xml:space="preserve"> областн</w:t>
            </w:r>
            <w:r w:rsidR="00BC60D9" w:rsidRPr="00F409F3">
              <w:rPr>
                <w:rFonts w:ascii="Times New Roman" w:hAnsi="Times New Roman" w:cs="Times New Roman"/>
              </w:rPr>
              <w:t>ая</w:t>
            </w:r>
            <w:r w:rsidR="00BC60D9" w:rsidRPr="00F409F3">
              <w:rPr>
                <w:rFonts w:ascii="Times New Roman" w:eastAsia="Calibri" w:hAnsi="Times New Roman" w:cs="Times New Roman"/>
              </w:rPr>
              <w:t xml:space="preserve"> конференци</w:t>
            </w:r>
            <w:r w:rsidR="00BC60D9" w:rsidRPr="00F409F3">
              <w:rPr>
                <w:rFonts w:ascii="Times New Roman" w:hAnsi="Times New Roman" w:cs="Times New Roman"/>
              </w:rPr>
              <w:t>я</w:t>
            </w:r>
            <w:r w:rsidR="00BC60D9" w:rsidRPr="00F409F3">
              <w:rPr>
                <w:rFonts w:ascii="Times New Roman" w:eastAsia="Calibri" w:hAnsi="Times New Roman" w:cs="Times New Roman"/>
              </w:rPr>
              <w:t xml:space="preserve"> в г. Благовещенске. Привлеч</w:t>
            </w:r>
            <w:r w:rsidR="00BC60D9" w:rsidRPr="00F409F3">
              <w:rPr>
                <w:rFonts w:ascii="Times New Roman" w:hAnsi="Times New Roman" w:cs="Times New Roman"/>
              </w:rPr>
              <w:t xml:space="preserve">ены </w:t>
            </w:r>
            <w:r w:rsidR="00BC60D9" w:rsidRPr="00F409F3">
              <w:rPr>
                <w:rFonts w:ascii="Times New Roman" w:eastAsia="Calibri" w:hAnsi="Times New Roman" w:cs="Times New Roman"/>
              </w:rPr>
              <w:t>для участия в работе конференции  90  человек:</w:t>
            </w:r>
          </w:p>
          <w:p w:rsidR="00BC60D9" w:rsidRPr="00F409F3" w:rsidRDefault="00BC60D9" w:rsidP="00BC60D9">
            <w:pPr>
              <w:rPr>
                <w:rFonts w:ascii="Times New Roman" w:eastAsia="Calibri" w:hAnsi="Times New Roman" w:cs="Times New Roman"/>
              </w:rPr>
            </w:pPr>
            <w:r w:rsidRPr="00F409F3">
              <w:rPr>
                <w:rFonts w:ascii="Times New Roman" w:eastAsia="Calibri" w:hAnsi="Times New Roman" w:cs="Times New Roman"/>
              </w:rPr>
              <w:t>- 35 представителей советов ветеранов городов и районов области;</w:t>
            </w:r>
          </w:p>
          <w:p w:rsidR="00BC60D9" w:rsidRPr="00F409F3" w:rsidRDefault="00BC60D9" w:rsidP="00BC60D9">
            <w:pPr>
              <w:rPr>
                <w:rFonts w:ascii="Times New Roman" w:eastAsia="Calibri" w:hAnsi="Times New Roman" w:cs="Times New Roman"/>
              </w:rPr>
            </w:pPr>
            <w:r w:rsidRPr="00F409F3">
              <w:rPr>
                <w:rFonts w:ascii="Times New Roman" w:eastAsia="Calibri" w:hAnsi="Times New Roman" w:cs="Times New Roman"/>
              </w:rPr>
              <w:t>-30 представителей первичных ветеранских организаций области;</w:t>
            </w:r>
          </w:p>
          <w:p w:rsidR="00BC60D9" w:rsidRPr="00F409F3" w:rsidRDefault="00BC60D9" w:rsidP="00BC60D9">
            <w:pPr>
              <w:rPr>
                <w:rFonts w:ascii="Times New Roman" w:eastAsia="Calibri" w:hAnsi="Times New Roman" w:cs="Times New Roman"/>
              </w:rPr>
            </w:pPr>
            <w:r w:rsidRPr="00F409F3">
              <w:rPr>
                <w:rFonts w:ascii="Times New Roman" w:eastAsia="Calibri" w:hAnsi="Times New Roman" w:cs="Times New Roman"/>
              </w:rPr>
              <w:t>- 25 – представителей органов власти и управления, представителей общественных и молодежных организаций.</w:t>
            </w:r>
          </w:p>
          <w:p w:rsidR="000F5D52" w:rsidRPr="00F409F3" w:rsidRDefault="00BC60D9" w:rsidP="00C31707">
            <w:pPr>
              <w:rPr>
                <w:rFonts w:ascii="Times New Roman" w:hAnsi="Times New Roman" w:cs="Times New Roman"/>
              </w:rPr>
            </w:pPr>
            <w:r w:rsidRPr="00F409F3">
              <w:rPr>
                <w:rFonts w:ascii="Times New Roman" w:eastAsia="Calibri" w:hAnsi="Times New Roman" w:cs="Times New Roman"/>
              </w:rPr>
              <w:t>Выступи</w:t>
            </w:r>
            <w:r w:rsidR="00C31707" w:rsidRPr="00F409F3">
              <w:rPr>
                <w:rFonts w:ascii="Times New Roman" w:hAnsi="Times New Roman" w:cs="Times New Roman"/>
              </w:rPr>
              <w:t>ли</w:t>
            </w:r>
            <w:r w:rsidRPr="00F409F3">
              <w:rPr>
                <w:rFonts w:ascii="Times New Roman" w:eastAsia="Calibri" w:hAnsi="Times New Roman" w:cs="Times New Roman"/>
              </w:rPr>
              <w:t xml:space="preserve"> с докладами и сообщениями </w:t>
            </w:r>
            <w:r w:rsidR="00C31707" w:rsidRPr="00F409F3">
              <w:rPr>
                <w:rFonts w:ascii="Times New Roman" w:hAnsi="Times New Roman" w:cs="Times New Roman"/>
              </w:rPr>
              <w:t>14</w:t>
            </w:r>
            <w:r w:rsidRPr="00F409F3">
              <w:rPr>
                <w:rFonts w:ascii="Times New Roman" w:eastAsia="Calibri" w:hAnsi="Times New Roman" w:cs="Times New Roman"/>
              </w:rPr>
              <w:t xml:space="preserve"> человек. </w:t>
            </w:r>
          </w:p>
          <w:p w:rsidR="00DF06C7" w:rsidRPr="005E6A83" w:rsidRDefault="00DF06C7" w:rsidP="00DF06C7">
            <w:pPr>
              <w:rPr>
                <w:rFonts w:ascii="Times New Roman" w:hAnsi="Times New Roman" w:cs="Times New Roman"/>
              </w:rPr>
            </w:pPr>
            <w:r w:rsidRPr="00F409F3">
              <w:rPr>
                <w:rFonts w:ascii="Times New Roman" w:eastAsia="Calibri" w:hAnsi="Times New Roman" w:cs="Times New Roman"/>
              </w:rPr>
              <w:t xml:space="preserve">     В результате реализации проекта «Опыт работы ветеранских организаций – в жизнь» ветеранская организация достойно представи</w:t>
            </w:r>
            <w:r w:rsidRPr="00F409F3">
              <w:rPr>
                <w:rFonts w:ascii="Times New Roman" w:hAnsi="Times New Roman" w:cs="Times New Roman"/>
              </w:rPr>
              <w:t>ла</w:t>
            </w:r>
            <w:r w:rsidRPr="00F409F3">
              <w:rPr>
                <w:rFonts w:ascii="Times New Roman" w:eastAsia="Calibri" w:hAnsi="Times New Roman" w:cs="Times New Roman"/>
              </w:rPr>
              <w:t xml:space="preserve"> Амурскую область  во Всероссийских мероприятиях, проводимых в Москве и посвященных 70-летию Победы советского народа в Великой Отечественной войне  1941-1945 гг.  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107850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Амурская региональная общественная спортивная организация «Конноспортивный клуб «Аллюр»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  <w:b/>
                <w:i/>
              </w:rPr>
            </w:pPr>
            <w:r w:rsidRPr="00AF20DD">
              <w:rPr>
                <w:rFonts w:ascii="Times New Roman" w:hAnsi="Times New Roman" w:cs="Times New Roman"/>
                <w:b/>
                <w:i/>
              </w:rPr>
              <w:t>Шишова Ирина Николаевна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р.т. 58-99-98, с.т. 89145558883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«Дружба с лошадью»</w:t>
            </w:r>
          </w:p>
        </w:tc>
        <w:tc>
          <w:tcPr>
            <w:tcW w:w="4122" w:type="dxa"/>
          </w:tcPr>
          <w:p w:rsidR="008C76A7" w:rsidRPr="008C76A7" w:rsidRDefault="008C76A7" w:rsidP="008C76A7">
            <w:pPr>
              <w:keepLines/>
              <w:tabs>
                <w:tab w:val="left" w:pos="5992"/>
              </w:tabs>
              <w:suppressAutoHyphens/>
              <w:ind w:right="170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>О</w:t>
            </w:r>
            <w:r w:rsidRPr="008C76A7">
              <w:rPr>
                <w:rFonts w:ascii="Times New Roman" w:eastAsia="Times New Roman" w:hAnsi="Times New Roman" w:cs="Times New Roman"/>
                <w:bCs/>
                <w:lang w:eastAsia="ar-SA"/>
              </w:rPr>
              <w:t>рганизовать детский летний лагерь дневного пребывания детей, находящихся в трудной жизненной ситуации в возрасте от 8 до 15 лет.</w:t>
            </w:r>
          </w:p>
          <w:p w:rsidR="000F5D52" w:rsidRPr="00AF20DD" w:rsidRDefault="008C76A7" w:rsidP="008C76A7">
            <w:pPr>
              <w:keepLines/>
              <w:tabs>
                <w:tab w:val="left" w:pos="5992"/>
              </w:tabs>
              <w:suppressAutoHyphens/>
              <w:ind w:right="1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Направления: </w:t>
            </w:r>
            <w:r w:rsidRPr="008C76A7">
              <w:rPr>
                <w:rFonts w:ascii="Times New Roman" w:eastAsia="Times New Roman" w:hAnsi="Times New Roman" w:cs="Times New Roman"/>
                <w:bCs/>
                <w:lang w:eastAsia="ar-SA"/>
              </w:rPr>
              <w:t>физкультурно - оздоровительное, нравственно-патриотическое, экологическое, творческое и познавательно-</w:t>
            </w:r>
            <w:r w:rsidRPr="008C76A7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интеллектуальное, трудовое.</w:t>
            </w:r>
          </w:p>
        </w:tc>
        <w:tc>
          <w:tcPr>
            <w:tcW w:w="3522" w:type="dxa"/>
          </w:tcPr>
          <w:p w:rsidR="000F5D52" w:rsidRPr="005E6A83" w:rsidRDefault="008C76A7" w:rsidP="007822C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20360F">
              <w:rPr>
                <w:rFonts w:ascii="Times New Roman" w:eastAsia="Times New Roman" w:hAnsi="Times New Roman" w:cs="Times New Roman"/>
                <w:bCs/>
                <w:lang w:eastAsia="ar-SA"/>
              </w:rPr>
              <w:lastRenderedPageBreak/>
              <w:t>Проведено 4 смены по 3 недели каждая для 80 детей. В каждую смену набраны 20 подростков, которые 5 раз в неделю занимались в конном клубе «Аллюр» по 5 часов.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100000</w:t>
            </w:r>
          </w:p>
        </w:tc>
      </w:tr>
      <w:tr w:rsidR="00464AFE" w:rsidRPr="0082356F" w:rsidTr="00343DE3">
        <w:tc>
          <w:tcPr>
            <w:tcW w:w="530" w:type="dxa"/>
          </w:tcPr>
          <w:p w:rsidR="00464AFE" w:rsidRPr="00AF20DD" w:rsidRDefault="00343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207" w:type="dxa"/>
          </w:tcPr>
          <w:p w:rsidR="00464AFE" w:rsidRPr="00AF20DD" w:rsidRDefault="00464A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464AFE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«Мир здоровья на спине коня»</w:t>
            </w:r>
          </w:p>
        </w:tc>
        <w:tc>
          <w:tcPr>
            <w:tcW w:w="4122" w:type="dxa"/>
          </w:tcPr>
          <w:p w:rsidR="00464AFE" w:rsidRPr="00036FF7" w:rsidRDefault="008C76A7" w:rsidP="008C76A7">
            <w:pPr>
              <w:keepLines/>
              <w:tabs>
                <w:tab w:val="left" w:pos="5992"/>
              </w:tabs>
              <w:suppressAutoHyphens/>
              <w:ind w:right="170" w:firstLine="38"/>
              <w:jc w:val="both"/>
              <w:rPr>
                <w:rFonts w:ascii="Times New Roman" w:eastAsia="Times New Roman" w:hAnsi="Times New Roman" w:cs="Times New Roman"/>
              </w:rPr>
            </w:pPr>
            <w:r w:rsidRPr="00036FF7">
              <w:rPr>
                <w:rFonts w:ascii="Times New Roman" w:eastAsia="Times New Roman" w:hAnsi="Times New Roman" w:cs="Times New Roman"/>
              </w:rPr>
              <w:t>Проект направлен на создание условий для социальной адаптации детей – инвалидов, через их участие в  культурно-массовых мероприятиях, а также их оздоровление, через занятия лечебной верховой ездой.</w:t>
            </w:r>
          </w:p>
        </w:tc>
        <w:tc>
          <w:tcPr>
            <w:tcW w:w="3522" w:type="dxa"/>
          </w:tcPr>
          <w:p w:rsidR="00464AFE" w:rsidRPr="005E6A83" w:rsidRDefault="008C76A7" w:rsidP="007822CE">
            <w:pPr>
              <w:jc w:val="both"/>
              <w:rPr>
                <w:rFonts w:ascii="Times New Roman" w:hAnsi="Times New Roman" w:cs="Times New Roman"/>
                <w:highlight w:val="lightGray"/>
              </w:rPr>
            </w:pPr>
            <w:r w:rsidRPr="0020360F">
              <w:rPr>
                <w:rFonts w:ascii="Times New Roman" w:eastAsia="Times New Roman" w:hAnsi="Times New Roman" w:cs="Times New Roman"/>
                <w:lang w:eastAsia="ar-SA"/>
              </w:rPr>
              <w:t>На территории</w:t>
            </w:r>
            <w:r w:rsidRPr="0020360F">
              <w:rPr>
                <w:rFonts w:ascii="Times New Roman" w:eastAsia="Times New Roman" w:hAnsi="Times New Roman" w:cs="Times New Roman"/>
                <w:bCs/>
              </w:rPr>
              <w:t>конноспортивного</w:t>
            </w:r>
            <w:r w:rsidRPr="0020360F">
              <w:rPr>
                <w:rFonts w:ascii="Times New Roman" w:eastAsia="Times New Roman" w:hAnsi="Times New Roman" w:cs="Times New Roman"/>
              </w:rPr>
              <w:t xml:space="preserve"> клуба «Аллюр» проведено </w:t>
            </w:r>
            <w:r w:rsidRPr="0020360F">
              <w:rPr>
                <w:rFonts w:ascii="Times New Roman" w:eastAsia="Times New Roman" w:hAnsi="Times New Roman" w:cs="Times New Roman"/>
                <w:lang w:eastAsia="ar-SA"/>
              </w:rPr>
              <w:t xml:space="preserve">800 индивидуальных занятий по иппотерапии для 40 детей с ограниченными возможностями здоровья </w:t>
            </w:r>
            <w:r w:rsidRPr="0020360F">
              <w:rPr>
                <w:rFonts w:ascii="Times New Roman" w:eastAsia="Times New Roman" w:hAnsi="Times New Roman" w:cs="Times New Roman"/>
              </w:rPr>
              <w:t>на бесплатной основе</w:t>
            </w:r>
            <w:r w:rsidRPr="0020360F">
              <w:rPr>
                <w:rFonts w:ascii="Times New Roman" w:eastAsia="Times New Roman" w:hAnsi="Times New Roman" w:cs="Times New Roman"/>
                <w:lang w:eastAsia="ar-SA"/>
              </w:rPr>
              <w:t xml:space="preserve"> (по 20 занятий каждому) и 1 культурно-массовое мероприятие и участием детей-инвалидов с других регионов</w:t>
            </w:r>
            <w:r w:rsidRPr="0020360F">
              <w:rPr>
                <w:rFonts w:ascii="Times New Roman" w:eastAsia="Times New Roman" w:hAnsi="Times New Roman" w:cs="Times New Roman"/>
              </w:rPr>
              <w:t xml:space="preserve">. </w:t>
            </w:r>
          </w:p>
        </w:tc>
        <w:tc>
          <w:tcPr>
            <w:tcW w:w="1647" w:type="dxa"/>
          </w:tcPr>
          <w:p w:rsidR="00464AFE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150000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5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0F5D52"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Амурское региональное отделение Общероссийской общественной организации «Союз пенсионеров России»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  <w:b/>
                <w:i/>
              </w:rPr>
            </w:pPr>
            <w:r w:rsidRPr="00AF20DD">
              <w:rPr>
                <w:rFonts w:ascii="Times New Roman" w:hAnsi="Times New Roman" w:cs="Times New Roman"/>
                <w:b/>
                <w:i/>
              </w:rPr>
              <w:t>Самбур Елена Петровна</w:t>
            </w:r>
          </w:p>
          <w:p w:rsidR="00EA1627" w:rsidRPr="00AF20DD" w:rsidRDefault="00EA1627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р.т. 20-23-42, с.т. 89143845178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«Осень должна быть достойной»</w:t>
            </w:r>
          </w:p>
        </w:tc>
        <w:tc>
          <w:tcPr>
            <w:tcW w:w="4122" w:type="dxa"/>
          </w:tcPr>
          <w:p w:rsidR="000F5D52" w:rsidRPr="00036FF7" w:rsidRDefault="00036FF7" w:rsidP="00036FF7">
            <w:pPr>
              <w:keepLines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036FF7">
              <w:rPr>
                <w:rFonts w:ascii="Times New Roman" w:hAnsi="Times New Roman" w:cs="Times New Roman"/>
                <w:lang w:eastAsia="ar-SA"/>
              </w:rPr>
              <w:t xml:space="preserve">Проект направлен на привлечение внимания общества к проблемам детей войны, популяризацию историй и судеб наших земляков, которые являясь детьми военного времени, рядом с участниками трудового фронта, работали </w:t>
            </w:r>
            <w:r w:rsidRPr="00036FF7">
              <w:rPr>
                <w:rFonts w:ascii="Times New Roman" w:hAnsi="Times New Roman" w:cs="Times New Roman"/>
              </w:rPr>
              <w:t xml:space="preserve">под лозунгом «Всё для фронта – всё для Победы!». </w:t>
            </w:r>
            <w:r w:rsidRPr="00036FF7">
              <w:rPr>
                <w:rFonts w:ascii="Times New Roman" w:hAnsi="Times New Roman" w:cs="Times New Roman"/>
                <w:lang w:eastAsia="ar-SA"/>
              </w:rPr>
              <w:t xml:space="preserve">Проектом запланирован сбор документов о тружениках  тыла, в том числе и детях войны, которые  самоотверженно трудились в годы войны и награждены медалью «За доблестный труд в Великой Отечественной войне1941-1945 г.г.», учрежденной 6 июня 1945 года Указом Президиума Верховного Совнта СССР. </w:t>
            </w:r>
          </w:p>
        </w:tc>
        <w:tc>
          <w:tcPr>
            <w:tcW w:w="3522" w:type="dxa"/>
          </w:tcPr>
          <w:p w:rsidR="000F5D52" w:rsidRDefault="007822CE" w:rsidP="007822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составлению списков тружеников тыла, награжденных медалью «За доблестный труд в годы Великой Отечественной войны 1941-1945 годов» проводилась с привлечением государственного архива и личных архивов граждан и позволила охватить более 5 тысяч медалистов, вместо запланированных 300 человек. Составленный реестр остается открытым и работа по его дополнению продолжается до сегодняшнего дня.</w:t>
            </w:r>
          </w:p>
          <w:p w:rsidR="007822CE" w:rsidRPr="005E6A83" w:rsidRDefault="007822CE" w:rsidP="007822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третьем сборнике книги «Не гаснет памяти свеча!» опубликовано 293 очерка о детях войны Амурской области, в том числе о 17 бывших подростках, награжденных медалью «За доблестный труд в годы Великой Отечественной войны 1941-1945 годов».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107850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5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0F5D52"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Местная общественная спортивная организация граждан, нуждающихся в особой заботе Белогорского района «Поверь в себя»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AF20DD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lastRenderedPageBreak/>
              <w:t>Викторенко Максим Андреевич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i/>
                <w:iCs/>
                <w:lang w:eastAsia="ar-SA"/>
              </w:rPr>
              <w:t>с.т. 8-914-593-23-99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«</w:t>
            </w:r>
            <w:r w:rsidR="000F5D52" w:rsidRPr="00AF20DD">
              <w:rPr>
                <w:rFonts w:ascii="Times New Roman" w:hAnsi="Times New Roman" w:cs="Times New Roman"/>
                <w:bCs/>
                <w:lang w:eastAsia="ar-SA"/>
              </w:rPr>
              <w:t xml:space="preserve">Мероприятия для детей-инвалидов и их семей совместно со здоровыми детьми «Ты не </w:t>
            </w:r>
            <w:r w:rsidR="000F5D52" w:rsidRPr="00AF20DD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один!»</w:t>
            </w:r>
          </w:p>
        </w:tc>
        <w:tc>
          <w:tcPr>
            <w:tcW w:w="4122" w:type="dxa"/>
          </w:tcPr>
          <w:p w:rsidR="000F5D52" w:rsidRPr="00AF20DD" w:rsidRDefault="000F5D52" w:rsidP="000F5D5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AF20DD">
              <w:rPr>
                <w:bCs/>
                <w:sz w:val="22"/>
                <w:szCs w:val="22"/>
                <w:lang w:eastAsia="ar-SA"/>
              </w:rPr>
              <w:lastRenderedPageBreak/>
              <w:t>Проект «Ты не один» направлен на с</w:t>
            </w:r>
            <w:r w:rsidRPr="00AF20DD">
              <w:rPr>
                <w:sz w:val="22"/>
                <w:szCs w:val="22"/>
              </w:rPr>
              <w:t xml:space="preserve">оздание  условий для социальной адаптации молодых людей   с ограниченными возможностями здоровья  и их семей  посредством </w:t>
            </w:r>
            <w:r w:rsidRPr="00AF20DD">
              <w:rPr>
                <w:sz w:val="22"/>
                <w:szCs w:val="22"/>
              </w:rPr>
              <w:lastRenderedPageBreak/>
              <w:t>вовлечения  их в разнообразные виды деятельности совместно с семьями здоровых детей.</w:t>
            </w:r>
          </w:p>
          <w:p w:rsidR="000F5D52" w:rsidRPr="00AF20DD" w:rsidRDefault="000F5D52" w:rsidP="00036F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2" w:type="dxa"/>
          </w:tcPr>
          <w:p w:rsidR="00036FF7" w:rsidRPr="00976426" w:rsidRDefault="00036FF7" w:rsidP="00976426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976426">
              <w:rPr>
                <w:rFonts w:ascii="Times New Roman" w:hAnsi="Times New Roman"/>
                <w:lang w:eastAsia="ar-SA"/>
              </w:rPr>
              <w:lastRenderedPageBreak/>
              <w:t xml:space="preserve">Проведена серия </w:t>
            </w:r>
            <w:r w:rsidRPr="00976426">
              <w:rPr>
                <w:rFonts w:ascii="Times New Roman" w:hAnsi="Times New Roman" w:cs="Times New Roman"/>
                <w:bCs/>
                <w:lang w:eastAsia="ar-SA"/>
              </w:rPr>
              <w:t>мероприятий для общения детей-инвалидов и их семей с семьями здоровых детей:</w:t>
            </w:r>
          </w:p>
          <w:p w:rsidR="00036FF7" w:rsidRPr="00976426" w:rsidRDefault="00036FF7" w:rsidP="00976426">
            <w:pPr>
              <w:rPr>
                <w:rFonts w:ascii="Times New Roman" w:hAnsi="Times New Roman"/>
              </w:rPr>
            </w:pPr>
            <w:r w:rsidRPr="00976426">
              <w:rPr>
                <w:rFonts w:ascii="Times New Roman" w:hAnsi="Times New Roman" w:cs="Times New Roman"/>
                <w:bCs/>
                <w:lang w:eastAsia="ar-SA"/>
              </w:rPr>
              <w:t>-</w:t>
            </w:r>
            <w:r w:rsidRPr="00976426">
              <w:rPr>
                <w:rFonts w:ascii="Times New Roman" w:hAnsi="Times New Roman"/>
                <w:lang w:eastAsia="ar-SA"/>
              </w:rPr>
              <w:t xml:space="preserve">семейный праздник  </w:t>
            </w:r>
            <w:r w:rsidRPr="00976426">
              <w:rPr>
                <w:rFonts w:ascii="Times New Roman" w:hAnsi="Times New Roman"/>
              </w:rPr>
              <w:t>«Загляните в семейный альбом»</w:t>
            </w:r>
            <w:r w:rsidRPr="00976426">
              <w:rPr>
                <w:rFonts w:ascii="Times New Roman" w:hAnsi="Times New Roman" w:cs="Times New Roman"/>
                <w:bCs/>
                <w:lang w:eastAsia="ar-SA"/>
              </w:rPr>
              <w:t xml:space="preserve">с конкурсами и </w:t>
            </w:r>
            <w:r w:rsidRPr="00976426">
              <w:rPr>
                <w:rFonts w:ascii="Times New Roman" w:hAnsi="Times New Roman" w:cs="Times New Roman"/>
                <w:bCs/>
                <w:lang w:eastAsia="ar-SA"/>
              </w:rPr>
              <w:lastRenderedPageBreak/>
              <w:t>развлечениями, с показом кукольного спектакля и чаепитием;</w:t>
            </w:r>
          </w:p>
          <w:p w:rsidR="00036FF7" w:rsidRPr="00976426" w:rsidRDefault="00036FF7" w:rsidP="00976426">
            <w:pPr>
              <w:rPr>
                <w:rFonts w:ascii="Times New Roman" w:hAnsi="Times New Roman"/>
              </w:rPr>
            </w:pPr>
            <w:r w:rsidRPr="00976426">
              <w:rPr>
                <w:rFonts w:ascii="Times New Roman" w:hAnsi="Times New Roman"/>
              </w:rPr>
              <w:t>- спортивно-развлекательное  мероприятие «Семейные старты» (100 участников, в т.ч. 24 ребенка-инвалида);</w:t>
            </w:r>
          </w:p>
          <w:p w:rsidR="00976426" w:rsidRDefault="00036FF7" w:rsidP="00976426">
            <w:pPr>
              <w:rPr>
                <w:rFonts w:ascii="Times New Roman" w:hAnsi="Times New Roman"/>
              </w:rPr>
            </w:pPr>
            <w:r w:rsidRPr="00976426">
              <w:rPr>
                <w:rFonts w:ascii="Times New Roman" w:hAnsi="Times New Roman"/>
                <w:lang w:eastAsia="ar-SA"/>
              </w:rPr>
              <w:t xml:space="preserve">- </w:t>
            </w:r>
            <w:r w:rsidRPr="00976426">
              <w:rPr>
                <w:rFonts w:ascii="Times New Roman" w:hAnsi="Times New Roman"/>
                <w:lang w:val="en-US" w:eastAsia="ar-SA"/>
              </w:rPr>
              <w:t>II</w:t>
            </w:r>
            <w:r w:rsidRPr="00976426">
              <w:rPr>
                <w:rFonts w:ascii="Times New Roman" w:hAnsi="Times New Roman"/>
                <w:lang w:eastAsia="ar-SA"/>
              </w:rPr>
              <w:t xml:space="preserve"> Открытый шахматный турнир «Король времени»</w:t>
            </w:r>
            <w:r w:rsidR="00976426">
              <w:rPr>
                <w:rFonts w:ascii="Times New Roman" w:hAnsi="Times New Roman"/>
                <w:lang w:eastAsia="ar-SA"/>
              </w:rPr>
              <w:t xml:space="preserve">для </w:t>
            </w:r>
            <w:r w:rsidRPr="00976426">
              <w:rPr>
                <w:rFonts w:ascii="Times New Roman" w:hAnsi="Times New Roman"/>
              </w:rPr>
              <w:t>людей с ограниченными физическими возможностями (</w:t>
            </w:r>
            <w:r w:rsidRPr="00976426">
              <w:rPr>
                <w:rFonts w:ascii="Times New Roman" w:hAnsi="Times New Roman"/>
                <w:lang w:eastAsia="ar-SA"/>
              </w:rPr>
              <w:t xml:space="preserve">49 шахматистов из 11 территорий области); </w:t>
            </w:r>
          </w:p>
          <w:p w:rsidR="00036FF7" w:rsidRPr="00976426" w:rsidRDefault="00036FF7" w:rsidP="00976426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976426">
              <w:rPr>
                <w:rFonts w:ascii="Times New Roman" w:hAnsi="Times New Roman" w:cs="Times New Roman"/>
                <w:bCs/>
                <w:lang w:eastAsia="ar-SA"/>
              </w:rPr>
              <w:t>- встреча с ветеранами ВОВ;</w:t>
            </w:r>
          </w:p>
          <w:p w:rsidR="00036FF7" w:rsidRPr="00976426" w:rsidRDefault="00036FF7" w:rsidP="00976426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976426">
              <w:rPr>
                <w:rFonts w:ascii="Times New Roman" w:hAnsi="Times New Roman" w:cs="Times New Roman"/>
                <w:bCs/>
                <w:lang w:eastAsia="ar-SA"/>
              </w:rPr>
              <w:t>- экскурсия в с. Ивановка Ивановского района;</w:t>
            </w:r>
          </w:p>
          <w:p w:rsidR="00036FF7" w:rsidRPr="00976426" w:rsidRDefault="00036FF7" w:rsidP="009764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eastAsia="ar-SA"/>
              </w:rPr>
            </w:pPr>
            <w:r w:rsidRPr="00976426">
              <w:rPr>
                <w:rFonts w:ascii="Times New Roman" w:hAnsi="Times New Roman" w:cs="Times New Roman"/>
                <w:bCs/>
                <w:lang w:eastAsia="ar-SA"/>
              </w:rPr>
              <w:t xml:space="preserve">- </w:t>
            </w:r>
            <w:r w:rsidRPr="00976426">
              <w:rPr>
                <w:rFonts w:ascii="Times New Roman" w:hAnsi="Times New Roman"/>
                <w:lang w:eastAsia="ar-SA"/>
              </w:rPr>
              <w:t>фотовыставка «Улыбки наших детей» (75 фотографий, 15 участников);</w:t>
            </w:r>
          </w:p>
          <w:p w:rsidR="00036FF7" w:rsidRPr="00AF20DD" w:rsidRDefault="00976426" w:rsidP="00976426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76426">
              <w:rPr>
                <w:rFonts w:ascii="Times New Roman" w:hAnsi="Times New Roman" w:cs="Times New Roman"/>
                <w:bCs/>
                <w:lang w:eastAsia="ar-SA"/>
              </w:rPr>
              <w:t xml:space="preserve">- издано 300 листовок и буклетов, 3 статьи о проекте, </w:t>
            </w:r>
            <w:r w:rsidRPr="00976426">
              <w:rPr>
                <w:rFonts w:ascii="Times New Roman" w:hAnsi="Times New Roman"/>
              </w:rPr>
              <w:t>которыми привлечено внимание проектными мероприятиями у 218молодых людей  с ограниченными возможностями здоровья и их семей, семей здоровых детей.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150000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5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0F5D52"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Региональная общественная организация «Федерация конного спорта Амурской области»</w:t>
            </w:r>
          </w:p>
          <w:p w:rsidR="000F5D52" w:rsidRPr="00AF20DD" w:rsidRDefault="000F5D52">
            <w:pPr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</w:pPr>
            <w:r w:rsidRPr="00AF20DD">
              <w:rPr>
                <w:rFonts w:ascii="Times New Roman" w:eastAsiaTheme="minorEastAsia" w:hAnsi="Times New Roman" w:cs="Times New Roman"/>
                <w:b/>
                <w:bCs/>
                <w:i/>
                <w:lang w:eastAsia="ru-RU"/>
              </w:rPr>
              <w:t>Грушевская  Лариса  Евгеньевна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  <w:bCs/>
                <w:i/>
              </w:rPr>
              <w:t>с.т. 8-914-380-76-30</w:t>
            </w:r>
          </w:p>
        </w:tc>
        <w:tc>
          <w:tcPr>
            <w:tcW w:w="2194" w:type="dxa"/>
          </w:tcPr>
          <w:p w:rsidR="000F5D52" w:rsidRPr="00AF20DD" w:rsidRDefault="00464AF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«С верой в себя»</w:t>
            </w:r>
          </w:p>
        </w:tc>
        <w:tc>
          <w:tcPr>
            <w:tcW w:w="4122" w:type="dxa"/>
          </w:tcPr>
          <w:p w:rsidR="00976426" w:rsidRPr="00976426" w:rsidRDefault="00976426" w:rsidP="00976426">
            <w:pPr>
              <w:keepLines/>
              <w:snapToGrid w:val="0"/>
              <w:ind w:right="170"/>
              <w:rPr>
                <w:rFonts w:ascii="Times New Roman" w:hAnsi="Times New Roman" w:cs="Times New Roman"/>
                <w:bCs/>
                <w:smallCaps/>
              </w:rPr>
            </w:pPr>
            <w:r w:rsidRPr="00976426">
              <w:rPr>
                <w:rFonts w:ascii="Times New Roman" w:hAnsi="Times New Roman" w:cs="Times New Roman"/>
                <w:bCs/>
              </w:rPr>
              <w:t xml:space="preserve">В решении задач социально-психологической адаптации инвалидов в обществе безусловный приоритет отдается физкультурно-оздоровительной направленности и массовости этого развития. </w:t>
            </w:r>
          </w:p>
          <w:p w:rsidR="000F5D52" w:rsidRPr="00AF20DD" w:rsidRDefault="00976426" w:rsidP="00976426">
            <w:pPr>
              <w:rPr>
                <w:rFonts w:ascii="Times New Roman" w:hAnsi="Times New Roman" w:cs="Times New Roman"/>
              </w:rPr>
            </w:pPr>
            <w:r w:rsidRPr="00976426">
              <w:rPr>
                <w:rFonts w:ascii="Times New Roman" w:hAnsi="Times New Roman" w:cs="Times New Roman"/>
                <w:bCs/>
              </w:rPr>
              <w:t>В рамках проекта предусмотрено проведение спортивно-тренировочных сборов для всадников-инвалидов, организацию отборочных и межрегиональных соревнований по адаптивному конному спорту, формирование команды-инвалидов Амурской области для участия в зональных соревнованиях.</w:t>
            </w:r>
          </w:p>
        </w:tc>
        <w:tc>
          <w:tcPr>
            <w:tcW w:w="3522" w:type="dxa"/>
          </w:tcPr>
          <w:p w:rsidR="000F5D52" w:rsidRPr="00975DD1" w:rsidRDefault="00975DD1" w:rsidP="00975DD1">
            <w:pPr>
              <w:jc w:val="both"/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>Проведены спортивно-тренировочных сборы и соревнования  35 детей-инвалидов – представителей субъектов Дальнего Востока.</w:t>
            </w:r>
          </w:p>
          <w:p w:rsidR="00975DD1" w:rsidRPr="00975DD1" w:rsidRDefault="00975DD1" w:rsidP="00975DD1">
            <w:pPr>
              <w:jc w:val="both"/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>Проведено 2 спортивно-тренировочных сбора команды всадников-инвалидов, продолжительностью по 8 дней. Проведено 2 соревнования по адаптивному конному спорту для всадников-инвалидов.</w:t>
            </w:r>
          </w:p>
          <w:p w:rsidR="00975DD1" w:rsidRPr="00975DD1" w:rsidRDefault="00975DD1" w:rsidP="00975DD1">
            <w:pPr>
              <w:keepLines/>
              <w:suppressAutoHyphens/>
              <w:ind w:left="12" w:right="-108" w:firstLine="786"/>
              <w:contextualSpacing/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>Результатами проекта являются:</w:t>
            </w:r>
          </w:p>
          <w:p w:rsidR="00975DD1" w:rsidRPr="00975DD1" w:rsidRDefault="00975DD1" w:rsidP="00975DD1">
            <w:pPr>
              <w:keepLines/>
              <w:suppressAutoHyphens/>
              <w:ind w:left="12" w:right="-108"/>
              <w:contextualSpacing/>
              <w:rPr>
                <w:rFonts w:ascii="Times New Roman" w:hAnsi="Times New Roman" w:cs="Times New Roman"/>
                <w:bCs/>
                <w:smallCaps/>
              </w:rPr>
            </w:pPr>
            <w:r w:rsidRPr="00975DD1">
              <w:rPr>
                <w:rFonts w:ascii="Times New Roman" w:hAnsi="Times New Roman" w:cs="Times New Roman"/>
              </w:rPr>
              <w:t xml:space="preserve">Расширение социальных контактов </w:t>
            </w:r>
            <w:r w:rsidRPr="00975DD1">
              <w:rPr>
                <w:rFonts w:ascii="Times New Roman" w:hAnsi="Times New Roman" w:cs="Times New Roman"/>
              </w:rPr>
              <w:lastRenderedPageBreak/>
              <w:t>инвалидов различных групп здоровья.</w:t>
            </w:r>
          </w:p>
          <w:p w:rsidR="00975DD1" w:rsidRPr="00975DD1" w:rsidRDefault="00975DD1" w:rsidP="00975DD1">
            <w:pPr>
              <w:jc w:val="both"/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>Активное вовлечение  детей-инвалидов в спорт.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150000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5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="000F5D52"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Амурская областная организация Общероссийской общественной организации инвалидов «Всероссийское Ордена Трудового Кр</w:t>
            </w:r>
            <w:r w:rsidR="002121CF" w:rsidRPr="00AF20DD">
              <w:rPr>
                <w:rFonts w:ascii="Times New Roman" w:hAnsi="Times New Roman" w:cs="Times New Roman"/>
              </w:rPr>
              <w:t>асного знамени общество слепых»</w:t>
            </w:r>
          </w:p>
          <w:p w:rsidR="002121CF" w:rsidRPr="00AF20DD" w:rsidRDefault="002121CF">
            <w:pPr>
              <w:rPr>
                <w:rFonts w:ascii="Times New Roman" w:hAnsi="Times New Roman" w:cs="Times New Roman"/>
                <w:b/>
                <w:i/>
              </w:rPr>
            </w:pPr>
            <w:r w:rsidRPr="00AF20DD">
              <w:rPr>
                <w:rFonts w:ascii="Times New Roman" w:hAnsi="Times New Roman" w:cs="Times New Roman"/>
                <w:b/>
                <w:i/>
              </w:rPr>
              <w:t>Титов Владимир Александрович</w:t>
            </w:r>
          </w:p>
          <w:p w:rsidR="002121CF" w:rsidRPr="00AF20DD" w:rsidRDefault="002121CF" w:rsidP="00D87B1E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р.т.</w:t>
            </w:r>
            <w:r w:rsidR="00D87B1E" w:rsidRPr="00D87B1E">
              <w:rPr>
                <w:rFonts w:ascii="Times New Roman" w:hAnsi="Times New Roman" w:cs="Times New Roman"/>
                <w:iCs/>
                <w:lang w:eastAsia="ar-SA"/>
              </w:rPr>
              <w:t>33-35-37</w:t>
            </w:r>
            <w:r w:rsidR="00D87B1E">
              <w:rPr>
                <w:rFonts w:ascii="Times New Roman" w:hAnsi="Times New Roman" w:cs="Times New Roman"/>
                <w:iCs/>
                <w:lang w:eastAsia="ar-SA"/>
              </w:rPr>
              <w:t>, с.т.</w:t>
            </w:r>
            <w:r w:rsidR="00D87B1E" w:rsidRPr="00D87B1E">
              <w:rPr>
                <w:rFonts w:ascii="Times New Roman" w:hAnsi="Times New Roman" w:cs="Times New Roman"/>
                <w:iCs/>
                <w:lang w:eastAsia="ar-SA"/>
              </w:rPr>
              <w:t xml:space="preserve"> 89246704600</w:t>
            </w:r>
          </w:p>
        </w:tc>
        <w:tc>
          <w:tcPr>
            <w:tcW w:w="2194" w:type="dxa"/>
          </w:tcPr>
          <w:p w:rsidR="000F5D52" w:rsidRPr="00AF20DD" w:rsidRDefault="002121CF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«Вместе мы сможем больше»</w:t>
            </w:r>
          </w:p>
        </w:tc>
        <w:tc>
          <w:tcPr>
            <w:tcW w:w="4122" w:type="dxa"/>
          </w:tcPr>
          <w:p w:rsidR="000F5D52" w:rsidRPr="00976426" w:rsidRDefault="00976426">
            <w:pPr>
              <w:rPr>
                <w:rFonts w:ascii="Times New Roman" w:hAnsi="Times New Roman" w:cs="Times New Roman"/>
              </w:rPr>
            </w:pPr>
            <w:r w:rsidRPr="00976426">
              <w:rPr>
                <w:rFonts w:ascii="Times New Roman" w:hAnsi="Times New Roman" w:cs="Times New Roman"/>
              </w:rPr>
              <w:t>Проведение ряда мероприятий, направленных на обеспечение возможности участия представителя Амурской областной организации ВОС из числа молодых инвалидов по зрению во Всероссийском образовательно-патриотическом молодежном форуме ВОС «Помним о прошлом – верим в будущее». В рамках подготовки к форуму будет создана презентация, рассказывающая о жизни и проблемах молодых инвалидов по зрению в Амурской области, возможностях получения ими образования и трудоустройства. Данный проект направлен на решение проблемы культурного неравенства инвалидов по зрению Амурской областной организации ВОС путем предоставления возможности участия  в вышеуказанном  форуме в городе-герое  Волгограде.</w:t>
            </w:r>
          </w:p>
        </w:tc>
        <w:tc>
          <w:tcPr>
            <w:tcW w:w="3522" w:type="dxa"/>
          </w:tcPr>
          <w:p w:rsidR="000F5D52" w:rsidRPr="00975DD1" w:rsidRDefault="00E34E55">
            <w:pPr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>Реализация проекта позволила Амурской областной организации ВОС принять участие во Всероссийском образовательно-патриотическом молодежном форуме ВОС «Помним о прошлом – верим в будущее!» (г. Волгоград).</w:t>
            </w:r>
          </w:p>
          <w:p w:rsidR="00E34E55" w:rsidRPr="00975DD1" w:rsidRDefault="00E34E55">
            <w:pPr>
              <w:rPr>
                <w:rFonts w:ascii="Times New Roman" w:hAnsi="Times New Roman" w:cs="Times New Roman"/>
              </w:rPr>
            </w:pPr>
            <w:r w:rsidRPr="00975DD1">
              <w:rPr>
                <w:rFonts w:ascii="Times New Roman" w:hAnsi="Times New Roman" w:cs="Times New Roman"/>
              </w:rPr>
              <w:t xml:space="preserve">Опыт, привезенный с форума его участником, позволил повысить уровень правовых знаний в области социальной защиты незрячих </w:t>
            </w:r>
          </w:p>
        </w:tc>
        <w:tc>
          <w:tcPr>
            <w:tcW w:w="1647" w:type="dxa"/>
          </w:tcPr>
          <w:p w:rsidR="000F5D52" w:rsidRPr="00AF20DD" w:rsidRDefault="002121CF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60000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343DE3" w:rsidP="00577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77B4D">
              <w:rPr>
                <w:rFonts w:ascii="Times New Roman" w:hAnsi="Times New Roman" w:cs="Times New Roman"/>
              </w:rPr>
              <w:t>0</w:t>
            </w:r>
            <w:r w:rsidR="000F5D52"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Областная общественная организация «Амурский Союз Молодёжи»</w:t>
            </w:r>
          </w:p>
          <w:p w:rsidR="005B77D6" w:rsidRPr="005B77D6" w:rsidRDefault="005B77D6">
            <w:pPr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5B77D6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Лештаева Виктория Леонидовна</w:t>
            </w:r>
          </w:p>
          <w:p w:rsidR="005B77D6" w:rsidRPr="00AF20DD" w:rsidRDefault="005B77D6" w:rsidP="005B77D6">
            <w:pPr>
              <w:rPr>
                <w:rFonts w:ascii="Times New Roman" w:hAnsi="Times New Roman" w:cs="Times New Roman"/>
              </w:rPr>
            </w:pPr>
            <w:r w:rsidRPr="005B77D6">
              <w:rPr>
                <w:rFonts w:ascii="Times New Roman" w:hAnsi="Times New Roman" w:cs="Times New Roman"/>
                <w:iCs/>
                <w:lang w:eastAsia="ar-SA"/>
              </w:rPr>
              <w:t>р.т. 59-11-07; 89140408102</w:t>
            </w: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«СОНКО: взаимодействие – развитие – успех»</w:t>
            </w:r>
          </w:p>
        </w:tc>
        <w:tc>
          <w:tcPr>
            <w:tcW w:w="4122" w:type="dxa"/>
          </w:tcPr>
          <w:p w:rsidR="008C3D89" w:rsidRPr="008C3D89" w:rsidRDefault="008C3D89" w:rsidP="008C3D89">
            <w:pPr>
              <w:keepLines/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8C3D89">
              <w:rPr>
                <w:rFonts w:ascii="Times New Roman" w:hAnsi="Times New Roman" w:cs="Times New Roman"/>
              </w:rPr>
              <w:t>Проект направлен на создание благоприятных условий для роста, развития и эффективного взаимодействия СОНКО между собой для решения актуальных социальных проблем Амурской области.</w:t>
            </w:r>
          </w:p>
          <w:p w:rsidR="008C3D89" w:rsidRPr="008C3D89" w:rsidRDefault="008C3D89" w:rsidP="008C3D89">
            <w:pPr>
              <w:ind w:firstLine="23"/>
              <w:rPr>
                <w:rFonts w:ascii="Times New Roman" w:hAnsi="Times New Roman" w:cs="Times New Roman"/>
              </w:rPr>
            </w:pPr>
            <w:r w:rsidRPr="008C3D89">
              <w:rPr>
                <w:rFonts w:ascii="Times New Roman" w:hAnsi="Times New Roman" w:cs="Times New Roman"/>
              </w:rPr>
              <w:t xml:space="preserve">В рамках проекта планируется проведение Регионального Форума СОНКО, который позволит продемонстрировать большой спектр организаций, работающих в регионе, представит их как важнейший сектор современного общества, равноправного партнера в решении актуальных социальных проблем и наглядно </w:t>
            </w:r>
            <w:r w:rsidRPr="008C3D89">
              <w:rPr>
                <w:rFonts w:ascii="Times New Roman" w:hAnsi="Times New Roman" w:cs="Times New Roman"/>
              </w:rPr>
              <w:lastRenderedPageBreak/>
              <w:t xml:space="preserve">продемонстрирует их возможности. </w:t>
            </w:r>
          </w:p>
          <w:p w:rsidR="000F5D52" w:rsidRPr="00AF20DD" w:rsidRDefault="008C3D89" w:rsidP="005B77D6">
            <w:pPr>
              <w:ind w:firstLine="23"/>
              <w:rPr>
                <w:rFonts w:ascii="Times New Roman" w:hAnsi="Times New Roman" w:cs="Times New Roman"/>
              </w:rPr>
            </w:pPr>
            <w:r w:rsidRPr="008C3D89">
              <w:rPr>
                <w:rFonts w:ascii="Times New Roman" w:hAnsi="Times New Roman" w:cs="Times New Roman"/>
              </w:rPr>
              <w:t>К реализации проекта также планируется привлечь представителей исполнительных органов государственной власти и бизнеса для развития взаимодействия не только внутри сектора, н</w:t>
            </w:r>
            <w:r w:rsidR="005B77D6">
              <w:rPr>
                <w:rFonts w:ascii="Times New Roman" w:hAnsi="Times New Roman" w:cs="Times New Roman"/>
              </w:rPr>
              <w:t xml:space="preserve">о и с государством и бизнесом. </w:t>
            </w:r>
          </w:p>
        </w:tc>
        <w:tc>
          <w:tcPr>
            <w:tcW w:w="3522" w:type="dxa"/>
          </w:tcPr>
          <w:p w:rsidR="00945350" w:rsidRPr="00945350" w:rsidRDefault="00945350" w:rsidP="0094535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Региональный Форум состоялся 26 ноября 2015 года на базе главного корпуса ФГБОУ ВО «Дальневосточный государственный аграрный университет» (Дальневосточный ГАУ) по адресу: г.Благовещенск, ул. Политехническая, 86.</w:t>
            </w:r>
          </w:p>
          <w:p w:rsidR="00945350" w:rsidRPr="00945350" w:rsidRDefault="00945350" w:rsidP="0094535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50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Форума приняли участие 198 человек. Участники из 18 муниципальных образований Амурской области, из них 84 человека представители районов области и 115 из г.Благовещенска. Представителей органов </w:t>
            </w:r>
            <w:r w:rsidRPr="0094535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государственной власти 9 человек, органов муниципальной власти 52 человека, бюджетных учреждений 11 человек, СМИ 2 человека, студенчества и учащихся 50 человек, некоммерческого сектора 74 человека. </w:t>
            </w:r>
          </w:p>
          <w:p w:rsidR="00945350" w:rsidRPr="00945350" w:rsidRDefault="00945350" w:rsidP="00945350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5350">
              <w:rPr>
                <w:rFonts w:ascii="Times New Roman" w:eastAsia="Times New Roman" w:hAnsi="Times New Roman" w:cs="Times New Roman"/>
                <w:lang w:eastAsia="ru-RU"/>
              </w:rPr>
              <w:t>Основная цель Форума: мобилизация общественного потенциала, поиск новых форм взаимодействия и сотрудничества институтов гражданского общества и органов власти, выработка рекомендаций и общих позиций для развития социального партнерства.</w:t>
            </w:r>
          </w:p>
          <w:p w:rsidR="00945350" w:rsidRDefault="00945350" w:rsidP="00945350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45350">
              <w:rPr>
                <w:rFonts w:ascii="Times New Roman" w:eastAsia="Times New Roman" w:hAnsi="Times New Roman" w:cs="Times New Roman"/>
                <w:lang w:eastAsia="ru-RU"/>
              </w:rPr>
              <w:t>Во время работы Форума были выработаны предложения для различных уровней органов государственной и муниципальной власти, бизнес - сообществ, Общественной палаты Амурской области, некоммерческих организаций, которые вошли в проект резолюции, также было принято решение гражданский форум сдел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ать ежегодным мероприятием. 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120000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 w:rsidP="00577B4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</w:t>
            </w:r>
            <w:r w:rsidR="00577B4D">
              <w:rPr>
                <w:rFonts w:ascii="Times New Roman" w:hAnsi="Times New Roman" w:cs="Times New Roman"/>
              </w:rPr>
              <w:t>1</w:t>
            </w:r>
            <w:r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Амурский региональный Фонд правовой безопасности и стратегического решения проблем</w:t>
            </w:r>
          </w:p>
          <w:p w:rsidR="005B77D6" w:rsidRPr="00945350" w:rsidRDefault="005B77D6">
            <w:pPr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945350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Пучкова Елизавета Ивановна</w:t>
            </w:r>
          </w:p>
          <w:p w:rsidR="005B77D6" w:rsidRPr="00AF20DD" w:rsidRDefault="005B77D6" w:rsidP="005B77D6">
            <w:pPr>
              <w:rPr>
                <w:rFonts w:ascii="Times New Roman" w:hAnsi="Times New Roman" w:cs="Times New Roman"/>
              </w:rPr>
            </w:pPr>
            <w:r w:rsidRPr="00945350">
              <w:rPr>
                <w:rFonts w:ascii="Times New Roman" w:hAnsi="Times New Roman" w:cs="Times New Roman"/>
              </w:rPr>
              <w:t>р.т. 77-07-09, с.т. 89145546604</w:t>
            </w: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«Инструмент общественного контроля – в жизнь»</w:t>
            </w:r>
          </w:p>
        </w:tc>
        <w:tc>
          <w:tcPr>
            <w:tcW w:w="4122" w:type="dxa"/>
          </w:tcPr>
          <w:p w:rsidR="005B77D6" w:rsidRPr="005B77D6" w:rsidRDefault="005B77D6" w:rsidP="005B77D6">
            <w:pPr>
              <w:rPr>
                <w:rFonts w:ascii="Times New Roman" w:hAnsi="Times New Roman" w:cs="Times New Roman"/>
              </w:rPr>
            </w:pPr>
            <w:r w:rsidRPr="005B77D6">
              <w:rPr>
                <w:rFonts w:ascii="Times New Roman" w:hAnsi="Times New Roman" w:cs="Times New Roman"/>
              </w:rPr>
              <w:t xml:space="preserve">Проектом предусмотрено проведение тренинга «Применение инструментов общественного контроля» и участие в тренинге  руководителей общественных советов и общественных палат созданных  Амурской области. </w:t>
            </w:r>
          </w:p>
          <w:p w:rsidR="005B77D6" w:rsidRPr="005B77D6" w:rsidRDefault="005B77D6" w:rsidP="005B77D6">
            <w:pPr>
              <w:rPr>
                <w:rFonts w:ascii="Times New Roman" w:hAnsi="Times New Roman" w:cs="Times New Roman"/>
              </w:rPr>
            </w:pPr>
            <w:r w:rsidRPr="005B77D6">
              <w:rPr>
                <w:rFonts w:ascii="Times New Roman" w:hAnsi="Times New Roman" w:cs="Times New Roman"/>
              </w:rPr>
              <w:t xml:space="preserve">По возвращению участники данного тренинга обязаны будут провести  бесплатный семинар «Первоочередные задачи общественного контроля, как </w:t>
            </w:r>
            <w:r w:rsidRPr="005B77D6">
              <w:rPr>
                <w:rFonts w:ascii="Times New Roman" w:hAnsi="Times New Roman" w:cs="Times New Roman"/>
              </w:rPr>
              <w:lastRenderedPageBreak/>
              <w:t>создание системы народовластия»  в своих муниципальных образованиях.</w:t>
            </w:r>
          </w:p>
          <w:p w:rsidR="000F5D52" w:rsidRPr="00AF20DD" w:rsidRDefault="005B77D6" w:rsidP="005B77D6">
            <w:pPr>
              <w:rPr>
                <w:rFonts w:ascii="Times New Roman" w:hAnsi="Times New Roman" w:cs="Times New Roman"/>
              </w:rPr>
            </w:pPr>
            <w:r w:rsidRPr="005B77D6">
              <w:rPr>
                <w:rFonts w:ascii="Times New Roman" w:hAnsi="Times New Roman" w:cs="Times New Roman"/>
              </w:rPr>
              <w:t>В результате обучения сотрудники получат новые знания, приобретут определенные навыки, которые помогут выстроить систему общественного контроля в регионе.</w:t>
            </w:r>
          </w:p>
        </w:tc>
        <w:tc>
          <w:tcPr>
            <w:tcW w:w="3522" w:type="dxa"/>
          </w:tcPr>
          <w:p w:rsidR="00655BD8" w:rsidRPr="00655BD8" w:rsidRDefault="00655BD8" w:rsidP="00655BD8">
            <w:pPr>
              <w:pStyle w:val="ab"/>
              <w:ind w:left="12" w:firstLine="696"/>
              <w:jc w:val="both"/>
              <w:rPr>
                <w:sz w:val="22"/>
                <w:szCs w:val="22"/>
              </w:rPr>
            </w:pPr>
            <w:r w:rsidRPr="00655BD8">
              <w:rPr>
                <w:sz w:val="22"/>
                <w:szCs w:val="22"/>
              </w:rPr>
              <w:lastRenderedPageBreak/>
              <w:t xml:space="preserve">В рамках социального проекта, реализованного Фондом правовой безопасности, был организован и проведен тренинг «Применение инструментов общественного контроля»   в котором приняло участие более 60 представителей общественности Амурской области. Участниками тренинга был разработан  семинар </w:t>
            </w:r>
            <w:r w:rsidRPr="00655BD8">
              <w:rPr>
                <w:sz w:val="22"/>
                <w:szCs w:val="22"/>
              </w:rPr>
              <w:lastRenderedPageBreak/>
              <w:t>«Первоочередные задачи общественного контроля, как создание системы народовластия», который  участники тренинга должны провести в территориях.</w:t>
            </w:r>
          </w:p>
          <w:p w:rsidR="000F5D52" w:rsidRPr="00AF20DD" w:rsidRDefault="000F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120000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 w:rsidP="00577B4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</w:t>
            </w:r>
            <w:r w:rsidR="00577B4D">
              <w:rPr>
                <w:rFonts w:ascii="Times New Roman" w:hAnsi="Times New Roman" w:cs="Times New Roman"/>
              </w:rPr>
              <w:t>2</w:t>
            </w:r>
            <w:r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Межрегиональная Общественная Образовательная организация «Дальневосточная Ассоциация Управления Проектами «АМУРНЕТ»</w:t>
            </w:r>
          </w:p>
          <w:p w:rsidR="00343DE3" w:rsidRPr="00343DE3" w:rsidRDefault="00343DE3">
            <w:pPr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343DE3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>Дурицына Раиса Федоровна</w:t>
            </w:r>
          </w:p>
          <w:p w:rsidR="00343DE3" w:rsidRPr="00AF20DD" w:rsidRDefault="00343DE3" w:rsidP="00343DE3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343DE3">
              <w:rPr>
                <w:rFonts w:ascii="Times New Roman" w:hAnsi="Times New Roman" w:cs="Times New Roman"/>
                <w:iCs/>
                <w:lang w:eastAsia="ar-SA"/>
              </w:rPr>
              <w:t>р.т. 53-24-04,с.т.89619535863</w:t>
            </w: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«Развитие общественно-муниципального партнерства на территории Амурской области на основе организации мероприятий Ресурсного центра</w:t>
            </w:r>
            <w:r w:rsidRPr="00AF20DD">
              <w:rPr>
                <w:rFonts w:ascii="Times New Roman" w:hAnsi="Times New Roman"/>
                <w:bCs/>
                <w:lang w:eastAsia="ar-SA"/>
              </w:rPr>
              <w:t>»</w:t>
            </w:r>
          </w:p>
        </w:tc>
        <w:tc>
          <w:tcPr>
            <w:tcW w:w="4122" w:type="dxa"/>
          </w:tcPr>
          <w:p w:rsidR="000F5D52" w:rsidRPr="00AF20DD" w:rsidRDefault="009D44F6" w:rsidP="009D44F6">
            <w:pPr>
              <w:pStyle w:val="1"/>
              <w:ind w:firstLine="0"/>
              <w:jc w:val="left"/>
              <w:rPr>
                <w:rFonts w:ascii="Times New Roman" w:hAnsi="Times New Roman"/>
                <w:szCs w:val="22"/>
              </w:rPr>
            </w:pPr>
            <w:r w:rsidRPr="009D44F6">
              <w:rPr>
                <w:rFonts w:ascii="Times New Roman" w:hAnsi="Times New Roman"/>
                <w:szCs w:val="22"/>
              </w:rPr>
              <w:t>Проект направлен на развитие взаимодействия и сотрудничества местной власти и общественности для активизации населения в местных сообществах. Планируется провести семинар по подготовке проектов на конкурс грантов по программе Президента РФ и семинар (конференцию) по обмену опытом реализации муниципальных программ поддержки СОНКО Амурской области на принципах партнерства органов местной власти и гражданских организаций. В результате будет сформирована дорожная карта развития общественно-муниципального партнерства.</w:t>
            </w:r>
          </w:p>
        </w:tc>
        <w:tc>
          <w:tcPr>
            <w:tcW w:w="3522" w:type="dxa"/>
          </w:tcPr>
          <w:p w:rsidR="00CC0EE8" w:rsidRPr="00CC0EE8" w:rsidRDefault="00CC0EE8" w:rsidP="00CC0EE8">
            <w:pPr>
              <w:pStyle w:val="ac"/>
              <w:numPr>
                <w:ilvl w:val="0"/>
                <w:numId w:val="5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C0EE8">
              <w:rPr>
                <w:rFonts w:ascii="Times New Roman" w:hAnsi="Times New Roman" w:cs="Times New Roman"/>
              </w:rPr>
              <w:t>Подготовлено на краткосрочных семинарах 47 социальных проектировщиков из  сотрудников СОНКО, из них 3 организации выиграли гранты по программе президента РФ. Выданные раздаточные материалы носят долговременный характер.</w:t>
            </w:r>
          </w:p>
          <w:p w:rsidR="00CC0EE8" w:rsidRPr="00CC0EE8" w:rsidRDefault="00CC0EE8" w:rsidP="00CC0EE8">
            <w:pPr>
              <w:pStyle w:val="ac"/>
              <w:numPr>
                <w:ilvl w:val="0"/>
                <w:numId w:val="5"/>
              </w:numPr>
              <w:ind w:left="12"/>
              <w:rPr>
                <w:rFonts w:ascii="Times New Roman" w:hAnsi="Times New Roman" w:cs="Times New Roman"/>
              </w:rPr>
            </w:pPr>
            <w:r w:rsidRPr="00CC0EE8">
              <w:rPr>
                <w:rFonts w:ascii="Times New Roman" w:hAnsi="Times New Roman" w:cs="Times New Roman"/>
              </w:rPr>
              <w:t>Обмен опытом работы по реализации муниципальных программ и взаимодействия местного самоуправления и общественности позволил разработать и утвердить дорожную карту развития партнёрства местной власти и СОНКО, а также заключить Договор об общественно-муниципальном партнёрстве на территории муниципального образования Мазановский район.</w:t>
            </w:r>
          </w:p>
          <w:p w:rsidR="000F5D52" w:rsidRPr="00CC0EE8" w:rsidRDefault="00CC0EE8" w:rsidP="00CC0EE8">
            <w:pPr>
              <w:rPr>
                <w:rFonts w:ascii="Times New Roman" w:hAnsi="Times New Roman" w:cs="Times New Roman"/>
              </w:rPr>
            </w:pPr>
            <w:r w:rsidRPr="00CC0EE8">
              <w:rPr>
                <w:rFonts w:ascii="Times New Roman" w:hAnsi="Times New Roman" w:cs="Times New Roman"/>
              </w:rPr>
              <w:t>Консультационная поддержка способствовала устойчивой деятельности и развитию СОНКО региона</w:t>
            </w: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140800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 w:rsidP="00577B4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</w:t>
            </w:r>
            <w:r w:rsidR="00577B4D">
              <w:rPr>
                <w:rFonts w:ascii="Times New Roman" w:hAnsi="Times New Roman" w:cs="Times New Roman"/>
              </w:rPr>
              <w:t>3</w:t>
            </w:r>
            <w:r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Амурская региональная общественная организация детско-юношеский  конноспортивный клуб «ЦЕНТАВР»</w:t>
            </w:r>
          </w:p>
          <w:p w:rsidR="009D44F6" w:rsidRPr="009D44F6" w:rsidRDefault="009D44F6">
            <w:pPr>
              <w:rPr>
                <w:rFonts w:ascii="Times New Roman" w:hAnsi="Times New Roman" w:cs="Times New Roman"/>
                <w:b/>
                <w:i/>
              </w:rPr>
            </w:pPr>
            <w:r w:rsidRPr="009D44F6">
              <w:rPr>
                <w:rFonts w:ascii="Times New Roman" w:hAnsi="Times New Roman" w:cs="Times New Roman"/>
                <w:b/>
                <w:i/>
              </w:rPr>
              <w:t>Михайлова Людмила Георгиевна</w:t>
            </w:r>
          </w:p>
          <w:p w:rsidR="009D44F6" w:rsidRPr="00AF20DD" w:rsidRDefault="009D44F6">
            <w:pPr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с.т. 89143825833 </w:t>
            </w: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</w:t>
            </w:r>
            <w:r w:rsidR="000F5D52" w:rsidRPr="00AF20DD">
              <w:rPr>
                <w:rFonts w:ascii="Times New Roman" w:hAnsi="Times New Roman" w:cs="Times New Roman"/>
              </w:rPr>
              <w:t>Азартный кросс</w:t>
            </w:r>
            <w:r w:rsidRPr="00AF2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2" w:type="dxa"/>
          </w:tcPr>
          <w:p w:rsidR="000F5D52" w:rsidRPr="009D44F6" w:rsidRDefault="009D44F6" w:rsidP="009D44F6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D44F6">
              <w:rPr>
                <w:rFonts w:ascii="Times New Roman" w:eastAsia="Times New Roman" w:hAnsi="Times New Roman" w:cs="Times New Roman"/>
                <w:bCs/>
                <w:color w:val="000000"/>
              </w:rPr>
              <w:t>Проект направлен на пропаганду здорового образа жизни детей и подростков, организацию их досуга через занятия конным спортом.</w:t>
            </w:r>
          </w:p>
          <w:p w:rsidR="009D44F6" w:rsidRPr="009D44F6" w:rsidRDefault="009D44F6" w:rsidP="009D44F6">
            <w:pPr>
              <w:keepLines/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D44F6">
              <w:rPr>
                <w:rFonts w:ascii="Times New Roman" w:eastAsia="Times New Roman" w:hAnsi="Times New Roman" w:cs="Times New Roman"/>
                <w:lang w:eastAsia="ar-SA"/>
              </w:rPr>
              <w:t xml:space="preserve">В рамках проекта предусмотрено ознакомить 200 школьников с возможностями здорового образа жизни через занятия верховой ездой, </w:t>
            </w:r>
            <w:r w:rsidRPr="009D44F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посредством организации экскурсий в конный клуб «Центавр» Ивановского района. Также проектом планируется набрать группу подростков (10 чел) изс. Черемхово на бесплатной основе для занятия их конным спортом и участия в конноспортивных соревнованиях.</w:t>
            </w:r>
          </w:p>
        </w:tc>
        <w:tc>
          <w:tcPr>
            <w:tcW w:w="3522" w:type="dxa"/>
          </w:tcPr>
          <w:p w:rsidR="00F670AD" w:rsidRPr="00F670AD" w:rsidRDefault="00F670AD" w:rsidP="00F670AD">
            <w:pPr>
              <w:keepLines/>
              <w:suppressAutoHyphens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670A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 рамках проекта «</w:t>
            </w:r>
            <w:r w:rsidRPr="00F670AD">
              <w:rPr>
                <w:rFonts w:ascii="Times New Roman" w:eastAsia="Times New Roman" w:hAnsi="Times New Roman" w:cs="Times New Roman"/>
                <w:b/>
                <w:lang w:eastAsia="ar-SA"/>
              </w:rPr>
              <w:t>Азартный кросс</w:t>
            </w:r>
            <w:r w:rsidRPr="00F670AD">
              <w:rPr>
                <w:rFonts w:ascii="Times New Roman" w:eastAsia="Times New Roman" w:hAnsi="Times New Roman" w:cs="Times New Roman"/>
                <w:lang w:eastAsia="ar-SA"/>
              </w:rPr>
              <w:t xml:space="preserve">» - АРОО ДЮ КСК «Центавр» проведено масштабное мероприятие областного значения, приуроченное к Всероссийской спортивной акции «Кросс нации» - «Кросс на лошадях», на котором </w:t>
            </w:r>
            <w:r w:rsidRPr="00F670A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присутствовали более 500 зрителей, принимали участие более 60 конников из 7 муниципальных образований области в разных видах соревнований и конкурсах. На протяжении всей проектной деятельности сельские ребятишки с. Черемхово занимались конным спортом на бесплатной основе.</w:t>
            </w:r>
          </w:p>
          <w:p w:rsidR="000F5D52" w:rsidRPr="00CC0EE8" w:rsidRDefault="000F5D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160000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 w:rsidP="00577B4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</w:t>
            </w:r>
            <w:r w:rsidR="00577B4D">
              <w:rPr>
                <w:rFonts w:ascii="Times New Roman" w:hAnsi="Times New Roman" w:cs="Times New Roman"/>
              </w:rPr>
              <w:t>4</w:t>
            </w:r>
            <w:r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Благовещенский городской общественный фонд «Ровесники» имени В.В. Белоглазова</w:t>
            </w:r>
          </w:p>
          <w:p w:rsidR="009D44F6" w:rsidRPr="009D44F6" w:rsidRDefault="009D44F6">
            <w:pPr>
              <w:rPr>
                <w:rFonts w:ascii="Times New Roman" w:hAnsi="Times New Roman" w:cs="Times New Roman"/>
                <w:b/>
                <w:bCs/>
                <w:i/>
                <w:lang w:eastAsia="ar-SA"/>
              </w:rPr>
            </w:pPr>
            <w:r w:rsidRPr="009D44F6">
              <w:rPr>
                <w:rFonts w:ascii="Times New Roman" w:hAnsi="Times New Roman" w:cs="Times New Roman"/>
                <w:b/>
                <w:bCs/>
                <w:i/>
                <w:lang w:eastAsia="ar-SA"/>
              </w:rPr>
              <w:t>Федина Елена Владимировна</w:t>
            </w:r>
          </w:p>
          <w:p w:rsidR="009D44F6" w:rsidRPr="009D44F6" w:rsidRDefault="009D44F6">
            <w:pPr>
              <w:rPr>
                <w:rFonts w:ascii="Times New Roman" w:hAnsi="Times New Roman" w:cs="Times New Roman"/>
                <w:bCs/>
                <w:lang w:eastAsia="ar-SA"/>
              </w:rPr>
            </w:pPr>
            <w:r>
              <w:rPr>
                <w:rFonts w:ascii="Times New Roman" w:hAnsi="Times New Roman" w:cs="Times New Roman"/>
                <w:bCs/>
                <w:lang w:eastAsia="ar-SA"/>
              </w:rPr>
              <w:t>с.т.</w:t>
            </w:r>
            <w:r w:rsidRPr="009D44F6">
              <w:rPr>
                <w:rFonts w:ascii="Times New Roman" w:hAnsi="Times New Roman" w:cs="Times New Roman"/>
                <w:bCs/>
                <w:smallCaps/>
              </w:rPr>
              <w:t>8-914-538-21-94</w:t>
            </w: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</w:t>
            </w:r>
            <w:r w:rsidR="000F5D52" w:rsidRPr="00AF20DD">
              <w:rPr>
                <w:rFonts w:ascii="Times New Roman" w:hAnsi="Times New Roman" w:cs="Times New Roman"/>
              </w:rPr>
              <w:t>Калейдоскоп талантов</w:t>
            </w:r>
            <w:r w:rsidRPr="00AF2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2" w:type="dxa"/>
          </w:tcPr>
          <w:p w:rsidR="000F5D52" w:rsidRPr="009D44F6" w:rsidRDefault="009D44F6" w:rsidP="009D44F6">
            <w:pPr>
              <w:rPr>
                <w:rFonts w:ascii="Times New Roman" w:hAnsi="Times New Roman" w:cs="Times New Roman"/>
              </w:rPr>
            </w:pPr>
            <w:r w:rsidRPr="009D44F6">
              <w:rPr>
                <w:rFonts w:ascii="Times New Roman" w:hAnsi="Times New Roman" w:cs="Times New Roman"/>
                <w:bCs/>
                <w:lang w:eastAsia="ar-SA"/>
              </w:rPr>
              <w:t xml:space="preserve">Проект направлен на поддержку и развитие одарённых детей. </w:t>
            </w:r>
            <w:r w:rsidRPr="009D44F6">
              <w:rPr>
                <w:rFonts w:ascii="Times New Roman" w:hAnsi="Times New Roman" w:cs="Times New Roman"/>
                <w:spacing w:val="2"/>
              </w:rPr>
              <w:t>В рамках проекта запланированы мероприятия, в ходе которых талантливые ребята смогут проявить свои танцевальные, организаторские и другие способности. Лучшие из лучших будут представлять  Россию на Международном фестивале культуры, другие - будут награждены за творческую активность поездкой в ВДЦ «Океан». В ходе реализации данного проекта одарённые дети Благовещенска смогут раскрыть свой творческий потенциал, повысят свою самооценку и приобретут опыт выступления на всероссийском и международном уровне</w:t>
            </w:r>
            <w:r>
              <w:rPr>
                <w:rFonts w:ascii="Times New Roman" w:hAnsi="Times New Roman" w:cs="Times New Roman"/>
                <w:spacing w:val="2"/>
              </w:rPr>
              <w:t>.</w:t>
            </w:r>
          </w:p>
        </w:tc>
        <w:tc>
          <w:tcPr>
            <w:tcW w:w="3522" w:type="dxa"/>
          </w:tcPr>
          <w:p w:rsidR="00A528B8" w:rsidRPr="00CC0EE8" w:rsidRDefault="00A528B8" w:rsidP="00A528B8">
            <w:pPr>
              <w:keepLines/>
              <w:suppressAutoHyphens/>
              <w:ind w:firstLine="567"/>
              <w:jc w:val="both"/>
              <w:rPr>
                <w:rFonts w:ascii="Times New Roman" w:hAnsi="Times New Roman" w:cs="Times New Roman"/>
                <w:spacing w:val="2"/>
              </w:rPr>
            </w:pPr>
            <w:r w:rsidRPr="00CC0EE8">
              <w:rPr>
                <w:rFonts w:ascii="Times New Roman" w:hAnsi="Times New Roman" w:cs="Times New Roman"/>
                <w:spacing w:val="2"/>
              </w:rPr>
              <w:t xml:space="preserve">В рамках проекта прошли мероприятия, в ходе которых талантливые ребята проявили свои танцевальные, организаторские и другие способности. </w:t>
            </w:r>
          </w:p>
          <w:p w:rsidR="00A528B8" w:rsidRPr="00CC0EE8" w:rsidRDefault="00A528B8" w:rsidP="00A528B8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CC0EE8">
              <w:rPr>
                <w:rFonts w:ascii="Times New Roman" w:hAnsi="Times New Roman" w:cs="Times New Roman"/>
                <w:spacing w:val="-6"/>
              </w:rPr>
              <w:t>В 9 и 10 мая ансамбль</w:t>
            </w:r>
            <w:r w:rsidRPr="00CC0EE8">
              <w:rPr>
                <w:rFonts w:ascii="Times New Roman" w:hAnsi="Times New Roman" w:cs="Times New Roman"/>
              </w:rPr>
              <w:t xml:space="preserve"> дал сольные концерты, на которых одарённые дети проявили свои способности в области хореографии. Более 1 000 зрителей побывали на этих концертах, увидели уровень работы детей. Таким образом, было привлечено внимание общественности к проблеме поддержки одарённых детей.</w:t>
            </w:r>
          </w:p>
          <w:p w:rsidR="000F5D52" w:rsidRPr="00CC0EE8" w:rsidRDefault="00A528B8" w:rsidP="00A528B8">
            <w:pPr>
              <w:rPr>
                <w:rFonts w:ascii="Times New Roman" w:hAnsi="Times New Roman" w:cs="Times New Roman"/>
              </w:rPr>
            </w:pPr>
            <w:r w:rsidRPr="00CC0EE8">
              <w:rPr>
                <w:rFonts w:ascii="Times New Roman" w:hAnsi="Times New Roman" w:cs="Times New Roman"/>
              </w:rPr>
              <w:t xml:space="preserve">С 2 по 11 июля 2015 года старшая группа ансамбля приняла участие в </w:t>
            </w:r>
            <w:r w:rsidRPr="00CC0EE8">
              <w:rPr>
                <w:rFonts w:ascii="Times New Roman" w:hAnsi="Times New Roman" w:cs="Times New Roman"/>
                <w:lang w:val="en-US"/>
              </w:rPr>
              <w:t>XX</w:t>
            </w:r>
            <w:r w:rsidRPr="00CC0EE8">
              <w:rPr>
                <w:rFonts w:ascii="Times New Roman" w:hAnsi="Times New Roman" w:cs="Times New Roman"/>
              </w:rPr>
              <w:t xml:space="preserve"> </w:t>
            </w:r>
            <w:r w:rsidRPr="00CC0EE8">
              <w:rPr>
                <w:rFonts w:ascii="Times New Roman" w:hAnsi="Times New Roman" w:cs="Times New Roman"/>
                <w:bCs/>
                <w:iCs/>
              </w:rPr>
              <w:t xml:space="preserve">Международном фестивале-конкурсе фольклорного танца «Искеле – 2015» (Северный Кипр). Они достойно представили русские национальные традиции за рубежом, познакомили иностранцев с искусством русского народного танца. Жюри конкурса признали выступления русских танцоров лучшими и </w:t>
            </w:r>
            <w:r w:rsidRPr="00CC0EE8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присудили «Ровесникам» </w:t>
            </w:r>
            <w:r w:rsidRPr="00CC0EE8">
              <w:rPr>
                <w:rFonts w:ascii="Times New Roman" w:hAnsi="Times New Roman" w:cs="Times New Roman"/>
                <w:bCs/>
                <w:iCs/>
                <w:lang w:val="en-US"/>
              </w:rPr>
              <w:t>I</w:t>
            </w:r>
            <w:r w:rsidRPr="00CC0EE8">
              <w:rPr>
                <w:rFonts w:ascii="Times New Roman" w:hAnsi="Times New Roman" w:cs="Times New Roman"/>
                <w:bCs/>
                <w:iCs/>
              </w:rPr>
              <w:t xml:space="preserve"> место и ещё 10 наград в различных номинациях, в том числе за Лучшее выступление и Лучшую танцовщицу.</w:t>
            </w: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160000</w:t>
            </w:r>
          </w:p>
        </w:tc>
      </w:tr>
      <w:tr w:rsidR="006F477E" w:rsidRPr="0082356F" w:rsidTr="00343DE3">
        <w:tc>
          <w:tcPr>
            <w:tcW w:w="530" w:type="dxa"/>
          </w:tcPr>
          <w:p w:rsidR="000F5D52" w:rsidRPr="00AF20DD" w:rsidRDefault="000F5D52" w:rsidP="00577B4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lastRenderedPageBreak/>
              <w:t>1</w:t>
            </w:r>
            <w:r w:rsidR="00577B4D">
              <w:rPr>
                <w:rFonts w:ascii="Times New Roman" w:hAnsi="Times New Roman" w:cs="Times New Roman"/>
              </w:rPr>
              <w:t>5</w:t>
            </w:r>
            <w:r w:rsidRPr="00AF20D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07" w:type="dxa"/>
          </w:tcPr>
          <w:p w:rsidR="000F5D52" w:rsidRDefault="000F5D52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AF20DD">
              <w:rPr>
                <w:rFonts w:ascii="Times New Roman" w:hAnsi="Times New Roman" w:cs="Times New Roman"/>
                <w:bCs/>
                <w:lang w:eastAsia="ar-SA"/>
              </w:rPr>
              <w:t>Общественное учреждение «Добровольная пожарная охрана Амурской области»</w:t>
            </w:r>
          </w:p>
          <w:p w:rsidR="009D44F6" w:rsidRPr="009D44F6" w:rsidRDefault="009D44F6">
            <w:pPr>
              <w:rPr>
                <w:rFonts w:ascii="Times New Roman" w:hAnsi="Times New Roman" w:cs="Times New Roman"/>
                <w:b/>
                <w:i/>
                <w:iCs/>
                <w:lang w:eastAsia="ar-SA"/>
              </w:rPr>
            </w:pPr>
            <w:r w:rsidRPr="009D44F6">
              <w:rPr>
                <w:rFonts w:ascii="Times New Roman" w:hAnsi="Times New Roman" w:cs="Times New Roman"/>
                <w:b/>
                <w:i/>
                <w:iCs/>
                <w:lang w:eastAsia="ar-SA"/>
              </w:rPr>
              <w:t xml:space="preserve">Кондратюк Екатерина Николаевна, </w:t>
            </w:r>
            <w:r w:rsidRPr="009D44F6">
              <w:rPr>
                <w:rFonts w:ascii="Times New Roman" w:hAnsi="Times New Roman" w:cs="Times New Roman"/>
                <w:b/>
                <w:i/>
                <w:lang w:eastAsia="ar-SA"/>
              </w:rPr>
              <w:t>Стефанюк Юлия Сергеевна</w:t>
            </w:r>
          </w:p>
          <w:p w:rsidR="009D44F6" w:rsidRPr="009D44F6" w:rsidRDefault="009D44F6">
            <w:pPr>
              <w:rPr>
                <w:rFonts w:ascii="Times New Roman" w:hAnsi="Times New Roman" w:cs="Times New Roman"/>
                <w:iCs/>
                <w:lang w:eastAsia="ar-SA"/>
              </w:rPr>
            </w:pPr>
            <w:r w:rsidRPr="009D44F6">
              <w:rPr>
                <w:rFonts w:ascii="Times New Roman" w:hAnsi="Times New Roman" w:cs="Times New Roman"/>
                <w:bCs/>
                <w:lang w:eastAsia="ar-SA"/>
              </w:rPr>
              <w:t>р.т. 20-16-31</w:t>
            </w:r>
          </w:p>
          <w:p w:rsidR="009D44F6" w:rsidRPr="00AF20DD" w:rsidRDefault="009D44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4" w:type="dxa"/>
          </w:tcPr>
          <w:p w:rsidR="000F5D52" w:rsidRPr="00AF20DD" w:rsidRDefault="00AF20DD">
            <w:pPr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«</w:t>
            </w:r>
            <w:r w:rsidR="000F5D52" w:rsidRPr="00AF20DD">
              <w:rPr>
                <w:rFonts w:ascii="Times New Roman" w:hAnsi="Times New Roman" w:cs="Times New Roman"/>
              </w:rPr>
              <w:t>Защитим Амурскую область от пожаров</w:t>
            </w:r>
            <w:r w:rsidRPr="00AF20D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122" w:type="dxa"/>
          </w:tcPr>
          <w:p w:rsidR="005B77D6" w:rsidRPr="009D44F6" w:rsidRDefault="005B77D6" w:rsidP="009D44F6">
            <w:pPr>
              <w:rPr>
                <w:rFonts w:ascii="Times New Roman" w:hAnsi="Times New Roman" w:cs="Times New Roman"/>
              </w:rPr>
            </w:pPr>
            <w:r w:rsidRPr="009D44F6">
              <w:rPr>
                <w:rFonts w:ascii="Times New Roman" w:hAnsi="Times New Roman" w:cs="Times New Roman"/>
              </w:rPr>
              <w:t xml:space="preserve">Проект направлен на решение проблемы пожаров в Амурской области, путем проведения широкой информационно-профилактической компании для населения.  </w:t>
            </w:r>
          </w:p>
          <w:p w:rsidR="005B77D6" w:rsidRPr="009D44F6" w:rsidRDefault="005B77D6" w:rsidP="009D44F6">
            <w:pPr>
              <w:rPr>
                <w:rFonts w:ascii="Times New Roman" w:hAnsi="Times New Roman" w:cs="Times New Roman"/>
              </w:rPr>
            </w:pPr>
            <w:r w:rsidRPr="009D44F6">
              <w:rPr>
                <w:rFonts w:ascii="Times New Roman" w:hAnsi="Times New Roman" w:cs="Times New Roman"/>
              </w:rPr>
              <w:t xml:space="preserve">В рамках проекта  планируется проведение ряда мероприятий по освещению и пропаганде противопожарной профилактики в средствах массовой информации области, распространению печатной продукции среди населения,  а сети Интернет. </w:t>
            </w:r>
          </w:p>
          <w:p w:rsidR="000F5D52" w:rsidRPr="00AF20DD" w:rsidRDefault="005B77D6" w:rsidP="009D44F6">
            <w:pPr>
              <w:rPr>
                <w:rFonts w:ascii="Times New Roman" w:hAnsi="Times New Roman" w:cs="Times New Roman"/>
              </w:rPr>
            </w:pPr>
            <w:r w:rsidRPr="009D44F6">
              <w:rPr>
                <w:rFonts w:ascii="Times New Roman" w:hAnsi="Times New Roman" w:cs="Times New Roman"/>
                <w:bCs/>
                <w:lang w:eastAsia="ar-SA"/>
              </w:rPr>
              <w:t xml:space="preserve">Основным результатом   проекта станет  снижение  числа пожаров, </w:t>
            </w:r>
            <w:r w:rsidRPr="009D44F6">
              <w:rPr>
                <w:rFonts w:ascii="Times New Roman" w:hAnsi="Times New Roman" w:cs="Times New Roman"/>
              </w:rPr>
              <w:t xml:space="preserve">вовлечение  населения  в непосредственное участие в деятельность </w:t>
            </w:r>
            <w:r w:rsidR="009D44F6" w:rsidRPr="009D44F6">
              <w:rPr>
                <w:rFonts w:ascii="Times New Roman" w:hAnsi="Times New Roman" w:cs="Times New Roman"/>
              </w:rPr>
              <w:t xml:space="preserve">добровольной пожарной охраны, </w:t>
            </w:r>
            <w:r w:rsidRPr="009D44F6">
              <w:rPr>
                <w:rFonts w:ascii="Times New Roman" w:hAnsi="Times New Roman" w:cs="Times New Roman"/>
              </w:rPr>
              <w:t>создание условий для повышения уровня обеспечения пожарной безопасности на территориях городских и сельских поселений, межселенных территориях в организациях и на предприятиях Амурской области.</w:t>
            </w:r>
          </w:p>
        </w:tc>
        <w:tc>
          <w:tcPr>
            <w:tcW w:w="3522" w:type="dxa"/>
          </w:tcPr>
          <w:p w:rsidR="000F5D52" w:rsidRPr="00F2350C" w:rsidRDefault="005228A3">
            <w:pPr>
              <w:rPr>
                <w:rFonts w:ascii="Times New Roman" w:hAnsi="Times New Roman" w:cs="Times New Roman"/>
              </w:rPr>
            </w:pPr>
            <w:r w:rsidRPr="00F2350C">
              <w:rPr>
                <w:rFonts w:ascii="Times New Roman" w:hAnsi="Times New Roman" w:cs="Times New Roman"/>
              </w:rPr>
              <w:t>Проведено 20 информационных встреч в 20 муниципальных образованиях для 251 добровольного пожарного.</w:t>
            </w:r>
          </w:p>
          <w:p w:rsidR="00F2350C" w:rsidRPr="00F2350C" w:rsidRDefault="005228A3" w:rsidP="00F2350C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F2350C">
              <w:rPr>
                <w:rFonts w:ascii="Times New Roman" w:hAnsi="Times New Roman" w:cs="Times New Roman"/>
              </w:rPr>
              <w:t>Распространение печатной продукции о профилактике пожаров  среди населения 620 населенных пунктов. Регистрация  в     журналах  уведомления граждан. 4300 семей получили  листовки и буклеты противопожарной направленности. Осуществлено 20 прокатов, не менее 500000 чел. проинформированы о противопожарной безопасности.</w:t>
            </w:r>
            <w:r w:rsidR="00F2350C" w:rsidRPr="00F2350C">
              <w:rPr>
                <w:rFonts w:ascii="Times New Roman" w:hAnsi="Times New Roman" w:cs="Times New Roman"/>
              </w:rPr>
              <w:t xml:space="preserve"> 22 сентября 2015 года проведен Смотр – конкурс на звание «Лучшее подразделение добровольной пожарной охраны Амурской области в 2015 году». Лучшими стали ДПК с. Никольское Белогорского района Амурской области. По итогам региональных соревнований в г. Хабаровске, с. Никольское Белогорского района заняло третье место.  Одним из заданий в соревнованиях являлось, разработка  эскиза, листовки, баннера по профилактике пожарной безопасности.</w:t>
            </w:r>
          </w:p>
          <w:p w:rsidR="005228A3" w:rsidRPr="00AF20DD" w:rsidRDefault="005228A3" w:rsidP="005228A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</w:tcPr>
          <w:p w:rsidR="000F5D52" w:rsidRPr="00AF20DD" w:rsidRDefault="00AF20DD" w:rsidP="00AF20DD">
            <w:pPr>
              <w:jc w:val="center"/>
              <w:rPr>
                <w:rFonts w:ascii="Times New Roman" w:hAnsi="Times New Roman" w:cs="Times New Roman"/>
              </w:rPr>
            </w:pPr>
            <w:r w:rsidRPr="00AF20DD">
              <w:rPr>
                <w:rFonts w:ascii="Times New Roman" w:hAnsi="Times New Roman" w:cs="Times New Roman"/>
              </w:rPr>
              <w:t>160000</w:t>
            </w:r>
          </w:p>
        </w:tc>
      </w:tr>
    </w:tbl>
    <w:p w:rsidR="001B5A83" w:rsidRDefault="001B5A83"/>
    <w:sectPr w:rsidR="001B5A83" w:rsidSect="00343DE3">
      <w:headerReference w:type="default" r:id="rId8"/>
      <w:pgSz w:w="16838" w:h="11906" w:orient="landscape"/>
      <w:pgMar w:top="709" w:right="82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12" w:rsidRDefault="00F45A12" w:rsidP="00343DE3">
      <w:pPr>
        <w:spacing w:after="0" w:line="240" w:lineRule="auto"/>
      </w:pPr>
      <w:r>
        <w:separator/>
      </w:r>
    </w:p>
  </w:endnote>
  <w:endnote w:type="continuationSeparator" w:id="1">
    <w:p w:rsidR="00F45A12" w:rsidRDefault="00F45A12" w:rsidP="00343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12" w:rsidRDefault="00F45A12" w:rsidP="00343DE3">
      <w:pPr>
        <w:spacing w:after="0" w:line="240" w:lineRule="auto"/>
      </w:pPr>
      <w:r>
        <w:separator/>
      </w:r>
    </w:p>
  </w:footnote>
  <w:footnote w:type="continuationSeparator" w:id="1">
    <w:p w:rsidR="00F45A12" w:rsidRDefault="00F45A12" w:rsidP="00343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7988433"/>
    </w:sdtPr>
    <w:sdtContent>
      <w:p w:rsidR="00343DE3" w:rsidRDefault="001417C2">
        <w:pPr>
          <w:pStyle w:val="a5"/>
          <w:jc w:val="center"/>
        </w:pPr>
        <w:r>
          <w:fldChar w:fldCharType="begin"/>
        </w:r>
        <w:r w:rsidR="00343DE3">
          <w:instrText>PAGE   \* MERGEFORMAT</w:instrText>
        </w:r>
        <w:r>
          <w:fldChar w:fldCharType="separate"/>
        </w:r>
        <w:r w:rsidR="00F434D2">
          <w:rPr>
            <w:noProof/>
          </w:rPr>
          <w:t>10</w:t>
        </w:r>
        <w:r>
          <w:fldChar w:fldCharType="end"/>
        </w:r>
      </w:p>
    </w:sdtContent>
  </w:sdt>
  <w:p w:rsidR="00343DE3" w:rsidRDefault="00343D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AF0"/>
    <w:multiLevelType w:val="hybridMultilevel"/>
    <w:tmpl w:val="7626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2D22"/>
    <w:multiLevelType w:val="hybridMultilevel"/>
    <w:tmpl w:val="B554F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8B36D8"/>
    <w:multiLevelType w:val="hybridMultilevel"/>
    <w:tmpl w:val="96723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AA1FF3"/>
    <w:multiLevelType w:val="hybridMultilevel"/>
    <w:tmpl w:val="C398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464863"/>
    <w:multiLevelType w:val="hybridMultilevel"/>
    <w:tmpl w:val="60E0D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710392"/>
    <w:multiLevelType w:val="hybridMultilevel"/>
    <w:tmpl w:val="9D72957C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B9496A"/>
    <w:rsid w:val="0003225D"/>
    <w:rsid w:val="00036FF7"/>
    <w:rsid w:val="000F5D52"/>
    <w:rsid w:val="001417C2"/>
    <w:rsid w:val="001854C4"/>
    <w:rsid w:val="001B5A83"/>
    <w:rsid w:val="0020360F"/>
    <w:rsid w:val="002121CF"/>
    <w:rsid w:val="0033654C"/>
    <w:rsid w:val="00343DE3"/>
    <w:rsid w:val="0043009C"/>
    <w:rsid w:val="00464AFE"/>
    <w:rsid w:val="00482DE5"/>
    <w:rsid w:val="005228A3"/>
    <w:rsid w:val="0055622A"/>
    <w:rsid w:val="00577B4D"/>
    <w:rsid w:val="005B77D6"/>
    <w:rsid w:val="005E6A83"/>
    <w:rsid w:val="00655BD8"/>
    <w:rsid w:val="0066430E"/>
    <w:rsid w:val="006F477E"/>
    <w:rsid w:val="007822CE"/>
    <w:rsid w:val="007A7C8A"/>
    <w:rsid w:val="0082356F"/>
    <w:rsid w:val="008C3D89"/>
    <w:rsid w:val="008C531E"/>
    <w:rsid w:val="008C76A7"/>
    <w:rsid w:val="008E4AA9"/>
    <w:rsid w:val="00945350"/>
    <w:rsid w:val="00975DD1"/>
    <w:rsid w:val="00976426"/>
    <w:rsid w:val="009B461A"/>
    <w:rsid w:val="009D44F6"/>
    <w:rsid w:val="00A528B8"/>
    <w:rsid w:val="00AF20DD"/>
    <w:rsid w:val="00B84E81"/>
    <w:rsid w:val="00B9496A"/>
    <w:rsid w:val="00BC60D9"/>
    <w:rsid w:val="00C31707"/>
    <w:rsid w:val="00CC0EE8"/>
    <w:rsid w:val="00CD3E35"/>
    <w:rsid w:val="00D04F6F"/>
    <w:rsid w:val="00D87B1E"/>
    <w:rsid w:val="00D91036"/>
    <w:rsid w:val="00DF06C7"/>
    <w:rsid w:val="00E34E55"/>
    <w:rsid w:val="00EA1627"/>
    <w:rsid w:val="00ED4FDB"/>
    <w:rsid w:val="00EF3CCF"/>
    <w:rsid w:val="00F2350C"/>
    <w:rsid w:val="00F409F3"/>
    <w:rsid w:val="00F434D2"/>
    <w:rsid w:val="00F45A12"/>
    <w:rsid w:val="00F670AD"/>
    <w:rsid w:val="00F67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11">
    <w:name w:val="Знак Знак1 Знак Знак Знак Знак Знак Знак Знак Знак Знак Знак Знак Знак Знак Знак1 Знак Знак Знак Знак1 Знак Знак Знак Знак1 Знак Знак Знак Знак Знак Знак"/>
    <w:basedOn w:val="a"/>
    <w:rsid w:val="00B9496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rmal (Web)"/>
    <w:basedOn w:val="a"/>
    <w:rsid w:val="000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Знак Знак1 Знак Знак Знак Знак Знак Знак Знак Знак Знак Знак Знак Знак Знак Знак1 Знак Знак Знак Знак1 Знак Знак Знак Знак Знак Знак Знак Знак"/>
    <w:basedOn w:val="a"/>
    <w:rsid w:val="00AF20D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">
    <w:name w:val="Без интервала1"/>
    <w:rsid w:val="009D44F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E3"/>
  </w:style>
  <w:style w:type="paragraph" w:styleId="a7">
    <w:name w:val="footer"/>
    <w:basedOn w:val="a"/>
    <w:link w:val="a8"/>
    <w:uiPriority w:val="99"/>
    <w:unhideWhenUsed/>
    <w:rsid w:val="0034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E3"/>
  </w:style>
  <w:style w:type="paragraph" w:styleId="a9">
    <w:name w:val="Balloon Text"/>
    <w:basedOn w:val="a"/>
    <w:link w:val="aa"/>
    <w:uiPriority w:val="99"/>
    <w:semiHidden/>
    <w:unhideWhenUsed/>
    <w:rsid w:val="008C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C531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6A8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5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E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C0EE8"/>
    <w:pPr>
      <w:spacing w:after="0" w:line="240" w:lineRule="auto"/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1">
    <w:name w:val="Знак Знак1 Знак Знак Знак Знак Знак Знак Знак Знак Знак Знак Знак Знак Знак Знак1 Знак Знак Знак Знак1 Знак Знак Знак Знак1 Знак Знак Знак Знак Знак Знак"/>
    <w:basedOn w:val="a"/>
    <w:rsid w:val="00B9496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Normal (Web)"/>
    <w:basedOn w:val="a"/>
    <w:rsid w:val="000F5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 Знак Знак1 Знак Знак Знак Знак Знак Знак Знак Знак Знак Знак Знак Знак Знак Знак1 Знак Знак Знак Знак1 Знак Знак Знак Знак Знак Знак Знак Знак"/>
    <w:basedOn w:val="a"/>
    <w:rsid w:val="00AF20D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NoSpacing">
    <w:name w:val="No Spacing"/>
    <w:rsid w:val="009D44F6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Calibri" w:eastAsia="Times New Roman" w:hAnsi="Calibri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DE3"/>
  </w:style>
  <w:style w:type="paragraph" w:styleId="a7">
    <w:name w:val="footer"/>
    <w:basedOn w:val="a"/>
    <w:link w:val="a8"/>
    <w:uiPriority w:val="99"/>
    <w:unhideWhenUsed/>
    <w:rsid w:val="00343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D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54F36-F257-410C-8AFE-88BB038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10</Pages>
  <Words>2990</Words>
  <Characters>17044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И.С.</dc:creator>
  <cp:lastModifiedBy>Konyuh</cp:lastModifiedBy>
  <cp:revision>26</cp:revision>
  <dcterms:created xsi:type="dcterms:W3CDTF">2015-11-24T01:23:00Z</dcterms:created>
  <dcterms:modified xsi:type="dcterms:W3CDTF">2015-12-02T10:10:00Z</dcterms:modified>
</cp:coreProperties>
</file>