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B9658A" w:rsidRPr="00B9658A" w:rsidTr="00AE63C8">
        <w:trPr>
          <w:tblCellSpacing w:w="0" w:type="dxa"/>
        </w:trPr>
        <w:tc>
          <w:tcPr>
            <w:tcW w:w="9639" w:type="dxa"/>
            <w:tcBorders>
              <w:bottom w:val="single" w:sz="12" w:space="0" w:color="999999"/>
            </w:tcBorders>
            <w:shd w:val="clear" w:color="auto" w:fill="FFFFFF"/>
            <w:vAlign w:val="center"/>
            <w:hideMark/>
          </w:tcPr>
          <w:p w:rsidR="00B9658A" w:rsidRPr="00B9658A" w:rsidRDefault="00AE63C8" w:rsidP="007E669B">
            <w:pPr>
              <w:spacing w:line="240" w:lineRule="auto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>работ</w:t>
            </w:r>
            <w:r w:rsidR="007E669B"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 xml:space="preserve">а </w:t>
            </w:r>
            <w:r w:rsidR="000A549F"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 xml:space="preserve">упономмоченного </w:t>
            </w:r>
            <w:r w:rsidR="007E669B"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>в рамках «</w:t>
            </w:r>
            <w:r w:rsidR="00B9658A" w:rsidRPr="00B9658A"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>ОТКРЫТО</w:t>
            </w:r>
            <w:r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>го</w:t>
            </w:r>
            <w:r w:rsidR="00B9658A" w:rsidRPr="00B9658A"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 xml:space="preserve"> ПРАВИТЕЛЬСТВ</w:t>
            </w:r>
            <w:r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>а</w:t>
            </w:r>
            <w:r w:rsidR="007E669B"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>»</w:t>
            </w:r>
            <w:r w:rsidR="00B9658A" w:rsidRPr="00B9658A">
              <w:rPr>
                <w:rFonts w:eastAsia="Times New Roman" w:cs="Times New Roman"/>
                <w:b/>
                <w:bCs/>
                <w:caps/>
                <w:color w:val="8D0F05"/>
                <w:szCs w:val="28"/>
                <w:lang w:eastAsia="ru-RU"/>
              </w:rPr>
              <w:t xml:space="preserve"> ПРИАМУРЬЯ В ЗАТО ЦИОЛКОВСКОМ</w:t>
            </w:r>
          </w:p>
        </w:tc>
        <w:tc>
          <w:tcPr>
            <w:tcW w:w="0" w:type="auto"/>
            <w:tcBorders>
              <w:bottom w:val="single" w:sz="12" w:space="0" w:color="CFCFCF"/>
            </w:tcBorders>
            <w:shd w:val="clear" w:color="auto" w:fill="FFFFFF"/>
            <w:hideMark/>
          </w:tcPr>
          <w:p w:rsidR="00B9658A" w:rsidRPr="00B9658A" w:rsidRDefault="00B9658A" w:rsidP="00AE63C8">
            <w:pPr>
              <w:spacing w:line="240" w:lineRule="auto"/>
              <w:ind w:firstLine="709"/>
              <w:jc w:val="both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</w:tbl>
    <w:p w:rsidR="00B9658A" w:rsidRPr="00B9658A" w:rsidRDefault="00B9658A" w:rsidP="007E669B">
      <w:pPr>
        <w:shd w:val="clear" w:color="auto" w:fill="FFFFFF"/>
        <w:spacing w:line="240" w:lineRule="auto"/>
        <w:jc w:val="both"/>
        <w:rPr>
          <w:rFonts w:eastAsia="Times New Roman" w:cs="Times New Roman"/>
          <w:caps/>
          <w:color w:val="666666"/>
          <w:szCs w:val="28"/>
          <w:lang w:eastAsia="ru-RU"/>
        </w:rPr>
      </w:pPr>
    </w:p>
    <w:p w:rsidR="00B9658A" w:rsidRPr="00B9658A" w:rsidRDefault="007E669B" w:rsidP="007E669B">
      <w:pPr>
        <w:shd w:val="clear" w:color="auto" w:fill="FFFFFF"/>
        <w:spacing w:line="240" w:lineRule="auto"/>
        <w:ind w:left="85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E63C8">
        <w:rPr>
          <w:rFonts w:eastAsia="Times New Roman" w:cs="Times New Roman"/>
          <w:b/>
          <w:bCs/>
          <w:noProof/>
          <w:color w:val="555555"/>
          <w:szCs w:val="28"/>
          <w:lang w:eastAsia="ru-RU"/>
        </w:rPr>
        <w:drawing>
          <wp:inline distT="0" distB="0" distL="0" distR="0" wp14:anchorId="2621A624" wp14:editId="73EF7BC1">
            <wp:extent cx="3994099" cy="2662733"/>
            <wp:effectExtent l="0" t="0" r="6985" b="4445"/>
            <wp:docPr id="2" name="Рисунок 2" descr="http://www.amurobl.ru/wps/wcm/connect/819bfa804359b5809f94ffad28904516/20171116-AL8A8722.jpg?MOD=AJPERES&amp;CACHEID=819bfa804359b5809f94ffad289045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urobl.ru/wps/wcm/connect/819bfa804359b5809f94ffad28904516/20171116-AL8A8722.jpg?MOD=AJPERES&amp;CACHEID=819bfa804359b5809f94ffad2890451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100" cy="26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9B" w:rsidRDefault="00AE63C8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Уполномоченный по защите прав предпринимателей в Амурской области Степанова Оксана Викторовна 15 ноября 2017 года</w:t>
      </w:r>
      <w:r w:rsidR="00B9658A" w:rsidRPr="00B9658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приняла участие в работе «</w:t>
      </w:r>
      <w:r w:rsidR="00B9658A" w:rsidRPr="00B9658A">
        <w:rPr>
          <w:rFonts w:eastAsia="Times New Roman" w:cs="Times New Roman"/>
          <w:color w:val="000000"/>
          <w:szCs w:val="28"/>
          <w:lang w:eastAsia="ru-RU"/>
        </w:rPr>
        <w:t>Открыто</w:t>
      </w:r>
      <w:r>
        <w:rPr>
          <w:rFonts w:eastAsia="Times New Roman" w:cs="Times New Roman"/>
          <w:color w:val="000000"/>
          <w:szCs w:val="28"/>
          <w:lang w:eastAsia="ru-RU"/>
        </w:rPr>
        <w:t>го</w:t>
      </w:r>
      <w:r w:rsidR="00B9658A" w:rsidRPr="00B9658A">
        <w:rPr>
          <w:rFonts w:eastAsia="Times New Roman" w:cs="Times New Roman"/>
          <w:color w:val="000000"/>
          <w:szCs w:val="28"/>
          <w:lang w:eastAsia="ru-RU"/>
        </w:rPr>
        <w:t xml:space="preserve"> Правительств</w:t>
      </w:r>
      <w:r>
        <w:rPr>
          <w:rFonts w:eastAsia="Times New Roman" w:cs="Times New Roman"/>
          <w:color w:val="000000"/>
          <w:szCs w:val="28"/>
          <w:lang w:eastAsia="ru-RU"/>
        </w:rPr>
        <w:t>а»</w:t>
      </w:r>
      <w:r w:rsidR="00B9658A" w:rsidRPr="00B9658A">
        <w:rPr>
          <w:rFonts w:eastAsia="Times New Roman" w:cs="Times New Roman"/>
          <w:color w:val="000000"/>
          <w:szCs w:val="28"/>
          <w:lang w:eastAsia="ru-RU"/>
        </w:rPr>
        <w:t xml:space="preserve"> Амурской области в Циолковском. </w:t>
      </w:r>
    </w:p>
    <w:p w:rsidR="00B9658A" w:rsidRPr="00B9658A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>На встречах с руководством муниципалитета представителями различных ведомств и общественности, ОНФ рассматрива</w:t>
      </w:r>
      <w:r w:rsidR="00AE63C8">
        <w:rPr>
          <w:rFonts w:eastAsia="Times New Roman" w:cs="Times New Roman"/>
          <w:color w:val="000000"/>
          <w:szCs w:val="28"/>
          <w:lang w:eastAsia="ru-RU"/>
        </w:rPr>
        <w:t>лись</w:t>
      </w:r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 итоги работы по ранее данным поручениям губернатора, поднима</w:t>
      </w:r>
      <w:r w:rsidR="007E669B">
        <w:rPr>
          <w:rFonts w:eastAsia="Times New Roman" w:cs="Times New Roman"/>
          <w:color w:val="000000"/>
          <w:szCs w:val="28"/>
          <w:lang w:eastAsia="ru-RU"/>
        </w:rPr>
        <w:t>лись</w:t>
      </w:r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 новые проблемные вопросы.</w:t>
      </w:r>
    </w:p>
    <w:p w:rsidR="007E669B" w:rsidRDefault="007E669B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="00B9658A" w:rsidRPr="00B9658A">
        <w:rPr>
          <w:rFonts w:eastAsia="Times New Roman" w:cs="Times New Roman"/>
          <w:color w:val="000000"/>
          <w:szCs w:val="28"/>
          <w:lang w:eastAsia="ru-RU"/>
        </w:rPr>
        <w:t>Мы продолжаем выездную работу в рамках "Открытого Правительства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B9658A" w:rsidRPr="00B9658A">
        <w:rPr>
          <w:rFonts w:eastAsia="Times New Roman" w:cs="Times New Roman"/>
          <w:color w:val="000000"/>
          <w:szCs w:val="28"/>
          <w:lang w:eastAsia="ru-RU"/>
        </w:rPr>
        <w:t>, эта деятельность уже доказала свою эффективность. Ведь всем понятно, что проще привезти в муниципалитет членов Правительства, чем муниципалитет в Правительство. Нам необходимо рассмотреть ключевые вопросы, которые касаются задержек по зарплате на космодроме, сферы ЖКХ Циолковского, дорожной деятельности, образования, спорта</w:t>
      </w:r>
      <w:r>
        <w:rPr>
          <w:rFonts w:eastAsia="Times New Roman" w:cs="Times New Roman"/>
          <w:color w:val="000000"/>
          <w:szCs w:val="28"/>
          <w:lang w:eastAsia="ru-RU"/>
        </w:rPr>
        <w:t>»</w:t>
      </w:r>
      <w:r w:rsidR="00B9658A" w:rsidRPr="00B9658A">
        <w:rPr>
          <w:rFonts w:eastAsia="Times New Roman" w:cs="Times New Roman"/>
          <w:color w:val="000000"/>
          <w:szCs w:val="28"/>
          <w:lang w:eastAsia="ru-RU"/>
        </w:rPr>
        <w:t>, - отметил Александр Козлов.</w:t>
      </w:r>
    </w:p>
    <w:p w:rsidR="007E669B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noProof/>
          <w:color w:val="555555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>Во время встречи, посвященной вопросам медицины, губернатору доложили о выполненных поручениях. Так, согласно поручению главы региона, был проработан вопрос о привлечении в Циолковский фармацевтических организаций. Сейчас здесь действуют аптеки двух организаций. Александр Козлов подчеркнул, что также необходим и постоянный мониторинг стоимости лекарств в аптеках.</w:t>
      </w:r>
      <w:r w:rsidR="007E669B" w:rsidRPr="007E669B">
        <w:rPr>
          <w:rFonts w:eastAsia="Times New Roman" w:cs="Times New Roman"/>
          <w:b/>
          <w:bCs/>
          <w:noProof/>
          <w:color w:val="555555"/>
          <w:szCs w:val="28"/>
          <w:lang w:eastAsia="ru-RU"/>
        </w:rPr>
        <w:t xml:space="preserve"> </w:t>
      </w:r>
    </w:p>
    <w:p w:rsidR="00B9658A" w:rsidRPr="00B9658A" w:rsidRDefault="007E669B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E63C8">
        <w:rPr>
          <w:rFonts w:eastAsia="Times New Roman" w:cs="Times New Roman"/>
          <w:b/>
          <w:bCs/>
          <w:noProof/>
          <w:color w:val="555555"/>
          <w:szCs w:val="28"/>
          <w:lang w:eastAsia="ru-RU"/>
        </w:rPr>
        <w:lastRenderedPageBreak/>
        <w:drawing>
          <wp:inline distT="0" distB="0" distL="0" distR="0" wp14:anchorId="198FCF24" wp14:editId="3D0A645B">
            <wp:extent cx="4213555" cy="2809037"/>
            <wp:effectExtent l="0" t="0" r="0" b="0"/>
            <wp:docPr id="1" name="Рисунок 1" descr="http://www.amurobl.ru/wps/wcm/connect/819bfa804359b5809f96ffad28904516/20171116-AL8A8714.jpg?MOD=AJPERES&amp;CACHEID=819bfa804359b5809f96ffad289045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murobl.ru/wps/wcm/connect/819bfa804359b5809f96ffad28904516/20171116-AL8A8714.jpg?MOD=AJPERES&amp;CACHEID=819bfa804359b5809f96ffad2890451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200" cy="282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8A" w:rsidRPr="00B9658A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>Также речь шла о работе поликлиники ФМБА. Было дано поручение в 2018 году отремонтировать дорогу, ведущую к этому учреждению.</w:t>
      </w:r>
    </w:p>
    <w:p w:rsidR="00B9658A" w:rsidRPr="00B9658A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Это действительно актуально, так как медики ФМБА обслуживают не только жителей Циолковского. По просьбе губернатора поликлиника принимает жителей Шимановского и </w:t>
      </w:r>
      <w:proofErr w:type="spellStart"/>
      <w:r w:rsidRPr="00B9658A">
        <w:rPr>
          <w:rFonts w:eastAsia="Times New Roman" w:cs="Times New Roman"/>
          <w:color w:val="000000"/>
          <w:szCs w:val="28"/>
          <w:lang w:eastAsia="ru-RU"/>
        </w:rPr>
        <w:t>Мазановского</w:t>
      </w:r>
      <w:proofErr w:type="spellEnd"/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 районов. Около 340 жителей этих муниципалитетов уже получили необходимые медицинские услуги в учреждении.</w:t>
      </w:r>
    </w:p>
    <w:p w:rsidR="00B9658A" w:rsidRPr="00B9658A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На встрече, посвященной сфере образования, речь шла о направлении </w:t>
      </w:r>
      <w:proofErr w:type="spellStart"/>
      <w:r w:rsidRPr="00B9658A">
        <w:rPr>
          <w:rFonts w:eastAsia="Times New Roman" w:cs="Times New Roman"/>
          <w:color w:val="000000"/>
          <w:szCs w:val="28"/>
          <w:lang w:eastAsia="ru-RU"/>
        </w:rPr>
        <w:t>амурчан</w:t>
      </w:r>
      <w:proofErr w:type="spellEnd"/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 в ведущие вузы страны по аэрокосмическому направлению. Так, в 2016 году 10 выпускников амурских школ поступили на такие специальности в МГТУ им. Баумана. Столько же целевых мест было предусмотрено и в 2017 году. Также договоры о взаимодействии с ведущими вузами заключены </w:t>
      </w:r>
      <w:proofErr w:type="spellStart"/>
      <w:r w:rsidRPr="00B9658A">
        <w:rPr>
          <w:rFonts w:eastAsia="Times New Roman" w:cs="Times New Roman"/>
          <w:color w:val="000000"/>
          <w:szCs w:val="28"/>
          <w:lang w:eastAsia="ru-RU"/>
        </w:rPr>
        <w:t>АмГУ</w:t>
      </w:r>
      <w:proofErr w:type="spellEnd"/>
      <w:r w:rsidRPr="00B9658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9658A" w:rsidRPr="00B9658A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Из 57 амурских студентов, получивших образование по аэрокосмическим специальностям, 39 трудоустроены на космодроме </w:t>
      </w:r>
      <w:r w:rsidR="007E669B">
        <w:rPr>
          <w:rFonts w:eastAsia="Times New Roman" w:cs="Times New Roman"/>
          <w:color w:val="000000"/>
          <w:szCs w:val="28"/>
          <w:lang w:eastAsia="ru-RU"/>
        </w:rPr>
        <w:t>«</w:t>
      </w:r>
      <w:r w:rsidRPr="00B9658A">
        <w:rPr>
          <w:rFonts w:eastAsia="Times New Roman" w:cs="Times New Roman"/>
          <w:color w:val="000000"/>
          <w:szCs w:val="28"/>
          <w:lang w:eastAsia="ru-RU"/>
        </w:rPr>
        <w:t>Восточный</w:t>
      </w:r>
      <w:r w:rsidR="007E669B">
        <w:rPr>
          <w:rFonts w:eastAsia="Times New Roman" w:cs="Times New Roman"/>
          <w:color w:val="000000"/>
          <w:szCs w:val="28"/>
          <w:lang w:eastAsia="ru-RU"/>
        </w:rPr>
        <w:t>»</w:t>
      </w:r>
      <w:r w:rsidRPr="00B9658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9658A" w:rsidRPr="00B9658A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>Речь шла и о детских садах Циолковского. В новый детский сад уже сформировано шесть групп детей. Тем не менее, будет работать и старый детский сад. В одном из его корпусов проведен ремонт. Была озвучена необходимость проведения работ и в другом корпусе. Определяются источники финансирования.</w:t>
      </w:r>
    </w:p>
    <w:p w:rsidR="00B9658A" w:rsidRPr="00B9658A" w:rsidRDefault="00B9658A" w:rsidP="00AE63C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Ещё один вопрос посвящен необходимости пристройки пандуса к зданию школы. Предполагается, что это будет сделано в 2018 году в рамках </w:t>
      </w:r>
      <w:bookmarkStart w:id="0" w:name="_GoBack"/>
      <w:bookmarkEnd w:id="0"/>
      <w:r w:rsidRPr="00B9658A">
        <w:rPr>
          <w:rFonts w:eastAsia="Times New Roman" w:cs="Times New Roman"/>
          <w:color w:val="000000"/>
          <w:szCs w:val="28"/>
          <w:lang w:eastAsia="ru-RU"/>
        </w:rPr>
        <w:t xml:space="preserve">программы </w:t>
      </w:r>
      <w:r w:rsidR="007E669B">
        <w:rPr>
          <w:rFonts w:eastAsia="Times New Roman" w:cs="Times New Roman"/>
          <w:color w:val="000000"/>
          <w:szCs w:val="28"/>
          <w:lang w:eastAsia="ru-RU"/>
        </w:rPr>
        <w:t>«</w:t>
      </w:r>
      <w:r w:rsidRPr="00B9658A">
        <w:rPr>
          <w:rFonts w:eastAsia="Times New Roman" w:cs="Times New Roman"/>
          <w:color w:val="000000"/>
          <w:szCs w:val="28"/>
          <w:lang w:eastAsia="ru-RU"/>
        </w:rPr>
        <w:t>Доступная среда</w:t>
      </w:r>
      <w:r w:rsidR="007E669B">
        <w:rPr>
          <w:rFonts w:eastAsia="Times New Roman" w:cs="Times New Roman"/>
          <w:color w:val="000000"/>
          <w:szCs w:val="28"/>
          <w:lang w:eastAsia="ru-RU"/>
        </w:rPr>
        <w:t>»</w:t>
      </w:r>
      <w:r w:rsidRPr="00B9658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E669B" w:rsidRDefault="007E669B" w:rsidP="00AE63C8">
      <w:pPr>
        <w:ind w:firstLine="709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3A3DFE" w:rsidRPr="007E669B" w:rsidRDefault="007E669B" w:rsidP="00AE63C8">
      <w:pPr>
        <w:ind w:firstLine="709"/>
        <w:jc w:val="both"/>
        <w:rPr>
          <w:rFonts w:cs="Times New Roman"/>
          <w:szCs w:val="28"/>
        </w:rPr>
      </w:pPr>
      <w:r w:rsidRPr="007E669B">
        <w:rPr>
          <w:rFonts w:eastAsia="Times New Roman" w:cs="Times New Roman"/>
          <w:i/>
          <w:color w:val="000000"/>
          <w:szCs w:val="28"/>
          <w:lang w:eastAsia="ru-RU"/>
        </w:rPr>
        <w:t>По материалам</w:t>
      </w:r>
      <w:r w:rsidRPr="007E669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>пpecc-cлyжбы</w:t>
      </w:r>
      <w:proofErr w:type="spellEnd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>пpaвитeльcтвa</w:t>
      </w:r>
      <w:proofErr w:type="spellEnd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>Aмypcкoй</w:t>
      </w:r>
      <w:proofErr w:type="spellEnd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 xml:space="preserve"> </w:t>
      </w:r>
      <w:proofErr w:type="spellStart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>oблacти</w:t>
      </w:r>
      <w:proofErr w:type="spellEnd"/>
      <w:r w:rsidRPr="007E669B">
        <w:rPr>
          <w:rStyle w:val="a5"/>
          <w:rFonts w:cs="Times New Roman"/>
          <w:color w:val="222222"/>
          <w:szCs w:val="28"/>
          <w:shd w:val="clear" w:color="auto" w:fill="FFFFFF"/>
        </w:rPr>
        <w:t>.</w:t>
      </w:r>
    </w:p>
    <w:sectPr w:rsidR="003A3DFE" w:rsidRPr="007E669B" w:rsidSect="007E66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671"/>
    <w:multiLevelType w:val="multilevel"/>
    <w:tmpl w:val="05C4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0316F"/>
    <w:multiLevelType w:val="multilevel"/>
    <w:tmpl w:val="3E2E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A"/>
    <w:rsid w:val="000A549F"/>
    <w:rsid w:val="003A3DFE"/>
    <w:rsid w:val="007E669B"/>
    <w:rsid w:val="00A05605"/>
    <w:rsid w:val="00AE63C8"/>
    <w:rsid w:val="00B9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36F4"/>
  <w15:chartTrackingRefBased/>
  <w15:docId w15:val="{68208223-D978-45CE-B3C4-CFA08CC8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05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65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965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669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E66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6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2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7727">
              <w:marLeft w:val="0"/>
              <w:marRight w:val="0"/>
              <w:marTop w:val="0"/>
              <w:marBottom w:val="0"/>
              <w:divBdr>
                <w:top w:val="inset" w:sz="6" w:space="0" w:color="C0C0C0"/>
                <w:left w:val="inset" w:sz="6" w:space="0" w:color="C0C0C0"/>
                <w:bottom w:val="inset" w:sz="6" w:space="0" w:color="C0C0C0"/>
                <w:right w:val="inset" w:sz="6" w:space="0" w:color="C0C0C0"/>
              </w:divBdr>
            </w:div>
          </w:divsChild>
        </w:div>
        <w:div w:id="2821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murobl.ru/wps/wcm/connect/819bfa804359b5809f96ffad28904516/20171116-AL8A8714.jpg?MOD=AJPERES&amp;CACHEID=819bfa804359b5809f96ffad289045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murobl.ru/wps/wcm/connect/819bfa804359b5809f94ffad28904516/20171116-AL8A8722.jpg?MOD=AJPERES&amp;CACHEID=819bfa804359b5809f94ffad2890451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2017-11-15T08:27:00Z</cp:lastPrinted>
  <dcterms:created xsi:type="dcterms:W3CDTF">2017-11-15T06:11:00Z</dcterms:created>
  <dcterms:modified xsi:type="dcterms:W3CDTF">2017-11-16T08:30:00Z</dcterms:modified>
</cp:coreProperties>
</file>