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1B" w:rsidRPr="00640142" w:rsidRDefault="00F24D1B" w:rsidP="00F24D1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40142">
        <w:rPr>
          <w:b/>
          <w:iCs/>
          <w:sz w:val="28"/>
          <w:szCs w:val="28"/>
        </w:rPr>
        <w:t>ЖУРНАЛ</w:t>
      </w:r>
    </w:p>
    <w:p w:rsidR="00F24D1B" w:rsidRPr="00640142" w:rsidRDefault="00F24D1B" w:rsidP="00F24D1B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640142">
        <w:rPr>
          <w:b/>
          <w:iCs/>
          <w:sz w:val="28"/>
          <w:szCs w:val="28"/>
        </w:rPr>
        <w:t>РЕГИСТРАЦИИ ОБРАЩЕНИЙ</w:t>
      </w:r>
    </w:p>
    <w:p w:rsidR="00F24D1B" w:rsidRDefault="00F24D1B" w:rsidP="00F24D1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40142">
        <w:rPr>
          <w:rFonts w:ascii="Times New Roman" w:eastAsia="Times New Roman" w:hAnsi="Times New Roman" w:cs="Times New Roman"/>
          <w:b/>
          <w:iCs/>
          <w:sz w:val="28"/>
          <w:szCs w:val="28"/>
        </w:rPr>
        <w:t>СУБЪЕКТОВ МАЛОГО И СРЕДНЕГО ПРЕДПРИНИМАТЕЛЬСТВА</w:t>
      </w:r>
    </w:p>
    <w:p w:rsidR="00F24D1B" w:rsidRDefault="00F24D1B" w:rsidP="00F24D1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 2015 году</w:t>
      </w:r>
    </w:p>
    <w:p w:rsidR="00F24D1B" w:rsidRDefault="00F24D1B" w:rsidP="00F24D1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559"/>
        <w:gridCol w:w="2597"/>
        <w:gridCol w:w="3720"/>
        <w:gridCol w:w="7200"/>
      </w:tblGrid>
      <w:tr w:rsidR="00474FB9" w:rsidRPr="00407F1B" w:rsidTr="006645F8">
        <w:tc>
          <w:tcPr>
            <w:tcW w:w="644" w:type="dxa"/>
            <w:vAlign w:val="center"/>
          </w:tcPr>
          <w:p w:rsidR="00474FB9" w:rsidRPr="00FA51DA" w:rsidRDefault="00474FB9" w:rsidP="006645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A51DA">
              <w:rPr>
                <w:b/>
                <w:iCs/>
              </w:rPr>
              <w:t xml:space="preserve">№ </w:t>
            </w:r>
            <w:proofErr w:type="spellStart"/>
            <w:proofErr w:type="gramStart"/>
            <w:r w:rsidRPr="00FA51DA">
              <w:rPr>
                <w:b/>
                <w:iCs/>
              </w:rPr>
              <w:t>п</w:t>
            </w:r>
            <w:proofErr w:type="spellEnd"/>
            <w:proofErr w:type="gramEnd"/>
            <w:r w:rsidRPr="00FA51DA">
              <w:rPr>
                <w:b/>
                <w:iCs/>
              </w:rPr>
              <w:t>/</w:t>
            </w:r>
            <w:proofErr w:type="spellStart"/>
            <w:r w:rsidRPr="00FA51DA">
              <w:rPr>
                <w:b/>
                <w:iCs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474FB9" w:rsidRPr="00FA51DA" w:rsidRDefault="00474FB9" w:rsidP="006645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A51DA">
              <w:rPr>
                <w:b/>
                <w:iCs/>
              </w:rPr>
              <w:t>Дата обращения</w:t>
            </w:r>
          </w:p>
        </w:tc>
        <w:tc>
          <w:tcPr>
            <w:tcW w:w="2597" w:type="dxa"/>
            <w:vAlign w:val="center"/>
          </w:tcPr>
          <w:p w:rsidR="00474FB9" w:rsidRPr="00FA51DA" w:rsidRDefault="00474FB9" w:rsidP="006645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З</w:t>
            </w:r>
            <w:r w:rsidRPr="00FA51DA">
              <w:rPr>
                <w:b/>
                <w:iCs/>
              </w:rPr>
              <w:t>аявител</w:t>
            </w:r>
            <w:r>
              <w:rPr>
                <w:b/>
                <w:iCs/>
              </w:rPr>
              <w:t>ь</w:t>
            </w:r>
          </w:p>
        </w:tc>
        <w:tc>
          <w:tcPr>
            <w:tcW w:w="3720" w:type="dxa"/>
            <w:vAlign w:val="center"/>
          </w:tcPr>
          <w:p w:rsidR="00474FB9" w:rsidRPr="00FA51DA" w:rsidRDefault="00474FB9" w:rsidP="006645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A51DA">
              <w:rPr>
                <w:b/>
                <w:iCs/>
              </w:rPr>
              <w:t>Краткое изложение существа вопроса</w:t>
            </w:r>
          </w:p>
        </w:tc>
        <w:tc>
          <w:tcPr>
            <w:tcW w:w="7200" w:type="dxa"/>
            <w:vAlign w:val="center"/>
          </w:tcPr>
          <w:p w:rsidR="00474FB9" w:rsidRPr="00FA51DA" w:rsidRDefault="00474FB9" w:rsidP="006645F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A51DA">
              <w:rPr>
                <w:b/>
                <w:iCs/>
              </w:rPr>
              <w:t>Результат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474FB9">
              <w:rPr>
                <w:iCs/>
              </w:rPr>
              <w:t>1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474FB9">
              <w:rPr>
                <w:iCs/>
              </w:rPr>
              <w:t>23.10.2014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74FB9">
              <w:rPr>
                <w:iCs/>
              </w:rPr>
              <w:t xml:space="preserve">Индивидуальный предприниматель 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74FB9">
              <w:rPr>
                <w:iCs/>
              </w:rPr>
              <w:t>Земельные отношения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74FB9">
              <w:rPr>
                <w:iCs/>
              </w:rPr>
              <w:t xml:space="preserve">Вопрос решен в пользу </w:t>
            </w:r>
            <w:proofErr w:type="gramStart"/>
            <w:r w:rsidRPr="00474FB9">
              <w:rPr>
                <w:iCs/>
              </w:rPr>
              <w:t>обратившейся</w:t>
            </w:r>
            <w:proofErr w:type="gramEnd"/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474FB9">
              <w:rPr>
                <w:iCs/>
              </w:rPr>
              <w:t>2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474FB9">
              <w:rPr>
                <w:iCs/>
              </w:rPr>
              <w:t>23.10.2014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74FB9">
              <w:rPr>
                <w:iCs/>
              </w:rPr>
              <w:t xml:space="preserve">Генеральный директор ООО 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74FB9">
              <w:rPr>
                <w:iCs/>
              </w:rPr>
              <w:t>Земельный спор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74FB9">
              <w:rPr>
                <w:iCs/>
              </w:rPr>
              <w:t xml:space="preserve">Спор разрешен в пользу </w:t>
            </w:r>
            <w:proofErr w:type="gramStart"/>
            <w:r w:rsidRPr="00474FB9">
              <w:rPr>
                <w:iCs/>
              </w:rPr>
              <w:t>обратившегося</w:t>
            </w:r>
            <w:proofErr w:type="gramEnd"/>
          </w:p>
        </w:tc>
      </w:tr>
      <w:tr w:rsidR="00474FB9" w:rsidRPr="00407F1B" w:rsidTr="006645F8">
        <w:trPr>
          <w:trHeight w:val="880"/>
        </w:trPr>
        <w:tc>
          <w:tcPr>
            <w:tcW w:w="644" w:type="dxa"/>
          </w:tcPr>
          <w:p w:rsidR="00474FB9" w:rsidRPr="00474FB9" w:rsidRDefault="00474FB9" w:rsidP="006645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474FB9">
              <w:rPr>
                <w:iCs/>
              </w:rPr>
              <w:t>3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474FB9">
              <w:rPr>
                <w:iCs/>
              </w:rPr>
              <w:t>24.10.2014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pStyle w:val="a3"/>
              <w:spacing w:before="0" w:beforeAutospacing="0" w:after="0" w:afterAutospacing="0"/>
            </w:pPr>
            <w:r w:rsidRPr="00474FB9">
              <w:t xml:space="preserve">Руководитель ЗАО 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74FB9">
              <w:t>Нарушения при оказании государственных услуг в сфере использования недр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74FB9">
              <w:rPr>
                <w:iCs/>
              </w:rPr>
              <w:t>Вопрос на контроле у уполномоченного Б.Ю. Титова</w:t>
            </w:r>
          </w:p>
        </w:tc>
      </w:tr>
      <w:tr w:rsidR="00474FB9" w:rsidRPr="00407F1B" w:rsidTr="006645F8">
        <w:trPr>
          <w:trHeight w:val="624"/>
        </w:trPr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24.10.2014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Неправомерные действия Налоговой службы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74FB9">
              <w:rPr>
                <w:iCs/>
              </w:rPr>
              <w:t xml:space="preserve">Установлено нарушение налоговой службы. Вопрос решен в пользу </w:t>
            </w:r>
            <w:proofErr w:type="gramStart"/>
            <w:r w:rsidRPr="00474FB9">
              <w:rPr>
                <w:iCs/>
              </w:rPr>
              <w:t>обратившегося</w:t>
            </w:r>
            <w:proofErr w:type="gramEnd"/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pStyle w:val="a3"/>
              <w:spacing w:before="0" w:beforeAutospacing="0" w:after="0" w:afterAutospacing="0"/>
              <w:ind w:left="-180" w:firstLine="180"/>
              <w:jc w:val="center"/>
              <w:rPr>
                <w:iCs/>
              </w:rPr>
            </w:pPr>
            <w:r w:rsidRPr="00474FB9">
              <w:rPr>
                <w:iCs/>
              </w:rPr>
              <w:t>5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474FB9">
              <w:rPr>
                <w:iCs/>
              </w:rPr>
              <w:t>27.10.2014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74FB9">
              <w:rPr>
                <w:iCs/>
              </w:rPr>
              <w:t>Индивидуальный предприниматель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74FB9">
              <w:rPr>
                <w:iCs/>
              </w:rPr>
              <w:t>Неправомерные действия Управления Ветеринарного надзора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74FB9">
              <w:rPr>
                <w:iCs/>
              </w:rPr>
              <w:t xml:space="preserve">Направлен запрос в прокуратуру, </w:t>
            </w:r>
            <w:r w:rsidRPr="00474FB9">
              <w:t>Проводится проверка законности составления  протоколов и актов проверки со стороны контрольно-надзорного органа</w:t>
            </w:r>
            <w:r w:rsidRPr="00474FB9">
              <w:rPr>
                <w:iCs/>
              </w:rPr>
              <w:t xml:space="preserve"> вопрос на контроле</w:t>
            </w:r>
          </w:p>
        </w:tc>
      </w:tr>
      <w:tr w:rsidR="00474FB9" w:rsidRPr="00407F1B" w:rsidTr="006645F8">
        <w:trPr>
          <w:trHeight w:val="781"/>
        </w:trPr>
        <w:tc>
          <w:tcPr>
            <w:tcW w:w="644" w:type="dxa"/>
            <w:tcBorders>
              <w:bottom w:val="single" w:sz="2" w:space="0" w:color="auto"/>
            </w:tcBorders>
            <w:vAlign w:val="center"/>
          </w:tcPr>
          <w:p w:rsidR="00474FB9" w:rsidRPr="00474FB9" w:rsidRDefault="00474FB9" w:rsidP="006645F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474FB9">
              <w:rPr>
                <w:iCs/>
              </w:rPr>
              <w:t>6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27.10.2014</w:t>
            </w:r>
          </w:p>
        </w:tc>
        <w:tc>
          <w:tcPr>
            <w:tcW w:w="2597" w:type="dxa"/>
            <w:tcBorders>
              <w:bottom w:val="single" w:sz="2" w:space="0" w:color="auto"/>
            </w:tcBorders>
            <w:vAlign w:val="center"/>
          </w:tcPr>
          <w:p w:rsidR="00474FB9" w:rsidRPr="00474FB9" w:rsidRDefault="00474FB9" w:rsidP="00664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720" w:type="dxa"/>
            <w:tcBorders>
              <w:bottom w:val="single" w:sz="2" w:space="0" w:color="auto"/>
            </w:tcBorders>
            <w:vAlign w:val="center"/>
          </w:tcPr>
          <w:p w:rsidR="00474FB9" w:rsidRPr="00474FB9" w:rsidRDefault="00474FB9" w:rsidP="006645F8">
            <w:pPr>
              <w:pStyle w:val="a3"/>
              <w:spacing w:before="0" w:beforeAutospacing="0" w:after="0" w:afterAutospacing="0"/>
              <w:ind w:right="72"/>
              <w:rPr>
                <w:iCs/>
              </w:rPr>
            </w:pPr>
            <w:r w:rsidRPr="00474FB9">
              <w:t>Неправомерные действия Администрации г</w:t>
            </w:r>
            <w:proofErr w:type="gramStart"/>
            <w:r w:rsidRPr="00474FB9">
              <w:t>.Б</w:t>
            </w:r>
            <w:proofErr w:type="gramEnd"/>
            <w:r w:rsidRPr="00474FB9">
              <w:t>елогорска</w:t>
            </w:r>
          </w:p>
        </w:tc>
        <w:tc>
          <w:tcPr>
            <w:tcW w:w="7200" w:type="dxa"/>
            <w:tcBorders>
              <w:bottom w:val="single" w:sz="2" w:space="0" w:color="auto"/>
            </w:tcBorders>
            <w:vAlign w:val="center"/>
          </w:tcPr>
          <w:p w:rsidR="00474FB9" w:rsidRPr="00474FB9" w:rsidRDefault="00474FB9" w:rsidP="00664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стороны муниципального образования  без  внесения изменений в корректировку Генерального плана города,  без учета  градостроительного плана и технической документации </w:t>
            </w:r>
          </w:p>
          <w:p w:rsidR="00474FB9" w:rsidRPr="00474FB9" w:rsidRDefault="00474FB9" w:rsidP="00664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Вдоль жилого дома, на первом этаже которого  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расположены  нежилые помещения ИП установлено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металлическое ограждение.</w:t>
            </w:r>
          </w:p>
          <w:p w:rsidR="00474FB9" w:rsidRPr="00474FB9" w:rsidRDefault="00474FB9" w:rsidP="006645F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474FB9">
              <w:t xml:space="preserve">Уполномоченным направлено предложение о согласовании переноса  дорожного знака в соответствии с требованием  ГОСТ </w:t>
            </w:r>
            <w:proofErr w:type="gramStart"/>
            <w:r w:rsidRPr="00474FB9">
              <w:t>Р</w:t>
            </w:r>
            <w:proofErr w:type="gramEnd"/>
            <w:r w:rsidRPr="00474FB9">
              <w:t xml:space="preserve"> 52289-2004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10.01.2015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Предприниматели </w:t>
            </w: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Селемджинского</w:t>
            </w:r>
            <w:proofErr w:type="spell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района  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Неправомерные действия администрации </w:t>
            </w: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Селемджинского</w:t>
            </w:r>
            <w:proofErr w:type="spell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ходе проверки установлены  фактические нарушения прав предпринимателей, имеющих преимущественное право на  </w:t>
            </w: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объектов недвижимости на основании длительных договорных арендных отношений, регламентированное ФЗ-159. Направлено требование устранить  нарушения законодательства, принять во внимание интересы предпринимателей. Вопрос на контроле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20.01.2015г.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в сфере ЖКХ. Не оплата ОДН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Суд обязал оплатить ОДН. В данном случае предприниматель нарушил закон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23.01.2015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Неправомерные действия администрации Михайловского района в сфере землепользования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 решен в пользу 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обратившегося</w:t>
            </w:r>
            <w:proofErr w:type="gramEnd"/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28.01.2015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в сфере арендных отношений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Дана консультация. Вопрос принят в обработку. Вопрос решен.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16.02.2015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Предприниматели Ивановского района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налогового бремени на местном уровне в Ивановском районе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Уполномоченным проведена рабочая встреча, направлено сообщение в прокуратуру, вынесено предписание об устранении нарушений законодательства, внесении изменений в Решении Совета  народных депутатов от 28.10.2014 № 76, изменить  понижающий коэффициент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16.02.2015г.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предпринимателей г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вободный 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Неправомерное установление повышенного коэффициента К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ЕНВД ЗАТО Углегорск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Сделан запрос в Прокуратуру Амурской области. Выявлены неправомерные действия со стороны депутатов. Вынесено представление о понижении К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17.022015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Предприниматели 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 Райчихинска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Обжалование запрета на продажу алкогольной продукции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предложений изменений областного законодательства.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10.03.2015г.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Благовещенск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Жалобы на органы судебных приставов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Жалоба рассмотрена. Данные нарушения не подтвердились.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24.03.2015г.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ООО ,п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яземский  Хабаровского края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Договорные отношения 2(двух) </w:t>
            </w: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субьектов</w:t>
            </w:r>
            <w:proofErr w:type="spellEnd"/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не относится к компетенции Уполномоченного по защите прав Предпринимателей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25.03.2015г.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, </w:t>
            </w: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ерышево</w:t>
            </w:r>
            <w:proofErr w:type="spellEnd"/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в сфере земельных отношений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Судебное разбирательство в пользу заявителя.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27.03.2015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по развитию МСП при главе </w:t>
            </w: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Серышевского</w:t>
            </w:r>
            <w:proofErr w:type="spell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Просьба оказать юридическую помощь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Получена юридическая консультация.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27.03.2015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Просит разъяснить  на каком основании для открытия магазина ему необходимо собрать подписи 100% жильцов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разъяснение.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29.03.2015г.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КФХ «Белогорский район п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омичи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части установления действительных обстоятельств возникшей проблемы и возможности приобретения прав на земельный участок 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Получена консультация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01.05.2015г.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ИП г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лаговещенск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решен в пользу предпринимателей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13.05.2015г.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ИП,г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вободный</w:t>
            </w:r>
            <w:proofErr w:type="spellEnd"/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законодательства о защите конкуренции ФЗ-135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 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 в пользу предпринимательства Административное преследование прекращено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(ФАС)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20.05.2015г.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Благовещенск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 информацию для ознакомления. Считает свои права нарушенными со стороны </w:t>
            </w: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ветеринарной службы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 решен по существу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20.05.2015г.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ИП ,п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овобурейский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в сфере ЖКХ услуг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Было рекомендовано подать апелляцию на решение Амурской Арбитражного суда. При рассмотрении дела решение Арбитражного суда оставлено без изменений.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20.05.2015г.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с лесхозом 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Дана юридическая консультация. 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26.05.2015г.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рогресс</w:t>
            </w:r>
            <w:proofErr w:type="spellEnd"/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нужды для предпринимателей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решен в пользу предпринимателя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26.05.2015г.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ООО  п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игири</w:t>
            </w:r>
          </w:p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Договорные отношения 2(двух) </w:t>
            </w: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субьектов</w:t>
            </w:r>
            <w:proofErr w:type="spellEnd"/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между двумя хозяйствующими субъектами не является компетенцией Уполномоченного по защите прав потребителей. Дана рекомендация и юридическая  консультация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27.05.2015г.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ООО г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лаговещенск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прав  смежного земельного участка по межеванию. Спорный вопрос по определению границ смежной территории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в Прокуратуру Амурской области. Дело находится на контроле Прокуратуры Амурской области.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29.05.2015г.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ИП, г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елогорск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к ответственности 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нелегальных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пассажироперевозчиков</w:t>
            </w:r>
            <w:proofErr w:type="spell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Нелегальные </w:t>
            </w: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пассажироперевозчики</w:t>
            </w:r>
            <w:proofErr w:type="spell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устранены. Вопрос решен в пользу заявителя.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02.07.2015г.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овочесновково</w:t>
            </w:r>
            <w:proofErr w:type="spell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Михайловский район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Неправомерные результаты проверки </w:t>
            </w: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Пожнадзора</w:t>
            </w:r>
            <w:proofErr w:type="spell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проверки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протоколу административного правонарушения ИП было написано объяснение, согласно которого ему было дано время на исправление нарушений. Поскольку нарушения не 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были устранены в полном объеме на него был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наложен штраф, с чем ИП был и согласен. Штраф оплачен.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17.07.2015г.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еньковка</w:t>
            </w:r>
            <w:proofErr w:type="spellEnd"/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чужого имущества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Дело находится на рассмотрении в следственном комитете, а также на контроле у Генеральной Прокуратуры Амурской области.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20.07.2015г.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ИП г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ея 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прав Министерства Транспорта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 сделан запрос в Прокуратуру. 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Доводы, изложенные в жалобе не подтвердились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07.08.2015г.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ООО г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имановск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Неправомерное действие </w:t>
            </w: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нспекций</w:t>
            </w:r>
            <w:proofErr w:type="spell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 по проведении проверки ООО в части не соблюдения налогового законодательства.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Проведенена</w:t>
            </w:r>
            <w:proofErr w:type="spell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Прокуратурой, на контроле. Амурской области. Направлена жалоба в Городской суд. 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05.08.2015г.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КФХ Октябрьский район, с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катеринославка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прав главой Администрации по деятельности КФХ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 ответ на обращение Прокуратуры Октябрьского района о том, что Главе Октябрьского района внесено представление об устранении нарушений федерального законодательства.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10.08.2015г.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КФХ, </w:t>
            </w: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прав Министерства имущественных отношений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Была проведена проверка Прокуратурой Амурской области. 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ответа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Прокуратуры права главы КФХ не нарушены.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20.08.2015г.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ИП,г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лаговещенск</w:t>
            </w:r>
            <w:proofErr w:type="spellEnd"/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Договорные отношения между двумя хозяйствующими субъектами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между двумя хозяйствующими субъектами не является компетенцией Уполномоченного по защите прав потребителей. Была организована консультация с органами Полиции.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24.08.2015г.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еньковка</w:t>
            </w:r>
            <w:proofErr w:type="spellEnd"/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чужого имущества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Дело находится на рассмотрении в следственном комитете, а также на контроле у Генеральной Прокуратуры Амурской области.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24.08.2015г.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ИП (хот-доги и 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куры-гриль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нарушение по не соблюдению норм </w:t>
            </w: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изготовлении </w:t>
            </w:r>
            <w:proofErr w:type="spellStart"/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курей-гриль</w:t>
            </w:r>
            <w:proofErr w:type="spellEnd"/>
            <w:proofErr w:type="gramEnd"/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проверка </w:t>
            </w: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Организована встреча с представителями </w:t>
            </w: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Предпринимателями. По результатам встречи достигнуто соглашение. 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11.09.2015г.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ИП, </w:t>
            </w: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рофей</w:t>
            </w:r>
            <w:proofErr w:type="spell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Павлович </w:t>
            </w: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Сковородинский</w:t>
            </w:r>
            <w:proofErr w:type="spell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Нарушение прав и законных </w:t>
            </w: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интересов предпринимателей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Прокуратурой </w:t>
            </w: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Сковородинского</w:t>
            </w:r>
            <w:proofErr w:type="spell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принесен протест на </w:t>
            </w: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Совета Народных депутатов №269.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27.08.2015г.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ООО, г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айчихинск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прав в сфере ЖКХ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Два должностных лица привлечены к административной ответственности, вынесены представления о нарушениях законодательства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09.10.2015г.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ИП, г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лаговещенск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Договорные отношения между двумя хозяйствующими субъектами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между двумя хозяйствующими субъектами не является компетенцией Уполномоченного по защите прав потребителей. Рекомендовано обратиться в суд.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ООО, г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лаговещенск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прав земельных отношений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 с Администрацией 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Благовещенск урегулирован по размещению нестационарного объекта.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13.10.2015г.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ИП с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амбовка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прав в сфере антимонопольного законодательства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Тамбовского сельсовета вынесено представление 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устранении правонарушения законодательства. Администрацией Тамбовского Сельсовета был принят акт о нахождении нестационарных объектов на территории Тамбовского района.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28.10.2015г.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ИП, г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лаговещенск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прав в сфере налогообложения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Была проведена проверка Прокуратурой Амурской области, нарушения не подтвердились.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ИП, г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лаговещенск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прав в сфере социальных выплат.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Организована встреча с работниками Прокуратуры Амурской области и представителями Администрацией г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лаговещенск. Был получен ответ от Прокуратуры. 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Доводы, приведенные в жалобе ИП не подтвердились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02.11.2015г.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ИП, с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асильевка Белогорский район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прав ИП Прокуратурой и </w:t>
            </w: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со стороны </w:t>
            </w: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отношении ИП не подтвердились.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17.11.2015г.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г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лаговещенск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прав </w:t>
            </w: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Росреестром</w:t>
            </w:r>
            <w:proofErr w:type="spell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проверками и штрафом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проводилась только в отношении как физического лица, а не предпринимателя. Права не нарушены, дан мотивированный ответ.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24.11.2015г.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ИП, г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лаговещенск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в сфере земельных отношений  Администрацией г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лаговещенск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 обратиться к мэру г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лаговещенск о решении вопроса.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01.12.2015г.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ООО, г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лаговещенск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Бесконтрольный выпас лошадей, нет акта Администрации Тамбовского и </w:t>
            </w: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обращения в Администрацию совета </w:t>
            </w: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был принят нормативный акт «Правила благоустройства территории </w:t>
            </w:r>
            <w:proofErr w:type="spell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Болдаревского</w:t>
            </w:r>
            <w:proofErr w:type="spell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поселения», регулирующий в т.ч. содержания и выпас сельхоз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ивотных.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17.12.2015г.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предпринимателей г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лаговещенск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в сфере налогообложение (патентная система)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 ответ о том, что Законодательным собранием продолжаться работа по данному налогообложению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ООО г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лаговещенск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контроля алкогольной продукции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Судебное заседание. В привлечении к административной ответственности отказать по решению суда.</w:t>
            </w:r>
          </w:p>
        </w:tc>
      </w:tr>
      <w:tr w:rsidR="00474FB9" w:rsidRPr="00407F1B" w:rsidTr="006645F8">
        <w:tc>
          <w:tcPr>
            <w:tcW w:w="644" w:type="dxa"/>
          </w:tcPr>
          <w:p w:rsidR="00474FB9" w:rsidRPr="00474FB9" w:rsidRDefault="00474FB9" w:rsidP="006645F8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22.12.2015г.</w:t>
            </w:r>
          </w:p>
        </w:tc>
        <w:tc>
          <w:tcPr>
            <w:tcW w:w="2597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ООО, г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лаговещенск</w:t>
            </w:r>
          </w:p>
        </w:tc>
        <w:tc>
          <w:tcPr>
            <w:tcW w:w="3720" w:type="dxa"/>
            <w:vAlign w:val="center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преследование по ст. 159 Ч.3 и 4 (мошенничество в крупных размерах)</w:t>
            </w:r>
          </w:p>
        </w:tc>
        <w:tc>
          <w:tcPr>
            <w:tcW w:w="7200" w:type="dxa"/>
          </w:tcPr>
          <w:p w:rsidR="00474FB9" w:rsidRPr="00474FB9" w:rsidRDefault="00474FB9" w:rsidP="006645F8">
            <w:pPr>
              <w:tabs>
                <w:tab w:val="left" w:pos="7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Изменена мера пресечения, </w:t>
            </w:r>
            <w:proofErr w:type="gramStart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</w:t>
            </w:r>
            <w:proofErr w:type="gramEnd"/>
            <w:r w:rsidRPr="00474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СИЗО.</w:t>
            </w:r>
          </w:p>
        </w:tc>
      </w:tr>
    </w:tbl>
    <w:p w:rsidR="00F24D1B" w:rsidRDefault="00F24D1B" w:rsidP="00F24D1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B4A98" w:rsidRDefault="00DB4A98" w:rsidP="00F24D1B">
      <w:pPr>
        <w:jc w:val="center"/>
      </w:pPr>
    </w:p>
    <w:sectPr w:rsidR="00DB4A98" w:rsidSect="00F24D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4D1B"/>
    <w:rsid w:val="00474FB9"/>
    <w:rsid w:val="00DB4A98"/>
    <w:rsid w:val="00F2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2777</Words>
  <Characters>15831</Characters>
  <Application>Microsoft Office Word</Application>
  <DocSecurity>0</DocSecurity>
  <Lines>131</Lines>
  <Paragraphs>37</Paragraphs>
  <ScaleCrop>false</ScaleCrop>
  <Company/>
  <LinksUpToDate>false</LinksUpToDate>
  <CharactersWithSpaces>18571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2016-10-03T22:14:00Z</dcterms:created>
  <dcterms:modified xsi:type="dcterms:W3CDTF">2016-10-03T22:24:00Z</dcterms:modified>
</cp:coreProperties>
</file>