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0357C0" w:rsidRPr="00180878" w:rsidRDefault="00907E5B" w:rsidP="00D80B47">
                            <w:pPr>
                              <w:jc w:val="center"/>
                              <w:rPr>
                                <w:rFonts w:asciiTheme="minorHAnsi" w:hAnsiTheme="minorHAnsi"/>
                                <w:sz w:val="22"/>
                                <w:szCs w:val="22"/>
                                <w:lang w:val="pt-BR"/>
                              </w:rPr>
                            </w:pPr>
                            <w:hyperlink r:id="rId7" w:history="1">
                              <w:r w:rsidR="000357C0" w:rsidRPr="00180878">
                                <w:rPr>
                                  <w:rStyle w:val="a4"/>
                                  <w:rFonts w:asciiTheme="minorHAnsi" w:eastAsiaTheme="majorEastAsia" w:hAnsiTheme="minorHAnsi"/>
                                  <w:sz w:val="22"/>
                                  <w:szCs w:val="22"/>
                                  <w:lang w:val="pt-BR"/>
                                </w:rPr>
                                <w:t>www.opamur.ru</w:t>
                              </w:r>
                            </w:hyperlink>
                            <w:r w:rsidR="000357C0" w:rsidRPr="00180878">
                              <w:rPr>
                                <w:rFonts w:asciiTheme="minorHAnsi" w:hAnsiTheme="minorHAnsi"/>
                                <w:sz w:val="22"/>
                                <w:szCs w:val="22"/>
                                <w:lang w:val="pt-BR"/>
                              </w:rPr>
                              <w:t xml:space="preserve">, e-mail: </w:t>
                            </w:r>
                            <w:hyperlink r:id="rId8" w:history="1">
                              <w:r w:rsidR="000357C0" w:rsidRPr="00180878">
                                <w:rPr>
                                  <w:rStyle w:val="a4"/>
                                  <w:rFonts w:asciiTheme="minorHAnsi" w:eastAsiaTheme="majorEastAsia" w:hAnsiTheme="minorHAnsi"/>
                                  <w:sz w:val="22"/>
                                  <w:szCs w:val="22"/>
                                  <w:lang w:val="pt-BR"/>
                                </w:rPr>
                                <w:t>op-adm@mail.ru</w:t>
                              </w:r>
                            </w:hyperlink>
                            <w:r w:rsidR="000357C0"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0357C0" w:rsidRDefault="000357C0"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0357C0" w:rsidRPr="0084372C" w:rsidRDefault="000357C0"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0357C0" w:rsidRPr="00180878" w:rsidRDefault="000357C0" w:rsidP="00D80B47">
                      <w:pPr>
                        <w:jc w:val="center"/>
                        <w:rPr>
                          <w:rFonts w:asciiTheme="minorHAnsi" w:hAnsiTheme="minorHAnsi"/>
                          <w:sz w:val="12"/>
                          <w:szCs w:val="22"/>
                          <w:lang w:val="ru-RU"/>
                        </w:rPr>
                      </w:pPr>
                    </w:p>
                    <w:p w:rsidR="000357C0" w:rsidRPr="00180878"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0357C0" w:rsidRPr="00180878" w:rsidRDefault="000A3863" w:rsidP="00D80B47">
                      <w:pPr>
                        <w:jc w:val="center"/>
                        <w:rPr>
                          <w:rFonts w:asciiTheme="minorHAnsi" w:hAnsiTheme="minorHAnsi"/>
                          <w:sz w:val="22"/>
                          <w:szCs w:val="22"/>
                          <w:lang w:val="pt-BR"/>
                        </w:rPr>
                      </w:pPr>
                      <w:hyperlink r:id="rId9" w:history="1">
                        <w:r w:rsidR="000357C0" w:rsidRPr="00180878">
                          <w:rPr>
                            <w:rStyle w:val="a4"/>
                            <w:rFonts w:asciiTheme="minorHAnsi" w:eastAsiaTheme="majorEastAsia" w:hAnsiTheme="minorHAnsi"/>
                            <w:sz w:val="22"/>
                            <w:szCs w:val="22"/>
                            <w:lang w:val="pt-BR"/>
                          </w:rPr>
                          <w:t>www.opamur.ru</w:t>
                        </w:r>
                      </w:hyperlink>
                      <w:r w:rsidR="000357C0" w:rsidRPr="00180878">
                        <w:rPr>
                          <w:rFonts w:asciiTheme="minorHAnsi" w:hAnsiTheme="minorHAnsi"/>
                          <w:sz w:val="22"/>
                          <w:szCs w:val="22"/>
                          <w:lang w:val="pt-BR"/>
                        </w:rPr>
                        <w:t xml:space="preserve">, e-mail: </w:t>
                      </w:r>
                      <w:r w:rsidR="007B6724">
                        <w:fldChar w:fldCharType="begin"/>
                      </w:r>
                      <w:r w:rsidR="007B6724">
                        <w:instrText xml:space="preserve"> HYPERLINK "mailto:op-adm@mail.ru" </w:instrText>
                      </w:r>
                      <w:r w:rsidR="007B6724">
                        <w:fldChar w:fldCharType="separate"/>
                      </w:r>
                      <w:r w:rsidR="000357C0" w:rsidRPr="00180878">
                        <w:rPr>
                          <w:rStyle w:val="a4"/>
                          <w:rFonts w:asciiTheme="minorHAnsi" w:eastAsiaTheme="majorEastAsia" w:hAnsiTheme="minorHAnsi"/>
                          <w:sz w:val="22"/>
                          <w:szCs w:val="22"/>
                          <w:lang w:val="pt-BR"/>
                        </w:rPr>
                        <w:t>op-adm@mail.ru</w:t>
                      </w:r>
                      <w:r w:rsidR="007B6724">
                        <w:rPr>
                          <w:rStyle w:val="a4"/>
                          <w:rFonts w:asciiTheme="minorHAnsi" w:eastAsiaTheme="majorEastAsia" w:hAnsiTheme="minorHAnsi"/>
                          <w:sz w:val="22"/>
                          <w:szCs w:val="22"/>
                          <w:lang w:val="pt-BR"/>
                        </w:rPr>
                        <w:fldChar w:fldCharType="end"/>
                      </w:r>
                      <w:r w:rsidR="000357C0" w:rsidRPr="00180878">
                        <w:rPr>
                          <w:rFonts w:asciiTheme="minorHAnsi" w:hAnsiTheme="minorHAnsi"/>
                          <w:sz w:val="22"/>
                          <w:szCs w:val="22"/>
                          <w:lang w:val="pt-BR"/>
                        </w:rPr>
                        <w:t>;</w:t>
                      </w:r>
                    </w:p>
                    <w:p w:rsidR="000357C0" w:rsidRPr="006757A3" w:rsidRDefault="000357C0"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0357C0" w:rsidRDefault="000357C0"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0"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2F217E">
        <w:rPr>
          <w:rFonts w:eastAsia="Times New Roman"/>
          <w:b/>
          <w:kern w:val="36"/>
          <w:szCs w:val="28"/>
          <w:lang w:val="ru-RU" w:eastAsia="ru-RU" w:bidi="ar-SA"/>
        </w:rPr>
        <w:t>январе</w:t>
      </w:r>
      <w:r w:rsidR="006B66C8">
        <w:rPr>
          <w:rFonts w:eastAsia="Times New Roman"/>
          <w:b/>
          <w:kern w:val="36"/>
          <w:szCs w:val="28"/>
          <w:lang w:val="ru-RU" w:eastAsia="ru-RU" w:bidi="ar-SA"/>
        </w:rPr>
        <w:t xml:space="preserve"> 202</w:t>
      </w:r>
      <w:r w:rsidR="002F217E">
        <w:rPr>
          <w:rFonts w:eastAsia="Times New Roman"/>
          <w:b/>
          <w:kern w:val="36"/>
          <w:szCs w:val="28"/>
          <w:lang w:val="ru-RU" w:eastAsia="ru-RU" w:bidi="ar-SA"/>
        </w:rPr>
        <w:t>2</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2F217E" w:rsidP="00682FCB">
      <w:pPr>
        <w:pStyle w:val="1"/>
        <w:shd w:val="clear" w:color="auto" w:fill="FFFFFF"/>
        <w:spacing w:before="0" w:beforeAutospacing="0" w:after="0" w:afterAutospacing="0"/>
        <w:jc w:val="center"/>
        <w:rPr>
          <w:bCs w:val="0"/>
          <w:color w:val="171717" w:themeColor="background2" w:themeShade="1A"/>
          <w:sz w:val="28"/>
          <w:szCs w:val="36"/>
        </w:rPr>
      </w:pPr>
      <w:r w:rsidRPr="002F217E">
        <w:rPr>
          <w:bCs w:val="0"/>
          <w:color w:val="171717" w:themeColor="background2" w:themeShade="1A"/>
          <w:sz w:val="28"/>
          <w:szCs w:val="36"/>
        </w:rPr>
        <w:t>А с чего вы начнёте новый 2022 год? РЦ поддержки НКО предлагает принять участие в акции «БлагоДарим», приуроченной ко Всемирному дню «Спасибо»</w:t>
      </w:r>
    </w:p>
    <w:p w:rsidR="009209BA" w:rsidRPr="00682FCB" w:rsidRDefault="009209BA" w:rsidP="00682FCB">
      <w:pPr>
        <w:pStyle w:val="1"/>
        <w:shd w:val="clear" w:color="auto" w:fill="FFFFFF"/>
        <w:spacing w:before="0" w:beforeAutospacing="0" w:after="0" w:afterAutospacing="0"/>
        <w:jc w:val="center"/>
        <w:rPr>
          <w:bCs w:val="0"/>
          <w:color w:val="171717" w:themeColor="background2" w:themeShade="1A"/>
          <w:sz w:val="28"/>
          <w:szCs w:val="36"/>
        </w:rPr>
      </w:pPr>
    </w:p>
    <w:p w:rsidR="002F217E" w:rsidRPr="002F217E" w:rsidRDefault="002F217E" w:rsidP="002F217E">
      <w:pPr>
        <w:pStyle w:val="aa"/>
        <w:spacing w:before="0" w:beforeAutospacing="0" w:after="0" w:afterAutospacing="0"/>
        <w:ind w:firstLine="709"/>
        <w:jc w:val="both"/>
        <w:rPr>
          <w:color w:val="171717" w:themeColor="background2" w:themeShade="1A"/>
          <w:sz w:val="28"/>
          <w:szCs w:val="28"/>
        </w:rPr>
      </w:pPr>
      <w:r w:rsidRPr="002F217E">
        <w:rPr>
          <w:color w:val="171717" w:themeColor="background2" w:themeShade="1A"/>
          <w:sz w:val="28"/>
          <w:szCs w:val="28"/>
        </w:rPr>
        <w:t>Ресурсный центр поддержки НКО запускает добрую акцию для некоммерческих организаций «БлагоДарим» приуроченн</w:t>
      </w:r>
      <w:r>
        <w:rPr>
          <w:color w:val="171717" w:themeColor="background2" w:themeShade="1A"/>
          <w:sz w:val="28"/>
          <w:szCs w:val="28"/>
        </w:rPr>
        <w:t>ую ко Всемирному дню «Спасибо».</w:t>
      </w:r>
    </w:p>
    <w:p w:rsidR="002F217E" w:rsidRPr="002F217E" w:rsidRDefault="002F217E" w:rsidP="002F217E">
      <w:pPr>
        <w:pStyle w:val="aa"/>
        <w:spacing w:before="0" w:beforeAutospacing="0" w:after="0" w:afterAutospacing="0"/>
        <w:ind w:firstLine="709"/>
        <w:jc w:val="both"/>
        <w:rPr>
          <w:color w:val="171717" w:themeColor="background2" w:themeShade="1A"/>
          <w:sz w:val="28"/>
          <w:szCs w:val="28"/>
        </w:rPr>
      </w:pPr>
      <w:r>
        <w:rPr>
          <w:noProof/>
        </w:rPr>
        <w:drawing>
          <wp:anchor distT="0" distB="0" distL="114300" distR="114300" simplePos="0" relativeHeight="251833344" behindDoc="0" locked="0" layoutInCell="1" allowOverlap="1" wp14:anchorId="7953DD6F" wp14:editId="2162DD11">
            <wp:simplePos x="0" y="0"/>
            <wp:positionH relativeFrom="column">
              <wp:posOffset>24765</wp:posOffset>
            </wp:positionH>
            <wp:positionV relativeFrom="paragraph">
              <wp:posOffset>118110</wp:posOffset>
            </wp:positionV>
            <wp:extent cx="1930400" cy="1447800"/>
            <wp:effectExtent l="0" t="0" r="0" b="0"/>
            <wp:wrapSquare wrapText="bothSides"/>
            <wp:docPr id="5" name="Рисунок 5" descr="http://www.opamur.ru/wp-content/uploads/2022/01/3642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2/01/364261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17E">
        <w:rPr>
          <w:color w:val="171717" w:themeColor="background2" w:themeShade="1A"/>
          <w:sz w:val="28"/>
          <w:szCs w:val="28"/>
        </w:rPr>
        <w:t>Цель акции: выразить публично благодарность добровольцам за значимую добровольную, безвозмездную помощь в реализации проектов, мероприятий некоммерческих организаций Амурской области, за помощь конкретным людям и вклад волонтеров в решени</w:t>
      </w:r>
      <w:r>
        <w:rPr>
          <w:color w:val="171717" w:themeColor="background2" w:themeShade="1A"/>
          <w:sz w:val="28"/>
          <w:szCs w:val="28"/>
        </w:rPr>
        <w:t>е различных социальных проблем.</w:t>
      </w:r>
    </w:p>
    <w:p w:rsidR="002F217E" w:rsidRPr="002F217E" w:rsidRDefault="002F217E" w:rsidP="002F217E">
      <w:pPr>
        <w:pStyle w:val="aa"/>
        <w:spacing w:before="0" w:beforeAutospacing="0" w:after="0" w:afterAutospacing="0"/>
        <w:ind w:firstLine="709"/>
        <w:jc w:val="both"/>
        <w:rPr>
          <w:color w:val="171717" w:themeColor="background2" w:themeShade="1A"/>
          <w:sz w:val="28"/>
          <w:szCs w:val="28"/>
        </w:rPr>
      </w:pPr>
      <w:r w:rsidRPr="002F217E">
        <w:rPr>
          <w:color w:val="171717" w:themeColor="background2" w:themeShade="1A"/>
          <w:sz w:val="28"/>
          <w:szCs w:val="28"/>
        </w:rPr>
        <w:t>В 2022 году принять участие в акции могут некоммерческие организации, государственные и муниципальные бюджетные учреждения, образовательные организации образования, а так</w:t>
      </w:r>
      <w:r>
        <w:rPr>
          <w:color w:val="171717" w:themeColor="background2" w:themeShade="1A"/>
          <w:sz w:val="28"/>
          <w:szCs w:val="28"/>
        </w:rPr>
        <w:t>же добровольческие объединения.</w:t>
      </w:r>
    </w:p>
    <w:p w:rsidR="002F217E" w:rsidRPr="002F217E" w:rsidRDefault="002F217E" w:rsidP="002F217E">
      <w:pPr>
        <w:pStyle w:val="aa"/>
        <w:spacing w:before="0" w:beforeAutospacing="0" w:after="0" w:afterAutospacing="0"/>
        <w:ind w:firstLine="709"/>
        <w:jc w:val="both"/>
        <w:rPr>
          <w:color w:val="171717" w:themeColor="background2" w:themeShade="1A"/>
          <w:sz w:val="28"/>
          <w:szCs w:val="28"/>
        </w:rPr>
      </w:pPr>
      <w:r>
        <w:rPr>
          <w:color w:val="171717" w:themeColor="background2" w:themeShade="1A"/>
          <w:sz w:val="28"/>
          <w:szCs w:val="28"/>
        </w:rPr>
        <w:t>Что нужно сделать:</w:t>
      </w:r>
    </w:p>
    <w:p w:rsidR="00183FDB" w:rsidRPr="002B5C04" w:rsidRDefault="002F217E" w:rsidP="002F217E">
      <w:pPr>
        <w:pStyle w:val="aa"/>
        <w:spacing w:before="0" w:beforeAutospacing="0" w:after="0" w:afterAutospacing="0"/>
        <w:ind w:firstLine="709"/>
        <w:jc w:val="both"/>
        <w:rPr>
          <w:color w:val="171717" w:themeColor="background2" w:themeShade="1A"/>
          <w:sz w:val="28"/>
          <w:szCs w:val="28"/>
        </w:rPr>
      </w:pPr>
      <w:r w:rsidRPr="002F217E">
        <w:rPr>
          <w:color w:val="171717" w:themeColor="background2" w:themeShade="1A"/>
          <w:sz w:val="28"/>
          <w:szCs w:val="28"/>
        </w:rPr>
        <w:t>Конечно же поблагодарить свои команды и добровольцев в том виде в котором Вы захотите, и 11 января 2022 года разместить видео или фото с благодарностью в сети инстаграм с хештегом #БлагоДарим2022Амурская область</w:t>
      </w:r>
    </w:p>
    <w:p w:rsidR="00B016D5" w:rsidRPr="002B5C04" w:rsidRDefault="00B016D5" w:rsidP="00D80B47">
      <w:pPr>
        <w:ind w:firstLine="709"/>
        <w:jc w:val="both"/>
        <w:rPr>
          <w:rFonts w:eastAsia="Times New Roman"/>
          <w:color w:val="171717" w:themeColor="background2" w:themeShade="1A"/>
          <w:szCs w:val="28"/>
          <w:lang w:val="ru-RU" w:eastAsia="ru-RU" w:bidi="ar-SA"/>
        </w:rPr>
      </w:pPr>
    </w:p>
    <w:p w:rsidR="00183FDB" w:rsidRPr="002B5C04" w:rsidRDefault="00183FDB" w:rsidP="00D80B47">
      <w:pPr>
        <w:ind w:firstLine="709"/>
        <w:jc w:val="both"/>
        <w:rPr>
          <w:b/>
          <w:szCs w:val="28"/>
          <w:lang w:val="ru-RU"/>
        </w:rPr>
      </w:pPr>
    </w:p>
    <w:p w:rsidR="00183FDB" w:rsidRPr="00183FDB" w:rsidRDefault="002F217E" w:rsidP="006B66C8">
      <w:pPr>
        <w:jc w:val="center"/>
        <w:rPr>
          <w:rFonts w:eastAsia="Times New Roman"/>
          <w:b/>
          <w:bCs/>
          <w:color w:val="171717" w:themeColor="background2" w:themeShade="1A"/>
          <w:kern w:val="36"/>
          <w:szCs w:val="36"/>
          <w:lang w:val="ru-RU" w:eastAsia="ru-RU"/>
        </w:rPr>
      </w:pPr>
      <w:r>
        <w:rPr>
          <w:noProof/>
          <w:lang w:val="ru-RU" w:eastAsia="ru-RU" w:bidi="ar-SA"/>
        </w:rPr>
        <w:drawing>
          <wp:anchor distT="0" distB="0" distL="114300" distR="114300" simplePos="0" relativeHeight="251834368" behindDoc="0" locked="0" layoutInCell="1" allowOverlap="1" wp14:anchorId="26D25CC9" wp14:editId="6F3E6215">
            <wp:simplePos x="0" y="0"/>
            <wp:positionH relativeFrom="column">
              <wp:posOffset>3872865</wp:posOffset>
            </wp:positionH>
            <wp:positionV relativeFrom="paragraph">
              <wp:posOffset>514985</wp:posOffset>
            </wp:positionV>
            <wp:extent cx="2164080" cy="1471574"/>
            <wp:effectExtent l="0" t="0" r="7620" b="0"/>
            <wp:wrapSquare wrapText="bothSides"/>
            <wp:docPr id="15" name="Рисунок 15" descr="http://www.opamur.ru/wp-content/uploads/2021/03/NCLL_2202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NCLL_220216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4080" cy="1471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17E">
        <w:rPr>
          <w:rFonts w:eastAsia="Times New Roman"/>
          <w:b/>
          <w:bCs/>
          <w:color w:val="171717" w:themeColor="background2" w:themeShade="1A"/>
          <w:kern w:val="36"/>
          <w:szCs w:val="36"/>
          <w:lang w:val="ru-RU" w:eastAsia="ru-RU"/>
        </w:rPr>
        <w:t>УВЕДОМЛЕНИЕ о доформировании Общественного совета при министерстве жилищно-коммунального хозяйства Амурской области от 10 января 2022 года</w:t>
      </w:r>
    </w:p>
    <w:p w:rsidR="00183FDB" w:rsidRPr="00677687" w:rsidRDefault="00183FDB" w:rsidP="00183FDB">
      <w:pPr>
        <w:rPr>
          <w:rFonts w:eastAsia="Times New Roman"/>
          <w:b/>
          <w:bCs/>
          <w:color w:val="171717" w:themeColor="background2" w:themeShade="1A"/>
          <w:kern w:val="36"/>
          <w:szCs w:val="36"/>
          <w:lang w:val="ru-RU" w:eastAsia="ru-RU"/>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Срок подачи документов до 18 часов 20 января 2022 года.</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xml:space="preserve">Министерство жилищно-коммунального хозяйства Амурской области (далее — министерство) уведомляет о начале процедуры доформирования состава Общественного совета в соответствии с Положением </w:t>
      </w:r>
      <w:r w:rsidRPr="002F217E">
        <w:rPr>
          <w:bCs/>
          <w:noProof/>
          <w:szCs w:val="28"/>
          <w:lang w:val="ru-RU" w:eastAsia="ru-RU" w:bidi="ar-SA"/>
        </w:rPr>
        <w:lastRenderedPageBreak/>
        <w:t>об Общественном совете при министерстве, утвержденным приказом от 23.01.2019 № 16-од (Положение минжкх),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заявление о выдвижении кандидата в состав общественного совета (Приложение 1 — заявление);</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копия документа, удостоверяющего личность кандидата;</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биографическая справка (Приложение 2 — Биографическая справка);</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согласие кандидата на обработку персональных данных (Приложение 3 — Согласие);</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иные материалы, которые общественное объединение считает необходимым предоставить для участия в конкурсе.</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Заявления, полученные после окончания срока подачи документов, не подлежат рассмотрению.</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xml:space="preserve"> Членами общественного совета не могут быть:</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лица, для которых федеральными законами и законами области установлены запреты и ограничения;</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лица, признанные недееспособными или ограниченно дееспособными на основании решения суда;</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лица, имеющие непогашенную или неснятую судимость;</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лица, не имеющие гражданства;</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t>— лица, имеющие двойное гражданство;</w:t>
      </w:r>
    </w:p>
    <w:p w:rsidR="002F217E" w:rsidRPr="002F217E" w:rsidRDefault="002F217E" w:rsidP="002F217E">
      <w:pPr>
        <w:ind w:firstLine="567"/>
        <w:jc w:val="both"/>
        <w:rPr>
          <w:bCs/>
          <w:noProof/>
          <w:szCs w:val="28"/>
          <w:lang w:val="ru-RU" w:eastAsia="ru-RU" w:bidi="ar-SA"/>
        </w:rPr>
      </w:pPr>
    </w:p>
    <w:p w:rsidR="002F217E" w:rsidRPr="002F217E" w:rsidRDefault="002F217E" w:rsidP="002F217E">
      <w:pPr>
        <w:ind w:firstLine="567"/>
        <w:jc w:val="both"/>
        <w:rPr>
          <w:bCs/>
          <w:noProof/>
          <w:szCs w:val="28"/>
          <w:lang w:val="ru-RU" w:eastAsia="ru-RU" w:bidi="ar-SA"/>
        </w:rPr>
      </w:pPr>
      <w:r w:rsidRPr="002F217E">
        <w:rPr>
          <w:bCs/>
          <w:noProof/>
          <w:szCs w:val="28"/>
          <w:lang w:val="ru-RU" w:eastAsia="ru-RU" w:bidi="ar-SA"/>
        </w:rPr>
        <w:lastRenderedPageBreak/>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2F217E" w:rsidRPr="002F217E" w:rsidRDefault="002F217E" w:rsidP="002F217E">
      <w:pPr>
        <w:ind w:firstLine="567"/>
        <w:jc w:val="both"/>
        <w:rPr>
          <w:bCs/>
          <w:noProof/>
          <w:szCs w:val="28"/>
          <w:lang w:val="ru-RU" w:eastAsia="ru-RU" w:bidi="ar-SA"/>
        </w:rPr>
      </w:pPr>
    </w:p>
    <w:p w:rsidR="00E10644" w:rsidRDefault="002F217E" w:rsidP="002F217E">
      <w:pPr>
        <w:ind w:firstLine="567"/>
        <w:jc w:val="both"/>
        <w:rPr>
          <w:noProof/>
          <w:szCs w:val="28"/>
          <w:lang w:val="ru-RU" w:eastAsia="ru-RU" w:bidi="ar-SA"/>
        </w:rPr>
      </w:pPr>
      <w:r w:rsidRPr="002F217E">
        <w:rPr>
          <w:bCs/>
          <w:noProof/>
          <w:szCs w:val="28"/>
          <w:lang w:val="ru-RU" w:eastAsia="ru-RU" w:bidi="ar-SA"/>
        </w:rPr>
        <w:t>Срок предоставления документов для выдвижения кандидатов в состав общественного совета до 18 часов 20 января 2022 года по адресу: 675000, г.Благовещенск, ул. Зейская, 211, каб. 110. За дополнительной информацией обращаться по телефону 8(4162) 22 16 48.</w:t>
      </w:r>
    </w:p>
    <w:p w:rsidR="004B0ACA" w:rsidRDefault="004B0ACA" w:rsidP="004B0ACA">
      <w:pPr>
        <w:ind w:firstLine="567"/>
        <w:jc w:val="both"/>
        <w:rPr>
          <w:noProof/>
          <w:szCs w:val="28"/>
          <w:lang w:val="ru-RU" w:eastAsia="ru-RU" w:bidi="ar-SA"/>
        </w:rPr>
      </w:pPr>
    </w:p>
    <w:p w:rsidR="004B0ACA" w:rsidRPr="000C6109" w:rsidRDefault="004B0ACA" w:rsidP="004B0ACA">
      <w:pPr>
        <w:ind w:firstLine="567"/>
        <w:jc w:val="both"/>
        <w:rPr>
          <w:noProof/>
          <w:szCs w:val="28"/>
          <w:lang w:val="ru-RU" w:eastAsia="ru-RU" w:bidi="ar-SA"/>
        </w:rPr>
      </w:pPr>
    </w:p>
    <w:p w:rsidR="00B016D5" w:rsidRDefault="002F217E" w:rsidP="002B5C04">
      <w:pPr>
        <w:pStyle w:val="1"/>
        <w:shd w:val="clear" w:color="auto" w:fill="FFFFFF"/>
        <w:spacing w:before="0" w:beforeAutospacing="0" w:after="0" w:afterAutospacing="0"/>
        <w:jc w:val="center"/>
        <w:rPr>
          <w:bCs w:val="0"/>
          <w:color w:val="222222"/>
          <w:sz w:val="28"/>
          <w:szCs w:val="28"/>
        </w:rPr>
      </w:pPr>
      <w:r w:rsidRPr="002F217E">
        <w:rPr>
          <w:bCs w:val="0"/>
          <w:color w:val="222222"/>
          <w:sz w:val="28"/>
          <w:szCs w:val="28"/>
        </w:rPr>
        <w:t>УВЕДОМЛЕНИЕ о доформировании Общественного совета при министерстве образования и науки Амурской области от 10 января 2022 года</w:t>
      </w:r>
    </w:p>
    <w:p w:rsidR="002B5C04" w:rsidRDefault="002B5C04" w:rsidP="0028348E">
      <w:pPr>
        <w:pStyle w:val="1"/>
        <w:shd w:val="clear" w:color="auto" w:fill="FFFFFF"/>
        <w:spacing w:before="0" w:beforeAutospacing="0" w:after="0" w:afterAutospacing="0"/>
        <w:rPr>
          <w:bCs w:val="0"/>
          <w:color w:val="222222"/>
          <w:sz w:val="28"/>
          <w:szCs w:val="28"/>
        </w:rPr>
      </w:pPr>
    </w:p>
    <w:p w:rsid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Срок подачи документов до 18 часов 20 января 2022 года.</w:t>
      </w:r>
      <w:r w:rsidRPr="002F217E">
        <w:rPr>
          <w:noProof/>
        </w:rPr>
        <w:t xml:space="preserve"> </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Pr>
          <w:noProof/>
        </w:rPr>
        <w:drawing>
          <wp:anchor distT="0" distB="0" distL="114300" distR="114300" simplePos="0" relativeHeight="251835392" behindDoc="0" locked="0" layoutInCell="1" allowOverlap="1" wp14:anchorId="57673267" wp14:editId="2D058012">
            <wp:simplePos x="0" y="0"/>
            <wp:positionH relativeFrom="column">
              <wp:posOffset>70485</wp:posOffset>
            </wp:positionH>
            <wp:positionV relativeFrom="paragraph">
              <wp:posOffset>52705</wp:posOffset>
            </wp:positionV>
            <wp:extent cx="2065020" cy="1403985"/>
            <wp:effectExtent l="0" t="0" r="0" b="5715"/>
            <wp:wrapSquare wrapText="bothSides"/>
            <wp:docPr id="16" name="Рисунок 16" descr="http://www.opamur.ru/wp-content/uploads/2021/03/NCLL_2202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NCLL_220216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502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17E">
        <w:rPr>
          <w:b w:val="0"/>
          <w:bCs w:val="0"/>
          <w:noProof/>
          <w:kern w:val="0"/>
          <w:sz w:val="28"/>
          <w:szCs w:val="28"/>
        </w:rPr>
        <w:t>Министерство образования и науки Амурской области (далее — министерство) уведомляет о начале процедуры доформирования состава Общественного совета в соответствии с Положением об Общественном совете при министерстве, утвержденным приказом от 29.06.2018 № 795 (Положение минобр),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заявление о выдвижении кандидата в состав общественного совета (Приложение 1 — заявление);</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копия документа, удостоверяющего личность кандидата;</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биографическая справка (Приложение 2 — Биографическая справка);</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согласие кандидата на обработку персональных данных (Приложение 3 — Согласие);</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lastRenderedPageBreak/>
        <w:t>— иные материалы, которые общественное объединение считает необходимым предоставить для участия в конкурсе.</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Заявления, полученные после окончания срока подачи документов, не подлежат рассмотрению.</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Членами общественного совета не могут быть:</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лица, для которых федеральными законами и законами области установлены запреты и ограничения;</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лица, признанные недееспособными или ограниченно дееспособными на основании решения суда;</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лица, имеющие непогашенную или неснятую судимость;</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лица, не имеющие гражданства;</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лица, имеющие двойное гражданство;</w:t>
      </w:r>
    </w:p>
    <w:p w:rsidR="002F217E" w:rsidRPr="002F217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6356BE" w:rsidRPr="006356BE" w:rsidRDefault="002F217E" w:rsidP="002F217E">
      <w:pPr>
        <w:pStyle w:val="1"/>
        <w:shd w:val="clear" w:color="auto" w:fill="FFFFFF"/>
        <w:spacing w:before="0" w:beforeAutospacing="0" w:after="0" w:afterAutospacing="0"/>
        <w:ind w:firstLine="709"/>
        <w:jc w:val="both"/>
        <w:rPr>
          <w:b w:val="0"/>
          <w:bCs w:val="0"/>
          <w:noProof/>
          <w:kern w:val="0"/>
          <w:sz w:val="28"/>
          <w:szCs w:val="28"/>
        </w:rPr>
      </w:pPr>
      <w:r w:rsidRPr="002F217E">
        <w:rPr>
          <w:b w:val="0"/>
          <w:bCs w:val="0"/>
          <w:noProof/>
          <w:kern w:val="0"/>
          <w:sz w:val="28"/>
          <w:szCs w:val="28"/>
        </w:rPr>
        <w:t>Срок предоставления документов для выдвижения кандидатов в состав общественного совета до 18 часов 20 января 2022 года по адресу: 675000, г.Благовещенск, ул. Зейская, 211, каб. 110. За дополнительной информацией обращаться по телефону 8(4162) 22 16 48.</w:t>
      </w:r>
    </w:p>
    <w:p w:rsidR="00B016D5" w:rsidRDefault="00B016D5" w:rsidP="004B0ACA">
      <w:pPr>
        <w:pStyle w:val="1"/>
        <w:shd w:val="clear" w:color="auto" w:fill="FFFFFF"/>
        <w:spacing w:before="0" w:beforeAutospacing="0" w:after="0" w:afterAutospacing="0"/>
        <w:jc w:val="both"/>
        <w:rPr>
          <w:b w:val="0"/>
          <w:bCs w:val="0"/>
          <w:noProof/>
          <w:kern w:val="0"/>
          <w:sz w:val="28"/>
          <w:szCs w:val="28"/>
        </w:rPr>
      </w:pPr>
    </w:p>
    <w:p w:rsidR="000357C0" w:rsidRDefault="000357C0" w:rsidP="000357C0">
      <w:pPr>
        <w:pStyle w:val="1"/>
        <w:shd w:val="clear" w:color="auto" w:fill="FFFFFF"/>
        <w:spacing w:before="0" w:beforeAutospacing="0" w:after="0" w:afterAutospacing="0"/>
        <w:rPr>
          <w:b w:val="0"/>
          <w:bCs w:val="0"/>
          <w:noProof/>
          <w:kern w:val="0"/>
          <w:sz w:val="28"/>
          <w:szCs w:val="28"/>
        </w:rPr>
      </w:pPr>
    </w:p>
    <w:p w:rsidR="006B66C8" w:rsidRPr="006B66C8" w:rsidRDefault="002F217E" w:rsidP="006B66C8">
      <w:pPr>
        <w:shd w:val="clear" w:color="auto" w:fill="FFFFFF"/>
        <w:jc w:val="center"/>
        <w:rPr>
          <w:rFonts w:eastAsia="Times New Roman"/>
          <w:b/>
          <w:color w:val="171717" w:themeColor="background2" w:themeShade="1A"/>
          <w:kern w:val="36"/>
          <w:szCs w:val="28"/>
          <w:lang w:val="ru-RU" w:eastAsia="ru-RU" w:bidi="ar-SA"/>
        </w:rPr>
      </w:pPr>
      <w:r w:rsidRPr="002F217E">
        <w:rPr>
          <w:rFonts w:eastAsia="Times New Roman"/>
          <w:b/>
          <w:color w:val="171717" w:themeColor="background2" w:themeShade="1A"/>
          <w:kern w:val="36"/>
          <w:szCs w:val="28"/>
          <w:lang w:val="ru-RU" w:eastAsia="ru-RU" w:bidi="ar-SA"/>
        </w:rPr>
        <w:t>УВЕДОМЛЕНИЕ о формировании Общественного совета при управлении записи актов гражданского состояния Амурской области от 10 января 2022 года</w:t>
      </w:r>
    </w:p>
    <w:p w:rsidR="00C77A86" w:rsidRPr="008D756A" w:rsidRDefault="00C77A86" w:rsidP="008D756A">
      <w:pPr>
        <w:shd w:val="clear" w:color="auto" w:fill="FFFFFF"/>
        <w:jc w:val="both"/>
        <w:rPr>
          <w:color w:val="171717" w:themeColor="background2" w:themeShade="1A"/>
          <w:szCs w:val="28"/>
          <w:lang w:val="ru-RU"/>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Срок подачи документов до 18 часов 20 января 2022 года.</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Pr>
          <w:noProof/>
        </w:rPr>
        <w:drawing>
          <wp:anchor distT="0" distB="0" distL="114300" distR="114300" simplePos="0" relativeHeight="251836416" behindDoc="0" locked="0" layoutInCell="1" allowOverlap="1" wp14:anchorId="12EEB8F0" wp14:editId="6B398BF4">
            <wp:simplePos x="0" y="0"/>
            <wp:positionH relativeFrom="column">
              <wp:posOffset>3979545</wp:posOffset>
            </wp:positionH>
            <wp:positionV relativeFrom="paragraph">
              <wp:posOffset>43815</wp:posOffset>
            </wp:positionV>
            <wp:extent cx="2028190" cy="1379220"/>
            <wp:effectExtent l="0" t="0" r="0" b="0"/>
            <wp:wrapSquare wrapText="bothSides"/>
            <wp:docPr id="17" name="Рисунок 17" descr="http://www.opamur.ru/wp-content/uploads/2021/03/NCLL_2202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3/NCLL_220216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19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17E">
        <w:rPr>
          <w:noProof/>
          <w:color w:val="171717" w:themeColor="background2" w:themeShade="1A"/>
          <w:sz w:val="28"/>
          <w:szCs w:val="28"/>
        </w:rPr>
        <w:t>Управление записи актов гражданского состояния Амурской области (далее — управление) уведомляет о начале процедуры формирования состава Общественного совета в соответствии с Положением об Общественном совете при управлении, утвержденным приказом от 26.07.2018 № 49 (ПОЛОЖЕНИЕ ЗАГС),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заявление о выдвижении кандидата в состав общественного совета (Приложение 1 — заявление);</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копия документа, удостоверяющего личность кандидата;</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биографическая справка (Приложение 2 — Биографическая справка);</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согласие кандидата на обработку персональных данных (Приложение 3 — Согласие);</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иные материалы, которые общественное объединение считает необходимым предоставить для участия в конкурсе.</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Заявления, полученные после окончания срока подачи документов, не подлежат рассмотрению.</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xml:space="preserve"> Членами общественного совета не могут быть:</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лица, для которых федеральными законами и законами области установлены запреты и ограничения;</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лица, признанные недееспособными или ограниченно дееспособными на основании решения суда;</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лица, имеющие непогашенную или неснятую судимость;</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лица, не имеющие гражданства;</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лица, имеющие двойное гражданство;</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r w:rsidRPr="002F217E">
        <w:rPr>
          <w:noProof/>
          <w:color w:val="171717" w:themeColor="background2" w:themeShade="1A"/>
          <w:sz w:val="28"/>
          <w:szCs w:val="28"/>
        </w:rPr>
        <w:t xml:space="preserve">—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w:t>
      </w:r>
      <w:r w:rsidRPr="002F217E">
        <w:rPr>
          <w:noProof/>
          <w:color w:val="171717" w:themeColor="background2" w:themeShade="1A"/>
          <w:sz w:val="28"/>
          <w:szCs w:val="28"/>
        </w:rPr>
        <w:lastRenderedPageBreak/>
        <w:t>должность субъекта Российской Федерации, должность государственной службы или должность муниципальной службы.</w:t>
      </w:r>
    </w:p>
    <w:p w:rsidR="002F217E" w:rsidRPr="002F217E" w:rsidRDefault="002F217E" w:rsidP="002F217E">
      <w:pPr>
        <w:pStyle w:val="aa"/>
        <w:shd w:val="clear" w:color="auto" w:fill="FFFFFF"/>
        <w:spacing w:before="0" w:beforeAutospacing="0" w:after="0" w:afterAutospacing="0"/>
        <w:ind w:firstLine="709"/>
        <w:jc w:val="both"/>
        <w:rPr>
          <w:noProof/>
          <w:color w:val="171717" w:themeColor="background2" w:themeShade="1A"/>
          <w:sz w:val="28"/>
          <w:szCs w:val="28"/>
        </w:rPr>
      </w:pPr>
    </w:p>
    <w:p w:rsidR="008D756A" w:rsidRDefault="002F217E" w:rsidP="002F217E">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2F217E">
        <w:rPr>
          <w:noProof/>
          <w:color w:val="171717" w:themeColor="background2" w:themeShade="1A"/>
          <w:sz w:val="28"/>
          <w:szCs w:val="28"/>
        </w:rPr>
        <w:t>Срок направления писем о выдвижении кандидатов в состав общественного совета до 18 часов 20 января 2022 года по адресу: 675000, г.Благовещенск, ул. Зейская, 211, каб. 110. За дополнительной информацией обращаться по телефону 8(4162) 22 16 48.</w:t>
      </w:r>
    </w:p>
    <w:p w:rsidR="003537BB" w:rsidRDefault="003537BB" w:rsidP="00677687">
      <w:pPr>
        <w:jc w:val="both"/>
        <w:rPr>
          <w:b/>
          <w:szCs w:val="28"/>
          <w:lang w:val="ru-RU"/>
        </w:rPr>
      </w:pPr>
    </w:p>
    <w:p w:rsidR="004B0ACA" w:rsidRDefault="004B0ACA" w:rsidP="00677687">
      <w:pPr>
        <w:jc w:val="both"/>
        <w:rPr>
          <w:b/>
          <w:szCs w:val="28"/>
          <w:lang w:val="ru-RU"/>
        </w:rPr>
      </w:pPr>
    </w:p>
    <w:p w:rsidR="00542305" w:rsidRDefault="002F217E" w:rsidP="0058284B">
      <w:pPr>
        <w:pStyle w:val="1"/>
        <w:shd w:val="clear" w:color="auto" w:fill="FFFFFF"/>
        <w:spacing w:before="0" w:beforeAutospacing="0" w:after="0" w:afterAutospacing="0"/>
        <w:jc w:val="center"/>
        <w:rPr>
          <w:bCs w:val="0"/>
          <w:sz w:val="28"/>
          <w:szCs w:val="28"/>
        </w:rPr>
      </w:pPr>
      <w:r w:rsidRPr="002F217E">
        <w:rPr>
          <w:bCs w:val="0"/>
          <w:sz w:val="28"/>
          <w:szCs w:val="28"/>
        </w:rPr>
        <w:t>УВЕДОМЛЕНИЕ о доформировании Общественного совета при министерстве лесного хозяйства и пожарной безопасности Амурской области от 10 января 2022 года</w:t>
      </w:r>
    </w:p>
    <w:p w:rsidR="00183FDB" w:rsidRPr="00C07C10" w:rsidRDefault="00183FDB" w:rsidP="00677687">
      <w:pPr>
        <w:pStyle w:val="1"/>
        <w:shd w:val="clear" w:color="auto" w:fill="FFFFFF"/>
        <w:spacing w:before="0" w:beforeAutospacing="0" w:after="0" w:afterAutospacing="0"/>
        <w:jc w:val="center"/>
        <w:rPr>
          <w:bCs w:val="0"/>
          <w:sz w:val="28"/>
          <w:szCs w:val="28"/>
        </w:rPr>
      </w:pPr>
    </w:p>
    <w:p w:rsidR="002F217E" w:rsidRPr="002F217E" w:rsidRDefault="002F217E" w:rsidP="002F217E">
      <w:pPr>
        <w:ind w:firstLine="720"/>
        <w:jc w:val="both"/>
        <w:rPr>
          <w:noProof/>
          <w:lang w:val="ru-RU" w:eastAsia="ru-RU" w:bidi="ar-SA"/>
        </w:rPr>
      </w:pPr>
      <w:r w:rsidRPr="002F217E">
        <w:rPr>
          <w:noProof/>
          <w:lang w:val="ru-RU" w:eastAsia="ru-RU" w:bidi="ar-SA"/>
        </w:rPr>
        <w:t>Срок подачи документов до 18 часов 20 января 2022 года.</w:t>
      </w:r>
    </w:p>
    <w:p w:rsidR="002F217E" w:rsidRPr="002F217E" w:rsidRDefault="002F217E" w:rsidP="002F217E">
      <w:pPr>
        <w:ind w:firstLine="720"/>
        <w:jc w:val="both"/>
        <w:rPr>
          <w:noProof/>
          <w:lang w:val="ru-RU" w:eastAsia="ru-RU" w:bidi="ar-SA"/>
        </w:rPr>
      </w:pPr>
      <w:r>
        <w:rPr>
          <w:noProof/>
          <w:lang w:val="ru-RU" w:eastAsia="ru-RU" w:bidi="ar-SA"/>
        </w:rPr>
        <w:drawing>
          <wp:anchor distT="0" distB="0" distL="114300" distR="114300" simplePos="0" relativeHeight="251837440" behindDoc="0" locked="0" layoutInCell="1" allowOverlap="1" wp14:anchorId="43BAC3B4" wp14:editId="6EF2B0BF">
            <wp:simplePos x="0" y="0"/>
            <wp:positionH relativeFrom="column">
              <wp:posOffset>-180975</wp:posOffset>
            </wp:positionH>
            <wp:positionV relativeFrom="paragraph">
              <wp:posOffset>203200</wp:posOffset>
            </wp:positionV>
            <wp:extent cx="2362200" cy="1605915"/>
            <wp:effectExtent l="0" t="0" r="0" b="0"/>
            <wp:wrapSquare wrapText="bothSides"/>
            <wp:docPr id="18" name="Рисунок 18" descr="http://www.opamur.ru/wp-content/uploads/2021/03/NCLL_2202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NCLL_220216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17E" w:rsidRPr="002F217E" w:rsidRDefault="002F217E" w:rsidP="002F217E">
      <w:pPr>
        <w:ind w:firstLine="720"/>
        <w:jc w:val="both"/>
        <w:rPr>
          <w:noProof/>
          <w:lang w:val="ru-RU" w:eastAsia="ru-RU" w:bidi="ar-SA"/>
        </w:rPr>
      </w:pPr>
      <w:r w:rsidRPr="002F217E">
        <w:rPr>
          <w:noProof/>
          <w:lang w:val="ru-RU" w:eastAsia="ru-RU" w:bidi="ar-SA"/>
        </w:rPr>
        <w:t>Министерство лесного хозяйства и пожарной безопасности Амурской области (далее — министерство) уведомляет о начале процедуры доформирования состава Общественного совета в соответствии с Положением об Общественном совете при министерстве, утвержденным приказом от 10.10.2019 № 899-ОД (ПОЛОЖЕНИЕ ОБ ОБЩЕСТВЕННОМ СОВЕТЕ ПРИ МИНИСТЕРСТВЕ),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заявление о выдвижении кандидата в состав общественного совета (Приложение 1 — заявление);</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копия документа, удостоверяющего личность кандидата;</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биографическая справка (Приложение 2 — Биографическая справка);</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lastRenderedPageBreak/>
        <w:t>— согласие кандидата на обработку персональных данных (Приложение 3 — Согласие);</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иные материалы, которые общественное объединение считает необходимым предоставить для участия в конкурсе.</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Заявления, полученные после окончания срока подачи документов, не подлежат рассмотрению.</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Членами общественного совета не могут быть:</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лица, для которых федеральными законами и законами области установлены запреты и ограничения;</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лица, признанные недееспособными или ограниченно дееспособными на основании решения суда;</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лица, имеющие непогашенную или неснятую судимость;</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лица, не имеющие гражданства;</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лица, имеющие двойное гражданство;</w:t>
      </w:r>
    </w:p>
    <w:p w:rsidR="002F217E" w:rsidRPr="002F217E" w:rsidRDefault="002F217E" w:rsidP="002F217E">
      <w:pPr>
        <w:ind w:firstLine="720"/>
        <w:jc w:val="both"/>
        <w:rPr>
          <w:noProof/>
          <w:lang w:val="ru-RU" w:eastAsia="ru-RU" w:bidi="ar-SA"/>
        </w:rPr>
      </w:pPr>
    </w:p>
    <w:p w:rsidR="002F217E" w:rsidRPr="002F217E" w:rsidRDefault="002F217E" w:rsidP="002F217E">
      <w:pPr>
        <w:ind w:firstLine="720"/>
        <w:jc w:val="both"/>
        <w:rPr>
          <w:noProof/>
          <w:lang w:val="ru-RU" w:eastAsia="ru-RU" w:bidi="ar-SA"/>
        </w:rPr>
      </w:pPr>
      <w:r w:rsidRPr="002F217E">
        <w:rPr>
          <w:noProof/>
          <w:lang w:val="ru-RU" w:eastAsia="ru-RU" w:bidi="ar-SA"/>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2F217E" w:rsidRPr="002F217E" w:rsidRDefault="002F217E" w:rsidP="002F217E">
      <w:pPr>
        <w:ind w:firstLine="720"/>
        <w:jc w:val="both"/>
        <w:rPr>
          <w:noProof/>
          <w:lang w:val="ru-RU" w:eastAsia="ru-RU" w:bidi="ar-SA"/>
        </w:rPr>
      </w:pPr>
    </w:p>
    <w:p w:rsidR="00FA2CF9" w:rsidRPr="00E10644" w:rsidRDefault="002F217E" w:rsidP="002F217E">
      <w:pPr>
        <w:ind w:firstLine="720"/>
        <w:jc w:val="both"/>
        <w:rPr>
          <w:i/>
          <w:noProof/>
          <w:lang w:val="ru-RU" w:eastAsia="ru-RU" w:bidi="ar-SA"/>
        </w:rPr>
      </w:pPr>
      <w:r w:rsidRPr="002F217E">
        <w:rPr>
          <w:noProof/>
          <w:lang w:val="ru-RU" w:eastAsia="ru-RU" w:bidi="ar-SA"/>
        </w:rPr>
        <w:t>Срок предоставления документов для выдвижения кандидатов в состав общественного совета до 18 часов 20 января 2022 года по адресу: 675000, г.Благовещенск, ул. Зейская, 211, каб. 110. За дополнительной информацией обращаться по телефону 8(4162) 22 16 48.</w:t>
      </w:r>
    </w:p>
    <w:p w:rsidR="00216352" w:rsidRPr="00183FDB" w:rsidRDefault="00216352" w:rsidP="00FA2CF9">
      <w:pPr>
        <w:jc w:val="both"/>
        <w:rPr>
          <w:noProof/>
          <w:lang w:val="ru-RU" w:eastAsia="ru-RU" w:bidi="ar-SA"/>
        </w:rPr>
      </w:pPr>
    </w:p>
    <w:p w:rsidR="00B016D5" w:rsidRDefault="00B016D5" w:rsidP="00E91183">
      <w:pPr>
        <w:ind w:firstLine="709"/>
        <w:jc w:val="center"/>
        <w:rPr>
          <w:noProof/>
          <w:lang w:val="ru-RU" w:eastAsia="ru-RU" w:bidi="ar-SA"/>
        </w:rPr>
      </w:pPr>
    </w:p>
    <w:p w:rsidR="00E94FAF" w:rsidRPr="00C07C10" w:rsidRDefault="002F217E" w:rsidP="00E91183">
      <w:pPr>
        <w:pStyle w:val="1"/>
        <w:shd w:val="clear" w:color="auto" w:fill="FFFFFF"/>
        <w:spacing w:before="0" w:beforeAutospacing="0" w:after="0" w:afterAutospacing="0"/>
        <w:jc w:val="center"/>
        <w:rPr>
          <w:bCs w:val="0"/>
          <w:color w:val="171717" w:themeColor="background2" w:themeShade="1A"/>
          <w:sz w:val="28"/>
          <w:szCs w:val="28"/>
        </w:rPr>
      </w:pPr>
      <w:r w:rsidRPr="002F217E">
        <w:rPr>
          <w:bCs w:val="0"/>
          <w:color w:val="171717" w:themeColor="background2" w:themeShade="1A"/>
          <w:sz w:val="28"/>
          <w:szCs w:val="28"/>
        </w:rPr>
        <w:t>Приглашаем на занятия!</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ГАУ АО «РЦСП», спортивный комплекс «Амур» приглашает детей, пенсионеров, а также взрослых с ОВЗ на оздоровительные занятия в зал адаптивной физической культуры. Занятия бесплатные!</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lastRenderedPageBreak/>
        <w:t>Занятия для детей:</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вторник, четверг 10-30 и 17-00 часов</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Занятия для пенсионеров и взрослых с ОВЗ:</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вторник, четверг, суббота 9-00 и 18-30 часов</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Для посещения занятий необходимо: справка от врача, справка МСЭ, наличие QR-кода.</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Дети только в сопровождении взрослых.</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Дополнительная информация по телефонам:</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Инструктор-методист Зинаида Иосифовна 8-924-142-36-91</w:t>
      </w:r>
    </w:p>
    <w:p w:rsidR="002F217E" w:rsidRPr="002F217E" w:rsidRDefault="002F217E" w:rsidP="002F217E">
      <w:pPr>
        <w:pStyle w:val="1"/>
        <w:shd w:val="clear" w:color="auto" w:fill="FFFFFF"/>
        <w:spacing w:before="0" w:beforeAutospacing="0" w:after="0" w:afterAutospacing="0"/>
        <w:ind w:firstLine="709"/>
        <w:jc w:val="both"/>
        <w:rPr>
          <w:b w:val="0"/>
          <w:bCs w:val="0"/>
          <w:color w:val="222222"/>
          <w:sz w:val="28"/>
          <w:szCs w:val="28"/>
        </w:rPr>
      </w:pPr>
    </w:p>
    <w:p w:rsidR="00E91183" w:rsidRDefault="002F217E" w:rsidP="002F217E">
      <w:pPr>
        <w:pStyle w:val="1"/>
        <w:shd w:val="clear" w:color="auto" w:fill="FFFFFF"/>
        <w:spacing w:before="0" w:beforeAutospacing="0" w:after="0" w:afterAutospacing="0"/>
        <w:ind w:firstLine="709"/>
        <w:jc w:val="both"/>
        <w:rPr>
          <w:b w:val="0"/>
          <w:bCs w:val="0"/>
          <w:color w:val="222222"/>
          <w:sz w:val="28"/>
          <w:szCs w:val="28"/>
        </w:rPr>
      </w:pPr>
      <w:r w:rsidRPr="002F217E">
        <w:rPr>
          <w:b w:val="0"/>
          <w:bCs w:val="0"/>
          <w:color w:val="222222"/>
          <w:sz w:val="28"/>
          <w:szCs w:val="28"/>
        </w:rPr>
        <w:t>Специалист по кадрам Анна Николаевна 8-914-597-81-30</w:t>
      </w:r>
    </w:p>
    <w:p w:rsidR="00CE77C2" w:rsidRDefault="00CE77C2" w:rsidP="006356BE">
      <w:pPr>
        <w:pStyle w:val="1"/>
        <w:shd w:val="clear" w:color="auto" w:fill="FFFFFF"/>
        <w:spacing w:before="0" w:beforeAutospacing="0" w:after="0" w:afterAutospacing="0"/>
        <w:jc w:val="both"/>
        <w:rPr>
          <w:b w:val="0"/>
          <w:bCs w:val="0"/>
          <w:color w:val="222222"/>
          <w:sz w:val="28"/>
          <w:szCs w:val="28"/>
        </w:rPr>
      </w:pPr>
    </w:p>
    <w:p w:rsidR="004B0ACA" w:rsidRPr="00E10644" w:rsidRDefault="004B0ACA" w:rsidP="006356BE">
      <w:pPr>
        <w:pStyle w:val="1"/>
        <w:shd w:val="clear" w:color="auto" w:fill="FFFFFF"/>
        <w:spacing w:before="0" w:beforeAutospacing="0" w:after="0" w:afterAutospacing="0"/>
        <w:jc w:val="both"/>
        <w:rPr>
          <w:b w:val="0"/>
          <w:bCs w:val="0"/>
          <w:color w:val="222222"/>
          <w:sz w:val="28"/>
          <w:szCs w:val="28"/>
        </w:rPr>
      </w:pPr>
    </w:p>
    <w:p w:rsidR="00094458" w:rsidRDefault="002F217E" w:rsidP="0058284B">
      <w:pPr>
        <w:jc w:val="center"/>
        <w:rPr>
          <w:b/>
          <w:noProof/>
          <w:lang w:val="ru-RU" w:eastAsia="ru-RU" w:bidi="ar-SA"/>
        </w:rPr>
      </w:pPr>
      <w:r>
        <w:rPr>
          <w:noProof/>
          <w:lang w:val="ru-RU" w:eastAsia="ru-RU" w:bidi="ar-SA"/>
        </w:rPr>
        <w:drawing>
          <wp:anchor distT="0" distB="0" distL="114300" distR="114300" simplePos="0" relativeHeight="251838464" behindDoc="0" locked="0" layoutInCell="1" allowOverlap="1" wp14:anchorId="785DBB90" wp14:editId="3EF171AF">
            <wp:simplePos x="0" y="0"/>
            <wp:positionH relativeFrom="column">
              <wp:posOffset>1905</wp:posOffset>
            </wp:positionH>
            <wp:positionV relativeFrom="paragraph">
              <wp:posOffset>43815</wp:posOffset>
            </wp:positionV>
            <wp:extent cx="2476500" cy="2476500"/>
            <wp:effectExtent l="0" t="0" r="0" b="0"/>
            <wp:wrapSquare wrapText="bothSides"/>
            <wp:docPr id="19" name="Рисунок 19" descr="http://www.opamur.ru/wp-content/uploads/2022/01/WhatsApp-Image-2022-01-19-at-09.3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2/01/WhatsApp-Image-2022-01-19-at-09.31.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17E">
        <w:rPr>
          <w:b/>
          <w:noProof/>
          <w:lang w:val="ru-RU" w:eastAsia="ru-RU" w:bidi="ar-SA"/>
        </w:rPr>
        <w:t>О благотворительной службе поиска медицинской помощи «Верное направление»</w:t>
      </w:r>
    </w:p>
    <w:p w:rsidR="006356BE" w:rsidRPr="0058284B" w:rsidRDefault="006356BE" w:rsidP="0058284B">
      <w:pPr>
        <w:jc w:val="center"/>
        <w:rPr>
          <w:b/>
          <w:noProof/>
          <w:lang w:val="ru-RU" w:eastAsia="ru-RU" w:bidi="ar-SA"/>
        </w:rPr>
      </w:pPr>
    </w:p>
    <w:p w:rsidR="0058284B" w:rsidRPr="00094458" w:rsidRDefault="0058284B" w:rsidP="00E03C4C">
      <w:pPr>
        <w:rPr>
          <w:b/>
          <w:color w:val="171717" w:themeColor="background2" w:themeShade="1A"/>
          <w:szCs w:val="32"/>
          <w:lang w:val="ru-RU"/>
        </w:rPr>
      </w:pPr>
    </w:p>
    <w:p w:rsidR="002F217E" w:rsidRPr="002F217E" w:rsidRDefault="002F217E" w:rsidP="002F217E">
      <w:pPr>
        <w:ind w:firstLine="567"/>
        <w:jc w:val="both"/>
        <w:rPr>
          <w:noProof/>
          <w:lang w:val="ru-RU" w:eastAsia="ru-RU" w:bidi="ar-SA"/>
        </w:rPr>
      </w:pPr>
      <w:r w:rsidRPr="002F217E">
        <w:rPr>
          <w:noProof/>
          <w:lang w:val="ru-RU" w:eastAsia="ru-RU" w:bidi="ar-SA"/>
        </w:rPr>
        <w:t>Благотворительная служба поиска медицинской помощи «Верное направление» — горячая линия для родителей тяжелобольных детей, которые не могут получить или оплатить необходимое лечение для ребёнка.</w:t>
      </w:r>
    </w:p>
    <w:p w:rsidR="002F217E" w:rsidRPr="002F217E" w:rsidRDefault="002F217E" w:rsidP="002F217E">
      <w:pPr>
        <w:ind w:firstLine="567"/>
        <w:jc w:val="both"/>
        <w:rPr>
          <w:noProof/>
          <w:lang w:val="ru-RU" w:eastAsia="ru-RU" w:bidi="ar-SA"/>
        </w:rPr>
      </w:pPr>
    </w:p>
    <w:p w:rsidR="002F217E" w:rsidRPr="002F217E" w:rsidRDefault="002F217E" w:rsidP="002F217E">
      <w:pPr>
        <w:ind w:firstLine="567"/>
        <w:jc w:val="both"/>
        <w:rPr>
          <w:noProof/>
          <w:lang w:val="ru-RU" w:eastAsia="ru-RU" w:bidi="ar-SA"/>
        </w:rPr>
      </w:pPr>
      <w:r w:rsidRPr="002F217E">
        <w:rPr>
          <w:noProof/>
          <w:lang w:val="ru-RU" w:eastAsia="ru-RU" w:bidi="ar-SA"/>
        </w:rPr>
        <w:t>Обратиться на горячую линию можно в случае, если возникли сложности с получением или оплатой лекарственных препаратов, назначенного лечения, технических средств реабилитации или необходимых ребёнку обследований.</w:t>
      </w:r>
    </w:p>
    <w:p w:rsidR="002F217E" w:rsidRPr="002F217E" w:rsidRDefault="002F217E" w:rsidP="002F217E">
      <w:pPr>
        <w:ind w:firstLine="567"/>
        <w:jc w:val="both"/>
        <w:rPr>
          <w:noProof/>
          <w:lang w:val="ru-RU" w:eastAsia="ru-RU" w:bidi="ar-SA"/>
        </w:rPr>
      </w:pPr>
    </w:p>
    <w:p w:rsidR="002F217E" w:rsidRPr="002F217E" w:rsidRDefault="002F217E" w:rsidP="002F217E">
      <w:pPr>
        <w:ind w:firstLine="567"/>
        <w:jc w:val="both"/>
        <w:rPr>
          <w:noProof/>
          <w:lang w:val="ru-RU" w:eastAsia="ru-RU" w:bidi="ar-SA"/>
        </w:rPr>
      </w:pPr>
      <w:r w:rsidRPr="002F217E">
        <w:rPr>
          <w:noProof/>
          <w:lang w:val="ru-RU" w:eastAsia="ru-RU" w:bidi="ar-SA"/>
        </w:rPr>
        <w:t>Специалисты службы «Верное направление» проверят возможность получения помощи от государства, помогут собрать необходимые пакеты документов для обращения в благотворительные фонды и будут сопровождать каждый конкретный случай до момента получения помощи.</w:t>
      </w:r>
    </w:p>
    <w:p w:rsidR="002F217E" w:rsidRPr="002F217E" w:rsidRDefault="002F217E" w:rsidP="002F217E">
      <w:pPr>
        <w:ind w:firstLine="567"/>
        <w:jc w:val="both"/>
        <w:rPr>
          <w:noProof/>
          <w:lang w:val="ru-RU" w:eastAsia="ru-RU" w:bidi="ar-SA"/>
        </w:rPr>
      </w:pPr>
    </w:p>
    <w:p w:rsidR="002F217E" w:rsidRPr="002F217E" w:rsidRDefault="002F217E" w:rsidP="002F217E">
      <w:pPr>
        <w:ind w:firstLine="567"/>
        <w:jc w:val="both"/>
        <w:rPr>
          <w:noProof/>
          <w:lang w:val="ru-RU" w:eastAsia="ru-RU" w:bidi="ar-SA"/>
        </w:rPr>
      </w:pPr>
      <w:r w:rsidRPr="002F217E">
        <w:rPr>
          <w:noProof/>
          <w:lang w:val="ru-RU" w:eastAsia="ru-RU" w:bidi="ar-SA"/>
        </w:rPr>
        <w:t>Телефон бесплатной горячей линии – 8 800 303 30 30, время работы – по будням с 12:00 до 00:00. Сайт проекта: www.vernap.ru</w:t>
      </w:r>
    </w:p>
    <w:p w:rsidR="002F217E" w:rsidRPr="002F217E" w:rsidRDefault="002F217E" w:rsidP="002F217E">
      <w:pPr>
        <w:ind w:firstLine="567"/>
        <w:jc w:val="both"/>
        <w:rPr>
          <w:noProof/>
          <w:lang w:val="ru-RU" w:eastAsia="ru-RU" w:bidi="ar-SA"/>
        </w:rPr>
      </w:pPr>
    </w:p>
    <w:p w:rsidR="00FA2CF9" w:rsidRPr="00D20E8E" w:rsidRDefault="002F217E" w:rsidP="002F217E">
      <w:pPr>
        <w:ind w:firstLine="567"/>
        <w:jc w:val="both"/>
        <w:rPr>
          <w:i/>
          <w:color w:val="171717" w:themeColor="background2" w:themeShade="1A"/>
          <w:szCs w:val="32"/>
          <w:lang w:val="ru-RU"/>
        </w:rPr>
      </w:pPr>
      <w:r w:rsidRPr="002F217E">
        <w:rPr>
          <w:noProof/>
          <w:lang w:val="ru-RU" w:eastAsia="ru-RU" w:bidi="ar-SA"/>
        </w:rPr>
        <w:t>Сотрудники службы рассматривают обращения только от законных представителей ребенка (до 18 лет), граждан Российской Федерации. Поиск вариантов получения помощи осуществляется после изучения медицинских документов. В случае обращения к благотворительным фондам по их запросу могут потребоваться документы о финансовом состоянии.</w:t>
      </w:r>
      <w:r w:rsidR="00FA2CF9" w:rsidRPr="00D20E8E">
        <w:rPr>
          <w:i/>
          <w:color w:val="171717" w:themeColor="background2" w:themeShade="1A"/>
          <w:szCs w:val="32"/>
          <w:lang w:val="ru-RU"/>
        </w:rPr>
        <w:t xml:space="preserve"> </w:t>
      </w:r>
    </w:p>
    <w:p w:rsidR="00B20352" w:rsidRDefault="00B20352" w:rsidP="009E1F4D">
      <w:pPr>
        <w:jc w:val="both"/>
        <w:rPr>
          <w:szCs w:val="28"/>
          <w:lang w:val="ru-RU"/>
        </w:rPr>
      </w:pPr>
    </w:p>
    <w:p w:rsidR="00061001" w:rsidRDefault="00061001" w:rsidP="009E1F4D">
      <w:pPr>
        <w:jc w:val="both"/>
        <w:rPr>
          <w:szCs w:val="28"/>
          <w:lang w:val="ru-RU"/>
        </w:rPr>
      </w:pPr>
    </w:p>
    <w:p w:rsidR="00061001" w:rsidRPr="00061001" w:rsidRDefault="002F217E" w:rsidP="00061001">
      <w:pPr>
        <w:jc w:val="center"/>
        <w:rPr>
          <w:b/>
          <w:szCs w:val="28"/>
          <w:lang w:val="ru-RU"/>
        </w:rPr>
      </w:pPr>
      <w:r w:rsidRPr="002F217E">
        <w:rPr>
          <w:b/>
          <w:szCs w:val="28"/>
          <w:lang w:val="ru-RU"/>
        </w:rPr>
        <w:t>Ресурсный центр поддержки НКО приглашает представителей некоммерческих организаций области присоединиться к праздничным мероприятиям, приуроченным ко Всемирному дню НКО в 2022 году</w:t>
      </w:r>
    </w:p>
    <w:p w:rsidR="00061001" w:rsidRDefault="00061001" w:rsidP="00061001">
      <w:pPr>
        <w:jc w:val="center"/>
        <w:rPr>
          <w:szCs w:val="28"/>
          <w:lang w:val="ru-RU"/>
        </w:rPr>
      </w:pPr>
    </w:p>
    <w:p w:rsidR="002F217E" w:rsidRPr="002F217E" w:rsidRDefault="004A126B" w:rsidP="002F217E">
      <w:pPr>
        <w:ind w:firstLine="709"/>
        <w:jc w:val="both"/>
        <w:rPr>
          <w:szCs w:val="28"/>
          <w:lang w:val="ru-RU"/>
        </w:rPr>
      </w:pPr>
      <w:r>
        <w:rPr>
          <w:noProof/>
          <w:lang w:val="ru-RU" w:eastAsia="ru-RU" w:bidi="ar-SA"/>
        </w:rPr>
        <w:drawing>
          <wp:anchor distT="0" distB="0" distL="114300" distR="114300" simplePos="0" relativeHeight="251839488" behindDoc="0" locked="0" layoutInCell="1" allowOverlap="1">
            <wp:simplePos x="0" y="0"/>
            <wp:positionH relativeFrom="column">
              <wp:posOffset>-28575</wp:posOffset>
            </wp:positionH>
            <wp:positionV relativeFrom="paragraph">
              <wp:posOffset>78740</wp:posOffset>
            </wp:positionV>
            <wp:extent cx="2857500" cy="952500"/>
            <wp:effectExtent l="0" t="0" r="0" b="0"/>
            <wp:wrapSquare wrapText="bothSides"/>
            <wp:docPr id="20" name="Рисунок 20" descr="http://www.opamur.ru/wp-content/uploads/2022/01/logo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2/01/logor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7E" w:rsidRPr="002F217E">
        <w:rPr>
          <w:szCs w:val="28"/>
          <w:lang w:val="ru-RU"/>
        </w:rPr>
        <w:t>27 февраля ежегодно отмечается Всемирный день некоммерческих организаций или Всемирный день неправительственных организаций, который посвящен всем НКО, действующим в мире в интересах общества на местном, национал</w:t>
      </w:r>
      <w:r w:rsidR="002F217E">
        <w:rPr>
          <w:szCs w:val="28"/>
          <w:lang w:val="ru-RU"/>
        </w:rPr>
        <w:t>ьном или международном уровнях.</w:t>
      </w:r>
    </w:p>
    <w:p w:rsidR="002F217E" w:rsidRPr="002F217E" w:rsidRDefault="002F217E" w:rsidP="002F217E">
      <w:pPr>
        <w:ind w:firstLine="709"/>
        <w:jc w:val="both"/>
        <w:rPr>
          <w:szCs w:val="28"/>
          <w:lang w:val="ru-RU"/>
        </w:rPr>
      </w:pPr>
      <w:r w:rsidRPr="002F217E">
        <w:rPr>
          <w:szCs w:val="28"/>
          <w:lang w:val="ru-RU"/>
        </w:rPr>
        <w:t xml:space="preserve">Этот праздник привлекает общее внимание к «третьему сектору» и его важной работе. Сделать мир более счастливым и справедливым, поддержать тех, кто нуждается в помощи, найти уникальные решения для сложных социальных проблем — именно ради таких высоких целей создаются некоммерческие организации и именно об этом стоит напоминать обществу как можно чаще – Всемирный день НКО – прекрасный повод — </w:t>
      </w:r>
      <w:r>
        <w:rPr>
          <w:szCs w:val="28"/>
          <w:lang w:val="ru-RU"/>
        </w:rPr>
        <w:t>это сделать.</w:t>
      </w:r>
    </w:p>
    <w:p w:rsidR="002F217E" w:rsidRPr="002F217E" w:rsidRDefault="002F217E" w:rsidP="002F217E">
      <w:pPr>
        <w:ind w:firstLine="709"/>
        <w:jc w:val="both"/>
        <w:rPr>
          <w:szCs w:val="28"/>
          <w:lang w:val="ru-RU"/>
        </w:rPr>
      </w:pPr>
      <w:r w:rsidRPr="002F217E">
        <w:rPr>
          <w:szCs w:val="28"/>
          <w:lang w:val="ru-RU"/>
        </w:rPr>
        <w:t>Предлагаем вам с 24 по 27 февраля 2022 года рассказать о себе всему населению Амурской области и провести мероприятия, которые покажут вашу деятельность во благо общества, помогут привлечь доноров, членов, волонтёров, партнеров и сотрудников. Повысят уровень доверия к сектору в регионе, увеличат количество информационных поводов и материалов в СМИ о деятельности некоммерческих организаций в регионе.</w:t>
      </w:r>
    </w:p>
    <w:p w:rsidR="002F217E" w:rsidRPr="002F217E" w:rsidRDefault="002F217E" w:rsidP="002F217E">
      <w:pPr>
        <w:jc w:val="both"/>
        <w:rPr>
          <w:szCs w:val="28"/>
          <w:lang w:val="ru-RU"/>
        </w:rPr>
      </w:pPr>
    </w:p>
    <w:p w:rsidR="002F217E" w:rsidRPr="002F217E" w:rsidRDefault="002F217E" w:rsidP="002F217E">
      <w:pPr>
        <w:ind w:firstLine="709"/>
        <w:jc w:val="both"/>
        <w:rPr>
          <w:szCs w:val="28"/>
          <w:lang w:val="ru-RU"/>
        </w:rPr>
      </w:pPr>
      <w:r w:rsidRPr="002F217E">
        <w:rPr>
          <w:szCs w:val="28"/>
          <w:lang w:val="ru-RU"/>
        </w:rPr>
        <w:t>Что можно организовать:</w:t>
      </w:r>
    </w:p>
    <w:p w:rsidR="002F217E" w:rsidRPr="002F217E" w:rsidRDefault="002F217E" w:rsidP="002F217E">
      <w:pPr>
        <w:ind w:firstLine="709"/>
        <w:jc w:val="both"/>
        <w:rPr>
          <w:szCs w:val="28"/>
          <w:lang w:val="ru-RU"/>
        </w:rPr>
      </w:pPr>
    </w:p>
    <w:p w:rsidR="002F217E" w:rsidRPr="002F217E" w:rsidRDefault="002F217E" w:rsidP="002F217E">
      <w:pPr>
        <w:ind w:firstLine="709"/>
        <w:jc w:val="both"/>
        <w:rPr>
          <w:szCs w:val="28"/>
          <w:lang w:val="ru-RU"/>
        </w:rPr>
      </w:pPr>
      <w:r w:rsidRPr="002F217E">
        <w:rPr>
          <w:szCs w:val="28"/>
          <w:lang w:val="ru-RU"/>
        </w:rPr>
        <w:t>бесплатные мастер-классы, консультации, игры, встречи с экспертами и консультантами, тренировки, пробные занятия, благотворительный сбор, квиз, день открытых дверей, акции, уроки, выставки, различные творческие мероприятия (спектакль, поэтический вечер и т.д.). Мероприятия могут пройти очно, онлайн или в гибридном формате. Вы можете провести мероприятие самостоятельно или объединиться с другими организациями.</w:t>
      </w:r>
    </w:p>
    <w:p w:rsidR="002F217E" w:rsidRPr="002F217E" w:rsidRDefault="002F217E" w:rsidP="002F217E">
      <w:pPr>
        <w:ind w:firstLine="709"/>
        <w:jc w:val="both"/>
        <w:rPr>
          <w:szCs w:val="28"/>
          <w:lang w:val="ru-RU"/>
        </w:rPr>
      </w:pPr>
    </w:p>
    <w:p w:rsidR="002F217E" w:rsidRPr="002F217E" w:rsidRDefault="002F217E" w:rsidP="002F217E">
      <w:pPr>
        <w:ind w:firstLine="709"/>
        <w:jc w:val="both"/>
        <w:rPr>
          <w:szCs w:val="28"/>
          <w:lang w:val="ru-RU"/>
        </w:rPr>
      </w:pPr>
      <w:r w:rsidRPr="002F217E">
        <w:rPr>
          <w:szCs w:val="28"/>
          <w:lang w:val="ru-RU"/>
        </w:rPr>
        <w:t>Что мы планируем:</w:t>
      </w:r>
    </w:p>
    <w:p w:rsidR="002F217E" w:rsidRPr="002F217E" w:rsidRDefault="002F217E" w:rsidP="002F217E">
      <w:pPr>
        <w:ind w:firstLine="709"/>
        <w:jc w:val="both"/>
        <w:rPr>
          <w:szCs w:val="28"/>
          <w:lang w:val="ru-RU"/>
        </w:rPr>
      </w:pPr>
    </w:p>
    <w:p w:rsidR="002F217E" w:rsidRPr="002F217E" w:rsidRDefault="002F217E" w:rsidP="002F217E">
      <w:pPr>
        <w:ind w:firstLine="709"/>
        <w:jc w:val="both"/>
        <w:rPr>
          <w:szCs w:val="28"/>
          <w:lang w:val="ru-RU"/>
        </w:rPr>
      </w:pPr>
      <w:r w:rsidRPr="002F217E">
        <w:rPr>
          <w:szCs w:val="28"/>
          <w:lang w:val="ru-RU"/>
        </w:rPr>
        <w:lastRenderedPageBreak/>
        <w:t>создать карту НКО, присоединившихся к мероприятиям, приуроченным ко Всемирному дню НКО в 2022 году;</w:t>
      </w:r>
    </w:p>
    <w:p w:rsidR="002F217E" w:rsidRPr="002F217E" w:rsidRDefault="002F217E" w:rsidP="002F217E">
      <w:pPr>
        <w:ind w:firstLine="709"/>
        <w:jc w:val="both"/>
        <w:rPr>
          <w:szCs w:val="28"/>
          <w:lang w:val="ru-RU"/>
        </w:rPr>
      </w:pPr>
      <w:r w:rsidRPr="002F217E">
        <w:rPr>
          <w:szCs w:val="28"/>
          <w:lang w:val="ru-RU"/>
        </w:rPr>
        <w:t>привлечь население, предприятия, учебные учреждения для знакомства с некоммерческими организациями области;</w:t>
      </w:r>
    </w:p>
    <w:p w:rsidR="002F217E" w:rsidRPr="002F217E" w:rsidRDefault="002F217E" w:rsidP="002F217E">
      <w:pPr>
        <w:ind w:firstLine="709"/>
        <w:jc w:val="both"/>
        <w:rPr>
          <w:szCs w:val="28"/>
          <w:lang w:val="ru-RU"/>
        </w:rPr>
      </w:pPr>
      <w:r w:rsidRPr="002F217E">
        <w:rPr>
          <w:szCs w:val="28"/>
          <w:lang w:val="ru-RU"/>
        </w:rPr>
        <w:t>организовать максимальное освещение ваших мероприятий в СМИ.</w:t>
      </w:r>
    </w:p>
    <w:p w:rsidR="002F217E" w:rsidRPr="002F217E" w:rsidRDefault="002F217E" w:rsidP="002F217E">
      <w:pPr>
        <w:ind w:firstLine="709"/>
        <w:jc w:val="both"/>
        <w:rPr>
          <w:szCs w:val="28"/>
          <w:lang w:val="ru-RU"/>
        </w:rPr>
      </w:pPr>
      <w:r w:rsidRPr="002F217E">
        <w:rPr>
          <w:szCs w:val="28"/>
          <w:lang w:val="ru-RU"/>
        </w:rPr>
        <w:t>Если вы готовы встретить Всемирный день НКО с нами, заявку необходимо направить до 30 января 2022 года на почту nko28@mail.ru.</w:t>
      </w:r>
    </w:p>
    <w:p w:rsidR="002F217E" w:rsidRPr="002F217E" w:rsidRDefault="002F217E" w:rsidP="002F217E">
      <w:pPr>
        <w:ind w:firstLine="709"/>
        <w:jc w:val="both"/>
        <w:rPr>
          <w:szCs w:val="28"/>
          <w:lang w:val="ru-RU"/>
        </w:rPr>
      </w:pPr>
    </w:p>
    <w:p w:rsidR="002F217E" w:rsidRPr="002F217E" w:rsidRDefault="002F217E" w:rsidP="002F217E">
      <w:pPr>
        <w:ind w:firstLine="709"/>
        <w:jc w:val="both"/>
        <w:rPr>
          <w:szCs w:val="28"/>
          <w:lang w:val="ru-RU"/>
        </w:rPr>
      </w:pPr>
      <w:r w:rsidRPr="002F217E">
        <w:rPr>
          <w:szCs w:val="28"/>
          <w:lang w:val="ru-RU"/>
        </w:rPr>
        <w:t>Мы всегда готовы помочь вам в подготовке ваших мероприятий, обсудить формат работы, вместе найти интересную идею.</w:t>
      </w:r>
    </w:p>
    <w:p w:rsidR="002F217E" w:rsidRPr="002F217E" w:rsidRDefault="002F217E" w:rsidP="002F217E">
      <w:pPr>
        <w:ind w:firstLine="709"/>
        <w:jc w:val="both"/>
        <w:rPr>
          <w:szCs w:val="28"/>
          <w:lang w:val="ru-RU"/>
        </w:rPr>
      </w:pPr>
    </w:p>
    <w:p w:rsidR="00B8043D" w:rsidRPr="00B8043D" w:rsidRDefault="002F217E" w:rsidP="002F217E">
      <w:pPr>
        <w:ind w:firstLine="709"/>
        <w:jc w:val="both"/>
        <w:rPr>
          <w:szCs w:val="28"/>
          <w:lang w:val="ru-RU"/>
        </w:rPr>
      </w:pPr>
      <w:r w:rsidRPr="002F217E">
        <w:rPr>
          <w:szCs w:val="28"/>
          <w:lang w:val="ru-RU"/>
        </w:rPr>
        <w:t>По всем вопросам звоните нам по телефонам: 8(4162)22-16-53, 89638008901, Машкова Елена Викторовна, специалист РЦ НКО.</w:t>
      </w:r>
    </w:p>
    <w:p w:rsidR="00061001" w:rsidRDefault="00061001" w:rsidP="009E1F4D">
      <w:pPr>
        <w:jc w:val="both"/>
        <w:rPr>
          <w:szCs w:val="28"/>
          <w:lang w:val="ru-RU"/>
        </w:rPr>
      </w:pPr>
    </w:p>
    <w:p w:rsidR="00B8043D" w:rsidRDefault="00B8043D" w:rsidP="009E1F4D">
      <w:pPr>
        <w:jc w:val="both"/>
        <w:rPr>
          <w:szCs w:val="28"/>
          <w:lang w:val="ru-RU"/>
        </w:rPr>
      </w:pPr>
    </w:p>
    <w:p w:rsidR="00B8043D" w:rsidRPr="00B8043D" w:rsidRDefault="004A126B" w:rsidP="00B8043D">
      <w:pPr>
        <w:jc w:val="center"/>
        <w:rPr>
          <w:b/>
          <w:szCs w:val="28"/>
          <w:lang w:val="ru-RU"/>
        </w:rPr>
      </w:pPr>
      <w:r w:rsidRPr="004A126B">
        <w:rPr>
          <w:b/>
          <w:szCs w:val="28"/>
          <w:lang w:val="ru-RU"/>
        </w:rPr>
        <w:t>«Верное направление»</w:t>
      </w:r>
    </w:p>
    <w:p w:rsidR="00B8043D" w:rsidRDefault="004A126B" w:rsidP="009E1F4D">
      <w:pPr>
        <w:jc w:val="both"/>
        <w:rPr>
          <w:szCs w:val="28"/>
          <w:lang w:val="ru-RU"/>
        </w:rPr>
      </w:pPr>
      <w:r>
        <w:rPr>
          <w:noProof/>
          <w:lang w:val="ru-RU" w:eastAsia="ru-RU" w:bidi="ar-SA"/>
        </w:rPr>
        <w:drawing>
          <wp:anchor distT="0" distB="0" distL="114300" distR="114300" simplePos="0" relativeHeight="251840512" behindDoc="0" locked="0" layoutInCell="1" allowOverlap="1" wp14:anchorId="458AC735" wp14:editId="780926E0">
            <wp:simplePos x="0" y="0"/>
            <wp:positionH relativeFrom="column">
              <wp:posOffset>1905</wp:posOffset>
            </wp:positionH>
            <wp:positionV relativeFrom="paragraph">
              <wp:posOffset>205740</wp:posOffset>
            </wp:positionV>
            <wp:extent cx="2194560" cy="1310005"/>
            <wp:effectExtent l="0" t="0" r="0" b="4445"/>
            <wp:wrapSquare wrapText="bothSides"/>
            <wp:docPr id="21" name="Рисунок 21" descr="http://www.opamur.ru/wp-content/uploads/2022/01/whatsapp-image-2021-04-28-at-10.1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2/01/whatsapp-image-2021-04-28-at-10.12.27.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456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6B" w:rsidRPr="004A126B" w:rsidRDefault="004A126B" w:rsidP="004A126B">
      <w:pPr>
        <w:jc w:val="both"/>
        <w:rPr>
          <w:szCs w:val="28"/>
          <w:lang w:val="ru-RU"/>
        </w:rPr>
      </w:pPr>
      <w:r w:rsidRPr="004A126B">
        <w:rPr>
          <w:szCs w:val="28"/>
          <w:lang w:val="ru-RU"/>
        </w:rPr>
        <w:t>Около полугода в Амурской области работает служба поиска благотворительной помощи «Верное направление». Это горячая линия для родителей тяжелобольных детей, которые не могут получить помощь бесплатно и не могут оплатить лечение ребенка.</w:t>
      </w:r>
    </w:p>
    <w:p w:rsidR="004A126B" w:rsidRPr="004A126B" w:rsidRDefault="004A126B" w:rsidP="004A126B">
      <w:pPr>
        <w:jc w:val="both"/>
        <w:rPr>
          <w:szCs w:val="28"/>
          <w:lang w:val="ru-RU"/>
        </w:rPr>
      </w:pPr>
    </w:p>
    <w:p w:rsidR="004A126B" w:rsidRPr="004A126B" w:rsidRDefault="004A126B" w:rsidP="004A126B">
      <w:pPr>
        <w:jc w:val="both"/>
        <w:rPr>
          <w:szCs w:val="28"/>
          <w:lang w:val="ru-RU"/>
        </w:rPr>
      </w:pPr>
      <w:r w:rsidRPr="004A126B">
        <w:rPr>
          <w:szCs w:val="28"/>
          <w:lang w:val="ru-RU"/>
        </w:rPr>
        <w:t>Телефон горячей линии: 8-800-303-303-0 (звонить по будням с 12 до 24 часов)</w:t>
      </w:r>
    </w:p>
    <w:p w:rsidR="004A126B" w:rsidRPr="004A126B" w:rsidRDefault="004A126B" w:rsidP="004A126B">
      <w:pPr>
        <w:jc w:val="both"/>
        <w:rPr>
          <w:szCs w:val="28"/>
          <w:lang w:val="ru-RU"/>
        </w:rPr>
      </w:pPr>
    </w:p>
    <w:p w:rsidR="004A126B" w:rsidRPr="004A126B" w:rsidRDefault="004A126B" w:rsidP="004A126B">
      <w:pPr>
        <w:jc w:val="both"/>
        <w:rPr>
          <w:szCs w:val="28"/>
          <w:lang w:val="ru-RU"/>
        </w:rPr>
      </w:pPr>
      <w:r w:rsidRPr="004A126B">
        <w:rPr>
          <w:szCs w:val="28"/>
          <w:lang w:val="ru-RU"/>
        </w:rPr>
        <w:t>Служба поможет пройти обследования, получить бесплатные лекарства, лечение и технические средства реабилитации.</w:t>
      </w:r>
    </w:p>
    <w:p w:rsidR="004A126B" w:rsidRPr="004A126B" w:rsidRDefault="004A126B" w:rsidP="004A126B">
      <w:pPr>
        <w:jc w:val="both"/>
        <w:rPr>
          <w:szCs w:val="28"/>
          <w:lang w:val="ru-RU"/>
        </w:rPr>
      </w:pPr>
    </w:p>
    <w:p w:rsidR="004A126B" w:rsidRPr="004A126B" w:rsidRDefault="004A126B" w:rsidP="004A126B">
      <w:pPr>
        <w:jc w:val="both"/>
        <w:rPr>
          <w:szCs w:val="28"/>
          <w:lang w:val="ru-RU"/>
        </w:rPr>
      </w:pPr>
      <w:r w:rsidRPr="004A126B">
        <w:rPr>
          <w:szCs w:val="28"/>
          <w:lang w:val="ru-RU"/>
        </w:rPr>
        <w:t>Проект реализуется при поддержке правительства Амурской области, Агентства стратегических инициатив, Народного фронта и фонда «Росконгресс».</w:t>
      </w:r>
    </w:p>
    <w:p w:rsidR="004A126B" w:rsidRPr="004A126B" w:rsidRDefault="004A126B" w:rsidP="004A126B">
      <w:pPr>
        <w:jc w:val="both"/>
        <w:rPr>
          <w:szCs w:val="28"/>
          <w:lang w:val="ru-RU"/>
        </w:rPr>
      </w:pPr>
    </w:p>
    <w:p w:rsidR="004A126B" w:rsidRPr="004A126B" w:rsidRDefault="004A126B" w:rsidP="004A126B">
      <w:pPr>
        <w:jc w:val="both"/>
        <w:rPr>
          <w:szCs w:val="28"/>
          <w:lang w:val="ru-RU"/>
        </w:rPr>
      </w:pPr>
      <w:r w:rsidRPr="004A126B">
        <w:rPr>
          <w:szCs w:val="28"/>
          <w:lang w:val="ru-RU"/>
        </w:rPr>
        <w:t>Также в Амурской области за помощью можно обратиться в фонд помощи детям с тяжелыми заболеваниями «Жизнь детям»</w:t>
      </w:r>
    </w:p>
    <w:p w:rsidR="004A126B" w:rsidRPr="004A126B" w:rsidRDefault="004A126B" w:rsidP="004A126B">
      <w:pPr>
        <w:jc w:val="both"/>
        <w:rPr>
          <w:szCs w:val="28"/>
          <w:lang w:val="ru-RU"/>
        </w:rPr>
      </w:pPr>
    </w:p>
    <w:p w:rsidR="008679C5" w:rsidRDefault="004A126B" w:rsidP="004A126B">
      <w:pPr>
        <w:jc w:val="both"/>
        <w:rPr>
          <w:szCs w:val="28"/>
          <w:lang w:val="ru-RU"/>
        </w:rPr>
      </w:pPr>
      <w:r w:rsidRPr="004A126B">
        <w:rPr>
          <w:szCs w:val="28"/>
          <w:lang w:val="ru-RU"/>
        </w:rPr>
        <w:t>Телефон: +7 (4162) 31-34-34</w:t>
      </w:r>
    </w:p>
    <w:p w:rsidR="00535D85" w:rsidRDefault="00535D85" w:rsidP="009E1F4D">
      <w:pPr>
        <w:jc w:val="both"/>
        <w:rPr>
          <w:b/>
          <w:szCs w:val="28"/>
          <w:lang w:val="ru-RU"/>
        </w:rPr>
      </w:pPr>
    </w:p>
    <w:p w:rsidR="004A126B" w:rsidRPr="00B20352" w:rsidRDefault="004A126B" w:rsidP="009E1F4D">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4A126B">
        <w:rPr>
          <w:b/>
          <w:szCs w:val="28"/>
          <w:lang w:val="ru-RU"/>
        </w:rPr>
        <w:t>январе</w:t>
      </w:r>
      <w:r w:rsidR="00E264C3">
        <w:rPr>
          <w:b/>
          <w:szCs w:val="28"/>
          <w:lang w:val="ru-RU"/>
        </w:rPr>
        <w:t xml:space="preserve"> 202</w:t>
      </w:r>
      <w:r w:rsidR="004A126B">
        <w:rPr>
          <w:b/>
          <w:szCs w:val="28"/>
          <w:lang w:val="ru-RU"/>
        </w:rPr>
        <w:t>2</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553102" w:rsidRPr="00553102" w:rsidRDefault="00553102" w:rsidP="00553102">
      <w:pPr>
        <w:ind w:firstLine="709"/>
        <w:jc w:val="both"/>
        <w:rPr>
          <w:szCs w:val="28"/>
          <w:lang w:val="ru-RU"/>
        </w:rPr>
      </w:pPr>
      <w:r w:rsidRPr="00553102">
        <w:rPr>
          <w:szCs w:val="28"/>
          <w:lang w:val="ru-RU"/>
        </w:rPr>
        <w:t xml:space="preserve">1) </w:t>
      </w:r>
      <w:r w:rsidR="004A126B" w:rsidRPr="004A126B">
        <w:rPr>
          <w:szCs w:val="28"/>
          <w:lang w:val="ru-RU"/>
        </w:rPr>
        <w:t>12 января 2022 года</w:t>
      </w:r>
      <w:r w:rsidR="00B63DA9">
        <w:rPr>
          <w:szCs w:val="28"/>
          <w:lang w:val="ru-RU"/>
        </w:rPr>
        <w:t xml:space="preserve"> состоялось </w:t>
      </w:r>
      <w:r w:rsidR="00B53A4F" w:rsidRPr="00B53A4F">
        <w:rPr>
          <w:szCs w:val="28"/>
          <w:lang w:val="ru-RU"/>
        </w:rPr>
        <w:t xml:space="preserve">заседание </w:t>
      </w:r>
      <w:r w:rsidR="004A126B" w:rsidRPr="004A126B">
        <w:rPr>
          <w:szCs w:val="28"/>
          <w:lang w:val="ru-RU"/>
        </w:rPr>
        <w:t>комиссии по экономическому развитию и экологической безопасности</w:t>
      </w:r>
      <w:r w:rsidRPr="00553102">
        <w:rPr>
          <w:szCs w:val="28"/>
          <w:lang w:val="ru-RU"/>
        </w:rPr>
        <w:t>;</w:t>
      </w:r>
    </w:p>
    <w:p w:rsidR="00553102" w:rsidRPr="00553102" w:rsidRDefault="00553102" w:rsidP="002331B8">
      <w:pPr>
        <w:ind w:firstLine="709"/>
        <w:jc w:val="both"/>
        <w:rPr>
          <w:szCs w:val="28"/>
          <w:lang w:val="ru-RU"/>
        </w:rPr>
      </w:pPr>
      <w:r w:rsidRPr="00553102">
        <w:rPr>
          <w:szCs w:val="28"/>
          <w:lang w:val="ru-RU"/>
        </w:rPr>
        <w:lastRenderedPageBreak/>
        <w:t xml:space="preserve">2) </w:t>
      </w:r>
      <w:r w:rsidR="004A126B">
        <w:rPr>
          <w:szCs w:val="28"/>
          <w:lang w:val="ru-RU"/>
        </w:rPr>
        <w:t>27</w:t>
      </w:r>
      <w:r w:rsidR="004A126B" w:rsidRPr="004A126B">
        <w:rPr>
          <w:szCs w:val="28"/>
          <w:lang w:val="ru-RU"/>
        </w:rPr>
        <w:t xml:space="preserve"> января 2022 года</w:t>
      </w:r>
      <w:r w:rsidR="00B53A4F" w:rsidRPr="00B53A4F">
        <w:rPr>
          <w:szCs w:val="28"/>
          <w:lang w:val="ru-RU"/>
        </w:rPr>
        <w:t xml:space="preserve"> </w:t>
      </w:r>
      <w:r w:rsidR="00B53A4F">
        <w:rPr>
          <w:szCs w:val="28"/>
          <w:lang w:val="ru-RU"/>
        </w:rPr>
        <w:t>состоялась</w:t>
      </w:r>
      <w:r w:rsidR="00B53A4F" w:rsidRPr="00B53A4F">
        <w:rPr>
          <w:szCs w:val="28"/>
          <w:lang w:val="ru-RU"/>
        </w:rPr>
        <w:t xml:space="preserve"> </w:t>
      </w:r>
      <w:r w:rsidR="002331B8" w:rsidRPr="002331B8">
        <w:rPr>
          <w:szCs w:val="28"/>
          <w:lang w:val="ru-RU"/>
        </w:rPr>
        <w:t xml:space="preserve">заседание </w:t>
      </w:r>
      <w:r w:rsidR="004A126B" w:rsidRPr="004A126B">
        <w:rPr>
          <w:szCs w:val="28"/>
          <w:lang w:val="ru-RU"/>
        </w:rPr>
        <w:t>конкурсной комиссии по формированию общественного совета при министерстве лесного хозяйства и пожарной безопасности Амурской области</w:t>
      </w:r>
      <w:r w:rsidR="00B53A4F" w:rsidRPr="00B53A4F">
        <w:rPr>
          <w:szCs w:val="28"/>
          <w:lang w:val="ru-RU"/>
        </w:rPr>
        <w:t>;</w:t>
      </w:r>
    </w:p>
    <w:p w:rsidR="00F31D7E" w:rsidRDefault="002331B8" w:rsidP="00553102">
      <w:pPr>
        <w:ind w:firstLine="709"/>
        <w:jc w:val="both"/>
        <w:rPr>
          <w:szCs w:val="28"/>
          <w:lang w:val="ru-RU"/>
        </w:rPr>
      </w:pPr>
      <w:r>
        <w:rPr>
          <w:szCs w:val="28"/>
          <w:lang w:val="ru-RU"/>
        </w:rPr>
        <w:t>3</w:t>
      </w:r>
      <w:r w:rsidR="00F31D7E">
        <w:rPr>
          <w:szCs w:val="28"/>
          <w:lang w:val="ru-RU"/>
        </w:rPr>
        <w:t xml:space="preserve">) </w:t>
      </w:r>
      <w:r w:rsidR="004A126B" w:rsidRPr="004A126B">
        <w:rPr>
          <w:szCs w:val="28"/>
          <w:lang w:val="ru-RU"/>
        </w:rPr>
        <w:t xml:space="preserve">27 января 2022 года </w:t>
      </w:r>
      <w:r w:rsidR="004A126B">
        <w:rPr>
          <w:szCs w:val="28"/>
          <w:lang w:val="ru-RU"/>
        </w:rPr>
        <w:t>состоялось</w:t>
      </w:r>
      <w:r w:rsidR="004A126B" w:rsidRPr="004A126B">
        <w:rPr>
          <w:szCs w:val="28"/>
          <w:lang w:val="ru-RU"/>
        </w:rPr>
        <w:t xml:space="preserve"> заседание совета Общественной палаты Амурской области методом опроса</w:t>
      </w:r>
      <w:r w:rsidR="00A1445C">
        <w:rPr>
          <w:szCs w:val="28"/>
          <w:lang w:val="ru-RU"/>
        </w:rPr>
        <w:t>;</w:t>
      </w:r>
    </w:p>
    <w:p w:rsidR="00F31D7E" w:rsidRDefault="002331B8" w:rsidP="00F31D7E">
      <w:pPr>
        <w:ind w:firstLine="709"/>
        <w:jc w:val="both"/>
        <w:rPr>
          <w:bCs/>
          <w:szCs w:val="28"/>
          <w:lang w:val="ru-RU"/>
        </w:rPr>
      </w:pPr>
      <w:r>
        <w:rPr>
          <w:szCs w:val="28"/>
          <w:lang w:val="ru-RU"/>
        </w:rPr>
        <w:t>4</w:t>
      </w:r>
      <w:r w:rsidR="00F31D7E">
        <w:rPr>
          <w:szCs w:val="28"/>
          <w:lang w:val="ru-RU"/>
        </w:rPr>
        <w:t xml:space="preserve">) </w:t>
      </w:r>
      <w:r w:rsidR="004A126B" w:rsidRPr="004A126B">
        <w:rPr>
          <w:szCs w:val="28"/>
          <w:lang w:val="ru-RU"/>
        </w:rPr>
        <w:t xml:space="preserve">31 января 2022 года </w:t>
      </w:r>
      <w:r w:rsidR="004A126B">
        <w:rPr>
          <w:szCs w:val="28"/>
          <w:lang w:val="ru-RU"/>
        </w:rPr>
        <w:t>состоялось</w:t>
      </w:r>
      <w:r w:rsidR="004A126B" w:rsidRPr="004A126B">
        <w:rPr>
          <w:szCs w:val="28"/>
          <w:lang w:val="ru-RU"/>
        </w:rPr>
        <w:t xml:space="preserve"> заседание конкурсной комиссии по формированию общественного совета при управлении ЗАГС Амурской области;</w:t>
      </w:r>
    </w:p>
    <w:p w:rsidR="00A1445C" w:rsidRDefault="002331B8" w:rsidP="00F31D7E">
      <w:pPr>
        <w:ind w:firstLine="709"/>
        <w:jc w:val="both"/>
        <w:rPr>
          <w:szCs w:val="28"/>
          <w:lang w:val="ru-RU"/>
        </w:rPr>
      </w:pPr>
      <w:r>
        <w:rPr>
          <w:szCs w:val="28"/>
          <w:lang w:val="ru-RU"/>
        </w:rPr>
        <w:t>5</w:t>
      </w:r>
      <w:r w:rsidR="00A1445C" w:rsidRPr="00A1445C">
        <w:rPr>
          <w:szCs w:val="28"/>
          <w:lang w:val="ru-RU"/>
        </w:rPr>
        <w:t xml:space="preserve">) </w:t>
      </w:r>
      <w:r w:rsidR="004A126B" w:rsidRPr="004A126B">
        <w:rPr>
          <w:szCs w:val="28"/>
          <w:lang w:val="ru-RU"/>
        </w:rPr>
        <w:t xml:space="preserve">31 января 2022 года </w:t>
      </w:r>
      <w:r w:rsidR="004A126B">
        <w:rPr>
          <w:szCs w:val="28"/>
          <w:lang w:val="ru-RU"/>
        </w:rPr>
        <w:t>состоялось</w:t>
      </w:r>
      <w:r w:rsidR="004A126B" w:rsidRPr="004A126B">
        <w:rPr>
          <w:szCs w:val="28"/>
          <w:lang w:val="ru-RU"/>
        </w:rPr>
        <w:t xml:space="preserve"> заседание Общественной палаты Амурской области методом опроса.</w:t>
      </w:r>
    </w:p>
    <w:p w:rsidR="00336AC7" w:rsidRDefault="00336AC7" w:rsidP="00FD6BCA">
      <w:pPr>
        <w:jc w:val="both"/>
        <w:rPr>
          <w:bCs/>
          <w:szCs w:val="28"/>
          <w:highlight w:val="yellow"/>
          <w:lang w:val="ru-RU"/>
        </w:rPr>
      </w:pPr>
    </w:p>
    <w:p w:rsidR="00BC6F24" w:rsidRDefault="00BC6F24" w:rsidP="00FD6BCA">
      <w:pPr>
        <w:jc w:val="both"/>
        <w:rPr>
          <w:bCs/>
          <w:szCs w:val="28"/>
          <w:highlight w:val="yellow"/>
          <w:lang w:val="ru-RU"/>
        </w:rPr>
      </w:pPr>
    </w:p>
    <w:p w:rsidR="00BC6F24" w:rsidRPr="008653E3" w:rsidRDefault="00BC6F24" w:rsidP="00BC6F24">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BC6F24" w:rsidRPr="008653E3" w:rsidRDefault="00BC6F24" w:rsidP="00BC6F24">
      <w:pPr>
        <w:ind w:firstLine="709"/>
        <w:jc w:val="center"/>
        <w:rPr>
          <w:b/>
          <w:bCs/>
          <w:szCs w:val="28"/>
          <w:lang w:val="ru-RU"/>
        </w:rPr>
      </w:pPr>
      <w:r w:rsidRPr="008653E3">
        <w:rPr>
          <w:b/>
          <w:bCs/>
          <w:szCs w:val="28"/>
          <w:lang w:val="ru-RU"/>
        </w:rPr>
        <w:t xml:space="preserve">в </w:t>
      </w:r>
      <w:r w:rsidR="004A126B">
        <w:rPr>
          <w:b/>
          <w:bCs/>
          <w:szCs w:val="28"/>
          <w:lang w:val="ru-RU"/>
        </w:rPr>
        <w:t>январе</w:t>
      </w:r>
      <w:r>
        <w:rPr>
          <w:b/>
          <w:bCs/>
          <w:szCs w:val="28"/>
          <w:lang w:val="ru-RU"/>
        </w:rPr>
        <w:t xml:space="preserve"> 202</w:t>
      </w:r>
      <w:r w:rsidR="004A126B">
        <w:rPr>
          <w:b/>
          <w:bCs/>
          <w:szCs w:val="28"/>
          <w:lang w:val="ru-RU"/>
        </w:rPr>
        <w:t>2</w:t>
      </w:r>
      <w:r w:rsidRPr="008653E3">
        <w:rPr>
          <w:b/>
          <w:bCs/>
          <w:szCs w:val="28"/>
          <w:lang w:val="ru-RU"/>
        </w:rPr>
        <w:t xml:space="preserve"> года</w:t>
      </w:r>
    </w:p>
    <w:p w:rsidR="00BC6F24" w:rsidRPr="00BE2A73" w:rsidRDefault="00BC6F24" w:rsidP="00BC6F24">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BC6F24" w:rsidRPr="00BE2A73" w:rsidTr="00A578D4">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C6F24" w:rsidRPr="008653E3" w:rsidRDefault="00BC6F24" w:rsidP="00A578D4">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C6F24" w:rsidRPr="008653E3" w:rsidRDefault="00BC6F24" w:rsidP="00A578D4">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24" w:rsidRPr="008653E3" w:rsidRDefault="00BC6F24" w:rsidP="00A578D4">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6F24" w:rsidRPr="008653E3" w:rsidRDefault="00BC6F24" w:rsidP="00A578D4">
            <w:pPr>
              <w:jc w:val="center"/>
              <w:rPr>
                <w:b/>
                <w:szCs w:val="28"/>
                <w:lang w:val="ru-RU"/>
              </w:rPr>
            </w:pPr>
            <w:r w:rsidRPr="008653E3">
              <w:rPr>
                <w:b/>
                <w:szCs w:val="28"/>
                <w:lang w:val="ru-RU"/>
              </w:rPr>
              <w:t>Координатор</w:t>
            </w:r>
          </w:p>
        </w:tc>
      </w:tr>
      <w:tr w:rsidR="00BC6F24" w:rsidRPr="00BE2A73" w:rsidTr="00A578D4">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F24" w:rsidRPr="008653E3" w:rsidRDefault="00BC6F24" w:rsidP="00A578D4">
            <w:pPr>
              <w:jc w:val="center"/>
              <w:rPr>
                <w:b/>
                <w:szCs w:val="28"/>
                <w:lang w:val="ru-RU"/>
              </w:rPr>
            </w:pPr>
            <w:r w:rsidRPr="008653E3">
              <w:rPr>
                <w:b/>
                <w:szCs w:val="28"/>
                <w:lang w:val="ru-RU"/>
              </w:rPr>
              <w:t>Зал заседаний № 112</w:t>
            </w:r>
          </w:p>
        </w:tc>
      </w:tr>
      <w:tr w:rsidR="00BC6F24" w:rsidRPr="002331B8" w:rsidTr="00A578D4">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BC6F24" w:rsidRPr="008653E3" w:rsidRDefault="004A126B" w:rsidP="009E00E2">
            <w:pPr>
              <w:pStyle w:val="a3"/>
              <w:ind w:left="0"/>
              <w:jc w:val="center"/>
              <w:rPr>
                <w:szCs w:val="28"/>
                <w:lang w:val="ru-RU"/>
              </w:rPr>
            </w:pPr>
            <w:r>
              <w:rPr>
                <w:szCs w:val="28"/>
                <w:lang w:val="ru-RU"/>
              </w:rPr>
              <w:t>27.02.2022</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C6F24" w:rsidRPr="008653E3" w:rsidRDefault="004A126B" w:rsidP="00A578D4">
            <w:pPr>
              <w:pStyle w:val="a3"/>
              <w:ind w:left="0"/>
              <w:jc w:val="both"/>
              <w:rPr>
                <w:szCs w:val="28"/>
                <w:lang w:val="ru-RU"/>
              </w:rPr>
            </w:pPr>
            <w:r>
              <w:rPr>
                <w:szCs w:val="28"/>
                <w:lang w:val="ru-RU"/>
              </w:rPr>
              <w:t>16</w:t>
            </w:r>
            <w:r w:rsidR="009E00E2">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C6F24" w:rsidRPr="00CA3C68" w:rsidRDefault="004A126B" w:rsidP="002331B8">
            <w:pPr>
              <w:rPr>
                <w:szCs w:val="28"/>
                <w:shd w:val="clear" w:color="auto" w:fill="FFFFFF"/>
                <w:lang w:val="ru-RU"/>
              </w:rPr>
            </w:pPr>
            <w:r>
              <w:rPr>
                <w:szCs w:val="28"/>
                <w:shd w:val="clear" w:color="auto" w:fill="FFFFFF"/>
                <w:lang w:val="ru-RU"/>
              </w:rPr>
              <w:t>Заседание ОС при министерстве культуры и национальной политики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C6F24" w:rsidRPr="008653E3" w:rsidRDefault="004A126B" w:rsidP="00A578D4">
            <w:pPr>
              <w:rPr>
                <w:szCs w:val="28"/>
                <w:lang w:val="ru-RU"/>
              </w:rPr>
            </w:pPr>
            <w:r>
              <w:rPr>
                <w:szCs w:val="28"/>
                <w:lang w:val="ru-RU"/>
              </w:rPr>
              <w:t>Сашнина О.В.</w:t>
            </w:r>
          </w:p>
        </w:tc>
      </w:tr>
    </w:tbl>
    <w:p w:rsidR="00BC6F24" w:rsidRDefault="00BC6F24" w:rsidP="00FD6BCA">
      <w:pPr>
        <w:jc w:val="both"/>
        <w:rPr>
          <w:bCs/>
          <w:szCs w:val="28"/>
          <w:highlight w:val="yellow"/>
          <w:lang w:val="ru-RU"/>
        </w:rPr>
      </w:pPr>
    </w:p>
    <w:p w:rsidR="00336AC7" w:rsidRDefault="00336AC7" w:rsidP="002940A2">
      <w:pPr>
        <w:jc w:val="both"/>
        <w:rPr>
          <w:bCs/>
          <w:szCs w:val="28"/>
          <w:highlight w:val="yellow"/>
          <w:lang w:val="ru-RU"/>
        </w:rPr>
      </w:pPr>
    </w:p>
    <w:p w:rsidR="00553102" w:rsidRPr="00A71596" w:rsidRDefault="00553102" w:rsidP="00553102">
      <w:pPr>
        <w:jc w:val="center"/>
        <w:rPr>
          <w:rFonts w:eastAsia="Calibri"/>
          <w:b/>
          <w:szCs w:val="28"/>
          <w:lang w:val="ru-RU"/>
        </w:rPr>
      </w:pPr>
      <w:r w:rsidRPr="00A71596">
        <w:rPr>
          <w:rFonts w:eastAsia="Calibri"/>
          <w:b/>
          <w:szCs w:val="28"/>
          <w:lang w:val="ru-RU"/>
        </w:rPr>
        <w:t>Обзор СМИ о деятельности Общественной палаты Амурской области</w:t>
      </w:r>
    </w:p>
    <w:p w:rsidR="00553102" w:rsidRPr="00A71596" w:rsidRDefault="00553102" w:rsidP="00553102">
      <w:pPr>
        <w:jc w:val="center"/>
        <w:rPr>
          <w:rFonts w:eastAsia="Calibri"/>
          <w:b/>
          <w:szCs w:val="28"/>
          <w:lang w:val="ru-RU"/>
        </w:rPr>
      </w:pPr>
      <w:r w:rsidRPr="00A71596">
        <w:rPr>
          <w:rFonts w:eastAsia="Calibri"/>
          <w:b/>
          <w:szCs w:val="28"/>
          <w:lang w:val="ru-RU"/>
        </w:rPr>
        <w:t xml:space="preserve">за </w:t>
      </w:r>
      <w:r w:rsidR="004A126B">
        <w:rPr>
          <w:rFonts w:eastAsia="Calibri"/>
          <w:b/>
          <w:szCs w:val="28"/>
          <w:lang w:val="ru-RU"/>
        </w:rPr>
        <w:t>январь 2022</w:t>
      </w:r>
      <w:r w:rsidRPr="00A71596">
        <w:rPr>
          <w:rFonts w:eastAsia="Calibri"/>
          <w:b/>
          <w:szCs w:val="28"/>
          <w:lang w:val="ru-RU"/>
        </w:rPr>
        <w:t xml:space="preserve"> года</w:t>
      </w:r>
    </w:p>
    <w:p w:rsidR="00553102" w:rsidRPr="00A71596" w:rsidRDefault="00553102" w:rsidP="00553102">
      <w:pPr>
        <w:jc w:val="center"/>
        <w:rPr>
          <w:rFonts w:eastAsia="Times New Roman"/>
          <w:noProof/>
          <w:sz w:val="24"/>
          <w:szCs w:val="28"/>
          <w:highlight w:val="yellow"/>
          <w:lang w:val="ru-RU" w:eastAsia="ru-RU" w:bidi="ar-SA"/>
        </w:rPr>
      </w:pPr>
    </w:p>
    <w:tbl>
      <w:tblPr>
        <w:tblStyle w:val="12"/>
        <w:tblW w:w="0" w:type="auto"/>
        <w:tblLook w:val="04A0" w:firstRow="1" w:lastRow="0" w:firstColumn="1" w:lastColumn="0" w:noHBand="0" w:noVBand="1"/>
      </w:tblPr>
      <w:tblGrid>
        <w:gridCol w:w="1762"/>
        <w:gridCol w:w="4516"/>
        <w:gridCol w:w="3067"/>
      </w:tblGrid>
      <w:tr w:rsidR="00553102" w:rsidRPr="00A71596" w:rsidTr="002666BA">
        <w:tc>
          <w:tcPr>
            <w:tcW w:w="1762"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 xml:space="preserve">Дата публикации </w:t>
            </w:r>
          </w:p>
        </w:tc>
        <w:tc>
          <w:tcPr>
            <w:tcW w:w="4516"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Наименование СМИ</w:t>
            </w:r>
          </w:p>
        </w:tc>
        <w:tc>
          <w:tcPr>
            <w:tcW w:w="3067" w:type="dxa"/>
            <w:vAlign w:val="center"/>
          </w:tcPr>
          <w:p w:rsidR="00553102" w:rsidRPr="00A71596" w:rsidRDefault="00553102" w:rsidP="000357C0">
            <w:pPr>
              <w:jc w:val="center"/>
              <w:rPr>
                <w:rFonts w:eastAsia="Times New Roman"/>
                <w:b/>
                <w:noProof/>
                <w:szCs w:val="28"/>
                <w:lang w:val="ru-RU" w:eastAsia="ru-RU" w:bidi="ar-SA"/>
              </w:rPr>
            </w:pPr>
            <w:r w:rsidRPr="00A71596">
              <w:rPr>
                <w:rFonts w:eastAsia="Times New Roman"/>
                <w:b/>
                <w:noProof/>
                <w:szCs w:val="28"/>
                <w:lang w:val="ru-RU" w:eastAsia="ru-RU" w:bidi="ar-SA"/>
              </w:rPr>
              <w:t>ФИО автора, название статьи</w:t>
            </w:r>
          </w:p>
        </w:tc>
      </w:tr>
      <w:tr w:rsidR="00553102" w:rsidRPr="002F217E" w:rsidTr="002666BA">
        <w:trPr>
          <w:trHeight w:val="249"/>
        </w:trPr>
        <w:tc>
          <w:tcPr>
            <w:tcW w:w="1762" w:type="dxa"/>
            <w:vAlign w:val="center"/>
          </w:tcPr>
          <w:p w:rsidR="00553102" w:rsidRPr="00A71596" w:rsidRDefault="00907E5B" w:rsidP="00553102">
            <w:pPr>
              <w:jc w:val="center"/>
              <w:rPr>
                <w:rFonts w:eastAsia="Times New Roman"/>
                <w:noProof/>
                <w:szCs w:val="28"/>
                <w:lang w:val="ru-RU" w:eastAsia="ru-RU" w:bidi="ar-SA"/>
              </w:rPr>
            </w:pPr>
            <w:r>
              <w:rPr>
                <w:szCs w:val="28"/>
                <w:lang w:val="ru-RU"/>
              </w:rPr>
              <w:t xml:space="preserve">16.01.2022 </w:t>
            </w:r>
          </w:p>
        </w:tc>
        <w:tc>
          <w:tcPr>
            <w:tcW w:w="4516" w:type="dxa"/>
            <w:vAlign w:val="center"/>
          </w:tcPr>
          <w:p w:rsidR="00553102" w:rsidRPr="00A71596" w:rsidRDefault="00907E5B" w:rsidP="00907E5B">
            <w:pPr>
              <w:jc w:val="center"/>
              <w:rPr>
                <w:szCs w:val="28"/>
                <w:lang w:val="ru-RU"/>
              </w:rPr>
            </w:pPr>
            <w:r w:rsidRPr="00907E5B">
              <w:rPr>
                <w:szCs w:val="28"/>
                <w:lang w:val="ru-RU"/>
              </w:rPr>
              <w:t xml:space="preserve">www.Blagoveshensk.Bezformata.ru </w:t>
            </w:r>
          </w:p>
        </w:tc>
        <w:tc>
          <w:tcPr>
            <w:tcW w:w="3067" w:type="dxa"/>
            <w:vAlign w:val="center"/>
          </w:tcPr>
          <w:p w:rsidR="00553102" w:rsidRPr="006D3D3E" w:rsidRDefault="00907E5B" w:rsidP="000357C0">
            <w:pPr>
              <w:rPr>
                <w:lang w:val="ru-RU"/>
              </w:rPr>
            </w:pPr>
            <w:r w:rsidRPr="00907E5B">
              <w:rPr>
                <w:lang w:val="ru-RU"/>
              </w:rPr>
              <w:t>Супруги из г.Белогорска забрали в семью трех детей, потерявших родителей</w:t>
            </w:r>
          </w:p>
        </w:tc>
      </w:tr>
      <w:tr w:rsidR="00553102" w:rsidRPr="002F217E" w:rsidTr="002666BA">
        <w:trPr>
          <w:trHeight w:val="249"/>
        </w:trPr>
        <w:tc>
          <w:tcPr>
            <w:tcW w:w="1762" w:type="dxa"/>
            <w:vAlign w:val="center"/>
          </w:tcPr>
          <w:p w:rsidR="00553102" w:rsidRPr="00553102" w:rsidRDefault="00907E5B" w:rsidP="000357C0">
            <w:pPr>
              <w:jc w:val="center"/>
              <w:rPr>
                <w:rFonts w:eastAsia="Times New Roman"/>
                <w:noProof/>
                <w:szCs w:val="28"/>
                <w:lang w:val="ru-RU" w:eastAsia="ru-RU" w:bidi="ar-SA"/>
              </w:rPr>
            </w:pPr>
            <w:r>
              <w:rPr>
                <w:szCs w:val="28"/>
                <w:lang w:val="ru-RU"/>
              </w:rPr>
              <w:t xml:space="preserve">22.01.2022 </w:t>
            </w:r>
          </w:p>
        </w:tc>
        <w:tc>
          <w:tcPr>
            <w:tcW w:w="4516" w:type="dxa"/>
            <w:vAlign w:val="center"/>
          </w:tcPr>
          <w:p w:rsidR="00553102" w:rsidRPr="00907E5B" w:rsidRDefault="00907E5B" w:rsidP="00907E5B">
            <w:pPr>
              <w:jc w:val="center"/>
              <w:rPr>
                <w:szCs w:val="28"/>
                <w:lang w:val="ru-RU"/>
              </w:rPr>
            </w:pPr>
            <w:r w:rsidRPr="00907E5B">
              <w:rPr>
                <w:szCs w:val="28"/>
              </w:rPr>
              <w:t>www</w:t>
            </w:r>
            <w:r w:rsidRPr="00907E5B">
              <w:rPr>
                <w:szCs w:val="28"/>
                <w:lang w:val="ru-RU"/>
              </w:rPr>
              <w:t>.</w:t>
            </w:r>
            <w:r w:rsidRPr="00907E5B">
              <w:rPr>
                <w:szCs w:val="28"/>
              </w:rPr>
              <w:t>Blagoveshensk</w:t>
            </w:r>
            <w:r w:rsidRPr="00907E5B">
              <w:rPr>
                <w:szCs w:val="28"/>
                <w:lang w:val="ru-RU"/>
              </w:rPr>
              <w:t>.</w:t>
            </w:r>
            <w:r w:rsidRPr="00907E5B">
              <w:rPr>
                <w:szCs w:val="28"/>
              </w:rPr>
              <w:t>Bezformata</w:t>
            </w:r>
            <w:r w:rsidRPr="00907E5B">
              <w:rPr>
                <w:szCs w:val="28"/>
                <w:lang w:val="ru-RU"/>
              </w:rPr>
              <w:t>.</w:t>
            </w:r>
            <w:r w:rsidRPr="00907E5B">
              <w:rPr>
                <w:szCs w:val="28"/>
              </w:rPr>
              <w:t>ru</w:t>
            </w:r>
            <w:r w:rsidRPr="00907E5B">
              <w:rPr>
                <w:szCs w:val="28"/>
                <w:lang w:val="ru-RU"/>
              </w:rPr>
              <w:t xml:space="preserve"> </w:t>
            </w:r>
          </w:p>
        </w:tc>
        <w:tc>
          <w:tcPr>
            <w:tcW w:w="3067" w:type="dxa"/>
            <w:vAlign w:val="center"/>
          </w:tcPr>
          <w:p w:rsidR="00553102" w:rsidRPr="002940A2" w:rsidRDefault="00907E5B" w:rsidP="00F31D7E">
            <w:pPr>
              <w:rPr>
                <w:lang w:val="ru-RU"/>
              </w:rPr>
            </w:pPr>
            <w:r w:rsidRPr="00907E5B">
              <w:rPr>
                <w:szCs w:val="28"/>
                <w:lang w:val="ru-RU"/>
              </w:rPr>
              <w:t>Награду получила руководитель волонтеров Приамурья за помощь оказавшимся в беде</w:t>
            </w:r>
          </w:p>
        </w:tc>
      </w:tr>
      <w:tr w:rsidR="00F31D7E" w:rsidRPr="002F217E" w:rsidTr="002666BA">
        <w:trPr>
          <w:trHeight w:val="249"/>
        </w:trPr>
        <w:tc>
          <w:tcPr>
            <w:tcW w:w="1762" w:type="dxa"/>
            <w:vAlign w:val="center"/>
          </w:tcPr>
          <w:p w:rsidR="00F31D7E" w:rsidRDefault="00907E5B" w:rsidP="000357C0">
            <w:pPr>
              <w:jc w:val="center"/>
              <w:rPr>
                <w:szCs w:val="28"/>
                <w:lang w:val="ru-RU"/>
              </w:rPr>
            </w:pPr>
            <w:r>
              <w:rPr>
                <w:szCs w:val="28"/>
                <w:lang w:val="ru-RU"/>
              </w:rPr>
              <w:t xml:space="preserve">24.01.2022 </w:t>
            </w:r>
          </w:p>
        </w:tc>
        <w:tc>
          <w:tcPr>
            <w:tcW w:w="4516" w:type="dxa"/>
            <w:vAlign w:val="center"/>
          </w:tcPr>
          <w:p w:rsidR="00F31D7E" w:rsidRPr="00907E5B" w:rsidRDefault="00907E5B" w:rsidP="00907E5B">
            <w:pPr>
              <w:jc w:val="center"/>
              <w:rPr>
                <w:szCs w:val="28"/>
                <w:lang w:val="ru-RU"/>
              </w:rPr>
            </w:pPr>
            <w:r w:rsidRPr="00907E5B">
              <w:rPr>
                <w:szCs w:val="28"/>
              </w:rPr>
              <w:t>www</w:t>
            </w:r>
            <w:r w:rsidRPr="00907E5B">
              <w:rPr>
                <w:szCs w:val="28"/>
                <w:lang w:val="ru-RU"/>
              </w:rPr>
              <w:t>.</w:t>
            </w:r>
            <w:r w:rsidRPr="00907E5B">
              <w:rPr>
                <w:szCs w:val="28"/>
              </w:rPr>
              <w:t>amur</w:t>
            </w:r>
            <w:r w:rsidRPr="00907E5B">
              <w:rPr>
                <w:szCs w:val="28"/>
                <w:lang w:val="ru-RU"/>
              </w:rPr>
              <w:t>.</w:t>
            </w:r>
            <w:r w:rsidRPr="00907E5B">
              <w:rPr>
                <w:szCs w:val="28"/>
              </w:rPr>
              <w:t>info</w:t>
            </w:r>
          </w:p>
        </w:tc>
        <w:tc>
          <w:tcPr>
            <w:tcW w:w="3067" w:type="dxa"/>
            <w:vAlign w:val="center"/>
          </w:tcPr>
          <w:p w:rsidR="00F31D7E" w:rsidRPr="00F31D7E" w:rsidRDefault="00907E5B" w:rsidP="00F31D7E">
            <w:pPr>
              <w:rPr>
                <w:szCs w:val="28"/>
                <w:lang w:val="ru-RU"/>
              </w:rPr>
            </w:pPr>
            <w:r w:rsidRPr="00907E5B">
              <w:rPr>
                <w:szCs w:val="28"/>
                <w:lang w:val="ru-RU"/>
              </w:rPr>
              <w:t>Амурские медики стали победителями конкурса "Поступки и люди"</w:t>
            </w:r>
          </w:p>
        </w:tc>
      </w:tr>
    </w:tbl>
    <w:p w:rsidR="005D6875" w:rsidRDefault="005D6875" w:rsidP="00D1346C">
      <w:pPr>
        <w:rPr>
          <w:b/>
          <w:szCs w:val="28"/>
          <w:lang w:val="ru-RU"/>
        </w:rPr>
      </w:pPr>
      <w:bookmarkStart w:id="0" w:name="_GoBack"/>
      <w:bookmarkEnd w:id="0"/>
    </w:p>
    <w:sectPr w:rsidR="005D6875" w:rsidSect="006B66C8">
      <w:headerReference w:type="default" r:id="rId16"/>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1B" w:rsidRDefault="0080481B">
      <w:r>
        <w:separator/>
      </w:r>
    </w:p>
  </w:endnote>
  <w:endnote w:type="continuationSeparator" w:id="0">
    <w:p w:rsidR="0080481B" w:rsidRDefault="0080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1B" w:rsidRDefault="0080481B">
      <w:r>
        <w:separator/>
      </w:r>
    </w:p>
  </w:footnote>
  <w:footnote w:type="continuationSeparator" w:id="0">
    <w:p w:rsidR="0080481B" w:rsidRDefault="0080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0357C0" w:rsidRDefault="000357C0">
        <w:pPr>
          <w:pStyle w:val="a5"/>
          <w:jc w:val="center"/>
        </w:pPr>
        <w:r>
          <w:fldChar w:fldCharType="begin"/>
        </w:r>
        <w:r>
          <w:instrText xml:space="preserve"> PAGE   \* MERGEFORMAT </w:instrText>
        </w:r>
        <w:r>
          <w:fldChar w:fldCharType="separate"/>
        </w:r>
        <w:r w:rsidR="00907E5B">
          <w:rPr>
            <w:noProof/>
          </w:rPr>
          <w:t>11</w:t>
        </w:r>
        <w:r>
          <w:rPr>
            <w:noProof/>
          </w:rPr>
          <w:fldChar w:fldCharType="end"/>
        </w:r>
      </w:p>
    </w:sdtContent>
  </w:sdt>
  <w:p w:rsidR="000357C0" w:rsidRDefault="000357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895"/>
    <w:multiLevelType w:val="multilevel"/>
    <w:tmpl w:val="BA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F8F"/>
    <w:multiLevelType w:val="multilevel"/>
    <w:tmpl w:val="78C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65923"/>
    <w:multiLevelType w:val="multilevel"/>
    <w:tmpl w:val="C0529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8081D"/>
    <w:multiLevelType w:val="multilevel"/>
    <w:tmpl w:val="E90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357C0"/>
    <w:rsid w:val="00043C8B"/>
    <w:rsid w:val="0004752E"/>
    <w:rsid w:val="00061001"/>
    <w:rsid w:val="00092EF3"/>
    <w:rsid w:val="00094458"/>
    <w:rsid w:val="000A001B"/>
    <w:rsid w:val="000A3863"/>
    <w:rsid w:val="000A6391"/>
    <w:rsid w:val="000C6109"/>
    <w:rsid w:val="000D7086"/>
    <w:rsid w:val="000E663C"/>
    <w:rsid w:val="000E6CD4"/>
    <w:rsid w:val="0011203F"/>
    <w:rsid w:val="00123216"/>
    <w:rsid w:val="00124629"/>
    <w:rsid w:val="0015737B"/>
    <w:rsid w:val="00180FE2"/>
    <w:rsid w:val="00183FDB"/>
    <w:rsid w:val="00193CE5"/>
    <w:rsid w:val="001B0873"/>
    <w:rsid w:val="001D5032"/>
    <w:rsid w:val="001E1017"/>
    <w:rsid w:val="00216352"/>
    <w:rsid w:val="002254D4"/>
    <w:rsid w:val="00225634"/>
    <w:rsid w:val="002331B8"/>
    <w:rsid w:val="00260D65"/>
    <w:rsid w:val="002666BA"/>
    <w:rsid w:val="00272500"/>
    <w:rsid w:val="0028348E"/>
    <w:rsid w:val="002859E4"/>
    <w:rsid w:val="002940A2"/>
    <w:rsid w:val="002946B6"/>
    <w:rsid w:val="002B5C04"/>
    <w:rsid w:val="002C2409"/>
    <w:rsid w:val="002E4835"/>
    <w:rsid w:val="002F217E"/>
    <w:rsid w:val="002F59FD"/>
    <w:rsid w:val="002F5B2B"/>
    <w:rsid w:val="00336AC7"/>
    <w:rsid w:val="003537BB"/>
    <w:rsid w:val="00373106"/>
    <w:rsid w:val="00395CC4"/>
    <w:rsid w:val="00417122"/>
    <w:rsid w:val="00464C2B"/>
    <w:rsid w:val="00474E43"/>
    <w:rsid w:val="004851E0"/>
    <w:rsid w:val="00493D2E"/>
    <w:rsid w:val="004A126B"/>
    <w:rsid w:val="004B0ACA"/>
    <w:rsid w:val="004C4863"/>
    <w:rsid w:val="004C66C7"/>
    <w:rsid w:val="004D0D91"/>
    <w:rsid w:val="004D5BC2"/>
    <w:rsid w:val="005011F9"/>
    <w:rsid w:val="005153D9"/>
    <w:rsid w:val="00520A26"/>
    <w:rsid w:val="00535D85"/>
    <w:rsid w:val="00542305"/>
    <w:rsid w:val="00553102"/>
    <w:rsid w:val="0058284B"/>
    <w:rsid w:val="005C3D41"/>
    <w:rsid w:val="005D27BC"/>
    <w:rsid w:val="005D6875"/>
    <w:rsid w:val="005F7A04"/>
    <w:rsid w:val="00621700"/>
    <w:rsid w:val="006356BE"/>
    <w:rsid w:val="00655A6D"/>
    <w:rsid w:val="00677687"/>
    <w:rsid w:val="00682FCB"/>
    <w:rsid w:val="006870AB"/>
    <w:rsid w:val="006B66C8"/>
    <w:rsid w:val="006C1BBA"/>
    <w:rsid w:val="006C700A"/>
    <w:rsid w:val="006D3D3E"/>
    <w:rsid w:val="006E147F"/>
    <w:rsid w:val="00714469"/>
    <w:rsid w:val="007228D6"/>
    <w:rsid w:val="00756F12"/>
    <w:rsid w:val="007639A1"/>
    <w:rsid w:val="007B6724"/>
    <w:rsid w:val="007D1496"/>
    <w:rsid w:val="007D4F0E"/>
    <w:rsid w:val="007E0F3F"/>
    <w:rsid w:val="007E1BC6"/>
    <w:rsid w:val="0080481B"/>
    <w:rsid w:val="008653E3"/>
    <w:rsid w:val="008679C5"/>
    <w:rsid w:val="00872B3B"/>
    <w:rsid w:val="008874C4"/>
    <w:rsid w:val="008C50EC"/>
    <w:rsid w:val="008D756A"/>
    <w:rsid w:val="008F5BAD"/>
    <w:rsid w:val="00903AA5"/>
    <w:rsid w:val="00907E5B"/>
    <w:rsid w:val="009121D8"/>
    <w:rsid w:val="009209BA"/>
    <w:rsid w:val="00946F23"/>
    <w:rsid w:val="009845CD"/>
    <w:rsid w:val="00984BE7"/>
    <w:rsid w:val="009C7FB2"/>
    <w:rsid w:val="009E00E2"/>
    <w:rsid w:val="009E1F4D"/>
    <w:rsid w:val="009F32AA"/>
    <w:rsid w:val="00A1445C"/>
    <w:rsid w:val="00A55F2F"/>
    <w:rsid w:val="00A61C3C"/>
    <w:rsid w:val="00A71596"/>
    <w:rsid w:val="00A91A59"/>
    <w:rsid w:val="00AE1D0E"/>
    <w:rsid w:val="00B016D5"/>
    <w:rsid w:val="00B04829"/>
    <w:rsid w:val="00B20352"/>
    <w:rsid w:val="00B27602"/>
    <w:rsid w:val="00B53A4F"/>
    <w:rsid w:val="00B63DA9"/>
    <w:rsid w:val="00B8043D"/>
    <w:rsid w:val="00B97222"/>
    <w:rsid w:val="00BC4419"/>
    <w:rsid w:val="00BC6F24"/>
    <w:rsid w:val="00BE2A73"/>
    <w:rsid w:val="00BF4132"/>
    <w:rsid w:val="00C07C10"/>
    <w:rsid w:val="00C4070D"/>
    <w:rsid w:val="00C73B97"/>
    <w:rsid w:val="00C77A86"/>
    <w:rsid w:val="00CA3C68"/>
    <w:rsid w:val="00CA4D41"/>
    <w:rsid w:val="00CE77C2"/>
    <w:rsid w:val="00D00A17"/>
    <w:rsid w:val="00D1346C"/>
    <w:rsid w:val="00D20E8E"/>
    <w:rsid w:val="00D31F24"/>
    <w:rsid w:val="00D46BF7"/>
    <w:rsid w:val="00D512DD"/>
    <w:rsid w:val="00D543B1"/>
    <w:rsid w:val="00D66D56"/>
    <w:rsid w:val="00D80B47"/>
    <w:rsid w:val="00DD2D36"/>
    <w:rsid w:val="00DE1D60"/>
    <w:rsid w:val="00E0244B"/>
    <w:rsid w:val="00E03C4C"/>
    <w:rsid w:val="00E10644"/>
    <w:rsid w:val="00E24F00"/>
    <w:rsid w:val="00E264C3"/>
    <w:rsid w:val="00E30AD5"/>
    <w:rsid w:val="00E6263C"/>
    <w:rsid w:val="00E835D3"/>
    <w:rsid w:val="00E866E5"/>
    <w:rsid w:val="00E90B58"/>
    <w:rsid w:val="00E91183"/>
    <w:rsid w:val="00E94FAF"/>
    <w:rsid w:val="00EC2007"/>
    <w:rsid w:val="00F0038C"/>
    <w:rsid w:val="00F01D09"/>
    <w:rsid w:val="00F01E47"/>
    <w:rsid w:val="00F02DAE"/>
    <w:rsid w:val="00F302A3"/>
    <w:rsid w:val="00F31D7E"/>
    <w:rsid w:val="00F56409"/>
    <w:rsid w:val="00F74685"/>
    <w:rsid w:val="00FA2CF9"/>
    <w:rsid w:val="00FA5482"/>
    <w:rsid w:val="00FA6BEE"/>
    <w:rsid w:val="00FD6BCA"/>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78AFC"/>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table" w:customStyle="1" w:styleId="12">
    <w:name w:val="Сетка таблицы1"/>
    <w:basedOn w:val="a1"/>
    <w:next w:val="a9"/>
    <w:uiPriority w:val="59"/>
    <w:rsid w:val="00A7159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16">
      <w:bodyDiv w:val="1"/>
      <w:marLeft w:val="0"/>
      <w:marRight w:val="0"/>
      <w:marTop w:val="0"/>
      <w:marBottom w:val="0"/>
      <w:divBdr>
        <w:top w:val="none" w:sz="0" w:space="0" w:color="auto"/>
        <w:left w:val="none" w:sz="0" w:space="0" w:color="auto"/>
        <w:bottom w:val="none" w:sz="0" w:space="0" w:color="auto"/>
        <w:right w:val="none" w:sz="0" w:space="0" w:color="auto"/>
      </w:divBdr>
    </w:div>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5786680">
      <w:bodyDiv w:val="1"/>
      <w:marLeft w:val="0"/>
      <w:marRight w:val="0"/>
      <w:marTop w:val="0"/>
      <w:marBottom w:val="0"/>
      <w:divBdr>
        <w:top w:val="none" w:sz="0" w:space="0" w:color="auto"/>
        <w:left w:val="none" w:sz="0" w:space="0" w:color="auto"/>
        <w:bottom w:val="none" w:sz="0" w:space="0" w:color="auto"/>
        <w:right w:val="none" w:sz="0" w:space="0" w:color="auto"/>
      </w:divBdr>
    </w:div>
    <w:div w:id="8338457">
      <w:bodyDiv w:val="1"/>
      <w:marLeft w:val="0"/>
      <w:marRight w:val="0"/>
      <w:marTop w:val="0"/>
      <w:marBottom w:val="0"/>
      <w:divBdr>
        <w:top w:val="none" w:sz="0" w:space="0" w:color="auto"/>
        <w:left w:val="none" w:sz="0" w:space="0" w:color="auto"/>
        <w:bottom w:val="none" w:sz="0" w:space="0" w:color="auto"/>
        <w:right w:val="none" w:sz="0" w:space="0" w:color="auto"/>
      </w:divBdr>
    </w:div>
    <w:div w:id="19287193">
      <w:bodyDiv w:val="1"/>
      <w:marLeft w:val="0"/>
      <w:marRight w:val="0"/>
      <w:marTop w:val="0"/>
      <w:marBottom w:val="0"/>
      <w:divBdr>
        <w:top w:val="none" w:sz="0" w:space="0" w:color="auto"/>
        <w:left w:val="none" w:sz="0" w:space="0" w:color="auto"/>
        <w:bottom w:val="none" w:sz="0" w:space="0" w:color="auto"/>
        <w:right w:val="none" w:sz="0" w:space="0" w:color="auto"/>
      </w:divBdr>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50232236">
      <w:bodyDiv w:val="1"/>
      <w:marLeft w:val="0"/>
      <w:marRight w:val="0"/>
      <w:marTop w:val="0"/>
      <w:marBottom w:val="0"/>
      <w:divBdr>
        <w:top w:val="none" w:sz="0" w:space="0" w:color="auto"/>
        <w:left w:val="none" w:sz="0" w:space="0" w:color="auto"/>
        <w:bottom w:val="none" w:sz="0" w:space="0" w:color="auto"/>
        <w:right w:val="none" w:sz="0" w:space="0" w:color="auto"/>
      </w:divBdr>
    </w:div>
    <w:div w:id="124780625">
      <w:bodyDiv w:val="1"/>
      <w:marLeft w:val="0"/>
      <w:marRight w:val="0"/>
      <w:marTop w:val="0"/>
      <w:marBottom w:val="0"/>
      <w:divBdr>
        <w:top w:val="none" w:sz="0" w:space="0" w:color="auto"/>
        <w:left w:val="none" w:sz="0" w:space="0" w:color="auto"/>
        <w:bottom w:val="none" w:sz="0" w:space="0" w:color="auto"/>
        <w:right w:val="none" w:sz="0" w:space="0" w:color="auto"/>
      </w:divBdr>
    </w:div>
    <w:div w:id="125975532">
      <w:bodyDiv w:val="1"/>
      <w:marLeft w:val="0"/>
      <w:marRight w:val="0"/>
      <w:marTop w:val="0"/>
      <w:marBottom w:val="0"/>
      <w:divBdr>
        <w:top w:val="none" w:sz="0" w:space="0" w:color="auto"/>
        <w:left w:val="none" w:sz="0" w:space="0" w:color="auto"/>
        <w:bottom w:val="none" w:sz="0" w:space="0" w:color="auto"/>
        <w:right w:val="none" w:sz="0" w:space="0" w:color="auto"/>
      </w:divBdr>
    </w:div>
    <w:div w:id="149906321">
      <w:bodyDiv w:val="1"/>
      <w:marLeft w:val="0"/>
      <w:marRight w:val="0"/>
      <w:marTop w:val="0"/>
      <w:marBottom w:val="0"/>
      <w:divBdr>
        <w:top w:val="none" w:sz="0" w:space="0" w:color="auto"/>
        <w:left w:val="none" w:sz="0" w:space="0" w:color="auto"/>
        <w:bottom w:val="none" w:sz="0" w:space="0" w:color="auto"/>
        <w:right w:val="none" w:sz="0" w:space="0" w:color="auto"/>
      </w:divBdr>
    </w:div>
    <w:div w:id="159008991">
      <w:bodyDiv w:val="1"/>
      <w:marLeft w:val="0"/>
      <w:marRight w:val="0"/>
      <w:marTop w:val="0"/>
      <w:marBottom w:val="0"/>
      <w:divBdr>
        <w:top w:val="none" w:sz="0" w:space="0" w:color="auto"/>
        <w:left w:val="none" w:sz="0" w:space="0" w:color="auto"/>
        <w:bottom w:val="none" w:sz="0" w:space="0" w:color="auto"/>
        <w:right w:val="none" w:sz="0" w:space="0" w:color="auto"/>
      </w:divBdr>
    </w:div>
    <w:div w:id="165096573">
      <w:bodyDiv w:val="1"/>
      <w:marLeft w:val="0"/>
      <w:marRight w:val="0"/>
      <w:marTop w:val="0"/>
      <w:marBottom w:val="0"/>
      <w:divBdr>
        <w:top w:val="none" w:sz="0" w:space="0" w:color="auto"/>
        <w:left w:val="none" w:sz="0" w:space="0" w:color="auto"/>
        <w:bottom w:val="none" w:sz="0" w:space="0" w:color="auto"/>
        <w:right w:val="none" w:sz="0" w:space="0" w:color="auto"/>
      </w:divBdr>
    </w:div>
    <w:div w:id="233394014">
      <w:bodyDiv w:val="1"/>
      <w:marLeft w:val="0"/>
      <w:marRight w:val="0"/>
      <w:marTop w:val="0"/>
      <w:marBottom w:val="0"/>
      <w:divBdr>
        <w:top w:val="none" w:sz="0" w:space="0" w:color="auto"/>
        <w:left w:val="none" w:sz="0" w:space="0" w:color="auto"/>
        <w:bottom w:val="none" w:sz="0" w:space="0" w:color="auto"/>
        <w:right w:val="none" w:sz="0" w:space="0" w:color="auto"/>
      </w:divBdr>
    </w:div>
    <w:div w:id="252520723">
      <w:bodyDiv w:val="1"/>
      <w:marLeft w:val="0"/>
      <w:marRight w:val="0"/>
      <w:marTop w:val="0"/>
      <w:marBottom w:val="0"/>
      <w:divBdr>
        <w:top w:val="none" w:sz="0" w:space="0" w:color="auto"/>
        <w:left w:val="none" w:sz="0" w:space="0" w:color="auto"/>
        <w:bottom w:val="none" w:sz="0" w:space="0" w:color="auto"/>
        <w:right w:val="none" w:sz="0" w:space="0" w:color="auto"/>
      </w:divBdr>
    </w:div>
    <w:div w:id="258148599">
      <w:bodyDiv w:val="1"/>
      <w:marLeft w:val="0"/>
      <w:marRight w:val="0"/>
      <w:marTop w:val="0"/>
      <w:marBottom w:val="0"/>
      <w:divBdr>
        <w:top w:val="none" w:sz="0" w:space="0" w:color="auto"/>
        <w:left w:val="none" w:sz="0" w:space="0" w:color="auto"/>
        <w:bottom w:val="none" w:sz="0" w:space="0" w:color="auto"/>
        <w:right w:val="none" w:sz="0" w:space="0" w:color="auto"/>
      </w:divBdr>
    </w:div>
    <w:div w:id="266087596">
      <w:bodyDiv w:val="1"/>
      <w:marLeft w:val="0"/>
      <w:marRight w:val="0"/>
      <w:marTop w:val="0"/>
      <w:marBottom w:val="0"/>
      <w:divBdr>
        <w:top w:val="none" w:sz="0" w:space="0" w:color="auto"/>
        <w:left w:val="none" w:sz="0" w:space="0" w:color="auto"/>
        <w:bottom w:val="none" w:sz="0" w:space="0" w:color="auto"/>
        <w:right w:val="none" w:sz="0" w:space="0" w:color="auto"/>
      </w:divBdr>
    </w:div>
    <w:div w:id="285162491">
      <w:bodyDiv w:val="1"/>
      <w:marLeft w:val="0"/>
      <w:marRight w:val="0"/>
      <w:marTop w:val="0"/>
      <w:marBottom w:val="0"/>
      <w:divBdr>
        <w:top w:val="none" w:sz="0" w:space="0" w:color="auto"/>
        <w:left w:val="none" w:sz="0" w:space="0" w:color="auto"/>
        <w:bottom w:val="none" w:sz="0" w:space="0" w:color="auto"/>
        <w:right w:val="none" w:sz="0" w:space="0" w:color="auto"/>
      </w:divBdr>
      <w:divsChild>
        <w:div w:id="132218114">
          <w:marLeft w:val="0"/>
          <w:marRight w:val="0"/>
          <w:marTop w:val="0"/>
          <w:marBottom w:val="0"/>
          <w:divBdr>
            <w:top w:val="none" w:sz="0" w:space="0" w:color="auto"/>
            <w:left w:val="none" w:sz="0" w:space="0" w:color="auto"/>
            <w:bottom w:val="none" w:sz="0" w:space="0" w:color="auto"/>
            <w:right w:val="none" w:sz="0" w:space="0" w:color="auto"/>
          </w:divBdr>
          <w:divsChild>
            <w:div w:id="56823362">
              <w:marLeft w:val="0"/>
              <w:marRight w:val="0"/>
              <w:marTop w:val="0"/>
              <w:marBottom w:val="0"/>
              <w:divBdr>
                <w:top w:val="none" w:sz="0" w:space="0" w:color="auto"/>
                <w:left w:val="none" w:sz="0" w:space="0" w:color="auto"/>
                <w:bottom w:val="none" w:sz="0" w:space="0" w:color="auto"/>
                <w:right w:val="none" w:sz="0" w:space="0" w:color="auto"/>
              </w:divBdr>
            </w:div>
          </w:divsChild>
        </w:div>
        <w:div w:id="1373769779">
          <w:marLeft w:val="0"/>
          <w:marRight w:val="0"/>
          <w:marTop w:val="0"/>
          <w:marBottom w:val="0"/>
          <w:divBdr>
            <w:top w:val="none" w:sz="0" w:space="0" w:color="auto"/>
            <w:left w:val="none" w:sz="0" w:space="0" w:color="auto"/>
            <w:bottom w:val="none" w:sz="0" w:space="0" w:color="auto"/>
            <w:right w:val="none" w:sz="0" w:space="0" w:color="auto"/>
          </w:divBdr>
          <w:divsChild>
            <w:div w:id="15376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982">
      <w:bodyDiv w:val="1"/>
      <w:marLeft w:val="0"/>
      <w:marRight w:val="0"/>
      <w:marTop w:val="0"/>
      <w:marBottom w:val="0"/>
      <w:divBdr>
        <w:top w:val="none" w:sz="0" w:space="0" w:color="auto"/>
        <w:left w:val="none" w:sz="0" w:space="0" w:color="auto"/>
        <w:bottom w:val="none" w:sz="0" w:space="0" w:color="auto"/>
        <w:right w:val="none" w:sz="0" w:space="0" w:color="auto"/>
      </w:divBdr>
    </w:div>
    <w:div w:id="297029818">
      <w:bodyDiv w:val="1"/>
      <w:marLeft w:val="0"/>
      <w:marRight w:val="0"/>
      <w:marTop w:val="0"/>
      <w:marBottom w:val="0"/>
      <w:divBdr>
        <w:top w:val="none" w:sz="0" w:space="0" w:color="auto"/>
        <w:left w:val="none" w:sz="0" w:space="0" w:color="auto"/>
        <w:bottom w:val="none" w:sz="0" w:space="0" w:color="auto"/>
        <w:right w:val="none" w:sz="0" w:space="0" w:color="auto"/>
      </w:divBdr>
    </w:div>
    <w:div w:id="325866570">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48028481">
      <w:bodyDiv w:val="1"/>
      <w:marLeft w:val="0"/>
      <w:marRight w:val="0"/>
      <w:marTop w:val="0"/>
      <w:marBottom w:val="0"/>
      <w:divBdr>
        <w:top w:val="none" w:sz="0" w:space="0" w:color="auto"/>
        <w:left w:val="none" w:sz="0" w:space="0" w:color="auto"/>
        <w:bottom w:val="none" w:sz="0" w:space="0" w:color="auto"/>
        <w:right w:val="none" w:sz="0" w:space="0" w:color="auto"/>
      </w:divBdr>
    </w:div>
    <w:div w:id="36282954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9154326">
      <w:bodyDiv w:val="1"/>
      <w:marLeft w:val="0"/>
      <w:marRight w:val="0"/>
      <w:marTop w:val="0"/>
      <w:marBottom w:val="0"/>
      <w:divBdr>
        <w:top w:val="none" w:sz="0" w:space="0" w:color="auto"/>
        <w:left w:val="none" w:sz="0" w:space="0" w:color="auto"/>
        <w:bottom w:val="none" w:sz="0" w:space="0" w:color="auto"/>
        <w:right w:val="none" w:sz="0" w:space="0" w:color="auto"/>
      </w:divBdr>
    </w:div>
    <w:div w:id="404760072">
      <w:bodyDiv w:val="1"/>
      <w:marLeft w:val="0"/>
      <w:marRight w:val="0"/>
      <w:marTop w:val="0"/>
      <w:marBottom w:val="0"/>
      <w:divBdr>
        <w:top w:val="none" w:sz="0" w:space="0" w:color="auto"/>
        <w:left w:val="none" w:sz="0" w:space="0" w:color="auto"/>
        <w:bottom w:val="none" w:sz="0" w:space="0" w:color="auto"/>
        <w:right w:val="none" w:sz="0" w:space="0" w:color="auto"/>
      </w:divBdr>
    </w:div>
    <w:div w:id="419983117">
      <w:bodyDiv w:val="1"/>
      <w:marLeft w:val="0"/>
      <w:marRight w:val="0"/>
      <w:marTop w:val="0"/>
      <w:marBottom w:val="0"/>
      <w:divBdr>
        <w:top w:val="none" w:sz="0" w:space="0" w:color="auto"/>
        <w:left w:val="none" w:sz="0" w:space="0" w:color="auto"/>
        <w:bottom w:val="none" w:sz="0" w:space="0" w:color="auto"/>
        <w:right w:val="none" w:sz="0" w:space="0" w:color="auto"/>
      </w:divBdr>
    </w:div>
    <w:div w:id="422193119">
      <w:bodyDiv w:val="1"/>
      <w:marLeft w:val="0"/>
      <w:marRight w:val="0"/>
      <w:marTop w:val="0"/>
      <w:marBottom w:val="0"/>
      <w:divBdr>
        <w:top w:val="none" w:sz="0" w:space="0" w:color="auto"/>
        <w:left w:val="none" w:sz="0" w:space="0" w:color="auto"/>
        <w:bottom w:val="none" w:sz="0" w:space="0" w:color="auto"/>
        <w:right w:val="none" w:sz="0" w:space="0" w:color="auto"/>
      </w:divBdr>
    </w:div>
    <w:div w:id="426656644">
      <w:bodyDiv w:val="1"/>
      <w:marLeft w:val="0"/>
      <w:marRight w:val="0"/>
      <w:marTop w:val="0"/>
      <w:marBottom w:val="0"/>
      <w:divBdr>
        <w:top w:val="none" w:sz="0" w:space="0" w:color="auto"/>
        <w:left w:val="none" w:sz="0" w:space="0" w:color="auto"/>
        <w:bottom w:val="none" w:sz="0" w:space="0" w:color="auto"/>
        <w:right w:val="none" w:sz="0" w:space="0" w:color="auto"/>
      </w:divBdr>
    </w:div>
    <w:div w:id="441651716">
      <w:bodyDiv w:val="1"/>
      <w:marLeft w:val="0"/>
      <w:marRight w:val="0"/>
      <w:marTop w:val="0"/>
      <w:marBottom w:val="0"/>
      <w:divBdr>
        <w:top w:val="none" w:sz="0" w:space="0" w:color="auto"/>
        <w:left w:val="none" w:sz="0" w:space="0" w:color="auto"/>
        <w:bottom w:val="none" w:sz="0" w:space="0" w:color="auto"/>
        <w:right w:val="none" w:sz="0" w:space="0" w:color="auto"/>
      </w:divBdr>
    </w:div>
    <w:div w:id="462774138">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1338696">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10880004">
      <w:bodyDiv w:val="1"/>
      <w:marLeft w:val="0"/>
      <w:marRight w:val="0"/>
      <w:marTop w:val="0"/>
      <w:marBottom w:val="0"/>
      <w:divBdr>
        <w:top w:val="none" w:sz="0" w:space="0" w:color="auto"/>
        <w:left w:val="none" w:sz="0" w:space="0" w:color="auto"/>
        <w:bottom w:val="none" w:sz="0" w:space="0" w:color="auto"/>
        <w:right w:val="none" w:sz="0" w:space="0" w:color="auto"/>
      </w:divBdr>
    </w:div>
    <w:div w:id="525337200">
      <w:bodyDiv w:val="1"/>
      <w:marLeft w:val="0"/>
      <w:marRight w:val="0"/>
      <w:marTop w:val="0"/>
      <w:marBottom w:val="0"/>
      <w:divBdr>
        <w:top w:val="none" w:sz="0" w:space="0" w:color="auto"/>
        <w:left w:val="none" w:sz="0" w:space="0" w:color="auto"/>
        <w:bottom w:val="none" w:sz="0" w:space="0" w:color="auto"/>
        <w:right w:val="none" w:sz="0" w:space="0" w:color="auto"/>
      </w:divBdr>
    </w:div>
    <w:div w:id="538133290">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61520951">
      <w:bodyDiv w:val="1"/>
      <w:marLeft w:val="0"/>
      <w:marRight w:val="0"/>
      <w:marTop w:val="0"/>
      <w:marBottom w:val="0"/>
      <w:divBdr>
        <w:top w:val="none" w:sz="0" w:space="0" w:color="auto"/>
        <w:left w:val="none" w:sz="0" w:space="0" w:color="auto"/>
        <w:bottom w:val="none" w:sz="0" w:space="0" w:color="auto"/>
        <w:right w:val="none" w:sz="0" w:space="0" w:color="auto"/>
      </w:divBdr>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2999962">
      <w:bodyDiv w:val="1"/>
      <w:marLeft w:val="0"/>
      <w:marRight w:val="0"/>
      <w:marTop w:val="0"/>
      <w:marBottom w:val="0"/>
      <w:divBdr>
        <w:top w:val="none" w:sz="0" w:space="0" w:color="auto"/>
        <w:left w:val="none" w:sz="0" w:space="0" w:color="auto"/>
        <w:bottom w:val="none" w:sz="0" w:space="0" w:color="auto"/>
        <w:right w:val="none" w:sz="0" w:space="0" w:color="auto"/>
      </w:divBdr>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4332374">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689795435">
      <w:bodyDiv w:val="1"/>
      <w:marLeft w:val="0"/>
      <w:marRight w:val="0"/>
      <w:marTop w:val="0"/>
      <w:marBottom w:val="0"/>
      <w:divBdr>
        <w:top w:val="none" w:sz="0" w:space="0" w:color="auto"/>
        <w:left w:val="none" w:sz="0" w:space="0" w:color="auto"/>
        <w:bottom w:val="none" w:sz="0" w:space="0" w:color="auto"/>
        <w:right w:val="none" w:sz="0" w:space="0" w:color="auto"/>
      </w:divBdr>
    </w:div>
    <w:div w:id="709501889">
      <w:bodyDiv w:val="1"/>
      <w:marLeft w:val="0"/>
      <w:marRight w:val="0"/>
      <w:marTop w:val="0"/>
      <w:marBottom w:val="0"/>
      <w:divBdr>
        <w:top w:val="none" w:sz="0" w:space="0" w:color="auto"/>
        <w:left w:val="none" w:sz="0" w:space="0" w:color="auto"/>
        <w:bottom w:val="none" w:sz="0" w:space="0" w:color="auto"/>
        <w:right w:val="none" w:sz="0" w:space="0" w:color="auto"/>
      </w:divBdr>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7703050">
      <w:bodyDiv w:val="1"/>
      <w:marLeft w:val="0"/>
      <w:marRight w:val="0"/>
      <w:marTop w:val="0"/>
      <w:marBottom w:val="0"/>
      <w:divBdr>
        <w:top w:val="none" w:sz="0" w:space="0" w:color="auto"/>
        <w:left w:val="none" w:sz="0" w:space="0" w:color="auto"/>
        <w:bottom w:val="none" w:sz="0" w:space="0" w:color="auto"/>
        <w:right w:val="none" w:sz="0" w:space="0" w:color="auto"/>
      </w:divBdr>
    </w:div>
    <w:div w:id="75242976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74642638">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025">
      <w:bodyDiv w:val="1"/>
      <w:marLeft w:val="0"/>
      <w:marRight w:val="0"/>
      <w:marTop w:val="0"/>
      <w:marBottom w:val="0"/>
      <w:divBdr>
        <w:top w:val="none" w:sz="0" w:space="0" w:color="auto"/>
        <w:left w:val="none" w:sz="0" w:space="0" w:color="auto"/>
        <w:bottom w:val="none" w:sz="0" w:space="0" w:color="auto"/>
        <w:right w:val="none" w:sz="0" w:space="0" w:color="auto"/>
      </w:divBdr>
    </w:div>
    <w:div w:id="825821156">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1864709">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892614959">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49553520">
      <w:bodyDiv w:val="1"/>
      <w:marLeft w:val="0"/>
      <w:marRight w:val="0"/>
      <w:marTop w:val="0"/>
      <w:marBottom w:val="0"/>
      <w:divBdr>
        <w:top w:val="none" w:sz="0" w:space="0" w:color="auto"/>
        <w:left w:val="none" w:sz="0" w:space="0" w:color="auto"/>
        <w:bottom w:val="none" w:sz="0" w:space="0" w:color="auto"/>
        <w:right w:val="none" w:sz="0" w:space="0" w:color="auto"/>
      </w:divBdr>
    </w:div>
    <w:div w:id="957955969">
      <w:bodyDiv w:val="1"/>
      <w:marLeft w:val="0"/>
      <w:marRight w:val="0"/>
      <w:marTop w:val="0"/>
      <w:marBottom w:val="0"/>
      <w:divBdr>
        <w:top w:val="none" w:sz="0" w:space="0" w:color="auto"/>
        <w:left w:val="none" w:sz="0" w:space="0" w:color="auto"/>
        <w:bottom w:val="none" w:sz="0" w:space="0" w:color="auto"/>
        <w:right w:val="none" w:sz="0" w:space="0" w:color="auto"/>
      </w:divBdr>
    </w:div>
    <w:div w:id="966550955">
      <w:bodyDiv w:val="1"/>
      <w:marLeft w:val="0"/>
      <w:marRight w:val="0"/>
      <w:marTop w:val="0"/>
      <w:marBottom w:val="0"/>
      <w:divBdr>
        <w:top w:val="none" w:sz="0" w:space="0" w:color="auto"/>
        <w:left w:val="none" w:sz="0" w:space="0" w:color="auto"/>
        <w:bottom w:val="none" w:sz="0" w:space="0" w:color="auto"/>
        <w:right w:val="none" w:sz="0" w:space="0" w:color="auto"/>
      </w:divBdr>
    </w:div>
    <w:div w:id="984427693">
      <w:bodyDiv w:val="1"/>
      <w:marLeft w:val="0"/>
      <w:marRight w:val="0"/>
      <w:marTop w:val="0"/>
      <w:marBottom w:val="0"/>
      <w:divBdr>
        <w:top w:val="none" w:sz="0" w:space="0" w:color="auto"/>
        <w:left w:val="none" w:sz="0" w:space="0" w:color="auto"/>
        <w:bottom w:val="none" w:sz="0" w:space="0" w:color="auto"/>
        <w:right w:val="none" w:sz="0" w:space="0" w:color="auto"/>
      </w:divBdr>
    </w:div>
    <w:div w:id="98647302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53311400">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sChild>
        <w:div w:id="1185513359">
          <w:marLeft w:val="0"/>
          <w:marRight w:val="0"/>
          <w:marTop w:val="0"/>
          <w:marBottom w:val="0"/>
          <w:divBdr>
            <w:top w:val="none" w:sz="0" w:space="0" w:color="auto"/>
            <w:left w:val="none" w:sz="0" w:space="0" w:color="auto"/>
            <w:bottom w:val="none" w:sz="0" w:space="0" w:color="auto"/>
            <w:right w:val="none" w:sz="0" w:space="0" w:color="auto"/>
          </w:divBdr>
        </w:div>
      </w:divsChild>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72654288">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11122936">
      <w:bodyDiv w:val="1"/>
      <w:marLeft w:val="0"/>
      <w:marRight w:val="0"/>
      <w:marTop w:val="0"/>
      <w:marBottom w:val="0"/>
      <w:divBdr>
        <w:top w:val="none" w:sz="0" w:space="0" w:color="auto"/>
        <w:left w:val="none" w:sz="0" w:space="0" w:color="auto"/>
        <w:bottom w:val="none" w:sz="0" w:space="0" w:color="auto"/>
        <w:right w:val="none" w:sz="0" w:space="0" w:color="auto"/>
      </w:divBdr>
    </w:div>
    <w:div w:id="1124813897">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62547842">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198083344">
      <w:bodyDiv w:val="1"/>
      <w:marLeft w:val="0"/>
      <w:marRight w:val="0"/>
      <w:marTop w:val="0"/>
      <w:marBottom w:val="0"/>
      <w:divBdr>
        <w:top w:val="none" w:sz="0" w:space="0" w:color="auto"/>
        <w:left w:val="none" w:sz="0" w:space="0" w:color="auto"/>
        <w:bottom w:val="none" w:sz="0" w:space="0" w:color="auto"/>
        <w:right w:val="none" w:sz="0" w:space="0" w:color="auto"/>
      </w:divBdr>
    </w:div>
    <w:div w:id="1219127391">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6145527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3746198">
      <w:bodyDiv w:val="1"/>
      <w:marLeft w:val="0"/>
      <w:marRight w:val="0"/>
      <w:marTop w:val="0"/>
      <w:marBottom w:val="0"/>
      <w:divBdr>
        <w:top w:val="none" w:sz="0" w:space="0" w:color="auto"/>
        <w:left w:val="none" w:sz="0" w:space="0" w:color="auto"/>
        <w:bottom w:val="none" w:sz="0" w:space="0" w:color="auto"/>
        <w:right w:val="none" w:sz="0" w:space="0" w:color="auto"/>
      </w:divBdr>
    </w:div>
    <w:div w:id="1435713081">
      <w:bodyDiv w:val="1"/>
      <w:marLeft w:val="0"/>
      <w:marRight w:val="0"/>
      <w:marTop w:val="0"/>
      <w:marBottom w:val="0"/>
      <w:divBdr>
        <w:top w:val="none" w:sz="0" w:space="0" w:color="auto"/>
        <w:left w:val="none" w:sz="0" w:space="0" w:color="auto"/>
        <w:bottom w:val="none" w:sz="0" w:space="0" w:color="auto"/>
        <w:right w:val="none" w:sz="0" w:space="0" w:color="auto"/>
      </w:divBdr>
    </w:div>
    <w:div w:id="1459764153">
      <w:bodyDiv w:val="1"/>
      <w:marLeft w:val="0"/>
      <w:marRight w:val="0"/>
      <w:marTop w:val="0"/>
      <w:marBottom w:val="0"/>
      <w:divBdr>
        <w:top w:val="none" w:sz="0" w:space="0" w:color="auto"/>
        <w:left w:val="none" w:sz="0" w:space="0" w:color="auto"/>
        <w:bottom w:val="none" w:sz="0" w:space="0" w:color="auto"/>
        <w:right w:val="none" w:sz="0" w:space="0" w:color="auto"/>
      </w:divBdr>
    </w:div>
    <w:div w:id="1471290302">
      <w:bodyDiv w:val="1"/>
      <w:marLeft w:val="0"/>
      <w:marRight w:val="0"/>
      <w:marTop w:val="0"/>
      <w:marBottom w:val="0"/>
      <w:divBdr>
        <w:top w:val="none" w:sz="0" w:space="0" w:color="auto"/>
        <w:left w:val="none" w:sz="0" w:space="0" w:color="auto"/>
        <w:bottom w:val="none" w:sz="0" w:space="0" w:color="auto"/>
        <w:right w:val="none" w:sz="0" w:space="0" w:color="auto"/>
      </w:divBdr>
    </w:div>
    <w:div w:id="1492255923">
      <w:bodyDiv w:val="1"/>
      <w:marLeft w:val="0"/>
      <w:marRight w:val="0"/>
      <w:marTop w:val="0"/>
      <w:marBottom w:val="0"/>
      <w:divBdr>
        <w:top w:val="none" w:sz="0" w:space="0" w:color="auto"/>
        <w:left w:val="none" w:sz="0" w:space="0" w:color="auto"/>
        <w:bottom w:val="none" w:sz="0" w:space="0" w:color="auto"/>
        <w:right w:val="none" w:sz="0" w:space="0" w:color="auto"/>
      </w:divBdr>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3303673">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33884080">
      <w:bodyDiv w:val="1"/>
      <w:marLeft w:val="0"/>
      <w:marRight w:val="0"/>
      <w:marTop w:val="0"/>
      <w:marBottom w:val="0"/>
      <w:divBdr>
        <w:top w:val="none" w:sz="0" w:space="0" w:color="auto"/>
        <w:left w:val="none" w:sz="0" w:space="0" w:color="auto"/>
        <w:bottom w:val="none" w:sz="0" w:space="0" w:color="auto"/>
        <w:right w:val="none" w:sz="0" w:space="0" w:color="auto"/>
      </w:divBdr>
    </w:div>
    <w:div w:id="1541046240">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4070121">
      <w:bodyDiv w:val="1"/>
      <w:marLeft w:val="0"/>
      <w:marRight w:val="0"/>
      <w:marTop w:val="0"/>
      <w:marBottom w:val="0"/>
      <w:divBdr>
        <w:top w:val="none" w:sz="0" w:space="0" w:color="auto"/>
        <w:left w:val="none" w:sz="0" w:space="0" w:color="auto"/>
        <w:bottom w:val="none" w:sz="0" w:space="0" w:color="auto"/>
        <w:right w:val="none" w:sz="0" w:space="0" w:color="auto"/>
      </w:divBdr>
    </w:div>
    <w:div w:id="1609659904">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16868149">
      <w:bodyDiv w:val="1"/>
      <w:marLeft w:val="0"/>
      <w:marRight w:val="0"/>
      <w:marTop w:val="0"/>
      <w:marBottom w:val="0"/>
      <w:divBdr>
        <w:top w:val="none" w:sz="0" w:space="0" w:color="auto"/>
        <w:left w:val="none" w:sz="0" w:space="0" w:color="auto"/>
        <w:bottom w:val="none" w:sz="0" w:space="0" w:color="auto"/>
        <w:right w:val="none" w:sz="0" w:space="0" w:color="auto"/>
      </w:divBdr>
    </w:div>
    <w:div w:id="1624193128">
      <w:bodyDiv w:val="1"/>
      <w:marLeft w:val="0"/>
      <w:marRight w:val="0"/>
      <w:marTop w:val="0"/>
      <w:marBottom w:val="0"/>
      <w:divBdr>
        <w:top w:val="none" w:sz="0" w:space="0" w:color="auto"/>
        <w:left w:val="none" w:sz="0" w:space="0" w:color="auto"/>
        <w:bottom w:val="none" w:sz="0" w:space="0" w:color="auto"/>
        <w:right w:val="none" w:sz="0" w:space="0" w:color="auto"/>
      </w:divBdr>
    </w:div>
    <w:div w:id="1646618667">
      <w:bodyDiv w:val="1"/>
      <w:marLeft w:val="0"/>
      <w:marRight w:val="0"/>
      <w:marTop w:val="0"/>
      <w:marBottom w:val="0"/>
      <w:divBdr>
        <w:top w:val="none" w:sz="0" w:space="0" w:color="auto"/>
        <w:left w:val="none" w:sz="0" w:space="0" w:color="auto"/>
        <w:bottom w:val="none" w:sz="0" w:space="0" w:color="auto"/>
        <w:right w:val="none" w:sz="0" w:space="0" w:color="auto"/>
      </w:divBdr>
    </w:div>
    <w:div w:id="1712993344">
      <w:bodyDiv w:val="1"/>
      <w:marLeft w:val="0"/>
      <w:marRight w:val="0"/>
      <w:marTop w:val="0"/>
      <w:marBottom w:val="0"/>
      <w:divBdr>
        <w:top w:val="none" w:sz="0" w:space="0" w:color="auto"/>
        <w:left w:val="none" w:sz="0" w:space="0" w:color="auto"/>
        <w:bottom w:val="none" w:sz="0" w:space="0" w:color="auto"/>
        <w:right w:val="none" w:sz="0" w:space="0" w:color="auto"/>
      </w:divBdr>
    </w:div>
    <w:div w:id="1717699889">
      <w:bodyDiv w:val="1"/>
      <w:marLeft w:val="0"/>
      <w:marRight w:val="0"/>
      <w:marTop w:val="0"/>
      <w:marBottom w:val="0"/>
      <w:divBdr>
        <w:top w:val="none" w:sz="0" w:space="0" w:color="auto"/>
        <w:left w:val="none" w:sz="0" w:space="0" w:color="auto"/>
        <w:bottom w:val="none" w:sz="0" w:space="0" w:color="auto"/>
        <w:right w:val="none" w:sz="0" w:space="0" w:color="auto"/>
      </w:divBdr>
    </w:div>
    <w:div w:id="1720084940">
      <w:bodyDiv w:val="1"/>
      <w:marLeft w:val="0"/>
      <w:marRight w:val="0"/>
      <w:marTop w:val="0"/>
      <w:marBottom w:val="0"/>
      <w:divBdr>
        <w:top w:val="none" w:sz="0" w:space="0" w:color="auto"/>
        <w:left w:val="none" w:sz="0" w:space="0" w:color="auto"/>
        <w:bottom w:val="none" w:sz="0" w:space="0" w:color="auto"/>
        <w:right w:val="none" w:sz="0" w:space="0" w:color="auto"/>
      </w:divBdr>
    </w:div>
    <w:div w:id="1724283935">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748184180">
      <w:bodyDiv w:val="1"/>
      <w:marLeft w:val="0"/>
      <w:marRight w:val="0"/>
      <w:marTop w:val="0"/>
      <w:marBottom w:val="0"/>
      <w:divBdr>
        <w:top w:val="none" w:sz="0" w:space="0" w:color="auto"/>
        <w:left w:val="none" w:sz="0" w:space="0" w:color="auto"/>
        <w:bottom w:val="none" w:sz="0" w:space="0" w:color="auto"/>
        <w:right w:val="none" w:sz="0" w:space="0" w:color="auto"/>
      </w:divBdr>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768233956">
      <w:bodyDiv w:val="1"/>
      <w:marLeft w:val="0"/>
      <w:marRight w:val="0"/>
      <w:marTop w:val="0"/>
      <w:marBottom w:val="0"/>
      <w:divBdr>
        <w:top w:val="none" w:sz="0" w:space="0" w:color="auto"/>
        <w:left w:val="none" w:sz="0" w:space="0" w:color="auto"/>
        <w:bottom w:val="none" w:sz="0" w:space="0" w:color="auto"/>
        <w:right w:val="none" w:sz="0" w:space="0" w:color="auto"/>
      </w:divBdr>
    </w:div>
    <w:div w:id="1770544885">
      <w:bodyDiv w:val="1"/>
      <w:marLeft w:val="0"/>
      <w:marRight w:val="0"/>
      <w:marTop w:val="0"/>
      <w:marBottom w:val="0"/>
      <w:divBdr>
        <w:top w:val="none" w:sz="0" w:space="0" w:color="auto"/>
        <w:left w:val="none" w:sz="0" w:space="0" w:color="auto"/>
        <w:bottom w:val="none" w:sz="0" w:space="0" w:color="auto"/>
        <w:right w:val="none" w:sz="0" w:space="0" w:color="auto"/>
      </w:divBdr>
    </w:div>
    <w:div w:id="1850363389">
      <w:bodyDiv w:val="1"/>
      <w:marLeft w:val="0"/>
      <w:marRight w:val="0"/>
      <w:marTop w:val="0"/>
      <w:marBottom w:val="0"/>
      <w:divBdr>
        <w:top w:val="none" w:sz="0" w:space="0" w:color="auto"/>
        <w:left w:val="none" w:sz="0" w:space="0" w:color="auto"/>
        <w:bottom w:val="none" w:sz="0" w:space="0" w:color="auto"/>
        <w:right w:val="none" w:sz="0" w:space="0" w:color="auto"/>
      </w:divBdr>
    </w:div>
    <w:div w:id="1862471228">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87905848">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21713327">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7249280">
      <w:bodyDiv w:val="1"/>
      <w:marLeft w:val="0"/>
      <w:marRight w:val="0"/>
      <w:marTop w:val="0"/>
      <w:marBottom w:val="0"/>
      <w:divBdr>
        <w:top w:val="none" w:sz="0" w:space="0" w:color="auto"/>
        <w:left w:val="none" w:sz="0" w:space="0" w:color="auto"/>
        <w:bottom w:val="none" w:sz="0" w:space="0" w:color="auto"/>
        <w:right w:val="none" w:sz="0" w:space="0" w:color="auto"/>
      </w:divBdr>
    </w:div>
    <w:div w:id="1949854169">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1999065652">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 w:id="2053075932">
      <w:bodyDiv w:val="1"/>
      <w:marLeft w:val="0"/>
      <w:marRight w:val="0"/>
      <w:marTop w:val="0"/>
      <w:marBottom w:val="0"/>
      <w:divBdr>
        <w:top w:val="none" w:sz="0" w:space="0" w:color="auto"/>
        <w:left w:val="none" w:sz="0" w:space="0" w:color="auto"/>
        <w:bottom w:val="none" w:sz="0" w:space="0" w:color="auto"/>
        <w:right w:val="none" w:sz="0" w:space="0" w:color="auto"/>
      </w:divBdr>
    </w:div>
    <w:div w:id="2115124018">
      <w:bodyDiv w:val="1"/>
      <w:marLeft w:val="0"/>
      <w:marRight w:val="0"/>
      <w:marTop w:val="0"/>
      <w:marBottom w:val="0"/>
      <w:divBdr>
        <w:top w:val="none" w:sz="0" w:space="0" w:color="auto"/>
        <w:left w:val="none" w:sz="0" w:space="0" w:color="auto"/>
        <w:bottom w:val="none" w:sz="0" w:space="0" w:color="auto"/>
        <w:right w:val="none" w:sz="0" w:space="0" w:color="auto"/>
      </w:divBdr>
    </w:div>
    <w:div w:id="2140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2022-02-19T06:18:00Z</dcterms:created>
  <dcterms:modified xsi:type="dcterms:W3CDTF">2022-02-19T06:18:00Z</dcterms:modified>
</cp:coreProperties>
</file>