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9264" behindDoc="0" locked="0" layoutInCell="1" allowOverlap="1" wp14:anchorId="2D1D6509" wp14:editId="5BB9DF89">
                <wp:simplePos x="0" y="0"/>
                <wp:positionH relativeFrom="column">
                  <wp:posOffset>1203325</wp:posOffset>
                </wp:positionH>
                <wp:positionV relativeFrom="paragraph">
                  <wp:posOffset>-635</wp:posOffset>
                </wp:positionV>
                <wp:extent cx="4533900" cy="972820"/>
                <wp:effectExtent l="6985" t="12700" r="1206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D156F"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D6509"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D156F"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Pr="00180878">
        <w:rPr>
          <w:rFonts w:eastAsia="Times New Roman"/>
          <w:b/>
          <w:noProof/>
          <w:kern w:val="36"/>
          <w:szCs w:val="28"/>
          <w:lang w:val="ru-RU" w:eastAsia="ru-RU" w:bidi="ar-SA"/>
        </w:rPr>
        <w:drawing>
          <wp:inline distT="0" distB="0" distL="0" distR="0" wp14:anchorId="04C17FBD" wp14:editId="0E4E1788">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январе 201</w:t>
      </w:r>
      <w:r w:rsidR="00F3542B">
        <w:rPr>
          <w:rFonts w:eastAsia="Times New Roman"/>
          <w:b/>
          <w:kern w:val="36"/>
          <w:szCs w:val="28"/>
          <w:lang w:val="ru-RU" w:eastAsia="ru-RU" w:bidi="ar-SA"/>
        </w:rPr>
        <w:t>9</w:t>
      </w:r>
      <w:r>
        <w:rPr>
          <w:rFonts w:eastAsia="Times New Roman"/>
          <w:b/>
          <w:kern w:val="36"/>
          <w:szCs w:val="28"/>
          <w:lang w:val="ru-RU" w:eastAsia="ru-RU" w:bidi="ar-SA"/>
        </w:rPr>
        <w:t xml:space="preserve"> года</w:t>
      </w:r>
    </w:p>
    <w:p w:rsidR="001B0873" w:rsidRDefault="001B0873" w:rsidP="00D80B47">
      <w:pPr>
        <w:ind w:firstLine="709"/>
        <w:jc w:val="both"/>
        <w:rPr>
          <w:b/>
          <w:szCs w:val="28"/>
          <w:lang w:val="ru-RU"/>
        </w:rPr>
      </w:pPr>
    </w:p>
    <w:p w:rsidR="00D80B47" w:rsidRDefault="00F3542B" w:rsidP="00251323">
      <w:pPr>
        <w:ind w:firstLine="709"/>
        <w:jc w:val="center"/>
        <w:rPr>
          <w:b/>
          <w:szCs w:val="28"/>
          <w:lang w:val="ru-RU"/>
        </w:rPr>
      </w:pPr>
      <w:r>
        <w:rPr>
          <w:b/>
          <w:szCs w:val="28"/>
          <w:lang w:val="ru-RU"/>
        </w:rPr>
        <w:t>О</w:t>
      </w:r>
      <w:r w:rsidRPr="00F3542B">
        <w:rPr>
          <w:b/>
          <w:szCs w:val="28"/>
          <w:lang w:val="ru-RU"/>
        </w:rPr>
        <w:t xml:space="preserve"> реализаци</w:t>
      </w:r>
      <w:r>
        <w:rPr>
          <w:b/>
          <w:szCs w:val="28"/>
          <w:lang w:val="ru-RU"/>
        </w:rPr>
        <w:t xml:space="preserve">и благотворительной программы </w:t>
      </w:r>
      <w:r w:rsidRPr="00F3542B">
        <w:rPr>
          <w:b/>
          <w:szCs w:val="28"/>
          <w:lang w:val="ru-RU"/>
        </w:rPr>
        <w:t>«Новогодний подарок»</w:t>
      </w:r>
    </w:p>
    <w:p w:rsidR="00F3542B" w:rsidRPr="00E46595" w:rsidRDefault="00F3542B" w:rsidP="00251323">
      <w:pPr>
        <w:ind w:firstLine="709"/>
        <w:jc w:val="center"/>
        <w:rPr>
          <w:b/>
          <w:szCs w:val="28"/>
          <w:lang w:val="ru-RU"/>
        </w:rPr>
      </w:pPr>
      <w:r w:rsidRPr="00F3542B">
        <w:rPr>
          <w:rFonts w:eastAsia="Times New Roman"/>
          <w:szCs w:val="28"/>
        </w:rPr>
        <w:drawing>
          <wp:anchor distT="0" distB="0" distL="114300" distR="114300" simplePos="0" relativeHeight="251673600" behindDoc="0" locked="0" layoutInCell="1" allowOverlap="1" wp14:anchorId="57B0A815" wp14:editId="2F2D1435">
            <wp:simplePos x="0" y="0"/>
            <wp:positionH relativeFrom="column">
              <wp:posOffset>24765</wp:posOffset>
            </wp:positionH>
            <wp:positionV relativeFrom="paragraph">
              <wp:posOffset>203200</wp:posOffset>
            </wp:positionV>
            <wp:extent cx="2957830" cy="1973580"/>
            <wp:effectExtent l="0" t="0" r="0" b="7620"/>
            <wp:wrapThrough wrapText="bothSides">
              <wp:wrapPolygon edited="0">
                <wp:start x="0" y="0"/>
                <wp:lineTo x="0" y="21475"/>
                <wp:lineTo x="21424" y="21475"/>
                <wp:lineTo x="21424" y="0"/>
                <wp:lineTo x="0" y="0"/>
              </wp:wrapPolygon>
            </wp:wrapThrough>
            <wp:docPr id="12" name="Рисунок 12" descr="http://www.opamur.ru/wp-content/uploads/2019/01/f70386cf653c0a2526c1bf769f3fa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9/01/f70386cf653c0a2526c1bf769f3fa3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783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 xml:space="preserve">Каждый год, в преддверии нового года, Амурское областное отделение Российского детского фонда в рамках реализации благотворительной программы «Новогодний подарок» дарит радость и исполняет желания детей, проживающих </w:t>
      </w:r>
      <w:r>
        <w:rPr>
          <w:sz w:val="28"/>
          <w:szCs w:val="28"/>
        </w:rPr>
        <w:t>на территории Амурской области.</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В декабре 2018 года более 400 детей, проживающих в эвенкийских  поселениях с.Ивановское Селемджинского района, с.Бомнак Зейского района, села  Усть-Нюкжа, Первомайское, Уркима Тындинского района получили сладкие новогодние подарки, сувениры, развивающие игры и</w:t>
      </w:r>
      <w:r>
        <w:rPr>
          <w:sz w:val="28"/>
          <w:szCs w:val="28"/>
        </w:rPr>
        <w:t xml:space="preserve"> игрушки, спортивный инвентарь.</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 xml:space="preserve">28 декабря на ледовой арене в ТРЦ «Острова» прошел ледовый бал для детей-сирот и детей, оставшихся без попечения родителей, обучающихся в профессиональных образовательных учреждениях Амурской области и детей-подростков из замещающих семей. Более 100 ребят не только стали участниками  ледового шоу, но и получили в подарок коньки и приняли </w:t>
      </w:r>
      <w:r>
        <w:rPr>
          <w:sz w:val="28"/>
          <w:szCs w:val="28"/>
        </w:rPr>
        <w:t>участие в праздничном чаепитии.</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Проведение такого масштабного новогоднего праздника для ребят  стало возможным благодаря тесному сотрудничеству министерства социальной защиты населения Амурской области и Амурско</w:t>
      </w:r>
      <w:r>
        <w:rPr>
          <w:sz w:val="28"/>
          <w:szCs w:val="28"/>
        </w:rPr>
        <w:t>го областного отделения.</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Новогодние подарки от</w:t>
      </w:r>
      <w:r>
        <w:rPr>
          <w:sz w:val="28"/>
          <w:szCs w:val="28"/>
        </w:rPr>
        <w:t>правлены в Юхтинскую спецшколу.</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Более 150 подарков выданы детям из многодетных семей, детям-инвалидам — находящимс</w:t>
      </w:r>
      <w:r>
        <w:rPr>
          <w:sz w:val="28"/>
          <w:szCs w:val="28"/>
        </w:rPr>
        <w:t>я на патронаже в детском фонде.</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Ребенку- инвалиду, проживающему п. Большой Невер были подарены  ноут</w:t>
      </w:r>
      <w:r>
        <w:rPr>
          <w:sz w:val="28"/>
          <w:szCs w:val="28"/>
        </w:rPr>
        <w:t>бук, принтер и сладкий подарок.</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В Новогодних праздничных мероприятиях приня</w:t>
      </w:r>
      <w:r>
        <w:rPr>
          <w:sz w:val="28"/>
          <w:szCs w:val="28"/>
        </w:rPr>
        <w:t>ло участие более 700 ребятишек.</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Общая сумма средств, направленных на проведение Новогодних мероприятий в 2018 году со</w:t>
      </w:r>
      <w:r>
        <w:rPr>
          <w:sz w:val="28"/>
          <w:szCs w:val="28"/>
        </w:rPr>
        <w:t>ставила  более 600 тыс. рублей.</w:t>
      </w:r>
    </w:p>
    <w:p w:rsidR="005011F9"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lang w:bidi="en-US"/>
        </w:rPr>
        <w:lastRenderedPageBreak/>
        <w:drawing>
          <wp:anchor distT="0" distB="0" distL="114300" distR="114300" simplePos="0" relativeHeight="251674624" behindDoc="0" locked="0" layoutInCell="1" allowOverlap="1">
            <wp:simplePos x="0" y="0"/>
            <wp:positionH relativeFrom="column">
              <wp:posOffset>2806065</wp:posOffset>
            </wp:positionH>
            <wp:positionV relativeFrom="paragraph">
              <wp:posOffset>0</wp:posOffset>
            </wp:positionV>
            <wp:extent cx="3101340" cy="2326005"/>
            <wp:effectExtent l="0" t="0" r="3810" b="0"/>
            <wp:wrapThrough wrapText="bothSides">
              <wp:wrapPolygon edited="0">
                <wp:start x="0" y="0"/>
                <wp:lineTo x="0" y="21405"/>
                <wp:lineTo x="21494" y="21405"/>
                <wp:lineTo x="21494" y="0"/>
                <wp:lineTo x="0" y="0"/>
              </wp:wrapPolygon>
            </wp:wrapThrough>
            <wp:docPr id="13" name="Рисунок 13" descr="http://www.opamur.ru/wp-content/uploads/2019/01/IMG-2018123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19/01/IMG-20181231-WA00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Амурское областное отделение</w:t>
      </w:r>
      <w:r w:rsidRPr="00F3542B">
        <w:rPr>
          <w:sz w:val="28"/>
          <w:szCs w:val="28"/>
        </w:rPr>
        <w:t xml:space="preserve"> Российского детского фонда  благодарит  за уч</w:t>
      </w:r>
      <w:r>
        <w:rPr>
          <w:sz w:val="28"/>
          <w:szCs w:val="28"/>
        </w:rPr>
        <w:t xml:space="preserve">астие в благотворительной акции «Новогодний подарок»: </w:t>
      </w:r>
      <w:r w:rsidRPr="00F3542B">
        <w:rPr>
          <w:sz w:val="28"/>
          <w:szCs w:val="28"/>
        </w:rPr>
        <w:t>генерального директора Ковалева Романа Николаевича — ООО «Транснефть —  Дальний Восток», заместителя генерального директора по экономике и финансам Ткачук Андрея Геннадьевича — АО  «Дальневосточная генерирующая компания», ООО «Березитовый рудник»,  Александра Ивановича Труш, Андрея Николаевича Жигайлова,  коллектив министерства социальной защиты населения Амурской области, жителей области и других регионов РФ.</w:t>
      </w:r>
    </w:p>
    <w:p w:rsidR="00251323" w:rsidRDefault="00251323" w:rsidP="00E90B58">
      <w:pPr>
        <w:pStyle w:val="aa"/>
        <w:shd w:val="clear" w:color="auto" w:fill="FFFFFF"/>
        <w:spacing w:before="0" w:beforeAutospacing="0" w:after="0" w:afterAutospacing="0"/>
        <w:ind w:firstLine="709"/>
        <w:jc w:val="both"/>
        <w:rPr>
          <w:sz w:val="28"/>
          <w:szCs w:val="28"/>
        </w:rPr>
      </w:pPr>
    </w:p>
    <w:p w:rsidR="00F3542B" w:rsidRDefault="00F3542B" w:rsidP="001B0873">
      <w:pPr>
        <w:pStyle w:val="aa"/>
        <w:shd w:val="clear" w:color="auto" w:fill="FFFFFF"/>
        <w:spacing w:before="0" w:beforeAutospacing="0" w:after="0" w:afterAutospacing="0"/>
        <w:ind w:firstLine="709"/>
        <w:jc w:val="both"/>
        <w:rPr>
          <w:b/>
          <w:sz w:val="28"/>
          <w:szCs w:val="28"/>
        </w:rPr>
      </w:pPr>
      <w:r w:rsidRPr="00F3542B">
        <w:rPr>
          <w:b/>
          <w:sz w:val="28"/>
          <w:szCs w:val="28"/>
        </w:rPr>
        <w:t>Национальная премия для предпринимателей «Немалый Бизнес»</w:t>
      </w:r>
    </w:p>
    <w:p w:rsidR="00F3542B" w:rsidRDefault="00F3542B" w:rsidP="001B0873">
      <w:pPr>
        <w:pStyle w:val="aa"/>
        <w:shd w:val="clear" w:color="auto" w:fill="FFFFFF"/>
        <w:spacing w:before="0" w:beforeAutospacing="0" w:after="0" w:afterAutospacing="0"/>
        <w:ind w:firstLine="709"/>
        <w:jc w:val="both"/>
        <w:rPr>
          <w:b/>
          <w:sz w:val="28"/>
          <w:szCs w:val="28"/>
        </w:rPr>
      </w:pP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lang w:bidi="en-US"/>
        </w:rPr>
        <w:drawing>
          <wp:anchor distT="0" distB="0" distL="114300" distR="114300" simplePos="0" relativeHeight="251675648" behindDoc="0" locked="0" layoutInCell="1" allowOverlap="1">
            <wp:simplePos x="0" y="0"/>
            <wp:positionH relativeFrom="column">
              <wp:posOffset>17145</wp:posOffset>
            </wp:positionH>
            <wp:positionV relativeFrom="paragraph">
              <wp:posOffset>697865</wp:posOffset>
            </wp:positionV>
            <wp:extent cx="2263140" cy="1440180"/>
            <wp:effectExtent l="0" t="0" r="3810" b="7620"/>
            <wp:wrapThrough wrapText="bothSides">
              <wp:wrapPolygon edited="0">
                <wp:start x="7636" y="0"/>
                <wp:lineTo x="6364" y="857"/>
                <wp:lineTo x="3091" y="5143"/>
                <wp:lineTo x="909" y="8857"/>
                <wp:lineTo x="0" y="11429"/>
                <wp:lineTo x="0" y="16571"/>
                <wp:lineTo x="364" y="18857"/>
                <wp:lineTo x="2545" y="21429"/>
                <wp:lineTo x="3091" y="21429"/>
                <wp:lineTo x="6182" y="21429"/>
                <wp:lineTo x="6727" y="21429"/>
                <wp:lineTo x="17091" y="18286"/>
                <wp:lineTo x="17636" y="14857"/>
                <wp:lineTo x="17636" y="13714"/>
                <wp:lineTo x="20364" y="13714"/>
                <wp:lineTo x="21455" y="12286"/>
                <wp:lineTo x="21455" y="5714"/>
                <wp:lineTo x="20000" y="4857"/>
                <wp:lineTo x="14000" y="4000"/>
                <wp:lineTo x="11636" y="571"/>
                <wp:lineTo x="10727" y="0"/>
                <wp:lineTo x="7636" y="0"/>
              </wp:wrapPolygon>
            </wp:wrapThrough>
            <wp:docPr id="14" name="Рисунок 14" descr="http://www.opamur.ru/wp-content/uploads/2019/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amur.ru/wp-content/uploads/2019/01/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314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2B">
        <w:rPr>
          <w:sz w:val="28"/>
          <w:szCs w:val="28"/>
        </w:rPr>
        <w:t xml:space="preserve">06 декабря 2018 года, уполномоченный при Президенте РФ по защите прав предпринимателей Борис Титов, Министерство экономического развития РФ, а также крупнейшие бизнес-сообщества страны: «Синергия», «Бизнес молодость», «Лайк», «Experum», «Black Star» и образовательный маркетплейс «Деловая среда» запустили Национальную премию для предпринимателей «Немалый </w:t>
      </w:r>
      <w:r>
        <w:rPr>
          <w:sz w:val="28"/>
          <w:szCs w:val="28"/>
        </w:rPr>
        <w:t>Бизнес» (https://nemaliy.biz/).</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 xml:space="preserve">По условиям премии в лонг-лист войдут 100 участников, в шорт-лист, сформированный по результатам открытого голосования – 20. И уже из них будут отобраны шесть </w:t>
      </w:r>
      <w:r>
        <w:rPr>
          <w:sz w:val="28"/>
          <w:szCs w:val="28"/>
        </w:rPr>
        <w:t>победителей в шести номинациях:</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«Ранний успех» — для тех, кто достиг результатов в юном возрасте;</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«Стремительный рост» – в течение года показатели бизнеса увеличились в разы;</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«Инновационный прорыв» – за внедрение технической или управленческой инновации, которая помогла значительно улучшить количественные показатели;</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«Добрый бизнес» – для социально ориентированных предпринимателей;</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«Реальный продукт» – специально для производственников.</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Гран-При – номинация, результат в которой определяется голосованием экспертов.</w:t>
      </w:r>
    </w:p>
    <w:p w:rsidR="00F3542B" w:rsidRP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 xml:space="preserve">Вручение премии состоится 06 февраля 2019 года на одной из крупнейших инновационных площадок столицы – Цифровое Деловое Пространство. Статус победителя премии «Немалый бизнес» позволит </w:t>
      </w:r>
      <w:r w:rsidRPr="00F3542B">
        <w:rPr>
          <w:sz w:val="28"/>
          <w:szCs w:val="28"/>
        </w:rPr>
        <w:lastRenderedPageBreak/>
        <w:t>компаниям получить привилегии для дальнейшего развития, а для потребителей ее услуг станет ориентиром при выборе среди аналогичных организаций.</w:t>
      </w:r>
    </w:p>
    <w:p w:rsidR="001B0873"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Прошу Вас оказать содействие в информировании предпринимателей региона о премии «Немалый бизнес» отправить e-mail рассылку и разместить готовую новость на вашем сайте и в социальных сетях.</w:t>
      </w:r>
    </w:p>
    <w:p w:rsidR="001B0873" w:rsidRDefault="001B0873" w:rsidP="00E90B58">
      <w:pPr>
        <w:pStyle w:val="aa"/>
        <w:shd w:val="clear" w:color="auto" w:fill="FFFFFF"/>
        <w:spacing w:before="0" w:beforeAutospacing="0" w:after="0" w:afterAutospacing="0"/>
        <w:ind w:firstLine="709"/>
        <w:jc w:val="both"/>
        <w:rPr>
          <w:sz w:val="28"/>
          <w:szCs w:val="28"/>
        </w:rPr>
      </w:pPr>
    </w:p>
    <w:p w:rsidR="00F01D09" w:rsidRDefault="00F3542B" w:rsidP="00F01D09">
      <w:pPr>
        <w:pStyle w:val="aa"/>
        <w:shd w:val="clear" w:color="auto" w:fill="FFFFFF"/>
        <w:spacing w:before="0" w:beforeAutospacing="0" w:after="0" w:afterAutospacing="0"/>
        <w:ind w:firstLine="709"/>
        <w:jc w:val="center"/>
        <w:rPr>
          <w:b/>
          <w:sz w:val="28"/>
          <w:szCs w:val="28"/>
        </w:rPr>
      </w:pPr>
      <w:r w:rsidRPr="00F3542B">
        <w:rPr>
          <w:b/>
          <w:sz w:val="28"/>
          <w:szCs w:val="28"/>
        </w:rPr>
        <w:t>В Общественной палате Амурской области обсудили планы в сфере национальной политики</w:t>
      </w:r>
    </w:p>
    <w:p w:rsidR="00F3542B" w:rsidRPr="001B0873" w:rsidRDefault="00F3542B" w:rsidP="00F01D09">
      <w:pPr>
        <w:pStyle w:val="aa"/>
        <w:shd w:val="clear" w:color="auto" w:fill="FFFFFF"/>
        <w:spacing w:before="0" w:beforeAutospacing="0" w:after="0" w:afterAutospacing="0"/>
        <w:ind w:firstLine="709"/>
        <w:jc w:val="center"/>
        <w:rPr>
          <w:b/>
          <w:sz w:val="28"/>
          <w:szCs w:val="28"/>
        </w:rPr>
      </w:pPr>
    </w:p>
    <w:p w:rsidR="00F3542B" w:rsidRPr="00F3542B" w:rsidRDefault="00F3542B" w:rsidP="00F3542B">
      <w:pPr>
        <w:pStyle w:val="aa"/>
        <w:shd w:val="clear" w:color="auto" w:fill="FFFFFF"/>
        <w:spacing w:before="0" w:beforeAutospacing="0" w:after="0" w:afterAutospacing="0"/>
        <w:ind w:firstLine="709"/>
        <w:jc w:val="both"/>
        <w:rPr>
          <w:noProof/>
          <w:sz w:val="28"/>
          <w:szCs w:val="28"/>
        </w:rPr>
      </w:pPr>
      <w:r w:rsidRPr="00F3542B">
        <w:rPr>
          <w:noProof/>
          <w:sz w:val="28"/>
          <w:szCs w:val="28"/>
          <w:lang w:bidi="en-US"/>
        </w:rPr>
        <w:drawing>
          <wp:anchor distT="0" distB="0" distL="114300" distR="114300" simplePos="0" relativeHeight="251676672" behindDoc="0" locked="0" layoutInCell="1" allowOverlap="1">
            <wp:simplePos x="0" y="0"/>
            <wp:positionH relativeFrom="column">
              <wp:posOffset>3057525</wp:posOffset>
            </wp:positionH>
            <wp:positionV relativeFrom="paragraph">
              <wp:posOffset>38100</wp:posOffset>
            </wp:positionV>
            <wp:extent cx="2910840" cy="2016760"/>
            <wp:effectExtent l="0" t="0" r="3810" b="2540"/>
            <wp:wrapThrough wrapText="bothSides">
              <wp:wrapPolygon edited="0">
                <wp:start x="0" y="0"/>
                <wp:lineTo x="0" y="21423"/>
                <wp:lineTo x="21487" y="21423"/>
                <wp:lineTo x="21487" y="0"/>
                <wp:lineTo x="0" y="0"/>
              </wp:wrapPolygon>
            </wp:wrapThrough>
            <wp:docPr id="15" name="Рисунок 15" descr="http://www.opamur.ru/wp-content/uploads/2019/01/IMG_5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amur.ru/wp-content/uploads/2019/01/IMG_52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084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2B">
        <w:rPr>
          <w:noProof/>
          <w:sz w:val="28"/>
          <w:szCs w:val="28"/>
        </w:rPr>
        <w:t>16 января 2019 года на базе Общественной палаты Амурской области состоялась встреча с представителями национально-культурных организаций, проведенная в рамках плана работы Совета национально-культурных и религиозных объединений. Участие в заседании приняли руководители национально-культурных объединений области, некоммерческих организаций, реализующих проекты в сфере гармонизации межэтнических отношений</w:t>
      </w:r>
      <w:r w:rsidRPr="00F3542B">
        <w:rPr>
          <w:noProof/>
          <w:sz w:val="28"/>
          <w:szCs w:val="28"/>
        </w:rPr>
        <w:t>, представители органов власти.</w:t>
      </w:r>
    </w:p>
    <w:p w:rsidR="001B0873" w:rsidRPr="00F3542B" w:rsidRDefault="00F3542B" w:rsidP="00F3542B">
      <w:pPr>
        <w:pStyle w:val="aa"/>
        <w:shd w:val="clear" w:color="auto" w:fill="FFFFFF"/>
        <w:spacing w:before="0" w:beforeAutospacing="0" w:after="0" w:afterAutospacing="0"/>
        <w:ind w:firstLine="709"/>
        <w:jc w:val="both"/>
        <w:rPr>
          <w:noProof/>
          <w:sz w:val="28"/>
          <w:szCs w:val="28"/>
        </w:rPr>
      </w:pPr>
      <w:r w:rsidRPr="00F3542B">
        <w:rPr>
          <w:noProof/>
          <w:sz w:val="28"/>
          <w:szCs w:val="28"/>
        </w:rPr>
        <w:t xml:space="preserve">Первый блок вопросов был посвящен планам управления культуры Администрации города Благовещенска в сфере национальной политики на 2019 год. Начальник управления, Виктория Андреевна  Хопатько, рассказала собравшимся о конкурсе на предоставление муниципального гранта в сфере культуры и искусства. В этом году, заинтересованные некоммерческие организации и учреждения могут подать заявку в одной из трех номинаций: «Воспеваем героизм, подвиг, Родину», «Год Театра» и «Благовещенск – столица Примаурья». Подробная информация о конкурсе размещена на сайте управления культуры: </w:t>
      </w:r>
      <w:hyperlink r:id="rId16" w:history="1">
        <w:r w:rsidRPr="00F3542B">
          <w:rPr>
            <w:rStyle w:val="a4"/>
            <w:noProof/>
            <w:sz w:val="28"/>
            <w:szCs w:val="28"/>
          </w:rPr>
          <w:t>http://культура.благовещенск.рф/</w:t>
        </w:r>
      </w:hyperlink>
      <w:r w:rsidRPr="00F3542B">
        <w:rPr>
          <w:noProof/>
          <w:sz w:val="28"/>
          <w:szCs w:val="28"/>
        </w:rPr>
        <w:t>.</w:t>
      </w:r>
    </w:p>
    <w:p w:rsidR="00F3542B" w:rsidRDefault="00F3542B" w:rsidP="00F3542B">
      <w:pPr>
        <w:pStyle w:val="aa"/>
        <w:shd w:val="clear" w:color="auto" w:fill="FFFFFF"/>
        <w:spacing w:before="0" w:beforeAutospacing="0" w:after="0" w:afterAutospacing="0"/>
        <w:ind w:firstLine="709"/>
        <w:jc w:val="both"/>
        <w:rPr>
          <w:sz w:val="28"/>
          <w:szCs w:val="28"/>
        </w:rPr>
      </w:pPr>
      <w:r w:rsidRPr="00F3542B">
        <w:rPr>
          <w:sz w:val="28"/>
          <w:szCs w:val="28"/>
        </w:rPr>
        <w:t>Кроме того, в рамках заседания рассмотрен вопрос об участии национально-культурных организаций и смешанных команд учебных заведений города в соревновании по мини-футболу, приуроченному ко Дню защитника Отечества. С соответствующей инициативой выступило Министерство культуры и национальной политики Амурской области. Участники заседания выразили готовность принять участие в мероприятии, высказали ряд предложений в организационную структуру мероприятия. В ближайшее время, на базе Министерства будет сформирован оргкомитет мероприятия, который определит место и точные даты проведения соревнований.</w:t>
      </w:r>
    </w:p>
    <w:p w:rsidR="00F01D09" w:rsidRPr="00EF1731" w:rsidRDefault="00F3542B" w:rsidP="00EF1731">
      <w:pPr>
        <w:pStyle w:val="aa"/>
        <w:shd w:val="clear" w:color="auto" w:fill="FFFFFF"/>
        <w:spacing w:before="0" w:beforeAutospacing="0" w:after="0" w:afterAutospacing="0"/>
        <w:ind w:firstLine="709"/>
        <w:jc w:val="both"/>
        <w:rPr>
          <w:sz w:val="28"/>
          <w:szCs w:val="28"/>
        </w:rPr>
      </w:pPr>
      <w:r w:rsidRPr="00F3542B">
        <w:rPr>
          <w:sz w:val="28"/>
          <w:szCs w:val="28"/>
          <w:lang w:bidi="en-US"/>
        </w:rPr>
        <w:lastRenderedPageBreak/>
        <w:drawing>
          <wp:anchor distT="0" distB="0" distL="114300" distR="114300" simplePos="0" relativeHeight="251677696" behindDoc="0" locked="0" layoutInCell="1" allowOverlap="1">
            <wp:simplePos x="0" y="0"/>
            <wp:positionH relativeFrom="column">
              <wp:posOffset>24765</wp:posOffset>
            </wp:positionH>
            <wp:positionV relativeFrom="paragraph">
              <wp:posOffset>0</wp:posOffset>
            </wp:positionV>
            <wp:extent cx="2919730" cy="2034220"/>
            <wp:effectExtent l="0" t="0" r="0" b="4445"/>
            <wp:wrapThrough wrapText="bothSides">
              <wp:wrapPolygon edited="0">
                <wp:start x="0" y="0"/>
                <wp:lineTo x="0" y="21445"/>
                <wp:lineTo x="21421" y="21445"/>
                <wp:lineTo x="21421" y="0"/>
                <wp:lineTo x="0" y="0"/>
              </wp:wrapPolygon>
            </wp:wrapThrough>
            <wp:docPr id="16" name="Рисунок 16" descr="http://www.opamur.ru/wp-content/uploads/2019/01/IMG_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amur.ru/wp-content/uploads/2019/01/IMG_525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9730" cy="203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2B">
        <w:rPr>
          <w:sz w:val="28"/>
          <w:szCs w:val="28"/>
        </w:rPr>
        <w:t>В завершение мероприятия, заместитель председателя Общественной палаты Амурской области Екатерина Снежко представила информацию о деятельности ресурсного центра по поддержке некоммерческих организаций, создаваемого на базе Общественной палаты области. Центр призван оказать поддержку в подготовке заявок НКО на гранты федерального и регионального уровней. Завершение процедур по созданию центра и начало активной работы планируется в феврале 2019 года.</w:t>
      </w:r>
    </w:p>
    <w:p w:rsidR="00F01D09" w:rsidRDefault="00F01D09" w:rsidP="00D80B47">
      <w:pPr>
        <w:jc w:val="center"/>
        <w:rPr>
          <w:b/>
          <w:szCs w:val="28"/>
          <w:lang w:val="ru-RU"/>
        </w:rPr>
      </w:pPr>
    </w:p>
    <w:p w:rsidR="00EF1731" w:rsidRDefault="00EF1731" w:rsidP="00D80B47">
      <w:pPr>
        <w:jc w:val="center"/>
        <w:rPr>
          <w:b/>
          <w:szCs w:val="28"/>
          <w:lang w:val="ru-RU"/>
        </w:rPr>
      </w:pPr>
      <w:r w:rsidRPr="00EF1731">
        <w:rPr>
          <w:b/>
          <w:szCs w:val="28"/>
          <w:lang w:val="ru-RU"/>
        </w:rPr>
        <w:t>Награждение победителей и участников областного конкурса рисунков среди младших школьников и Областного конкурса сочинений эссе</w:t>
      </w:r>
    </w:p>
    <w:p w:rsidR="00EF1731" w:rsidRDefault="00EF1731" w:rsidP="00D80B47">
      <w:pPr>
        <w:jc w:val="center"/>
        <w:rPr>
          <w:b/>
          <w:szCs w:val="28"/>
          <w:lang w:val="ru-RU"/>
        </w:rPr>
      </w:pPr>
    </w:p>
    <w:p w:rsidR="00EF1731" w:rsidRPr="00EF1731" w:rsidRDefault="00EF1731" w:rsidP="00EF1731">
      <w:pPr>
        <w:ind w:firstLine="709"/>
        <w:jc w:val="both"/>
        <w:rPr>
          <w:szCs w:val="28"/>
          <w:lang w:val="ru-RU"/>
        </w:rPr>
      </w:pPr>
      <w:r w:rsidRPr="00EF1731">
        <w:rPr>
          <w:szCs w:val="28"/>
          <w:lang w:val="ru-RU"/>
        </w:rPr>
        <w:t>27 января в ДК Профсоюзов города Благовещенска прошло награждение победителей и участников областного конкурса рисунков среди младших школьников и Областного конкурса сочинений эссе</w:t>
      </w:r>
    </w:p>
    <w:p w:rsidR="00EF1731" w:rsidRPr="00EF1731" w:rsidRDefault="00EF1731" w:rsidP="00EF1731">
      <w:pPr>
        <w:ind w:firstLine="709"/>
        <w:jc w:val="both"/>
        <w:rPr>
          <w:szCs w:val="28"/>
          <w:lang w:val="ru-RU"/>
        </w:rPr>
      </w:pPr>
      <w:r w:rsidRPr="00EF1731">
        <w:rPr>
          <w:szCs w:val="28"/>
          <w:lang w:val="ru-RU"/>
        </w:rPr>
        <w:t>«Моя семья в годы Великой Отечественной войны 1941 — 1945 годов» посвященного 74-й годовщине Победы в Великой Отечественной войне. В рамках реализации проекта «Листая страницы Блокадной книги» АРОО «Зейская слобода», котора</w:t>
      </w:r>
      <w:r>
        <w:rPr>
          <w:szCs w:val="28"/>
          <w:lang w:val="ru-RU"/>
        </w:rPr>
        <w:t>я выиграла президентский грант.</w:t>
      </w:r>
    </w:p>
    <w:p w:rsidR="00EF1731" w:rsidRPr="00EF1731" w:rsidRDefault="00EF1731" w:rsidP="00EF1731">
      <w:pPr>
        <w:ind w:firstLine="709"/>
        <w:jc w:val="both"/>
        <w:rPr>
          <w:szCs w:val="28"/>
          <w:lang w:val="ru-RU"/>
        </w:rPr>
      </w:pPr>
      <w:r w:rsidRPr="00EF1731">
        <w:rPr>
          <w:szCs w:val="28"/>
          <w:lang w:val="ru-RU"/>
        </w:rPr>
        <w:t>На конкурсы поступило более 300 заявок из населенных пунктов: — г.Благовещенск; -г. Сковородино;- с Короли Октябрьского района;- с. Саскаль Шимановского р-на;- п.г.т. Прогресс;- с. Николо – Александровна Октябрьского района, — г. Завитинск, — с. Новочесноково, — г. Шимановск, — с. Томское Серышевского района, — г. Свободного, — с. Екатеринославка, — п. Юхта. Призовые места ра</w:t>
      </w:r>
      <w:r>
        <w:rPr>
          <w:szCs w:val="28"/>
          <w:lang w:val="ru-RU"/>
        </w:rPr>
        <w:t>спределились следующим образом:</w:t>
      </w:r>
    </w:p>
    <w:p w:rsidR="00EF1731" w:rsidRPr="00EF1731" w:rsidRDefault="00EF1731" w:rsidP="00EF1731">
      <w:pPr>
        <w:ind w:firstLine="709"/>
        <w:jc w:val="both"/>
        <w:rPr>
          <w:szCs w:val="28"/>
          <w:lang w:val="ru-RU"/>
        </w:rPr>
      </w:pPr>
      <w:r w:rsidRPr="00EF1731">
        <w:rPr>
          <w:szCs w:val="28"/>
          <w:lang w:val="ru-RU"/>
        </w:rPr>
        <w:t>Диплом I степени Номинация «Рисунок» Тасакова Таисия 8 лет «Ходили по воду» Акварель МБУДО Художественная школа преподават</w:t>
      </w:r>
      <w:r>
        <w:rPr>
          <w:szCs w:val="28"/>
          <w:lang w:val="ru-RU"/>
        </w:rPr>
        <w:t>ель Бабаева Надежда Николаевна;</w:t>
      </w:r>
    </w:p>
    <w:p w:rsidR="00EF1731" w:rsidRPr="00EF1731" w:rsidRDefault="00EF1731" w:rsidP="00EF1731">
      <w:pPr>
        <w:ind w:firstLine="709"/>
        <w:jc w:val="both"/>
        <w:rPr>
          <w:szCs w:val="28"/>
          <w:lang w:val="ru-RU"/>
        </w:rPr>
      </w:pPr>
      <w:r w:rsidRPr="00EF1731">
        <w:rPr>
          <w:szCs w:val="28"/>
          <w:lang w:val="ru-RU"/>
        </w:rPr>
        <w:t>Диплом II cтепени Номинация «Р</w:t>
      </w:r>
      <w:r>
        <w:rPr>
          <w:szCs w:val="28"/>
          <w:lang w:val="ru-RU"/>
        </w:rPr>
        <w:t>исунок» Синичук Елизавета 9 лет</w:t>
      </w:r>
    </w:p>
    <w:p w:rsidR="00EF1731" w:rsidRPr="00EF1731" w:rsidRDefault="00EF1731" w:rsidP="00EF1731">
      <w:pPr>
        <w:ind w:firstLine="709"/>
        <w:jc w:val="both"/>
        <w:rPr>
          <w:szCs w:val="28"/>
          <w:lang w:val="ru-RU"/>
        </w:rPr>
      </w:pPr>
      <w:r w:rsidRPr="00EF1731">
        <w:rPr>
          <w:szCs w:val="28"/>
          <w:lang w:val="ru-RU"/>
        </w:rPr>
        <w:t>«Горжусь прадедом. Сталинград 1942 г Ануфриенко Павел Федорович», бумага, гуашь «Ассоциация творческих работников Амурской области», препода</w:t>
      </w:r>
      <w:r>
        <w:rPr>
          <w:szCs w:val="28"/>
          <w:lang w:val="ru-RU"/>
        </w:rPr>
        <w:t>ватель Максименко Анна Юрьевна;</w:t>
      </w:r>
    </w:p>
    <w:p w:rsidR="00EF1731" w:rsidRPr="00EF1731" w:rsidRDefault="00EF1731" w:rsidP="00EF1731">
      <w:pPr>
        <w:ind w:firstLine="709"/>
        <w:jc w:val="both"/>
        <w:rPr>
          <w:szCs w:val="28"/>
          <w:lang w:val="ru-RU"/>
        </w:rPr>
      </w:pPr>
      <w:r w:rsidRPr="00EF1731">
        <w:rPr>
          <w:szCs w:val="28"/>
          <w:lang w:val="ru-RU"/>
        </w:rPr>
        <w:t>Диплом III степени Номин</w:t>
      </w:r>
      <w:r>
        <w:rPr>
          <w:szCs w:val="28"/>
          <w:lang w:val="ru-RU"/>
        </w:rPr>
        <w:t>ация «Рисунок» Шаповалов Максим</w:t>
      </w:r>
    </w:p>
    <w:p w:rsidR="00EF1731" w:rsidRPr="00EF1731" w:rsidRDefault="00EF1731" w:rsidP="00EF1731">
      <w:pPr>
        <w:ind w:firstLine="709"/>
        <w:jc w:val="both"/>
        <w:rPr>
          <w:szCs w:val="28"/>
          <w:lang w:val="ru-RU"/>
        </w:rPr>
      </w:pPr>
      <w:r w:rsidRPr="00EF1731">
        <w:rPr>
          <w:szCs w:val="28"/>
          <w:lang w:val="ru-RU"/>
        </w:rPr>
        <w:t>9 лет «Страдание,ужасы вой</w:t>
      </w:r>
      <w:r>
        <w:rPr>
          <w:szCs w:val="28"/>
          <w:lang w:val="ru-RU"/>
        </w:rPr>
        <w:t>ны – Ленинграда», графика</w:t>
      </w:r>
    </w:p>
    <w:p w:rsidR="00EF1731" w:rsidRPr="00EF1731" w:rsidRDefault="00EF1731" w:rsidP="00EF1731">
      <w:pPr>
        <w:ind w:firstLine="709"/>
        <w:jc w:val="both"/>
        <w:rPr>
          <w:szCs w:val="28"/>
          <w:lang w:val="ru-RU"/>
        </w:rPr>
      </w:pPr>
      <w:r w:rsidRPr="00EF1731">
        <w:rPr>
          <w:szCs w:val="28"/>
          <w:lang w:val="ru-RU"/>
        </w:rPr>
        <w:t>ФГБОУ ВО «БГПУ» Центр интеллектуального и творческого развития детей «Маленькая академия большого роста», преподавател</w:t>
      </w:r>
      <w:r>
        <w:rPr>
          <w:szCs w:val="28"/>
          <w:lang w:val="ru-RU"/>
        </w:rPr>
        <w:t>ь Долгушина Евгения Михайловна;</w:t>
      </w:r>
    </w:p>
    <w:p w:rsidR="00EF1731" w:rsidRPr="00EF1731" w:rsidRDefault="00EF1731" w:rsidP="00EF1731">
      <w:pPr>
        <w:ind w:firstLine="709"/>
        <w:jc w:val="both"/>
        <w:rPr>
          <w:szCs w:val="28"/>
          <w:lang w:val="ru-RU"/>
        </w:rPr>
      </w:pPr>
      <w:r w:rsidRPr="00EF1731">
        <w:rPr>
          <w:szCs w:val="28"/>
          <w:lang w:val="ru-RU"/>
        </w:rPr>
        <w:t>Диплом «специальный приз жюри» Бабкина Арина</w:t>
      </w:r>
    </w:p>
    <w:p w:rsidR="00EF1731" w:rsidRPr="00EF1731" w:rsidRDefault="00EF1731" w:rsidP="00EF1731">
      <w:pPr>
        <w:ind w:firstLine="709"/>
        <w:jc w:val="both"/>
        <w:rPr>
          <w:szCs w:val="28"/>
          <w:lang w:val="ru-RU"/>
        </w:rPr>
      </w:pPr>
    </w:p>
    <w:p w:rsidR="00EF1731" w:rsidRPr="00EF1731" w:rsidRDefault="00EF1731" w:rsidP="00EF1731">
      <w:pPr>
        <w:ind w:firstLine="709"/>
        <w:jc w:val="both"/>
        <w:rPr>
          <w:szCs w:val="28"/>
          <w:lang w:val="ru-RU"/>
        </w:rPr>
      </w:pPr>
      <w:r w:rsidRPr="00EF1731">
        <w:rPr>
          <w:szCs w:val="28"/>
          <w:lang w:val="ru-RU"/>
        </w:rPr>
        <w:lastRenderedPageBreak/>
        <w:t>8 лет «Голодные годы», графика МБОУ СОШ с. Николо-Александровка Октябрьского р-на Учител</w:t>
      </w:r>
      <w:r>
        <w:rPr>
          <w:szCs w:val="28"/>
          <w:lang w:val="ru-RU"/>
        </w:rPr>
        <w:t>ь Бабкина Екатерина Анатольевна</w:t>
      </w:r>
    </w:p>
    <w:p w:rsidR="00EF1731" w:rsidRPr="00EF1731" w:rsidRDefault="00EF1731" w:rsidP="00EF1731">
      <w:pPr>
        <w:ind w:firstLine="709"/>
        <w:jc w:val="both"/>
        <w:rPr>
          <w:szCs w:val="28"/>
          <w:lang w:val="ru-RU"/>
        </w:rPr>
      </w:pPr>
      <w:r w:rsidRPr="00EF1731">
        <w:rPr>
          <w:szCs w:val="28"/>
          <w:lang w:val="ru-RU"/>
        </w:rPr>
        <w:t>Диплом «Специальным призом устрои</w:t>
      </w:r>
      <w:r>
        <w:rPr>
          <w:szCs w:val="28"/>
          <w:lang w:val="ru-RU"/>
        </w:rPr>
        <w:t>телей конкурса». Житорева Дарья</w:t>
      </w:r>
    </w:p>
    <w:p w:rsidR="00EF1731" w:rsidRPr="00EF1731" w:rsidRDefault="00EF1731" w:rsidP="00EF1731">
      <w:pPr>
        <w:ind w:firstLine="709"/>
        <w:jc w:val="both"/>
        <w:rPr>
          <w:szCs w:val="28"/>
          <w:lang w:val="ru-RU"/>
        </w:rPr>
      </w:pPr>
      <w:r w:rsidRPr="00EF1731">
        <w:rPr>
          <w:szCs w:val="28"/>
          <w:lang w:val="ru-RU"/>
        </w:rPr>
        <w:t>10 лет «Война. Сестры», акварель МБУДО Художественная школа преподава</w:t>
      </w:r>
      <w:r>
        <w:rPr>
          <w:szCs w:val="28"/>
          <w:lang w:val="ru-RU"/>
        </w:rPr>
        <w:t>тель Бабаева Надежда Николаевна</w:t>
      </w:r>
    </w:p>
    <w:p w:rsidR="00EF1731" w:rsidRPr="00EF1731" w:rsidRDefault="00EF1731" w:rsidP="00EF1731">
      <w:pPr>
        <w:ind w:firstLine="709"/>
        <w:jc w:val="both"/>
        <w:rPr>
          <w:szCs w:val="28"/>
          <w:lang w:val="ru-RU"/>
        </w:rPr>
      </w:pPr>
      <w:r w:rsidRPr="00EF1731">
        <w:rPr>
          <w:szCs w:val="28"/>
          <w:lang w:val="ru-RU"/>
        </w:rPr>
        <w:t>Диплом I степени Номинац</w:t>
      </w:r>
      <w:r>
        <w:rPr>
          <w:szCs w:val="28"/>
          <w:lang w:val="ru-RU"/>
        </w:rPr>
        <w:t>ия «Эссе» Кирпа Елена Сергеевна</w:t>
      </w:r>
    </w:p>
    <w:p w:rsidR="00EF1731" w:rsidRPr="00EF1731" w:rsidRDefault="00EF1731" w:rsidP="00EF1731">
      <w:pPr>
        <w:ind w:firstLine="709"/>
        <w:jc w:val="both"/>
        <w:rPr>
          <w:szCs w:val="28"/>
          <w:lang w:val="ru-RU"/>
        </w:rPr>
      </w:pPr>
      <w:r w:rsidRPr="00EF1731">
        <w:rPr>
          <w:szCs w:val="28"/>
          <w:lang w:val="ru-RU"/>
        </w:rPr>
        <w:t>19 лет Студентка 142 группы ГПОАУ «А</w:t>
      </w:r>
      <w:r>
        <w:rPr>
          <w:szCs w:val="28"/>
          <w:lang w:val="ru-RU"/>
        </w:rPr>
        <w:t>мурский педагогический колледж»</w:t>
      </w:r>
    </w:p>
    <w:p w:rsidR="00EF1731" w:rsidRPr="00EF1731" w:rsidRDefault="00EF1731" w:rsidP="00EF1731">
      <w:pPr>
        <w:ind w:firstLine="709"/>
        <w:jc w:val="both"/>
        <w:rPr>
          <w:szCs w:val="28"/>
          <w:lang w:val="ru-RU"/>
        </w:rPr>
      </w:pPr>
      <w:r w:rsidRPr="00EF1731">
        <w:rPr>
          <w:szCs w:val="28"/>
          <w:lang w:val="ru-RU"/>
        </w:rPr>
        <w:t>Диплом II степени Номинаци</w:t>
      </w:r>
      <w:r>
        <w:rPr>
          <w:szCs w:val="28"/>
          <w:lang w:val="ru-RU"/>
        </w:rPr>
        <w:t>я «Эссе» Трунов Антон Сергеевич</w:t>
      </w:r>
    </w:p>
    <w:p w:rsidR="00EF1731" w:rsidRPr="00EF1731" w:rsidRDefault="00EF1731" w:rsidP="00EF1731">
      <w:pPr>
        <w:ind w:firstLine="709"/>
        <w:jc w:val="both"/>
        <w:rPr>
          <w:szCs w:val="28"/>
          <w:lang w:val="ru-RU"/>
        </w:rPr>
      </w:pPr>
      <w:r w:rsidRPr="00EF1731">
        <w:rPr>
          <w:szCs w:val="28"/>
          <w:lang w:val="ru-RU"/>
        </w:rPr>
        <w:t>Студент 4 курса Благовещен</w:t>
      </w:r>
      <w:r>
        <w:rPr>
          <w:szCs w:val="28"/>
          <w:lang w:val="ru-RU"/>
        </w:rPr>
        <w:t>ского Политехнического колледжа</w:t>
      </w:r>
    </w:p>
    <w:p w:rsidR="00EF1731" w:rsidRPr="00EF1731" w:rsidRDefault="00EF1731" w:rsidP="00EF1731">
      <w:pPr>
        <w:ind w:firstLine="709"/>
        <w:jc w:val="both"/>
        <w:rPr>
          <w:szCs w:val="28"/>
          <w:lang w:val="ru-RU"/>
        </w:rPr>
      </w:pPr>
      <w:r>
        <w:rPr>
          <w:szCs w:val="28"/>
          <w:lang w:val="ru-RU"/>
        </w:rPr>
        <w:t>19 лет</w:t>
      </w:r>
    </w:p>
    <w:p w:rsidR="00EF1731" w:rsidRPr="00EF1731" w:rsidRDefault="00EF1731" w:rsidP="00EF1731">
      <w:pPr>
        <w:ind w:firstLine="709"/>
        <w:jc w:val="both"/>
        <w:rPr>
          <w:szCs w:val="28"/>
          <w:lang w:val="ru-RU"/>
        </w:rPr>
      </w:pPr>
      <w:r w:rsidRPr="00EF1731">
        <w:rPr>
          <w:szCs w:val="28"/>
          <w:lang w:val="ru-RU"/>
        </w:rPr>
        <w:t>Диплом III степени Номинация «Эссе</w:t>
      </w:r>
      <w:r>
        <w:rPr>
          <w:szCs w:val="28"/>
          <w:lang w:val="ru-RU"/>
        </w:rPr>
        <w:t>» Скорикова Анастасия Сергеевна</w:t>
      </w:r>
    </w:p>
    <w:p w:rsidR="00EF1731" w:rsidRPr="00EF1731" w:rsidRDefault="00EF1731" w:rsidP="00EF1731">
      <w:pPr>
        <w:ind w:firstLine="709"/>
        <w:jc w:val="both"/>
        <w:rPr>
          <w:szCs w:val="28"/>
          <w:lang w:val="ru-RU"/>
        </w:rPr>
      </w:pPr>
      <w:r w:rsidRPr="00EF1731">
        <w:rPr>
          <w:szCs w:val="28"/>
          <w:lang w:val="ru-RU"/>
        </w:rPr>
        <w:t>Студентка 125 группы ГПОАУ «А</w:t>
      </w:r>
      <w:r>
        <w:rPr>
          <w:szCs w:val="28"/>
          <w:lang w:val="ru-RU"/>
        </w:rPr>
        <w:t>мурский педагогический колледж»</w:t>
      </w:r>
    </w:p>
    <w:p w:rsidR="00EF1731" w:rsidRPr="00EF1731" w:rsidRDefault="00EF1731" w:rsidP="00EF1731">
      <w:pPr>
        <w:ind w:firstLine="709"/>
        <w:jc w:val="both"/>
        <w:rPr>
          <w:szCs w:val="28"/>
          <w:lang w:val="ru-RU"/>
        </w:rPr>
      </w:pPr>
      <w:r w:rsidRPr="00EF1731">
        <w:rPr>
          <w:szCs w:val="28"/>
          <w:lang w:val="ru-RU"/>
        </w:rPr>
        <w:t>Диплом I Номинация «Сочинение» Зубкова Диана Евгеньевна Ученица</w:t>
      </w:r>
      <w:r>
        <w:rPr>
          <w:szCs w:val="28"/>
          <w:lang w:val="ru-RU"/>
        </w:rPr>
        <w:t xml:space="preserve"> 8 А класса МАОУ «Гимназия №25»</w:t>
      </w:r>
    </w:p>
    <w:p w:rsidR="00EF1731" w:rsidRPr="00EF1731" w:rsidRDefault="00EF1731" w:rsidP="00EF1731">
      <w:pPr>
        <w:ind w:firstLine="709"/>
        <w:jc w:val="both"/>
        <w:rPr>
          <w:szCs w:val="28"/>
          <w:lang w:val="ru-RU"/>
        </w:rPr>
      </w:pPr>
      <w:r w:rsidRPr="00EF1731">
        <w:rPr>
          <w:szCs w:val="28"/>
          <w:lang w:val="ru-RU"/>
        </w:rPr>
        <w:t>Диплом II cтепени Номинация «Соч</w:t>
      </w:r>
      <w:r>
        <w:rPr>
          <w:szCs w:val="28"/>
          <w:lang w:val="ru-RU"/>
        </w:rPr>
        <w:t>инение» Будина Татьяна Олеговна</w:t>
      </w:r>
    </w:p>
    <w:p w:rsidR="00EF1731" w:rsidRPr="00EF1731" w:rsidRDefault="00EF1731" w:rsidP="00EF1731">
      <w:pPr>
        <w:ind w:firstLine="709"/>
        <w:jc w:val="both"/>
        <w:rPr>
          <w:szCs w:val="28"/>
          <w:lang w:val="ru-RU"/>
        </w:rPr>
      </w:pPr>
      <w:r w:rsidRPr="00EF1731">
        <w:rPr>
          <w:szCs w:val="28"/>
          <w:lang w:val="ru-RU"/>
        </w:rPr>
        <w:t>Ученица 8 А класса МОУ СОШ</w:t>
      </w:r>
      <w:r>
        <w:rPr>
          <w:szCs w:val="28"/>
          <w:lang w:val="ru-RU"/>
        </w:rPr>
        <w:t xml:space="preserve"> с. Томское Серышевского района</w:t>
      </w:r>
    </w:p>
    <w:p w:rsidR="00EF1731" w:rsidRPr="00EF1731" w:rsidRDefault="00EF1731" w:rsidP="00EF1731">
      <w:pPr>
        <w:ind w:firstLine="709"/>
        <w:jc w:val="both"/>
        <w:rPr>
          <w:szCs w:val="28"/>
          <w:lang w:val="ru-RU"/>
        </w:rPr>
      </w:pPr>
      <w:r w:rsidRPr="00EF1731">
        <w:rPr>
          <w:szCs w:val="28"/>
          <w:lang w:val="ru-RU"/>
        </w:rPr>
        <w:t>Диплом III степени Гусейнова Ка</w:t>
      </w:r>
      <w:r>
        <w:rPr>
          <w:szCs w:val="28"/>
          <w:lang w:val="ru-RU"/>
        </w:rPr>
        <w:t>мила Иса кызы Ученица 10 класса</w:t>
      </w:r>
    </w:p>
    <w:p w:rsidR="00EF1731" w:rsidRPr="00EF1731" w:rsidRDefault="00EF1731" w:rsidP="00EF1731">
      <w:pPr>
        <w:ind w:firstLine="709"/>
        <w:jc w:val="both"/>
        <w:rPr>
          <w:szCs w:val="28"/>
          <w:lang w:val="ru-RU"/>
        </w:rPr>
      </w:pPr>
      <w:r w:rsidRPr="00EF1731">
        <w:rPr>
          <w:szCs w:val="28"/>
          <w:lang w:val="ru-RU"/>
        </w:rPr>
        <w:t>МОБУ  «Новочесноковская ср</w:t>
      </w:r>
      <w:r>
        <w:rPr>
          <w:szCs w:val="28"/>
          <w:lang w:val="ru-RU"/>
        </w:rPr>
        <w:t>едняя общеобразовательная школа</w:t>
      </w:r>
    </w:p>
    <w:p w:rsidR="00EF1731" w:rsidRPr="00EF1731" w:rsidRDefault="00EF1731" w:rsidP="00EF1731">
      <w:pPr>
        <w:ind w:firstLine="709"/>
        <w:jc w:val="both"/>
        <w:rPr>
          <w:szCs w:val="28"/>
          <w:lang w:val="ru-RU"/>
        </w:rPr>
      </w:pPr>
      <w:r w:rsidRPr="00EF1731">
        <w:rPr>
          <w:szCs w:val="28"/>
          <w:lang w:val="ru-RU"/>
        </w:rPr>
        <w:t xml:space="preserve">Диплом «специальный приз жюри» </w:t>
      </w:r>
      <w:r>
        <w:rPr>
          <w:szCs w:val="28"/>
          <w:lang w:val="ru-RU"/>
        </w:rPr>
        <w:t>Булычев Александр Александрович</w:t>
      </w:r>
    </w:p>
    <w:p w:rsidR="00EF1731" w:rsidRPr="00EF1731" w:rsidRDefault="00EF1731" w:rsidP="00EF1731">
      <w:pPr>
        <w:ind w:firstLine="709"/>
        <w:jc w:val="both"/>
        <w:rPr>
          <w:szCs w:val="28"/>
          <w:lang w:val="ru-RU"/>
        </w:rPr>
      </w:pPr>
      <w:r w:rsidRPr="00EF1731">
        <w:rPr>
          <w:szCs w:val="28"/>
          <w:lang w:val="ru-RU"/>
        </w:rPr>
        <w:t>Курсант 2 курс (1 взвод 1 рота) ФГВОУВО «ДАЛЬНЕВОСТОЧНОЕ ВЫСШЕЕ ОБЩЕВОЙСКОВОЕ КОМАНДНОЕ УЧИЛИЩЕ ИМЕНИ МАРШАЛА СОВЕТСКОГО СОЮЗА К.К.РОКОССОВСКОГО» МИНИСТЕРСТВА ОБОРОНЫ РОССИЙСКОЙ ФЕДЕРАЦИИ (Г.БЛАГОВЕЩЕН</w:t>
      </w:r>
      <w:r>
        <w:rPr>
          <w:szCs w:val="28"/>
          <w:lang w:val="ru-RU"/>
        </w:rPr>
        <w:t>СК)</w:t>
      </w:r>
    </w:p>
    <w:p w:rsidR="00EF1731" w:rsidRPr="00EF1731" w:rsidRDefault="00EF1731" w:rsidP="00EF1731">
      <w:pPr>
        <w:ind w:firstLine="709"/>
        <w:jc w:val="both"/>
        <w:rPr>
          <w:szCs w:val="28"/>
          <w:lang w:val="ru-RU"/>
        </w:rPr>
      </w:pPr>
      <w:r w:rsidRPr="00EF1731">
        <w:rPr>
          <w:szCs w:val="28"/>
          <w:lang w:val="ru-RU"/>
        </w:rPr>
        <w:t>Диплом «Специальным призом устроителей конкурса». Фазилов Тимофей Вячеславович Ученик 7Б класс МАО</w:t>
      </w:r>
      <w:r>
        <w:rPr>
          <w:szCs w:val="28"/>
          <w:lang w:val="ru-RU"/>
        </w:rPr>
        <w:t>У «Школа № 17 г. Благовещенска»</w:t>
      </w:r>
    </w:p>
    <w:p w:rsidR="00EF1731" w:rsidRPr="00EF1731" w:rsidRDefault="00EF1731" w:rsidP="00EF1731">
      <w:pPr>
        <w:ind w:firstLine="709"/>
        <w:jc w:val="both"/>
        <w:rPr>
          <w:szCs w:val="28"/>
          <w:lang w:val="ru-RU"/>
        </w:rPr>
      </w:pPr>
      <w:r w:rsidRPr="00EF1731">
        <w:rPr>
          <w:szCs w:val="28"/>
          <w:lang w:val="ru-RU"/>
        </w:rPr>
        <w:t xml:space="preserve">Все участники, прошедшие во второй очный этап конкурса получили соответствующие дипломы, а победители получили дипломы и призы от организаторов и партнёров конкурса. Жюри отметило широкую географию всех работ и разнообразие жанров и техник исполнения. Нина Николаевна Дьякова, председатель жюри конкурса сочинений поблагодарила родителей и педагогов за проделанную работу и отметила, что их дети «здоровы», они помнят и любят историю своей семьи! Что очень важно для каждого человека, ведь как писал В. Ключевский «История ничему не учит, а только </w:t>
      </w:r>
      <w:r>
        <w:rPr>
          <w:szCs w:val="28"/>
          <w:lang w:val="ru-RU"/>
        </w:rPr>
        <w:t>наказывает за незнание уроков».</w:t>
      </w:r>
    </w:p>
    <w:p w:rsidR="00EF1731" w:rsidRPr="00EF1731" w:rsidRDefault="00EF1731" w:rsidP="00EF1731">
      <w:pPr>
        <w:ind w:firstLine="709"/>
        <w:jc w:val="both"/>
        <w:rPr>
          <w:szCs w:val="28"/>
          <w:lang w:val="ru-RU"/>
        </w:rPr>
      </w:pPr>
      <w:r w:rsidRPr="00EF1731">
        <w:rPr>
          <w:szCs w:val="28"/>
          <w:lang w:val="ru-RU"/>
        </w:rPr>
        <w:t>Работы победителей конкурса «Моя семья в годы Великой Отечественной войны 1941-1945» размещены на передвижной выставке «Великая Отечественная война глазами детей ХХI века» в холле перед спектаклем «Ленинградский дневник. Несломленные» по пьесе О. Конюх, Образц</w:t>
      </w:r>
      <w:r>
        <w:rPr>
          <w:szCs w:val="28"/>
          <w:lang w:val="ru-RU"/>
        </w:rPr>
        <w:t>овой театральной студии «Этюд».</w:t>
      </w:r>
    </w:p>
    <w:p w:rsidR="00EF1731" w:rsidRPr="00EF1731" w:rsidRDefault="00EF1731" w:rsidP="00EF1731">
      <w:pPr>
        <w:ind w:firstLine="709"/>
        <w:jc w:val="both"/>
        <w:rPr>
          <w:szCs w:val="28"/>
          <w:lang w:val="ru-RU"/>
        </w:rPr>
      </w:pPr>
      <w:r w:rsidRPr="00EF1731">
        <w:rPr>
          <w:szCs w:val="28"/>
          <w:lang w:val="ru-RU"/>
        </w:rPr>
        <w:t>Ближайший спектакль пройдёт 22 февраля в 11:00 в зале ДК Профсоюзов в рамках городского фестиваля «Театральный Благовещенск».</w:t>
      </w:r>
    </w:p>
    <w:p w:rsidR="00EF1731" w:rsidRDefault="00EF1731" w:rsidP="00D80B47">
      <w:pPr>
        <w:jc w:val="center"/>
        <w:rPr>
          <w:b/>
          <w:szCs w:val="28"/>
          <w:lang w:val="ru-RU"/>
        </w:rPr>
      </w:pPr>
    </w:p>
    <w:p w:rsidR="00F01D09" w:rsidRPr="00F01D09" w:rsidRDefault="00EF1731" w:rsidP="00F01D09">
      <w:pPr>
        <w:pStyle w:val="1"/>
        <w:shd w:val="clear" w:color="auto" w:fill="FFFFFF"/>
        <w:spacing w:before="0" w:beforeAutospacing="0" w:after="0" w:afterAutospacing="0"/>
        <w:jc w:val="center"/>
        <w:rPr>
          <w:bCs w:val="0"/>
          <w:color w:val="222222"/>
          <w:sz w:val="32"/>
          <w:szCs w:val="36"/>
        </w:rPr>
      </w:pPr>
      <w:r w:rsidRPr="00EF1731">
        <w:rPr>
          <w:bCs w:val="0"/>
          <w:color w:val="222222"/>
          <w:sz w:val="32"/>
          <w:szCs w:val="36"/>
        </w:rPr>
        <w:t>Представители НКО и органов власти пообщались в «Открытом пространстве»</w:t>
      </w:r>
    </w:p>
    <w:p w:rsidR="00F01D09" w:rsidRPr="00F01D09" w:rsidRDefault="00F01D09" w:rsidP="00F01D09">
      <w:pPr>
        <w:shd w:val="clear" w:color="auto" w:fill="FFFFFF"/>
        <w:rPr>
          <w:rFonts w:ascii="Verdana" w:hAnsi="Verdana"/>
          <w:color w:val="444444"/>
          <w:sz w:val="17"/>
          <w:szCs w:val="17"/>
          <w:lang w:val="ru-RU"/>
        </w:rPr>
      </w:pP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drawing>
          <wp:anchor distT="0" distB="0" distL="114300" distR="114300" simplePos="0" relativeHeight="251678720" behindDoc="0" locked="0" layoutInCell="1" allowOverlap="1" wp14:anchorId="25503A5B" wp14:editId="11DB8682">
            <wp:simplePos x="0" y="0"/>
            <wp:positionH relativeFrom="column">
              <wp:posOffset>1905</wp:posOffset>
            </wp:positionH>
            <wp:positionV relativeFrom="paragraph">
              <wp:posOffset>731520</wp:posOffset>
            </wp:positionV>
            <wp:extent cx="3521075" cy="1920240"/>
            <wp:effectExtent l="0" t="0" r="3175" b="3810"/>
            <wp:wrapThrough wrapText="bothSides">
              <wp:wrapPolygon edited="0">
                <wp:start x="0" y="0"/>
                <wp:lineTo x="0" y="21429"/>
                <wp:lineTo x="21503" y="21429"/>
                <wp:lineTo x="21503" y="0"/>
                <wp:lineTo x="0" y="0"/>
              </wp:wrapPolygon>
            </wp:wrapThrough>
            <wp:docPr id="17" name="Рисунок 17" descr="http://www.opamur.ru/wp-content/uploads/2019/02/IMG_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amur.ru/wp-content/uploads/2019/02/IMG_55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107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31">
        <w:rPr>
          <w:rFonts w:eastAsia="Times New Roman"/>
          <w:szCs w:val="28"/>
          <w:lang w:val="ru-RU" w:eastAsia="ru-RU" w:bidi="ar-SA"/>
        </w:rPr>
        <w:t>31 января 2018 года в Благовещенске прошла конференция «Открытое пространство: диалог для взаимодействия». Мероприятие состоялось при финансовой поддержке Фонда президентских грантов и содействии Общественной палаты Амурской области в рамках грантового проекта «От практики – к действию», который реализует АООМО «Пульс». В конференции приняли участие представители почти 100 некоммерческих организаций из областного центра, Свободного, Зеи</w:t>
      </w:r>
      <w:r>
        <w:rPr>
          <w:rFonts w:eastAsia="Times New Roman"/>
          <w:szCs w:val="28"/>
          <w:lang w:val="ru-RU" w:eastAsia="ru-RU" w:bidi="ar-SA"/>
        </w:rPr>
        <w:t>, Серышево и других территорий.</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Пленарное заседание открыл начальник управления внутренней политики аппарата губернатора Амурской области А.А. Бородачев</w:t>
      </w:r>
      <w:r>
        <w:rPr>
          <w:rFonts w:eastAsia="Times New Roman"/>
          <w:szCs w:val="28"/>
          <w:lang w:val="ru-RU" w:eastAsia="ru-RU" w:bidi="ar-SA"/>
        </w:rPr>
        <w:t>. Он, в частности, сообщил, что</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 в текущем году предусмотрено увеличение субсидий (на 500000 рублей) из областного бюджета на под</w:t>
      </w:r>
      <w:r>
        <w:rPr>
          <w:rFonts w:eastAsia="Times New Roman"/>
          <w:szCs w:val="28"/>
          <w:lang w:val="ru-RU" w:eastAsia="ru-RU" w:bidi="ar-SA"/>
        </w:rPr>
        <w:t>держку некоммерческого сектора,</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 рассматривается вопрос о расширении перечня исполнительных органов власти, которые взаимодействуют с некоммерческим сектором в рамках ведомственных программ (с четырех министерс</w:t>
      </w:r>
      <w:r>
        <w:rPr>
          <w:rFonts w:eastAsia="Times New Roman"/>
          <w:szCs w:val="28"/>
          <w:lang w:val="ru-RU" w:eastAsia="ru-RU" w:bidi="ar-SA"/>
        </w:rPr>
        <w:t>тв и ведомств до четырнадцати).</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Заместитель председателя Общественной палаты Амурской области Екатерина Снежко озвучила результаты анкетирования некоммерческого сектора по итогам работы 2018 года. Несмотря на усиление мер поддержки НКО в области, сектору пока не удалось преодолеть тенденцию к сокращению числа некоммерческих организаций, однако, наметились и позитивные тенденции: организации стали расширять перечень реализуемых проектов, привлекать больше волонтеров, взаимодействовать. Эффективным инструментом в организации взаимодействия НКО станет и постоянно действующий ресурсный центр, который создается на базе ГКУ «Аппарат Общественной палаты Амурской области». Центр займется консультированием НКО, созданием единого информационного портала, ведением базы некоммерческих организаций области. В рамках конференции участники обсудили задачи работы будущего центра и н</w:t>
      </w:r>
      <w:r>
        <w:rPr>
          <w:rFonts w:eastAsia="Times New Roman"/>
          <w:szCs w:val="28"/>
          <w:lang w:val="ru-RU" w:eastAsia="ru-RU" w:bidi="ar-SA"/>
        </w:rPr>
        <w:t>аполнение сайта для помощи НКО.</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 xml:space="preserve">Всего, в рамках конференции работало шесть открытых дискуссионных площадок по вопросам стратегического развития и поддержки НКО на </w:t>
      </w:r>
      <w:r w:rsidRPr="00EF1731">
        <w:rPr>
          <w:rFonts w:eastAsia="Times New Roman"/>
          <w:szCs w:val="28"/>
          <w:lang w:val="ru-RU" w:eastAsia="ru-RU" w:bidi="ar-SA"/>
        </w:rPr>
        <w:lastRenderedPageBreak/>
        <w:t xml:space="preserve">региональном уровне, привлечения человеческих ресурсов, поиска и </w:t>
      </w:r>
      <w:r>
        <w:rPr>
          <w:rFonts w:eastAsia="Times New Roman"/>
          <w:szCs w:val="28"/>
          <w:lang w:val="ru-RU" w:eastAsia="ru-RU" w:bidi="ar-SA"/>
        </w:rPr>
        <w:t>реализации новые идей и другие.</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В итоге работы были сформулированы предложения в документ стратегического взаимодействия органов власти и местного самоуправления с некоммерческими организациями Амурской области, который будет утвержден Правительство</w:t>
      </w:r>
      <w:r>
        <w:rPr>
          <w:rFonts w:eastAsia="Times New Roman"/>
          <w:szCs w:val="28"/>
          <w:lang w:val="ru-RU" w:eastAsia="ru-RU" w:bidi="ar-SA"/>
        </w:rPr>
        <w:t>м области в 2019 году.</w:t>
      </w:r>
    </w:p>
    <w:p w:rsidR="00EF1731" w:rsidRPr="00EF1731" w:rsidRDefault="00EF1731" w:rsidP="00EF1731">
      <w:pPr>
        <w:ind w:firstLine="709"/>
        <w:jc w:val="both"/>
        <w:rPr>
          <w:rFonts w:eastAsia="Times New Roman"/>
          <w:szCs w:val="28"/>
          <w:lang w:val="ru-RU" w:eastAsia="ru-RU" w:bidi="ar-SA"/>
        </w:rPr>
      </w:pPr>
      <w:r w:rsidRPr="00EF1731">
        <w:rPr>
          <w:rFonts w:eastAsia="Times New Roman"/>
          <w:szCs w:val="28"/>
          <w:lang w:val="ru-RU" w:eastAsia="ru-RU" w:bidi="ar-SA"/>
        </w:rPr>
        <w:t>Завершением конференции стала форсайт-сессия на тему «Мои идеи – Дальнему Востоку».</w:t>
      </w:r>
    </w:p>
    <w:p w:rsidR="00EF1731" w:rsidRPr="00EF1731" w:rsidRDefault="00EF1731" w:rsidP="00EF1731">
      <w:pPr>
        <w:ind w:firstLine="709"/>
        <w:jc w:val="both"/>
        <w:rPr>
          <w:rFonts w:eastAsia="Times New Roman"/>
          <w:szCs w:val="28"/>
          <w:lang w:val="ru-RU" w:eastAsia="ru-RU" w:bidi="ar-SA"/>
        </w:rPr>
      </w:pPr>
      <w:r>
        <w:rPr>
          <w:rFonts w:eastAsia="Times New Roman"/>
          <w:szCs w:val="28"/>
          <w:lang w:val="ru-RU" w:eastAsia="ru-RU" w:bidi="ar-SA"/>
        </w:rPr>
        <w:t>Для справки</w:t>
      </w:r>
    </w:p>
    <w:p w:rsidR="005D6875" w:rsidRPr="005D6875" w:rsidRDefault="00EF1731" w:rsidP="00EF1731">
      <w:pPr>
        <w:ind w:firstLine="709"/>
        <w:jc w:val="both"/>
        <w:rPr>
          <w:szCs w:val="28"/>
          <w:lang w:val="ru-RU"/>
        </w:rPr>
      </w:pPr>
      <w:r w:rsidRPr="00EF1731">
        <w:rPr>
          <w:rFonts w:eastAsia="Times New Roman"/>
          <w:szCs w:val="28"/>
          <w:lang w:val="ru-RU" w:eastAsia="ru-RU" w:bidi="ar-SA"/>
        </w:rPr>
        <w:t>На территории Амурской области осуществляют свою деятельность 906 НКО из которых 32 региональных отделения партий, 133 религиозных организаций.</w:t>
      </w:r>
    </w:p>
    <w:p w:rsidR="005D6875" w:rsidRDefault="005D6875" w:rsidP="00EF1731">
      <w:pPr>
        <w:rPr>
          <w:b/>
          <w:szCs w:val="28"/>
          <w:lang w:val="ru-RU"/>
        </w:rPr>
      </w:pPr>
    </w:p>
    <w:p w:rsidR="00D80B47" w:rsidRDefault="00D80B47" w:rsidP="00D80B47">
      <w:pPr>
        <w:jc w:val="center"/>
        <w:rPr>
          <w:b/>
          <w:szCs w:val="28"/>
          <w:lang w:val="ru-RU"/>
        </w:rPr>
      </w:pPr>
      <w:r w:rsidRPr="00024B4B">
        <w:rPr>
          <w:b/>
          <w:szCs w:val="28"/>
          <w:lang w:val="ru-RU"/>
        </w:rPr>
        <w:t>Регламентные мероприятия</w:t>
      </w:r>
    </w:p>
    <w:p w:rsidR="00D80B47" w:rsidRDefault="00D80B47" w:rsidP="00D80B47">
      <w:pPr>
        <w:jc w:val="center"/>
        <w:rPr>
          <w:b/>
          <w:szCs w:val="28"/>
          <w:lang w:val="ru-RU"/>
        </w:rPr>
      </w:pPr>
      <w:r>
        <w:rPr>
          <w:b/>
          <w:szCs w:val="28"/>
          <w:lang w:val="ru-RU"/>
        </w:rPr>
        <w:t>в январе 201</w:t>
      </w:r>
      <w:r w:rsidR="00EF1731">
        <w:rPr>
          <w:b/>
          <w:szCs w:val="28"/>
          <w:lang w:val="ru-RU"/>
        </w:rPr>
        <w:t>9</w:t>
      </w:r>
      <w:r>
        <w:rPr>
          <w:b/>
          <w:szCs w:val="28"/>
          <w:lang w:val="ru-RU"/>
        </w:rPr>
        <w:t xml:space="preserve"> года</w:t>
      </w:r>
    </w:p>
    <w:p w:rsidR="003C1095" w:rsidRDefault="003C1095" w:rsidP="00D80B47">
      <w:pPr>
        <w:jc w:val="center"/>
        <w:rPr>
          <w:b/>
          <w:szCs w:val="28"/>
          <w:lang w:val="ru-RU"/>
        </w:rPr>
      </w:pPr>
    </w:p>
    <w:p w:rsidR="00202CD0" w:rsidRPr="00202CD0" w:rsidRDefault="00202CD0" w:rsidP="00202CD0">
      <w:pPr>
        <w:pStyle w:val="a3"/>
        <w:numPr>
          <w:ilvl w:val="0"/>
          <w:numId w:val="5"/>
        </w:numPr>
        <w:ind w:left="0" w:firstLine="709"/>
        <w:jc w:val="both"/>
        <w:rPr>
          <w:rFonts w:eastAsia="Times New Roman"/>
          <w:szCs w:val="28"/>
          <w:lang w:val="ru-RU" w:eastAsia="ru-RU" w:bidi="ar-SA"/>
        </w:rPr>
      </w:pPr>
      <w:r w:rsidRPr="00202CD0">
        <w:rPr>
          <w:rFonts w:eastAsia="Times New Roman"/>
          <w:szCs w:val="28"/>
          <w:lang w:val="ru-RU" w:eastAsia="ru-RU" w:bidi="ar-SA"/>
        </w:rPr>
        <w:t xml:space="preserve">11 января 2019 года </w:t>
      </w:r>
      <w:r>
        <w:rPr>
          <w:rFonts w:eastAsia="Times New Roman"/>
          <w:szCs w:val="28"/>
          <w:lang w:val="ru-RU" w:eastAsia="ru-RU" w:bidi="ar-SA"/>
        </w:rPr>
        <w:t>состоялось</w:t>
      </w:r>
      <w:r w:rsidRPr="00202CD0">
        <w:rPr>
          <w:rFonts w:eastAsia="Times New Roman"/>
          <w:szCs w:val="28"/>
          <w:lang w:val="ru-RU" w:eastAsia="ru-RU" w:bidi="ar-SA"/>
        </w:rPr>
        <w:t xml:space="preserve"> заседание экспертной группы проекта «Мои идеи – Дальнему Востоку» по сбору предложений в Национальную программу развития Дальнего востока до 2025 года; </w:t>
      </w:r>
    </w:p>
    <w:p w:rsidR="00202CD0" w:rsidRPr="00202CD0" w:rsidRDefault="00202CD0" w:rsidP="00202CD0">
      <w:pPr>
        <w:pStyle w:val="a3"/>
        <w:numPr>
          <w:ilvl w:val="0"/>
          <w:numId w:val="5"/>
        </w:numPr>
        <w:ind w:left="0" w:firstLine="709"/>
        <w:jc w:val="both"/>
        <w:rPr>
          <w:rFonts w:eastAsia="Times New Roman"/>
          <w:szCs w:val="28"/>
          <w:lang w:val="ru-RU" w:eastAsia="ru-RU" w:bidi="ar-SA"/>
        </w:rPr>
      </w:pPr>
      <w:r w:rsidRPr="00202CD0">
        <w:rPr>
          <w:rFonts w:eastAsia="Times New Roman"/>
          <w:szCs w:val="28"/>
          <w:lang w:val="ru-RU" w:eastAsia="ru-RU" w:bidi="ar-SA"/>
        </w:rPr>
        <w:t xml:space="preserve">12 января 2019 года </w:t>
      </w:r>
      <w:r w:rsidRPr="00202CD0">
        <w:rPr>
          <w:rFonts w:eastAsia="Times New Roman"/>
          <w:szCs w:val="28"/>
          <w:lang w:val="ru-RU" w:eastAsia="ru-RU" w:bidi="ar-SA"/>
        </w:rPr>
        <w:t>состоялось</w:t>
      </w:r>
      <w:r w:rsidRPr="00202CD0">
        <w:rPr>
          <w:rFonts w:eastAsia="Times New Roman"/>
          <w:szCs w:val="28"/>
          <w:lang w:val="ru-RU" w:eastAsia="ru-RU" w:bidi="ar-SA"/>
        </w:rPr>
        <w:t xml:space="preserve"> заседание рабочей группы проекта «Будь круче», реализуемого в рамках направления «Сердце Лидера» всероссийского конкурса «Лидеры России»;</w:t>
      </w:r>
    </w:p>
    <w:p w:rsidR="00202CD0" w:rsidRPr="00202CD0" w:rsidRDefault="00202CD0" w:rsidP="00202CD0">
      <w:pPr>
        <w:pStyle w:val="a3"/>
        <w:numPr>
          <w:ilvl w:val="0"/>
          <w:numId w:val="5"/>
        </w:numPr>
        <w:ind w:left="0" w:firstLine="709"/>
        <w:jc w:val="both"/>
        <w:rPr>
          <w:rFonts w:eastAsia="Times New Roman"/>
          <w:szCs w:val="28"/>
          <w:lang w:val="ru-RU" w:eastAsia="ru-RU" w:bidi="ar-SA"/>
        </w:rPr>
      </w:pPr>
      <w:r w:rsidRPr="00202CD0">
        <w:rPr>
          <w:rFonts w:eastAsia="Times New Roman"/>
          <w:szCs w:val="28"/>
          <w:lang w:val="ru-RU" w:eastAsia="ru-RU" w:bidi="ar-SA"/>
        </w:rPr>
        <w:t xml:space="preserve">16 января 2019 года </w:t>
      </w:r>
      <w:r w:rsidRPr="00202CD0">
        <w:rPr>
          <w:rFonts w:eastAsia="Times New Roman"/>
          <w:szCs w:val="28"/>
          <w:lang w:val="ru-RU" w:eastAsia="ru-RU" w:bidi="ar-SA"/>
        </w:rPr>
        <w:t>сост</w:t>
      </w:r>
      <w:r>
        <w:rPr>
          <w:rFonts w:eastAsia="Times New Roman"/>
          <w:szCs w:val="28"/>
          <w:lang w:val="ru-RU" w:eastAsia="ru-RU" w:bidi="ar-SA"/>
        </w:rPr>
        <w:t>ояла</w:t>
      </w:r>
      <w:r w:rsidRPr="00202CD0">
        <w:rPr>
          <w:rFonts w:eastAsia="Times New Roman"/>
          <w:szCs w:val="28"/>
          <w:lang w:val="ru-RU" w:eastAsia="ru-RU" w:bidi="ar-SA"/>
        </w:rPr>
        <w:t>сь</w:t>
      </w:r>
      <w:r w:rsidRPr="00202CD0">
        <w:rPr>
          <w:rFonts w:eastAsia="Times New Roman"/>
          <w:szCs w:val="28"/>
          <w:lang w:val="ru-RU" w:eastAsia="ru-RU" w:bidi="ar-SA"/>
        </w:rPr>
        <w:t xml:space="preserve"> презентация планов работы ресурсного центра по поддержке НКО при Общественной палате Амурской области в рамках заседания Совета национально-культурных и религиозных объединений при Общественной палате Амурской области;</w:t>
      </w:r>
    </w:p>
    <w:p w:rsidR="005D6875" w:rsidRPr="00202CD0" w:rsidRDefault="00202CD0" w:rsidP="00202CD0">
      <w:pPr>
        <w:pStyle w:val="a3"/>
        <w:numPr>
          <w:ilvl w:val="0"/>
          <w:numId w:val="5"/>
        </w:numPr>
        <w:ind w:left="0" w:firstLine="709"/>
        <w:jc w:val="both"/>
        <w:rPr>
          <w:b/>
          <w:bCs/>
          <w:szCs w:val="28"/>
          <w:lang w:val="ru-RU"/>
        </w:rPr>
      </w:pPr>
      <w:r w:rsidRPr="00202CD0">
        <w:rPr>
          <w:rFonts w:eastAsia="Times New Roman"/>
          <w:szCs w:val="28"/>
          <w:lang w:val="ru-RU" w:eastAsia="ru-RU" w:bidi="ar-SA"/>
        </w:rPr>
        <w:t xml:space="preserve">31 января 2019 года </w:t>
      </w:r>
      <w:r w:rsidRPr="00202CD0">
        <w:rPr>
          <w:rFonts w:eastAsia="Times New Roman"/>
          <w:szCs w:val="28"/>
          <w:lang w:val="ru-RU" w:eastAsia="ru-RU" w:bidi="ar-SA"/>
        </w:rPr>
        <w:t>состоялось</w:t>
      </w:r>
      <w:r w:rsidRPr="00202CD0">
        <w:rPr>
          <w:rFonts w:eastAsia="Times New Roman"/>
          <w:szCs w:val="28"/>
          <w:lang w:val="ru-RU" w:eastAsia="ru-RU" w:bidi="ar-SA"/>
        </w:rPr>
        <w:t xml:space="preserve"> презентация планов работы ресурсного центра по поддержке НКО при Общественной палате Амурской области в рамках конференции НКО «Открытое пространство».</w:t>
      </w:r>
    </w:p>
    <w:p w:rsidR="005D6875" w:rsidRDefault="005D6875" w:rsidP="00D80B47">
      <w:pPr>
        <w:jc w:val="center"/>
        <w:rPr>
          <w:b/>
          <w:bCs/>
          <w:szCs w:val="28"/>
          <w:lang w:val="ru-RU"/>
        </w:rPr>
      </w:pPr>
    </w:p>
    <w:p w:rsidR="00D80B47" w:rsidRDefault="00D80B47" w:rsidP="00D80B47">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D80B47" w:rsidRDefault="00D80B47" w:rsidP="00D80B47">
      <w:pPr>
        <w:jc w:val="center"/>
        <w:rPr>
          <w:b/>
          <w:bCs/>
          <w:szCs w:val="28"/>
          <w:lang w:val="ru-RU"/>
        </w:rPr>
      </w:pPr>
      <w:r>
        <w:rPr>
          <w:b/>
          <w:bCs/>
          <w:szCs w:val="28"/>
          <w:lang w:val="ru-RU"/>
        </w:rPr>
        <w:t>в январе 201</w:t>
      </w:r>
      <w:r w:rsidR="00202CD0">
        <w:rPr>
          <w:b/>
          <w:bCs/>
          <w:szCs w:val="28"/>
          <w:lang w:val="ru-RU"/>
        </w:rPr>
        <w:t>9</w:t>
      </w:r>
      <w:r>
        <w:rPr>
          <w:b/>
          <w:bCs/>
          <w:szCs w:val="28"/>
          <w:lang w:val="ru-RU"/>
        </w:rPr>
        <w:t xml:space="preserve"> года</w:t>
      </w:r>
    </w:p>
    <w:p w:rsidR="00D80B47" w:rsidRPr="00C72DFA" w:rsidRDefault="00D80B47" w:rsidP="00D80B47">
      <w:pPr>
        <w:jc w:val="center"/>
        <w:rPr>
          <w:b/>
          <w:bCs/>
          <w:szCs w:val="28"/>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D80B47" w:rsidRPr="00BD6C23" w:rsidTr="00397FD8">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80B47" w:rsidRPr="00BD6C23" w:rsidRDefault="00D80B47" w:rsidP="00397FD8">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80B47" w:rsidRPr="00BD6C23" w:rsidRDefault="00D80B47" w:rsidP="00397FD8">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D6C23" w:rsidRDefault="00D80B47" w:rsidP="00397FD8">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D6C23" w:rsidRDefault="00D80B47" w:rsidP="00397FD8">
            <w:pPr>
              <w:jc w:val="center"/>
              <w:rPr>
                <w:b/>
                <w:szCs w:val="28"/>
                <w:lang w:val="ru-RU"/>
              </w:rPr>
            </w:pPr>
            <w:r w:rsidRPr="00BD6C23">
              <w:rPr>
                <w:b/>
                <w:szCs w:val="28"/>
                <w:lang w:val="ru-RU"/>
              </w:rPr>
              <w:t>Координатор</w:t>
            </w:r>
          </w:p>
        </w:tc>
      </w:tr>
      <w:tr w:rsidR="00D80B47" w:rsidRPr="00BD6C23" w:rsidTr="00397FD8">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B47" w:rsidRPr="00BD6C23" w:rsidRDefault="00D80B47" w:rsidP="00397FD8">
            <w:pPr>
              <w:jc w:val="center"/>
              <w:rPr>
                <w:b/>
                <w:szCs w:val="28"/>
                <w:lang w:val="ru-RU"/>
              </w:rPr>
            </w:pPr>
            <w:r>
              <w:rPr>
                <w:b/>
                <w:szCs w:val="28"/>
                <w:lang w:val="ru-RU"/>
              </w:rPr>
              <w:t>Зал заседаний № 112</w:t>
            </w:r>
          </w:p>
        </w:tc>
      </w:tr>
      <w:tr w:rsidR="00DD2D36" w:rsidRPr="00F3542B" w:rsidTr="00397FD8">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D2D36" w:rsidRDefault="003A7E5A" w:rsidP="00397FD8">
            <w:pPr>
              <w:pStyle w:val="a3"/>
              <w:ind w:left="0"/>
              <w:jc w:val="center"/>
              <w:rPr>
                <w:szCs w:val="28"/>
                <w:lang w:val="ru-RU"/>
              </w:rPr>
            </w:pPr>
            <w:r>
              <w:rPr>
                <w:szCs w:val="28"/>
                <w:lang w:val="ru-RU"/>
              </w:rPr>
              <w:t>17</w:t>
            </w:r>
            <w:r w:rsidR="00DD2D36">
              <w:rPr>
                <w:szCs w:val="28"/>
                <w:lang w:val="ru-RU"/>
              </w:rPr>
              <w:t xml:space="preserve"> января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5011F9">
            <w:pPr>
              <w:pStyle w:val="a3"/>
              <w:ind w:left="0"/>
              <w:jc w:val="both"/>
              <w:rPr>
                <w:szCs w:val="28"/>
                <w:lang w:val="ru-RU"/>
              </w:rPr>
            </w:pPr>
            <w:r>
              <w:rPr>
                <w:szCs w:val="28"/>
                <w:lang w:val="ru-RU"/>
              </w:rPr>
              <w:t>16:</w:t>
            </w:r>
            <w:r w:rsidR="00DD2D3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C4070D">
            <w:pPr>
              <w:rPr>
                <w:szCs w:val="28"/>
                <w:shd w:val="clear" w:color="auto" w:fill="FFFFFF"/>
                <w:lang w:val="ru-RU"/>
              </w:rPr>
            </w:pPr>
            <w:r>
              <w:rPr>
                <w:szCs w:val="28"/>
                <w:shd w:val="clear" w:color="auto" w:fill="FFFFFF"/>
                <w:lang w:val="ru-RU"/>
              </w:rPr>
              <w:t>Заседание общественников</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397FD8">
            <w:pPr>
              <w:rPr>
                <w:szCs w:val="28"/>
                <w:lang w:val="ru-RU"/>
              </w:rPr>
            </w:pPr>
            <w:r>
              <w:rPr>
                <w:szCs w:val="28"/>
                <w:lang w:val="ru-RU"/>
              </w:rPr>
              <w:t>Рудакова Е.</w:t>
            </w:r>
          </w:p>
        </w:tc>
      </w:tr>
      <w:tr w:rsidR="00DD2D36" w:rsidRPr="00F3542B" w:rsidTr="00353736">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D2D36" w:rsidRDefault="003A7E5A" w:rsidP="00353736">
            <w:pPr>
              <w:pStyle w:val="a3"/>
              <w:ind w:left="0"/>
              <w:jc w:val="center"/>
              <w:rPr>
                <w:szCs w:val="28"/>
                <w:lang w:val="ru-RU"/>
              </w:rPr>
            </w:pPr>
            <w:r>
              <w:rPr>
                <w:szCs w:val="28"/>
                <w:lang w:val="ru-RU"/>
              </w:rPr>
              <w:t>18</w:t>
            </w:r>
            <w:r w:rsidR="00DD2D36">
              <w:rPr>
                <w:szCs w:val="28"/>
                <w:lang w:val="ru-RU"/>
              </w:rPr>
              <w:t xml:space="preserve"> января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DD2D36">
            <w:pPr>
              <w:pStyle w:val="a3"/>
              <w:ind w:left="0"/>
              <w:jc w:val="both"/>
              <w:rPr>
                <w:szCs w:val="28"/>
                <w:lang w:val="ru-RU"/>
              </w:rPr>
            </w:pPr>
            <w:r>
              <w:rPr>
                <w:szCs w:val="28"/>
                <w:lang w:val="ru-RU"/>
              </w:rPr>
              <w:t>16:</w:t>
            </w:r>
            <w:r w:rsidR="00DD2D36">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353736">
            <w:pPr>
              <w:rPr>
                <w:szCs w:val="28"/>
                <w:shd w:val="clear" w:color="auto" w:fill="FFFFFF"/>
                <w:lang w:val="ru-RU"/>
              </w:rPr>
            </w:pPr>
            <w:r>
              <w:rPr>
                <w:szCs w:val="28"/>
                <w:shd w:val="clear" w:color="auto" w:fill="FFFFFF"/>
                <w:lang w:val="ru-RU"/>
              </w:rPr>
              <w:t>Заседание совета при Уполномоченному по правам ребенка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Default="003A7E5A" w:rsidP="00353736">
            <w:pPr>
              <w:rPr>
                <w:szCs w:val="28"/>
                <w:lang w:val="ru-RU"/>
              </w:rPr>
            </w:pPr>
            <w:r>
              <w:rPr>
                <w:szCs w:val="28"/>
                <w:lang w:val="ru-RU"/>
              </w:rPr>
              <w:t>Третьякова Н.П</w:t>
            </w:r>
          </w:p>
        </w:tc>
      </w:tr>
    </w:tbl>
    <w:p w:rsidR="00D80B47" w:rsidRDefault="00D80B47" w:rsidP="00D80B47">
      <w:pPr>
        <w:ind w:firstLine="709"/>
        <w:jc w:val="both"/>
        <w:rPr>
          <w:lang w:val="ru-RU"/>
        </w:rPr>
      </w:pPr>
    </w:p>
    <w:p w:rsidR="005F6BF5" w:rsidRDefault="005F6BF5" w:rsidP="00D80B47">
      <w:pPr>
        <w:ind w:firstLine="709"/>
        <w:jc w:val="both"/>
        <w:rPr>
          <w:lang w:val="ru-RU"/>
        </w:rPr>
      </w:pPr>
      <w:bookmarkStart w:id="0" w:name="_GoBack"/>
      <w:bookmarkEnd w:id="0"/>
    </w:p>
    <w:sectPr w:rsidR="005F6BF5" w:rsidSect="00CA1866">
      <w:headerReference w:type="default" r:id="rId19"/>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A2" w:rsidRDefault="00F21BA2">
      <w:r>
        <w:separator/>
      </w:r>
    </w:p>
  </w:endnote>
  <w:endnote w:type="continuationSeparator" w:id="0">
    <w:p w:rsidR="00F21BA2" w:rsidRDefault="00F2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A2" w:rsidRDefault="00F21BA2">
      <w:r>
        <w:separator/>
      </w:r>
    </w:p>
  </w:footnote>
  <w:footnote w:type="continuationSeparator" w:id="0">
    <w:p w:rsidR="00F21BA2" w:rsidRDefault="00F2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E90B58">
        <w:pPr>
          <w:pStyle w:val="a5"/>
          <w:jc w:val="center"/>
        </w:pPr>
        <w:r>
          <w:fldChar w:fldCharType="begin"/>
        </w:r>
        <w:r>
          <w:instrText xml:space="preserve"> PAGE   \* MERGEFORMAT </w:instrText>
        </w:r>
        <w:r>
          <w:fldChar w:fldCharType="separate"/>
        </w:r>
        <w:r w:rsidR="00BD156F">
          <w:rPr>
            <w:noProof/>
          </w:rPr>
          <w:t>7</w:t>
        </w:r>
        <w:r>
          <w:rPr>
            <w:noProof/>
          </w:rPr>
          <w:fldChar w:fldCharType="end"/>
        </w:r>
      </w:p>
    </w:sdtContent>
  </w:sdt>
  <w:p w:rsidR="00CA1866" w:rsidRDefault="00BD15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0E0"/>
    <w:multiLevelType w:val="hybridMultilevel"/>
    <w:tmpl w:val="6A6E7258"/>
    <w:lvl w:ilvl="0" w:tplc="D994A98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C32E2"/>
    <w:multiLevelType w:val="multilevel"/>
    <w:tmpl w:val="A62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F3E2C"/>
    <w:multiLevelType w:val="multilevel"/>
    <w:tmpl w:val="D45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93627"/>
    <w:multiLevelType w:val="hybridMultilevel"/>
    <w:tmpl w:val="2A08EA42"/>
    <w:lvl w:ilvl="0" w:tplc="63A2D75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946B8"/>
    <w:rsid w:val="001B0873"/>
    <w:rsid w:val="001E1017"/>
    <w:rsid w:val="00202CD0"/>
    <w:rsid w:val="00251323"/>
    <w:rsid w:val="002946B6"/>
    <w:rsid w:val="002D6405"/>
    <w:rsid w:val="002F5B2B"/>
    <w:rsid w:val="003460B6"/>
    <w:rsid w:val="00373106"/>
    <w:rsid w:val="003A7E5A"/>
    <w:rsid w:val="003C1095"/>
    <w:rsid w:val="00417122"/>
    <w:rsid w:val="005011F9"/>
    <w:rsid w:val="005D6875"/>
    <w:rsid w:val="005F6BF5"/>
    <w:rsid w:val="006C700A"/>
    <w:rsid w:val="007228D6"/>
    <w:rsid w:val="00756F12"/>
    <w:rsid w:val="00946F23"/>
    <w:rsid w:val="00A91A59"/>
    <w:rsid w:val="00BD156F"/>
    <w:rsid w:val="00C241F6"/>
    <w:rsid w:val="00C4070D"/>
    <w:rsid w:val="00D522A5"/>
    <w:rsid w:val="00D80B47"/>
    <w:rsid w:val="00DD2D36"/>
    <w:rsid w:val="00E27F51"/>
    <w:rsid w:val="00E90B58"/>
    <w:rsid w:val="00EF1731"/>
    <w:rsid w:val="00F01D09"/>
    <w:rsid w:val="00F21BA2"/>
    <w:rsid w:val="00F3542B"/>
    <w:rsid w:val="00F5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EC053"/>
  <w15:chartTrackingRefBased/>
  <w15:docId w15:val="{EE6EBD48-2D29-4612-9C5A-F5DB54B1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E27F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styleId="ae">
    <w:name w:val="Strong"/>
    <w:basedOn w:val="a0"/>
    <w:uiPriority w:val="22"/>
    <w:qFormat/>
    <w:rsid w:val="00251323"/>
    <w:rPr>
      <w:b/>
      <w:bCs/>
    </w:rPr>
  </w:style>
  <w:style w:type="character" w:customStyle="1" w:styleId="20">
    <w:name w:val="Заголовок 2 Знак"/>
    <w:basedOn w:val="a0"/>
    <w:link w:val="2"/>
    <w:uiPriority w:val="9"/>
    <w:semiHidden/>
    <w:rsid w:val="00E27F51"/>
    <w:rPr>
      <w:rFonts w:asciiTheme="majorHAnsi" w:eastAsiaTheme="majorEastAsia" w:hAnsiTheme="majorHAnsi" w:cstheme="majorBidi"/>
      <w:color w:val="2E74B5"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04927">
      <w:bodyDiv w:val="1"/>
      <w:marLeft w:val="0"/>
      <w:marRight w:val="0"/>
      <w:marTop w:val="0"/>
      <w:marBottom w:val="0"/>
      <w:divBdr>
        <w:top w:val="none" w:sz="0" w:space="0" w:color="auto"/>
        <w:left w:val="none" w:sz="0" w:space="0" w:color="auto"/>
        <w:bottom w:val="none" w:sz="0" w:space="0" w:color="auto"/>
        <w:right w:val="none" w:sz="0" w:space="0" w:color="auto"/>
      </w:divBdr>
      <w:divsChild>
        <w:div w:id="486897421">
          <w:marLeft w:val="0"/>
          <w:marRight w:val="0"/>
          <w:marTop w:val="0"/>
          <w:marBottom w:val="0"/>
          <w:divBdr>
            <w:top w:val="none" w:sz="0" w:space="0" w:color="auto"/>
            <w:left w:val="none" w:sz="0" w:space="0" w:color="auto"/>
            <w:bottom w:val="none" w:sz="0" w:space="0" w:color="auto"/>
            <w:right w:val="none" w:sz="0" w:space="0" w:color="auto"/>
          </w:divBdr>
          <w:divsChild>
            <w:div w:id="773985933">
              <w:marLeft w:val="0"/>
              <w:marRight w:val="0"/>
              <w:marTop w:val="0"/>
              <w:marBottom w:val="75"/>
              <w:divBdr>
                <w:top w:val="none" w:sz="0" w:space="0" w:color="auto"/>
                <w:left w:val="none" w:sz="0" w:space="0" w:color="auto"/>
                <w:bottom w:val="none" w:sz="0" w:space="0" w:color="auto"/>
                <w:right w:val="none" w:sz="0" w:space="0" w:color="auto"/>
              </w:divBdr>
            </w:div>
          </w:divsChild>
        </w:div>
        <w:div w:id="1528979723">
          <w:marLeft w:val="0"/>
          <w:marRight w:val="0"/>
          <w:marTop w:val="0"/>
          <w:marBottom w:val="0"/>
          <w:divBdr>
            <w:top w:val="none" w:sz="0" w:space="0" w:color="auto"/>
            <w:left w:val="none" w:sz="0" w:space="0" w:color="auto"/>
            <w:bottom w:val="none" w:sz="0" w:space="0" w:color="auto"/>
            <w:right w:val="none" w:sz="0" w:space="0" w:color="auto"/>
          </w:divBdr>
        </w:div>
      </w:divsChild>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7149899">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525628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8340">
          <w:marLeft w:val="0"/>
          <w:marRight w:val="0"/>
          <w:marTop w:val="0"/>
          <w:marBottom w:val="0"/>
          <w:divBdr>
            <w:top w:val="none" w:sz="0" w:space="0" w:color="auto"/>
            <w:left w:val="none" w:sz="0" w:space="0" w:color="auto"/>
            <w:bottom w:val="none" w:sz="0" w:space="0" w:color="auto"/>
            <w:right w:val="none" w:sz="0" w:space="0" w:color="auto"/>
          </w:divBdr>
          <w:divsChild>
            <w:div w:id="18507576">
              <w:marLeft w:val="0"/>
              <w:marRight w:val="0"/>
              <w:marTop w:val="0"/>
              <w:marBottom w:val="75"/>
              <w:divBdr>
                <w:top w:val="none" w:sz="0" w:space="0" w:color="auto"/>
                <w:left w:val="none" w:sz="0" w:space="0" w:color="auto"/>
                <w:bottom w:val="none" w:sz="0" w:space="0" w:color="auto"/>
                <w:right w:val="none" w:sz="0" w:space="0" w:color="auto"/>
              </w:divBdr>
            </w:div>
          </w:divsChild>
        </w:div>
        <w:div w:id="643581505">
          <w:marLeft w:val="0"/>
          <w:marRight w:val="0"/>
          <w:marTop w:val="0"/>
          <w:marBottom w:val="0"/>
          <w:divBdr>
            <w:top w:val="none" w:sz="0" w:space="0" w:color="auto"/>
            <w:left w:val="none" w:sz="0" w:space="0" w:color="auto"/>
            <w:bottom w:val="none" w:sz="0" w:space="0" w:color="auto"/>
            <w:right w:val="none" w:sz="0" w:space="0" w:color="auto"/>
          </w:divBdr>
        </w:div>
      </w:divsChild>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840121934">
      <w:bodyDiv w:val="1"/>
      <w:marLeft w:val="0"/>
      <w:marRight w:val="0"/>
      <w:marTop w:val="0"/>
      <w:marBottom w:val="0"/>
      <w:divBdr>
        <w:top w:val="none" w:sz="0" w:space="0" w:color="auto"/>
        <w:left w:val="none" w:sz="0" w:space="0" w:color="auto"/>
        <w:bottom w:val="none" w:sz="0" w:space="0" w:color="auto"/>
        <w:right w:val="none" w:sz="0" w:space="0" w:color="auto"/>
      </w:divBdr>
      <w:divsChild>
        <w:div w:id="2032337304">
          <w:marLeft w:val="150"/>
          <w:marRight w:val="150"/>
          <w:marTop w:val="0"/>
          <w:marBottom w:val="0"/>
          <w:divBdr>
            <w:top w:val="none" w:sz="0" w:space="0" w:color="auto"/>
            <w:left w:val="none" w:sz="0" w:space="0" w:color="auto"/>
            <w:bottom w:val="none" w:sz="0" w:space="0" w:color="auto"/>
            <w:right w:val="none" w:sz="0" w:space="0" w:color="auto"/>
          </w:divBdr>
          <w:divsChild>
            <w:div w:id="1241257337">
              <w:marLeft w:val="0"/>
              <w:marRight w:val="0"/>
              <w:marTop w:val="0"/>
              <w:marBottom w:val="225"/>
              <w:divBdr>
                <w:top w:val="single" w:sz="6" w:space="0" w:color="DDDDDD"/>
                <w:left w:val="single" w:sz="6" w:space="0" w:color="DDDDDD"/>
                <w:bottom w:val="single" w:sz="6" w:space="0" w:color="CCCCCC"/>
                <w:right w:val="single" w:sz="6" w:space="0" w:color="CCCCCC"/>
              </w:divBdr>
              <w:divsChild>
                <w:div w:id="1849707223">
                  <w:marLeft w:val="0"/>
                  <w:marRight w:val="0"/>
                  <w:marTop w:val="0"/>
                  <w:marBottom w:val="0"/>
                  <w:divBdr>
                    <w:top w:val="none" w:sz="0" w:space="0" w:color="auto"/>
                    <w:left w:val="none" w:sz="0" w:space="0" w:color="auto"/>
                    <w:bottom w:val="none" w:sz="0" w:space="0" w:color="auto"/>
                    <w:right w:val="none" w:sz="0" w:space="0" w:color="auto"/>
                  </w:divBdr>
                </w:div>
              </w:divsChild>
            </w:div>
            <w:div w:id="187333373">
              <w:marLeft w:val="0"/>
              <w:marRight w:val="0"/>
              <w:marTop w:val="0"/>
              <w:marBottom w:val="225"/>
              <w:divBdr>
                <w:top w:val="single" w:sz="6" w:space="0" w:color="DDDDDD"/>
                <w:left w:val="single" w:sz="6" w:space="0" w:color="DDDDDD"/>
                <w:bottom w:val="single" w:sz="6" w:space="0" w:color="CCCCCC"/>
                <w:right w:val="single" w:sz="6" w:space="0" w:color="CCCCCC"/>
              </w:divBdr>
              <w:divsChild>
                <w:div w:id="1166552404">
                  <w:marLeft w:val="0"/>
                  <w:marRight w:val="0"/>
                  <w:marTop w:val="0"/>
                  <w:marBottom w:val="0"/>
                  <w:divBdr>
                    <w:top w:val="none" w:sz="0" w:space="0" w:color="auto"/>
                    <w:left w:val="none" w:sz="0" w:space="0" w:color="auto"/>
                    <w:bottom w:val="none" w:sz="0" w:space="0" w:color="auto"/>
                    <w:right w:val="none" w:sz="0" w:space="0" w:color="auto"/>
                  </w:divBdr>
                </w:div>
              </w:divsChild>
            </w:div>
            <w:div w:id="704673385">
              <w:marLeft w:val="0"/>
              <w:marRight w:val="0"/>
              <w:marTop w:val="0"/>
              <w:marBottom w:val="225"/>
              <w:divBdr>
                <w:top w:val="single" w:sz="6" w:space="0" w:color="DDDDDD"/>
                <w:left w:val="single" w:sz="6" w:space="0" w:color="DDDDDD"/>
                <w:bottom w:val="single" w:sz="6" w:space="0" w:color="CCCCCC"/>
                <w:right w:val="single" w:sz="6" w:space="0" w:color="CCCCCC"/>
              </w:divBdr>
              <w:divsChild>
                <w:div w:id="1497650413">
                  <w:marLeft w:val="0"/>
                  <w:marRight w:val="0"/>
                  <w:marTop w:val="0"/>
                  <w:marBottom w:val="0"/>
                  <w:divBdr>
                    <w:top w:val="none" w:sz="0" w:space="0" w:color="auto"/>
                    <w:left w:val="none" w:sz="0" w:space="0" w:color="auto"/>
                    <w:bottom w:val="none" w:sz="0" w:space="0" w:color="auto"/>
                    <w:right w:val="none" w:sz="0" w:space="0" w:color="auto"/>
                  </w:divBdr>
                </w:div>
              </w:divsChild>
            </w:div>
            <w:div w:id="677847769">
              <w:marLeft w:val="0"/>
              <w:marRight w:val="0"/>
              <w:marTop w:val="0"/>
              <w:marBottom w:val="225"/>
              <w:divBdr>
                <w:top w:val="single" w:sz="6" w:space="0" w:color="DDDDDD"/>
                <w:left w:val="single" w:sz="6" w:space="0" w:color="DDDDDD"/>
                <w:bottom w:val="single" w:sz="6" w:space="0" w:color="CCCCCC"/>
                <w:right w:val="single" w:sz="6" w:space="0" w:color="CCCCCC"/>
              </w:divBdr>
              <w:divsChild>
                <w:div w:id="1780031141">
                  <w:marLeft w:val="0"/>
                  <w:marRight w:val="0"/>
                  <w:marTop w:val="0"/>
                  <w:marBottom w:val="0"/>
                  <w:divBdr>
                    <w:top w:val="none" w:sz="0" w:space="0" w:color="auto"/>
                    <w:left w:val="none" w:sz="0" w:space="0" w:color="auto"/>
                    <w:bottom w:val="none" w:sz="0" w:space="0" w:color="auto"/>
                    <w:right w:val="none" w:sz="0" w:space="0" w:color="auto"/>
                  </w:divBdr>
                </w:div>
              </w:divsChild>
            </w:div>
            <w:div w:id="1157569854">
              <w:marLeft w:val="0"/>
              <w:marRight w:val="0"/>
              <w:marTop w:val="0"/>
              <w:marBottom w:val="225"/>
              <w:divBdr>
                <w:top w:val="single" w:sz="6" w:space="0" w:color="DDDDDD"/>
                <w:left w:val="single" w:sz="6" w:space="0" w:color="DDDDDD"/>
                <w:bottom w:val="single" w:sz="6" w:space="0" w:color="CCCCCC"/>
                <w:right w:val="single" w:sz="6" w:space="0" w:color="CCCCCC"/>
              </w:divBdr>
              <w:divsChild>
                <w:div w:id="2052923312">
                  <w:marLeft w:val="0"/>
                  <w:marRight w:val="0"/>
                  <w:marTop w:val="0"/>
                  <w:marBottom w:val="0"/>
                  <w:divBdr>
                    <w:top w:val="none" w:sz="0" w:space="0" w:color="auto"/>
                    <w:left w:val="none" w:sz="0" w:space="0" w:color="auto"/>
                    <w:bottom w:val="none" w:sz="0" w:space="0" w:color="auto"/>
                    <w:right w:val="none" w:sz="0" w:space="0" w:color="auto"/>
                  </w:divBdr>
                </w:div>
              </w:divsChild>
            </w:div>
            <w:div w:id="1476944236">
              <w:marLeft w:val="0"/>
              <w:marRight w:val="0"/>
              <w:marTop w:val="0"/>
              <w:marBottom w:val="225"/>
              <w:divBdr>
                <w:top w:val="single" w:sz="6" w:space="0" w:color="DDDDDD"/>
                <w:left w:val="single" w:sz="6" w:space="0" w:color="DDDDDD"/>
                <w:bottom w:val="single" w:sz="6" w:space="0" w:color="CCCCCC"/>
                <w:right w:val="single" w:sz="6" w:space="0" w:color="CCCCCC"/>
              </w:divBdr>
              <w:divsChild>
                <w:div w:id="564492732">
                  <w:marLeft w:val="0"/>
                  <w:marRight w:val="0"/>
                  <w:marTop w:val="0"/>
                  <w:marBottom w:val="0"/>
                  <w:divBdr>
                    <w:top w:val="none" w:sz="0" w:space="0" w:color="auto"/>
                    <w:left w:val="none" w:sz="0" w:space="0" w:color="auto"/>
                    <w:bottom w:val="none" w:sz="0" w:space="0" w:color="auto"/>
                    <w:right w:val="none" w:sz="0" w:space="0" w:color="auto"/>
                  </w:divBdr>
                  <w:divsChild>
                    <w:div w:id="16089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57">
              <w:marLeft w:val="0"/>
              <w:marRight w:val="0"/>
              <w:marTop w:val="0"/>
              <w:marBottom w:val="225"/>
              <w:divBdr>
                <w:top w:val="single" w:sz="6" w:space="0" w:color="DDDDDD"/>
                <w:left w:val="single" w:sz="6" w:space="0" w:color="DDDDDD"/>
                <w:bottom w:val="single" w:sz="6" w:space="0" w:color="CCCCCC"/>
                <w:right w:val="single" w:sz="6" w:space="0" w:color="CCCCCC"/>
              </w:divBdr>
              <w:divsChild>
                <w:div w:id="244342570">
                  <w:marLeft w:val="0"/>
                  <w:marRight w:val="0"/>
                  <w:marTop w:val="0"/>
                  <w:marBottom w:val="0"/>
                  <w:divBdr>
                    <w:top w:val="none" w:sz="0" w:space="0" w:color="auto"/>
                    <w:left w:val="none" w:sz="0" w:space="0" w:color="auto"/>
                    <w:bottom w:val="none" w:sz="0" w:space="0" w:color="auto"/>
                    <w:right w:val="none" w:sz="0" w:space="0" w:color="auto"/>
                  </w:divBdr>
                </w:div>
              </w:divsChild>
            </w:div>
            <w:div w:id="1279532716">
              <w:marLeft w:val="0"/>
              <w:marRight w:val="0"/>
              <w:marTop w:val="0"/>
              <w:marBottom w:val="225"/>
              <w:divBdr>
                <w:top w:val="single" w:sz="6" w:space="0" w:color="DDDDDD"/>
                <w:left w:val="single" w:sz="6" w:space="0" w:color="DDDDDD"/>
                <w:bottom w:val="single" w:sz="6" w:space="0" w:color="CCCCCC"/>
                <w:right w:val="single" w:sz="6" w:space="0" w:color="CCCCCC"/>
              </w:divBdr>
              <w:divsChild>
                <w:div w:id="1084301820">
                  <w:marLeft w:val="0"/>
                  <w:marRight w:val="0"/>
                  <w:marTop w:val="0"/>
                  <w:marBottom w:val="0"/>
                  <w:divBdr>
                    <w:top w:val="none" w:sz="0" w:space="0" w:color="auto"/>
                    <w:left w:val="none" w:sz="0" w:space="0" w:color="auto"/>
                    <w:bottom w:val="none" w:sz="0" w:space="0" w:color="auto"/>
                    <w:right w:val="none" w:sz="0" w:space="0" w:color="auto"/>
                  </w:divBdr>
                </w:div>
              </w:divsChild>
            </w:div>
            <w:div w:id="905797232">
              <w:marLeft w:val="0"/>
              <w:marRight w:val="0"/>
              <w:marTop w:val="0"/>
              <w:marBottom w:val="225"/>
              <w:divBdr>
                <w:top w:val="single" w:sz="6" w:space="0" w:color="DDDDDD"/>
                <w:left w:val="single" w:sz="6" w:space="0" w:color="DDDDDD"/>
                <w:bottom w:val="single" w:sz="6" w:space="0" w:color="CCCCCC"/>
                <w:right w:val="single" w:sz="6" w:space="0" w:color="CCCCCC"/>
              </w:divBdr>
              <w:divsChild>
                <w:div w:id="1311901931">
                  <w:marLeft w:val="0"/>
                  <w:marRight w:val="0"/>
                  <w:marTop w:val="0"/>
                  <w:marBottom w:val="0"/>
                  <w:divBdr>
                    <w:top w:val="none" w:sz="0" w:space="0" w:color="auto"/>
                    <w:left w:val="none" w:sz="0" w:space="0" w:color="auto"/>
                    <w:bottom w:val="none" w:sz="0" w:space="0" w:color="auto"/>
                    <w:right w:val="none" w:sz="0" w:space="0" w:color="auto"/>
                  </w:divBdr>
                </w:div>
              </w:divsChild>
            </w:div>
            <w:div w:id="345642049">
              <w:marLeft w:val="0"/>
              <w:marRight w:val="0"/>
              <w:marTop w:val="0"/>
              <w:marBottom w:val="225"/>
              <w:divBdr>
                <w:top w:val="single" w:sz="6" w:space="0" w:color="DDDDDD"/>
                <w:left w:val="single" w:sz="6" w:space="0" w:color="DDDDDD"/>
                <w:bottom w:val="single" w:sz="6" w:space="0" w:color="CCCCCC"/>
                <w:right w:val="single" w:sz="6" w:space="0" w:color="CCCCCC"/>
              </w:divBdr>
              <w:divsChild>
                <w:div w:id="495649416">
                  <w:marLeft w:val="0"/>
                  <w:marRight w:val="0"/>
                  <w:marTop w:val="0"/>
                  <w:marBottom w:val="0"/>
                  <w:divBdr>
                    <w:top w:val="none" w:sz="0" w:space="0" w:color="auto"/>
                    <w:left w:val="none" w:sz="0" w:space="0" w:color="auto"/>
                    <w:bottom w:val="none" w:sz="0" w:space="0" w:color="auto"/>
                    <w:right w:val="none" w:sz="0" w:space="0" w:color="auto"/>
                  </w:divBdr>
                </w:div>
              </w:divsChild>
            </w:div>
            <w:div w:id="572663049">
              <w:marLeft w:val="0"/>
              <w:marRight w:val="0"/>
              <w:marTop w:val="0"/>
              <w:marBottom w:val="225"/>
              <w:divBdr>
                <w:top w:val="single" w:sz="6" w:space="0" w:color="DDDDDD"/>
                <w:left w:val="single" w:sz="6" w:space="0" w:color="DDDDDD"/>
                <w:bottom w:val="single" w:sz="6" w:space="0" w:color="CCCCCC"/>
                <w:right w:val="single" w:sz="6" w:space="0" w:color="CCCCCC"/>
              </w:divBdr>
              <w:divsChild>
                <w:div w:id="363755085">
                  <w:marLeft w:val="0"/>
                  <w:marRight w:val="0"/>
                  <w:marTop w:val="0"/>
                  <w:marBottom w:val="0"/>
                  <w:divBdr>
                    <w:top w:val="none" w:sz="0" w:space="0" w:color="auto"/>
                    <w:left w:val="none" w:sz="0" w:space="0" w:color="auto"/>
                    <w:bottom w:val="none" w:sz="0" w:space="0" w:color="auto"/>
                    <w:right w:val="none" w:sz="0" w:space="0" w:color="auto"/>
                  </w:divBdr>
                </w:div>
              </w:divsChild>
            </w:div>
            <w:div w:id="1056200653">
              <w:marLeft w:val="0"/>
              <w:marRight w:val="0"/>
              <w:marTop w:val="0"/>
              <w:marBottom w:val="225"/>
              <w:divBdr>
                <w:top w:val="single" w:sz="6" w:space="0" w:color="DDDDDD"/>
                <w:left w:val="single" w:sz="6" w:space="0" w:color="DDDDDD"/>
                <w:bottom w:val="single" w:sz="6" w:space="0" w:color="CCCCCC"/>
                <w:right w:val="single" w:sz="6" w:space="0" w:color="CCCCCC"/>
              </w:divBdr>
              <w:divsChild>
                <w:div w:id="128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0406">
          <w:marLeft w:val="150"/>
          <w:marRight w:val="150"/>
          <w:marTop w:val="0"/>
          <w:marBottom w:val="0"/>
          <w:divBdr>
            <w:top w:val="none" w:sz="0" w:space="0" w:color="auto"/>
            <w:left w:val="none" w:sz="0" w:space="0" w:color="auto"/>
            <w:bottom w:val="none" w:sz="0" w:space="0" w:color="auto"/>
            <w:right w:val="none" w:sz="0" w:space="0" w:color="auto"/>
          </w:divBdr>
          <w:divsChild>
            <w:div w:id="1590431593">
              <w:marLeft w:val="0"/>
              <w:marRight w:val="0"/>
              <w:marTop w:val="0"/>
              <w:marBottom w:val="150"/>
              <w:divBdr>
                <w:top w:val="none" w:sz="0" w:space="0" w:color="auto"/>
                <w:left w:val="none" w:sz="0" w:space="0" w:color="auto"/>
                <w:bottom w:val="single" w:sz="6" w:space="8" w:color="EEEEEE"/>
                <w:right w:val="none" w:sz="0" w:space="0" w:color="auto"/>
              </w:divBdr>
              <w:divsChild>
                <w:div w:id="1634943171">
                  <w:marLeft w:val="0"/>
                  <w:marRight w:val="0"/>
                  <w:marTop w:val="0"/>
                  <w:marBottom w:val="0"/>
                  <w:divBdr>
                    <w:top w:val="none" w:sz="0" w:space="0" w:color="auto"/>
                    <w:left w:val="none" w:sz="0" w:space="0" w:color="auto"/>
                    <w:bottom w:val="none" w:sz="0" w:space="0" w:color="auto"/>
                    <w:right w:val="none" w:sz="0" w:space="0" w:color="auto"/>
                  </w:divBdr>
                  <w:divsChild>
                    <w:div w:id="689376676">
                      <w:marLeft w:val="0"/>
                      <w:marRight w:val="0"/>
                      <w:marTop w:val="0"/>
                      <w:marBottom w:val="75"/>
                      <w:divBdr>
                        <w:top w:val="none" w:sz="0" w:space="0" w:color="auto"/>
                        <w:left w:val="none" w:sz="0" w:space="0" w:color="auto"/>
                        <w:bottom w:val="none" w:sz="0" w:space="0" w:color="auto"/>
                        <w:right w:val="none" w:sz="0" w:space="0" w:color="auto"/>
                      </w:divBdr>
                    </w:div>
                  </w:divsChild>
                </w:div>
                <w:div w:id="6093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2097435877">
      <w:bodyDiv w:val="1"/>
      <w:marLeft w:val="0"/>
      <w:marRight w:val="0"/>
      <w:marTop w:val="0"/>
      <w:marBottom w:val="0"/>
      <w:divBdr>
        <w:top w:val="none" w:sz="0" w:space="0" w:color="auto"/>
        <w:left w:val="none" w:sz="0" w:space="0" w:color="auto"/>
        <w:bottom w:val="none" w:sz="0" w:space="0" w:color="auto"/>
        <w:right w:val="none" w:sz="0" w:space="0" w:color="auto"/>
      </w:divBdr>
      <w:divsChild>
        <w:div w:id="2091584298">
          <w:marLeft w:val="0"/>
          <w:marRight w:val="0"/>
          <w:marTop w:val="0"/>
          <w:marBottom w:val="0"/>
          <w:divBdr>
            <w:top w:val="none" w:sz="0" w:space="0" w:color="auto"/>
            <w:left w:val="none" w:sz="0" w:space="0" w:color="auto"/>
            <w:bottom w:val="none" w:sz="0" w:space="0" w:color="auto"/>
            <w:right w:val="none" w:sz="0" w:space="0" w:color="auto"/>
          </w:divBdr>
          <w:divsChild>
            <w:div w:id="1972243647">
              <w:marLeft w:val="0"/>
              <w:marRight w:val="0"/>
              <w:marTop w:val="0"/>
              <w:marBottom w:val="75"/>
              <w:divBdr>
                <w:top w:val="none" w:sz="0" w:space="0" w:color="auto"/>
                <w:left w:val="none" w:sz="0" w:space="0" w:color="auto"/>
                <w:bottom w:val="none" w:sz="0" w:space="0" w:color="auto"/>
                <w:right w:val="none" w:sz="0" w:space="0" w:color="auto"/>
              </w:divBdr>
            </w:div>
          </w:divsChild>
        </w:div>
        <w:div w:id="134246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1082;&#1091;&#1083;&#1100;&#1090;&#1091;&#1088;&#1072;.&#1073;&#1083;&#1072;&#1075;&#1086;&#1074;&#1077;&#1097;&#1077;&#1085;&#1089;&#1082;.&#1088;&#10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op-adm@mai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2018-06-26T06:21:00Z</cp:lastPrinted>
  <dcterms:created xsi:type="dcterms:W3CDTF">2019-05-13T07:01:00Z</dcterms:created>
  <dcterms:modified xsi:type="dcterms:W3CDTF">2019-05-13T07:01:00Z</dcterms:modified>
</cp:coreProperties>
</file>