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517" w:rsidRDefault="00CE7517" w:rsidP="00CE7517">
      <w:pPr>
        <w:shd w:val="clear" w:color="auto" w:fill="FFFFFF"/>
        <w:ind w:firstLine="709"/>
        <w:jc w:val="center"/>
        <w:outlineLvl w:val="0"/>
        <w:rPr>
          <w:rFonts w:eastAsia="Times New Roman"/>
          <w:b/>
          <w:kern w:val="36"/>
          <w:szCs w:val="28"/>
          <w:lang w:val="ru-RU" w:eastAsia="ru-RU" w:bidi="ar-SA"/>
        </w:rPr>
      </w:pPr>
    </w:p>
    <w:p w:rsidR="00CE7517" w:rsidRDefault="00C901DE" w:rsidP="00CE751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58240" strokecolor="white">
            <v:textbox style="mso-next-textbox:#_x0000_s1026">
              <w:txbxContent>
                <w:p w:rsidR="00604052" w:rsidRPr="0084372C" w:rsidRDefault="00604052" w:rsidP="00CE751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604052" w:rsidRPr="00180878" w:rsidRDefault="00604052" w:rsidP="00CE7517">
                  <w:pPr>
                    <w:jc w:val="center"/>
                    <w:rPr>
                      <w:rFonts w:asciiTheme="minorHAnsi" w:hAnsiTheme="minorHAnsi"/>
                      <w:sz w:val="12"/>
                      <w:szCs w:val="22"/>
                      <w:lang w:val="ru-RU"/>
                    </w:rPr>
                  </w:pPr>
                </w:p>
                <w:p w:rsidR="00604052" w:rsidRPr="00180878" w:rsidRDefault="00604052" w:rsidP="00CE751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604052" w:rsidRPr="00180878" w:rsidRDefault="00604052" w:rsidP="00CE7517">
                  <w:pPr>
                    <w:jc w:val="center"/>
                    <w:rPr>
                      <w:rFonts w:asciiTheme="minorHAnsi" w:hAnsiTheme="minorHAnsi"/>
                      <w:sz w:val="22"/>
                      <w:szCs w:val="22"/>
                      <w:lang w:val="pt-BR"/>
                    </w:rPr>
                  </w:pPr>
                  <w:hyperlink r:id="rId6" w:history="1">
                    <w:r w:rsidRPr="00180878">
                      <w:rPr>
                        <w:rStyle w:val="a4"/>
                        <w:rFonts w:asciiTheme="minorHAnsi" w:eastAsiaTheme="majorEastAsia" w:hAnsiTheme="minorHAnsi"/>
                        <w:sz w:val="22"/>
                        <w:szCs w:val="22"/>
                        <w:lang w:val="pt-BR"/>
                      </w:rPr>
                      <w:t>www.opamur.ru</w:t>
                    </w:r>
                  </w:hyperlink>
                  <w:r w:rsidRPr="00180878">
                    <w:rPr>
                      <w:rFonts w:asciiTheme="minorHAnsi" w:hAnsiTheme="minorHAnsi"/>
                      <w:sz w:val="22"/>
                      <w:szCs w:val="22"/>
                      <w:lang w:val="pt-BR"/>
                    </w:rPr>
                    <w:t xml:space="preserve">, e-mail: </w:t>
                  </w:r>
                  <w:hyperlink r:id="rId7" w:history="1">
                    <w:r w:rsidRPr="00180878">
                      <w:rPr>
                        <w:rStyle w:val="a4"/>
                        <w:rFonts w:asciiTheme="minorHAnsi" w:eastAsiaTheme="majorEastAsia" w:hAnsiTheme="minorHAnsi"/>
                        <w:sz w:val="22"/>
                        <w:szCs w:val="22"/>
                        <w:lang w:val="pt-BR"/>
                      </w:rPr>
                      <w:t>op-adm@mail.ru</w:t>
                    </w:r>
                  </w:hyperlink>
                  <w:r w:rsidRPr="00180878">
                    <w:rPr>
                      <w:rFonts w:asciiTheme="minorHAnsi" w:hAnsiTheme="minorHAnsi"/>
                      <w:sz w:val="22"/>
                      <w:szCs w:val="22"/>
                      <w:lang w:val="pt-BR"/>
                    </w:rPr>
                    <w:t>;</w:t>
                  </w:r>
                </w:p>
                <w:p w:rsidR="00604052" w:rsidRPr="006757A3" w:rsidRDefault="00604052" w:rsidP="00CE751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604052" w:rsidRDefault="00604052" w:rsidP="00CE7517"/>
              </w:txbxContent>
            </v:textbox>
          </v:shape>
        </w:pict>
      </w:r>
      <w:r w:rsidR="00CE7517" w:rsidRPr="00180878">
        <w:rPr>
          <w:rFonts w:eastAsia="Times New Roman"/>
          <w:b/>
          <w:noProof/>
          <w:kern w:val="36"/>
          <w:szCs w:val="28"/>
          <w:lang w:val="ru-RU" w:eastAsia="ru-RU" w:bidi="ar-SA"/>
        </w:rPr>
        <w:drawing>
          <wp:inline distT="0" distB="0" distL="0" distR="0">
            <wp:extent cx="1085850" cy="1104900"/>
            <wp:effectExtent l="19050" t="0" r="0" b="0"/>
            <wp:docPr id="20"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8"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CE7517" w:rsidRDefault="00CE7517" w:rsidP="00CE7517">
      <w:pPr>
        <w:shd w:val="clear" w:color="auto" w:fill="FFFFFF"/>
        <w:ind w:firstLine="709"/>
        <w:jc w:val="center"/>
        <w:outlineLvl w:val="0"/>
        <w:rPr>
          <w:rFonts w:eastAsia="Times New Roman"/>
          <w:b/>
          <w:kern w:val="36"/>
          <w:szCs w:val="28"/>
          <w:lang w:val="ru-RU" w:eastAsia="ru-RU" w:bidi="ar-SA"/>
        </w:rPr>
      </w:pPr>
    </w:p>
    <w:p w:rsidR="00CE7517" w:rsidRDefault="00CE7517" w:rsidP="00CE751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CE7517" w:rsidRDefault="00CE7517" w:rsidP="00CE751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CE7517" w:rsidRDefault="00CE7517" w:rsidP="00CE751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в сентябре 2015 года</w:t>
      </w:r>
    </w:p>
    <w:p w:rsidR="00CE7517" w:rsidRDefault="00CE7517" w:rsidP="00CE7517">
      <w:pPr>
        <w:ind w:firstLine="709"/>
        <w:jc w:val="center"/>
        <w:rPr>
          <w:b/>
          <w:szCs w:val="28"/>
          <w:lang w:val="ru-RU"/>
        </w:rPr>
      </w:pPr>
    </w:p>
    <w:p w:rsidR="006711D0" w:rsidRPr="00183846" w:rsidRDefault="006711D0" w:rsidP="00183846">
      <w:pPr>
        <w:pStyle w:val="1"/>
        <w:shd w:val="clear" w:color="auto" w:fill="FFFFFF"/>
        <w:spacing w:before="0" w:beforeAutospacing="0" w:after="0" w:afterAutospacing="0"/>
        <w:ind w:firstLine="709"/>
        <w:jc w:val="center"/>
        <w:rPr>
          <w:bCs w:val="0"/>
          <w:sz w:val="28"/>
          <w:szCs w:val="28"/>
        </w:rPr>
      </w:pPr>
      <w:r w:rsidRPr="00183846">
        <w:rPr>
          <w:bCs w:val="0"/>
          <w:sz w:val="28"/>
          <w:szCs w:val="28"/>
        </w:rPr>
        <w:t>Категория граждан «дети войны»</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04 сентября 2015 года состоялось заседание комиссии Общественной палаты Амурской области по социальной поддержке граждан, на котором члены палаты обсудили организационные вопросы и подняли проблему амурчан, родившихся в период с 10 мая по 02 сентября 1945 года и выпавших из категории «дети войны».</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Сейчас Законом Амурской области от 03.02.2010 № 305-ОЗ «О памятных датах Амурской области» дата 02 сентября закреплена как День памяти амурчан, погибших при защите Отечества (1945 год).</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К сожалению, этот факт не учтен в Законе Амурской области от 05.12.2005 № 99-ОЗ «О социальной поддержке граждан отдельных категорий», который под категорией граждан «дети войны» подразумевает лиц, родившихся в период с 10 мая 1927 года по 09 мая 1945 года.</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В связи с этим члены комиссии Общественной палаты Амурской области по социальной поддержке граждан решили вы</w:t>
      </w:r>
      <w:r w:rsidR="00C5110D">
        <w:rPr>
          <w:sz w:val="28"/>
          <w:szCs w:val="28"/>
        </w:rPr>
        <w:t>нести этот вопрос на рассмотрение совета Общественной палаты</w:t>
      </w:r>
      <w:r w:rsidRPr="006711D0">
        <w:rPr>
          <w:sz w:val="28"/>
          <w:szCs w:val="28"/>
        </w:rPr>
        <w:t xml:space="preserve"> Амурской области</w:t>
      </w:r>
      <w:r w:rsidR="00C5110D">
        <w:rPr>
          <w:sz w:val="28"/>
          <w:szCs w:val="28"/>
        </w:rPr>
        <w:t>, заседание которого состоится</w:t>
      </w:r>
      <w:r w:rsidRPr="006711D0">
        <w:rPr>
          <w:sz w:val="28"/>
          <w:szCs w:val="28"/>
        </w:rPr>
        <w:t xml:space="preserve"> </w:t>
      </w:r>
      <w:r w:rsidR="00C5110D">
        <w:rPr>
          <w:sz w:val="28"/>
          <w:szCs w:val="28"/>
        </w:rPr>
        <w:t>в конце сентября</w:t>
      </w:r>
      <w:r w:rsidRPr="006711D0">
        <w:rPr>
          <w:sz w:val="28"/>
          <w:szCs w:val="28"/>
        </w:rPr>
        <w:t>.</w:t>
      </w:r>
    </w:p>
    <w:p w:rsidR="00CE7517" w:rsidRPr="006711D0" w:rsidRDefault="00CE7517" w:rsidP="006711D0">
      <w:pPr>
        <w:ind w:firstLine="709"/>
        <w:jc w:val="both"/>
        <w:rPr>
          <w:b/>
          <w:szCs w:val="28"/>
          <w:lang w:val="ru-RU"/>
        </w:rPr>
      </w:pPr>
    </w:p>
    <w:p w:rsidR="006711D0" w:rsidRPr="00183846" w:rsidRDefault="00604052" w:rsidP="00183846">
      <w:pPr>
        <w:pStyle w:val="1"/>
        <w:shd w:val="clear" w:color="auto" w:fill="FFFFFF"/>
        <w:spacing w:before="0" w:beforeAutospacing="0" w:after="0" w:afterAutospacing="0"/>
        <w:ind w:firstLine="709"/>
        <w:jc w:val="center"/>
        <w:rPr>
          <w:bCs w:val="0"/>
          <w:sz w:val="28"/>
          <w:szCs w:val="28"/>
        </w:rPr>
      </w:pPr>
      <w:r>
        <w:rPr>
          <w:bCs w:val="0"/>
          <w:sz w:val="28"/>
          <w:szCs w:val="28"/>
        </w:rPr>
        <w:t>Презентация книги «И жизнь, и память, и любовь»</w:t>
      </w:r>
    </w:p>
    <w:p w:rsidR="006711D0" w:rsidRPr="006711D0" w:rsidRDefault="001C3A4D" w:rsidP="006711D0">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19685</wp:posOffset>
            </wp:positionH>
            <wp:positionV relativeFrom="paragraph">
              <wp:posOffset>36195</wp:posOffset>
            </wp:positionV>
            <wp:extent cx="1889125" cy="1899920"/>
            <wp:effectExtent l="19050" t="0" r="0" b="0"/>
            <wp:wrapSquare wrapText="bothSides"/>
            <wp:docPr id="1" name="Рисунок 1" descr="комплект иЖизньc">
              <a:hlinkClick xmlns:a="http://schemas.openxmlformats.org/drawingml/2006/main" r:id="rId9" tooltip="&quot;комплект иЖизнь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т иЖизньc">
                      <a:hlinkClick r:id="rId9" tooltip="&quot;комплект иЖизньc&quot;"/>
                    </pic:cNvPr>
                    <pic:cNvPicPr>
                      <a:picLocks noChangeAspect="1" noChangeArrowheads="1"/>
                    </pic:cNvPicPr>
                  </pic:nvPicPr>
                  <pic:blipFill>
                    <a:blip r:embed="rId10"/>
                    <a:srcRect/>
                    <a:stretch>
                      <a:fillRect/>
                    </a:stretch>
                  </pic:blipFill>
                  <pic:spPr bwMode="auto">
                    <a:xfrm>
                      <a:off x="0" y="0"/>
                      <a:ext cx="1889125" cy="1899920"/>
                    </a:xfrm>
                    <a:prstGeom prst="rect">
                      <a:avLst/>
                    </a:prstGeom>
                    <a:noFill/>
                    <a:ln w="9525">
                      <a:noFill/>
                      <a:miter lim="800000"/>
                      <a:headEnd/>
                      <a:tailEnd/>
                    </a:ln>
                  </pic:spPr>
                </pic:pic>
              </a:graphicData>
            </a:graphic>
          </wp:anchor>
        </w:drawing>
      </w:r>
      <w:r>
        <w:rPr>
          <w:sz w:val="28"/>
          <w:szCs w:val="28"/>
        </w:rPr>
        <w:t>0</w:t>
      </w:r>
      <w:r w:rsidR="004809DE">
        <w:rPr>
          <w:sz w:val="28"/>
          <w:szCs w:val="28"/>
        </w:rPr>
        <w:t xml:space="preserve">3 сентября </w:t>
      </w:r>
      <w:r>
        <w:rPr>
          <w:sz w:val="28"/>
          <w:szCs w:val="28"/>
        </w:rPr>
        <w:t>2015 года в</w:t>
      </w:r>
      <w:r w:rsidR="006711D0" w:rsidRPr="006711D0">
        <w:rPr>
          <w:sz w:val="28"/>
          <w:szCs w:val="28"/>
        </w:rPr>
        <w:t xml:space="preserve"> Амурском областном краеведческом музее представлена книга в память о Великой Победе. Конференц-зал был оформлен копиями документов </w:t>
      </w:r>
      <w:r w:rsidRPr="006711D0">
        <w:rPr>
          <w:sz w:val="28"/>
          <w:szCs w:val="28"/>
        </w:rPr>
        <w:t xml:space="preserve">времён ВОВ </w:t>
      </w:r>
      <w:r w:rsidR="006711D0" w:rsidRPr="006711D0">
        <w:rPr>
          <w:sz w:val="28"/>
          <w:szCs w:val="28"/>
        </w:rPr>
        <w:t>в натуральную величину, оригинальной цветочной композицией с георгиевской лентой и названием проекта. На большом экране демонстрировались материалы, вошедшие в книгу. Связь поколений подчёркивало присутствие к</w:t>
      </w:r>
      <w:r>
        <w:rPr>
          <w:sz w:val="28"/>
          <w:szCs w:val="28"/>
        </w:rPr>
        <w:t>адетов л</w:t>
      </w:r>
      <w:r w:rsidR="006711D0" w:rsidRPr="006711D0">
        <w:rPr>
          <w:sz w:val="28"/>
          <w:szCs w:val="28"/>
        </w:rPr>
        <w:t>ицея № 6 города Благовещенска.</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 xml:space="preserve">Проект представляет собой комплект, оформленный георгиевской лентой, который включает в себя книгу с вклейками, отдельные приложения </w:t>
      </w:r>
      <w:r w:rsidR="001C3A4D">
        <w:rPr>
          <w:sz w:val="28"/>
          <w:szCs w:val="28"/>
        </w:rPr>
        <w:t>–</w:t>
      </w:r>
      <w:r w:rsidRPr="006711D0">
        <w:rPr>
          <w:sz w:val="28"/>
          <w:szCs w:val="28"/>
        </w:rPr>
        <w:t xml:space="preserve"> копии архивных документов (письма-треугольники, похоронки, повестки, наградные листы, газеты времён Великой Отечественной войны и др.), литературное творчество горожан.</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 xml:space="preserve">Как правило, приглашённые на презентацию заранее не знают, что увидят. Но Амурская областная общественная организация «Открытое </w:t>
      </w:r>
      <w:r w:rsidRPr="006711D0">
        <w:rPr>
          <w:sz w:val="28"/>
          <w:szCs w:val="28"/>
        </w:rPr>
        <w:lastRenderedPageBreak/>
        <w:t>сердце»</w:t>
      </w:r>
      <w:r w:rsidR="001C3A4D">
        <w:rPr>
          <w:sz w:val="28"/>
          <w:szCs w:val="28"/>
        </w:rPr>
        <w:t>, которую возглавляет член Общественной палаты Амурской области Павлова Лариса Болеславовна,</w:t>
      </w:r>
      <w:r w:rsidRPr="006711D0">
        <w:rPr>
          <w:sz w:val="28"/>
          <w:szCs w:val="28"/>
        </w:rPr>
        <w:t xml:space="preserve"> отошла от этого правила, и некоторым приглашённым заранее передал</w:t>
      </w:r>
      <w:r w:rsidR="001C3A4D">
        <w:rPr>
          <w:sz w:val="28"/>
          <w:szCs w:val="28"/>
        </w:rPr>
        <w:t>а</w:t>
      </w:r>
      <w:r w:rsidRPr="006711D0">
        <w:rPr>
          <w:sz w:val="28"/>
          <w:szCs w:val="28"/>
        </w:rPr>
        <w:t xml:space="preserve"> экземпляры новой книги, поэтому отзывы прозвучали на основе уже изученного материала. Своим мнением об уникальности издания поделились общественники и представители грантодателя.</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«Когда держишь в руках точную копию документа времён войны со следами бытования</w:t>
      </w:r>
      <w:r w:rsidR="001C3A4D">
        <w:rPr>
          <w:sz w:val="28"/>
          <w:szCs w:val="28"/>
        </w:rPr>
        <w:t>,</w:t>
      </w:r>
      <w:r w:rsidRPr="006711D0">
        <w:rPr>
          <w:sz w:val="28"/>
          <w:szCs w:val="28"/>
        </w:rPr>
        <w:t xml:space="preserve"> </w:t>
      </w:r>
      <w:r w:rsidR="001C3A4D">
        <w:rPr>
          <w:sz w:val="28"/>
          <w:szCs w:val="28"/>
        </w:rPr>
        <w:t>потёртостями и</w:t>
      </w:r>
      <w:r w:rsidRPr="006711D0">
        <w:rPr>
          <w:sz w:val="28"/>
          <w:szCs w:val="28"/>
        </w:rPr>
        <w:t xml:space="preserve"> надрывами, невольно на глаза наворачиваются слёзы</w:t>
      </w:r>
      <w:r w:rsidR="001C3A4D">
        <w:rPr>
          <w:sz w:val="28"/>
          <w:szCs w:val="28"/>
        </w:rPr>
        <w:t>, так как эмоции захлёстывают, -</w:t>
      </w:r>
      <w:r w:rsidRPr="006711D0">
        <w:rPr>
          <w:sz w:val="28"/>
          <w:szCs w:val="28"/>
        </w:rPr>
        <w:t xml:space="preserve"> </w:t>
      </w:r>
      <w:r w:rsidR="001C3A4D">
        <w:rPr>
          <w:sz w:val="28"/>
          <w:szCs w:val="28"/>
        </w:rPr>
        <w:t>поделилась с участниками</w:t>
      </w:r>
      <w:r w:rsidRPr="006711D0">
        <w:rPr>
          <w:sz w:val="28"/>
          <w:szCs w:val="28"/>
        </w:rPr>
        <w:t xml:space="preserve"> </w:t>
      </w:r>
      <w:r w:rsidR="001C3A4D" w:rsidRPr="006711D0">
        <w:rPr>
          <w:sz w:val="28"/>
          <w:szCs w:val="28"/>
        </w:rPr>
        <w:t xml:space="preserve">заместитель мэра </w:t>
      </w:r>
      <w:r w:rsidR="001C3A4D">
        <w:rPr>
          <w:sz w:val="28"/>
          <w:szCs w:val="28"/>
        </w:rPr>
        <w:t xml:space="preserve">города </w:t>
      </w:r>
      <w:r w:rsidR="001C3A4D" w:rsidRPr="006711D0">
        <w:rPr>
          <w:sz w:val="28"/>
          <w:szCs w:val="28"/>
        </w:rPr>
        <w:t xml:space="preserve">Благовещенска по социальным вопросам </w:t>
      </w:r>
      <w:r w:rsidRPr="006711D0">
        <w:rPr>
          <w:sz w:val="28"/>
          <w:szCs w:val="28"/>
        </w:rPr>
        <w:t>Яковлева</w:t>
      </w:r>
      <w:r w:rsidR="001C3A4D" w:rsidRPr="001C3A4D">
        <w:rPr>
          <w:sz w:val="28"/>
          <w:szCs w:val="28"/>
        </w:rPr>
        <w:t xml:space="preserve"> </w:t>
      </w:r>
      <w:r w:rsidR="001C3A4D" w:rsidRPr="006711D0">
        <w:rPr>
          <w:sz w:val="28"/>
          <w:szCs w:val="28"/>
        </w:rPr>
        <w:t>Светлана</w:t>
      </w:r>
      <w:r w:rsidR="001C3A4D">
        <w:rPr>
          <w:sz w:val="28"/>
          <w:szCs w:val="28"/>
        </w:rPr>
        <w:t xml:space="preserve"> Вячеславовна</w:t>
      </w:r>
      <w:r w:rsidRPr="006711D0">
        <w:rPr>
          <w:sz w:val="28"/>
          <w:szCs w:val="28"/>
        </w:rPr>
        <w:t>,</w:t>
      </w:r>
      <w:r w:rsidR="001C3A4D">
        <w:rPr>
          <w:sz w:val="28"/>
          <w:szCs w:val="28"/>
        </w:rPr>
        <w:t xml:space="preserve"> -</w:t>
      </w:r>
      <w:r w:rsidRPr="006711D0">
        <w:rPr>
          <w:sz w:val="28"/>
          <w:szCs w:val="28"/>
        </w:rPr>
        <w:t xml:space="preserve"> эт</w:t>
      </w:r>
      <w:r w:rsidR="001C3A4D">
        <w:rPr>
          <w:sz w:val="28"/>
          <w:szCs w:val="28"/>
        </w:rPr>
        <w:t>о</w:t>
      </w:r>
      <w:r w:rsidRPr="006711D0">
        <w:rPr>
          <w:sz w:val="28"/>
          <w:szCs w:val="28"/>
        </w:rPr>
        <w:t xml:space="preserve"> издани</w:t>
      </w:r>
      <w:r w:rsidR="001C3A4D">
        <w:rPr>
          <w:sz w:val="28"/>
          <w:szCs w:val="28"/>
        </w:rPr>
        <w:t>е</w:t>
      </w:r>
      <w:r w:rsidRPr="006711D0">
        <w:rPr>
          <w:sz w:val="28"/>
          <w:szCs w:val="28"/>
        </w:rPr>
        <w:t xml:space="preserve"> обязательно должн</w:t>
      </w:r>
      <w:r w:rsidR="001C3A4D">
        <w:rPr>
          <w:sz w:val="28"/>
          <w:szCs w:val="28"/>
        </w:rPr>
        <w:t>о</w:t>
      </w:r>
      <w:r w:rsidRPr="006711D0">
        <w:rPr>
          <w:sz w:val="28"/>
          <w:szCs w:val="28"/>
        </w:rPr>
        <w:t xml:space="preserve"> быть в каждой школе, в каждой библиотеке»</w:t>
      </w:r>
      <w:r w:rsidR="001C3A4D">
        <w:rPr>
          <w:sz w:val="28"/>
          <w:szCs w:val="28"/>
        </w:rPr>
        <w:t>.</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Структура книги состоит из разделов: «Рассказы о фронтовиках-благовещенцах»; «История Площади Победы и Памятника труженикам тыла в г.Благовещенске»; «Неизданное» (воспоминания бывшего узника концлагеря Чернова и рассказ об «амурском Маресьеве» Ф.П. Остроухове), стихи горожан о войне и Победе</w:t>
      </w:r>
      <w:r w:rsidR="001C3A4D">
        <w:rPr>
          <w:sz w:val="28"/>
          <w:szCs w:val="28"/>
        </w:rPr>
        <w:t>.</w:t>
      </w:r>
      <w:r w:rsidRPr="006711D0">
        <w:rPr>
          <w:sz w:val="28"/>
          <w:szCs w:val="28"/>
        </w:rPr>
        <w:t xml:space="preserve"> </w:t>
      </w:r>
      <w:r w:rsidR="001C3A4D">
        <w:rPr>
          <w:sz w:val="28"/>
          <w:szCs w:val="28"/>
        </w:rPr>
        <w:t>В</w:t>
      </w:r>
      <w:r w:rsidRPr="006711D0">
        <w:rPr>
          <w:sz w:val="28"/>
          <w:szCs w:val="28"/>
        </w:rPr>
        <w:t xml:space="preserve"> сборник также включена информация об акциях «Свеча памяти», «Бессмертный полк», спектакле «Цветы на воде» Амурского областного театра драмы.</w:t>
      </w:r>
    </w:p>
    <w:p w:rsidR="006711D0" w:rsidRPr="006711D0" w:rsidRDefault="001C3A4D" w:rsidP="006711D0">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0288" behindDoc="0" locked="0" layoutInCell="1" allowOverlap="1">
            <wp:simplePos x="0" y="0"/>
            <wp:positionH relativeFrom="column">
              <wp:posOffset>43815</wp:posOffset>
            </wp:positionH>
            <wp:positionV relativeFrom="paragraph">
              <wp:posOffset>27940</wp:posOffset>
            </wp:positionV>
            <wp:extent cx="1761490" cy="1772920"/>
            <wp:effectExtent l="19050" t="0" r="0" b="0"/>
            <wp:wrapSquare wrapText="bothSides"/>
            <wp:docPr id="2" name="Рисунок 2" descr="???????????????????????????????">
              <a:hlinkClick xmlns:a="http://schemas.openxmlformats.org/drawingml/2006/main" r:id="rId1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a:hlinkClick r:id="rId11" tooltip="&quot;???????????????????????????????&quot;"/>
                    </pic:cNvPr>
                    <pic:cNvPicPr>
                      <a:picLocks noChangeAspect="1" noChangeArrowheads="1"/>
                    </pic:cNvPicPr>
                  </pic:nvPicPr>
                  <pic:blipFill>
                    <a:blip r:embed="rId12"/>
                    <a:srcRect/>
                    <a:stretch>
                      <a:fillRect/>
                    </a:stretch>
                  </pic:blipFill>
                  <pic:spPr bwMode="auto">
                    <a:xfrm>
                      <a:off x="0" y="0"/>
                      <a:ext cx="1761490" cy="1772920"/>
                    </a:xfrm>
                    <a:prstGeom prst="rect">
                      <a:avLst/>
                    </a:prstGeom>
                    <a:noFill/>
                    <a:ln w="9525">
                      <a:noFill/>
                      <a:miter lim="800000"/>
                      <a:headEnd/>
                      <a:tailEnd/>
                    </a:ln>
                  </pic:spPr>
                </pic:pic>
              </a:graphicData>
            </a:graphic>
          </wp:anchor>
        </w:drawing>
      </w:r>
      <w:r w:rsidR="006711D0" w:rsidRPr="006711D0">
        <w:rPr>
          <w:sz w:val="28"/>
          <w:szCs w:val="28"/>
        </w:rPr>
        <w:t xml:space="preserve">На презентации руководителю проекта, президенту общественной организации «Открытое сердце», члену Общественной палаты Амурской области Павловой </w:t>
      </w:r>
      <w:r w:rsidRPr="006711D0">
        <w:rPr>
          <w:sz w:val="28"/>
          <w:szCs w:val="28"/>
        </w:rPr>
        <w:t xml:space="preserve">Ларисе </w:t>
      </w:r>
      <w:r>
        <w:rPr>
          <w:sz w:val="28"/>
          <w:szCs w:val="28"/>
        </w:rPr>
        <w:t xml:space="preserve">Болеславовне </w:t>
      </w:r>
      <w:r w:rsidR="006711D0" w:rsidRPr="006711D0">
        <w:rPr>
          <w:sz w:val="28"/>
          <w:szCs w:val="28"/>
        </w:rPr>
        <w:t>вруч</w:t>
      </w:r>
      <w:r>
        <w:rPr>
          <w:sz w:val="28"/>
          <w:szCs w:val="28"/>
        </w:rPr>
        <w:t xml:space="preserve">или </w:t>
      </w:r>
      <w:r w:rsidR="006711D0" w:rsidRPr="006711D0">
        <w:rPr>
          <w:sz w:val="28"/>
          <w:szCs w:val="28"/>
        </w:rPr>
        <w:t>Благодарственное письмо врио губернатора</w:t>
      </w:r>
      <w:r>
        <w:rPr>
          <w:sz w:val="28"/>
          <w:szCs w:val="28"/>
        </w:rPr>
        <w:t xml:space="preserve"> </w:t>
      </w:r>
      <w:r w:rsidR="006711D0" w:rsidRPr="006711D0">
        <w:rPr>
          <w:sz w:val="28"/>
          <w:szCs w:val="28"/>
        </w:rPr>
        <w:t xml:space="preserve">и </w:t>
      </w:r>
      <w:r>
        <w:rPr>
          <w:sz w:val="28"/>
          <w:szCs w:val="28"/>
        </w:rPr>
        <w:t xml:space="preserve">зачитали </w:t>
      </w:r>
      <w:r w:rsidR="006711D0" w:rsidRPr="006711D0">
        <w:rPr>
          <w:sz w:val="28"/>
          <w:szCs w:val="28"/>
        </w:rPr>
        <w:t>приветственный адрес секретаря Общественной палаты Амурской области.</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Главны</w:t>
      </w:r>
      <w:r w:rsidR="001C3A4D">
        <w:rPr>
          <w:sz w:val="28"/>
          <w:szCs w:val="28"/>
        </w:rPr>
        <w:t>ми</w:t>
      </w:r>
      <w:r w:rsidRPr="006711D0">
        <w:rPr>
          <w:sz w:val="28"/>
          <w:szCs w:val="28"/>
        </w:rPr>
        <w:t xml:space="preserve"> партёр</w:t>
      </w:r>
      <w:r w:rsidR="001C3A4D">
        <w:rPr>
          <w:sz w:val="28"/>
          <w:szCs w:val="28"/>
        </w:rPr>
        <w:t>ами</w:t>
      </w:r>
      <w:r w:rsidRPr="006711D0">
        <w:rPr>
          <w:sz w:val="28"/>
          <w:szCs w:val="28"/>
        </w:rPr>
        <w:t xml:space="preserve"> проекта </w:t>
      </w:r>
      <w:r w:rsidR="001C3A4D">
        <w:rPr>
          <w:sz w:val="28"/>
          <w:szCs w:val="28"/>
        </w:rPr>
        <w:t xml:space="preserve">выступили </w:t>
      </w:r>
      <w:r w:rsidRPr="006711D0">
        <w:rPr>
          <w:sz w:val="28"/>
          <w:szCs w:val="28"/>
        </w:rPr>
        <w:t>Амурская областная научная библиотека имени Муравьёва-Амурского и Амурский областной краеведческий музей. Организаторы планируют расширить работу над проектом, объявив конкурс методических разработок на основе уникального издания.</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Весь тираж</w:t>
      </w:r>
      <w:r w:rsidR="001C3A4D">
        <w:rPr>
          <w:sz w:val="28"/>
          <w:szCs w:val="28"/>
        </w:rPr>
        <w:t xml:space="preserve"> издания</w:t>
      </w:r>
      <w:r w:rsidRPr="006711D0">
        <w:rPr>
          <w:sz w:val="28"/>
          <w:szCs w:val="28"/>
        </w:rPr>
        <w:t xml:space="preserve"> безвозмездно передан в библиотеки города, партнёрам и участникам проекта, общественным, ветеранским организациям</w:t>
      </w:r>
      <w:r w:rsidR="001C3A4D">
        <w:rPr>
          <w:sz w:val="28"/>
          <w:szCs w:val="28"/>
        </w:rPr>
        <w:t xml:space="preserve"> и</w:t>
      </w:r>
      <w:r w:rsidRPr="006711D0">
        <w:rPr>
          <w:sz w:val="28"/>
          <w:szCs w:val="28"/>
        </w:rPr>
        <w:t xml:space="preserve"> администрации города.</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Три экземпляра отправлены в г. Владивосток для участия в конкурсной выставке «Печатный двор» в номинации «Товарищ Память» (книги, изданные к 70-летию Победы).</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 xml:space="preserve">При реализации проекта </w:t>
      </w:r>
      <w:r w:rsidR="001C3A4D">
        <w:rPr>
          <w:sz w:val="28"/>
          <w:szCs w:val="28"/>
        </w:rPr>
        <w:t xml:space="preserve">были </w:t>
      </w:r>
      <w:r w:rsidRPr="006711D0">
        <w:rPr>
          <w:sz w:val="28"/>
          <w:szCs w:val="28"/>
        </w:rPr>
        <w:t>использованы средства гранта управления культуры администрации г</w:t>
      </w:r>
      <w:r w:rsidR="001C3A4D">
        <w:rPr>
          <w:sz w:val="28"/>
          <w:szCs w:val="28"/>
        </w:rPr>
        <w:t>орода</w:t>
      </w:r>
      <w:r w:rsidRPr="006711D0">
        <w:rPr>
          <w:sz w:val="28"/>
          <w:szCs w:val="28"/>
        </w:rPr>
        <w:t xml:space="preserve"> Благовещенска в сфере культуры и искусств.</w:t>
      </w:r>
    </w:p>
    <w:p w:rsidR="006711D0" w:rsidRPr="006711D0" w:rsidRDefault="006711D0" w:rsidP="006711D0">
      <w:pPr>
        <w:ind w:firstLine="709"/>
        <w:jc w:val="both"/>
        <w:rPr>
          <w:b/>
          <w:szCs w:val="28"/>
          <w:lang w:val="ru-RU"/>
        </w:rPr>
      </w:pPr>
    </w:p>
    <w:p w:rsidR="006711D0" w:rsidRPr="00604052" w:rsidRDefault="006711D0" w:rsidP="00604052">
      <w:pPr>
        <w:pStyle w:val="1"/>
        <w:shd w:val="clear" w:color="auto" w:fill="FFFFFF"/>
        <w:spacing w:before="0" w:beforeAutospacing="0" w:after="0" w:afterAutospacing="0"/>
        <w:jc w:val="center"/>
        <w:rPr>
          <w:bCs w:val="0"/>
          <w:sz w:val="28"/>
          <w:szCs w:val="28"/>
        </w:rPr>
      </w:pPr>
      <w:r w:rsidRPr="00604052">
        <w:rPr>
          <w:bCs w:val="0"/>
          <w:sz w:val="28"/>
          <w:szCs w:val="28"/>
        </w:rPr>
        <w:t>Координационный совет по вопросам реализации государственной молодежной политики при Правительстве Амурской области</w:t>
      </w:r>
    </w:p>
    <w:p w:rsidR="006711D0" w:rsidRPr="006711D0" w:rsidRDefault="00604052" w:rsidP="006711D0">
      <w:pPr>
        <w:pStyle w:val="aa"/>
        <w:shd w:val="clear" w:color="auto" w:fill="FFFFFF"/>
        <w:spacing w:before="0" w:beforeAutospacing="0" w:after="0" w:afterAutospacing="0"/>
        <w:ind w:firstLine="709"/>
        <w:jc w:val="both"/>
        <w:rPr>
          <w:sz w:val="28"/>
          <w:szCs w:val="28"/>
        </w:rPr>
      </w:pPr>
      <w:r>
        <w:rPr>
          <w:noProof/>
          <w:sz w:val="28"/>
          <w:szCs w:val="28"/>
        </w:rPr>
        <w:lastRenderedPageBreak/>
        <w:drawing>
          <wp:anchor distT="0" distB="0" distL="114300" distR="114300" simplePos="0" relativeHeight="251663360" behindDoc="0" locked="0" layoutInCell="1" allowOverlap="1">
            <wp:simplePos x="0" y="0"/>
            <wp:positionH relativeFrom="column">
              <wp:posOffset>43815</wp:posOffset>
            </wp:positionH>
            <wp:positionV relativeFrom="paragraph">
              <wp:posOffset>15875</wp:posOffset>
            </wp:positionV>
            <wp:extent cx="1761490" cy="1764665"/>
            <wp:effectExtent l="19050" t="0" r="0" b="0"/>
            <wp:wrapSquare wrapText="bothSides"/>
            <wp:docPr id="8" name="Рисунок 8" descr="DSC04413">
              <a:hlinkClick xmlns:a="http://schemas.openxmlformats.org/drawingml/2006/main" r:id="rId13" tooltip="&quot;DSC0441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SC04413">
                      <a:hlinkClick r:id="rId13" tooltip="&quot;DSC04413&quot;"/>
                    </pic:cNvPr>
                    <pic:cNvPicPr>
                      <a:picLocks noChangeAspect="1" noChangeArrowheads="1"/>
                    </pic:cNvPicPr>
                  </pic:nvPicPr>
                  <pic:blipFill>
                    <a:blip r:embed="rId14"/>
                    <a:srcRect/>
                    <a:stretch>
                      <a:fillRect/>
                    </a:stretch>
                  </pic:blipFill>
                  <pic:spPr bwMode="auto">
                    <a:xfrm>
                      <a:off x="0" y="0"/>
                      <a:ext cx="1761490" cy="1764665"/>
                    </a:xfrm>
                    <a:prstGeom prst="rect">
                      <a:avLst/>
                    </a:prstGeom>
                    <a:noFill/>
                    <a:ln w="9525">
                      <a:noFill/>
                      <a:miter lim="800000"/>
                      <a:headEnd/>
                      <a:tailEnd/>
                    </a:ln>
                  </pic:spPr>
                </pic:pic>
              </a:graphicData>
            </a:graphic>
          </wp:anchor>
        </w:drawing>
      </w:r>
      <w:r w:rsidR="006711D0" w:rsidRPr="006711D0">
        <w:rPr>
          <w:sz w:val="28"/>
          <w:szCs w:val="28"/>
        </w:rPr>
        <w:t>Развитие государства во многом зависит от потенциала молодежи. Новые цели социально-экономического развития требуют системного обновления, развития задач и механизмов государственной молодежной политики. Российская молодежь все ярче демонстрирует активную позицию по развитию гражданского общества, формируются механизмы создания молодежью общественных благ.</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Поэтому стратегическим приоритетом государственной молодежной политики является создание условий для формирования личности гармоничной, постоянно совершенствующейся, эрудированной, конкурентоспособной, неравнодушной, обладающей прочным нравственным стержнем, способной при этом адаптироваться к меняющимся условиям и восприимчивой к новым созидательным идеям.</w:t>
      </w:r>
    </w:p>
    <w:p w:rsidR="006711D0" w:rsidRPr="006711D0" w:rsidRDefault="00604052" w:rsidP="006711D0">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2336" behindDoc="0" locked="0" layoutInCell="1" allowOverlap="1">
            <wp:simplePos x="0" y="0"/>
            <wp:positionH relativeFrom="column">
              <wp:posOffset>4091305</wp:posOffset>
            </wp:positionH>
            <wp:positionV relativeFrom="paragraph">
              <wp:posOffset>168910</wp:posOffset>
            </wp:positionV>
            <wp:extent cx="1864995" cy="1868170"/>
            <wp:effectExtent l="19050" t="0" r="1905" b="0"/>
            <wp:wrapSquare wrapText="bothSides"/>
            <wp:docPr id="7" name="Рисунок 7" descr="???????????????????????????????">
              <a:hlinkClick xmlns:a="http://schemas.openxmlformats.org/drawingml/2006/main" r:id="rId1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a:hlinkClick r:id="rId15" tooltip="&quot;???????????????????????????????&quot;"/>
                    </pic:cNvPr>
                    <pic:cNvPicPr>
                      <a:picLocks noChangeAspect="1" noChangeArrowheads="1"/>
                    </pic:cNvPicPr>
                  </pic:nvPicPr>
                  <pic:blipFill>
                    <a:blip r:embed="rId16"/>
                    <a:srcRect/>
                    <a:stretch>
                      <a:fillRect/>
                    </a:stretch>
                  </pic:blipFill>
                  <pic:spPr bwMode="auto">
                    <a:xfrm>
                      <a:off x="0" y="0"/>
                      <a:ext cx="1864995" cy="1868170"/>
                    </a:xfrm>
                    <a:prstGeom prst="rect">
                      <a:avLst/>
                    </a:prstGeom>
                    <a:noFill/>
                    <a:ln w="9525">
                      <a:noFill/>
                      <a:miter lim="800000"/>
                      <a:headEnd/>
                      <a:tailEnd/>
                    </a:ln>
                  </pic:spPr>
                </pic:pic>
              </a:graphicData>
            </a:graphic>
          </wp:anchor>
        </w:drawing>
      </w:r>
      <w:r w:rsidR="006711D0" w:rsidRPr="006711D0">
        <w:rPr>
          <w:sz w:val="28"/>
          <w:szCs w:val="28"/>
        </w:rPr>
        <w:t xml:space="preserve">Главная задача государственной молодежной политики </w:t>
      </w:r>
      <w:r>
        <w:rPr>
          <w:sz w:val="28"/>
          <w:szCs w:val="28"/>
        </w:rPr>
        <w:t xml:space="preserve">– </w:t>
      </w:r>
      <w:r w:rsidR="006711D0" w:rsidRPr="006711D0">
        <w:rPr>
          <w:sz w:val="28"/>
          <w:szCs w:val="28"/>
        </w:rPr>
        <w:t>улучшение социально-экономического положения молодежи и увеличение степени ее вовлеченности в социально-экономическую жизнь Амурской области.</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Для реализации данных приоритетов и задач, выявления проблемных участков в реализации молодежной политики области планируется создать Координационный совет по вопросам реализации государственной молодежной политики при Правительстве Амурской области.</w:t>
      </w:r>
    </w:p>
    <w:p w:rsidR="006711D0" w:rsidRPr="006711D0" w:rsidRDefault="00604052" w:rsidP="006711D0">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1312" behindDoc="0" locked="0" layoutInCell="1" allowOverlap="1">
            <wp:simplePos x="0" y="0"/>
            <wp:positionH relativeFrom="column">
              <wp:posOffset>43815</wp:posOffset>
            </wp:positionH>
            <wp:positionV relativeFrom="paragraph">
              <wp:posOffset>91440</wp:posOffset>
            </wp:positionV>
            <wp:extent cx="1833245" cy="1836420"/>
            <wp:effectExtent l="19050" t="0" r="0" b="0"/>
            <wp:wrapSquare wrapText="bothSides"/>
            <wp:docPr id="6" name="Рисунок 6" descr="???????????????????????????????">
              <a:hlinkClick xmlns:a="http://schemas.openxmlformats.org/drawingml/2006/main" r:id="rId1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a:hlinkClick r:id="rId17" tooltip="&quot;???????????????????????????????&quot;"/>
                    </pic:cNvPr>
                    <pic:cNvPicPr>
                      <a:picLocks noChangeAspect="1" noChangeArrowheads="1"/>
                    </pic:cNvPicPr>
                  </pic:nvPicPr>
                  <pic:blipFill>
                    <a:blip r:embed="rId18"/>
                    <a:srcRect/>
                    <a:stretch>
                      <a:fillRect/>
                    </a:stretch>
                  </pic:blipFill>
                  <pic:spPr bwMode="auto">
                    <a:xfrm>
                      <a:off x="0" y="0"/>
                      <a:ext cx="1833245" cy="1836420"/>
                    </a:xfrm>
                    <a:prstGeom prst="rect">
                      <a:avLst/>
                    </a:prstGeom>
                    <a:noFill/>
                    <a:ln w="9525">
                      <a:noFill/>
                      <a:miter lim="800000"/>
                      <a:headEnd/>
                      <a:tailEnd/>
                    </a:ln>
                  </pic:spPr>
                </pic:pic>
              </a:graphicData>
            </a:graphic>
          </wp:anchor>
        </w:drawing>
      </w:r>
      <w:r w:rsidR="006711D0" w:rsidRPr="006711D0">
        <w:rPr>
          <w:sz w:val="28"/>
          <w:szCs w:val="28"/>
        </w:rPr>
        <w:t>В связи с этим 08 сентября 2015 года под председательством Ищенко Евгения Владимировича состоялась встреча членов Общественной палаты Амурской области с представителями молодежи.</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На заседании молодежь активно обсуждала проект положения о Координационном совете по вопросам реализации государственной молодежной политики при Правительстве Амурской области и вносила предложения в план работы нового органа.</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 xml:space="preserve">Обобщив полученные во время встречи предложения, Общественная </w:t>
      </w:r>
      <w:r w:rsidR="00604052">
        <w:rPr>
          <w:sz w:val="28"/>
          <w:szCs w:val="28"/>
        </w:rPr>
        <w:t>палата Амурской области направила</w:t>
      </w:r>
      <w:r w:rsidRPr="006711D0">
        <w:rPr>
          <w:sz w:val="28"/>
          <w:szCs w:val="28"/>
        </w:rPr>
        <w:t xml:space="preserve"> их в министерство внутренней и информационной политики для дальнейшей работы над ними.</w:t>
      </w:r>
    </w:p>
    <w:p w:rsidR="006711D0" w:rsidRPr="006711D0" w:rsidRDefault="006711D0" w:rsidP="006711D0">
      <w:pPr>
        <w:shd w:val="clear" w:color="auto" w:fill="FFFFFF"/>
        <w:ind w:firstLine="709"/>
        <w:jc w:val="both"/>
        <w:rPr>
          <w:szCs w:val="28"/>
        </w:rPr>
      </w:pPr>
    </w:p>
    <w:p w:rsidR="006711D0" w:rsidRPr="00604052" w:rsidRDefault="00604052" w:rsidP="00604052">
      <w:pPr>
        <w:pStyle w:val="1"/>
        <w:shd w:val="clear" w:color="auto" w:fill="FFFFFF"/>
        <w:spacing w:before="0" w:beforeAutospacing="0" w:after="0" w:afterAutospacing="0"/>
        <w:ind w:firstLine="709"/>
        <w:jc w:val="center"/>
        <w:rPr>
          <w:bCs w:val="0"/>
          <w:sz w:val="28"/>
          <w:szCs w:val="28"/>
        </w:rPr>
      </w:pPr>
      <w:r>
        <w:rPr>
          <w:bCs w:val="0"/>
          <w:sz w:val="28"/>
          <w:szCs w:val="28"/>
        </w:rPr>
        <w:t>Н</w:t>
      </w:r>
      <w:r w:rsidRPr="00604052">
        <w:rPr>
          <w:bCs w:val="0"/>
          <w:sz w:val="28"/>
          <w:szCs w:val="28"/>
        </w:rPr>
        <w:t>емедленное реагирование</w:t>
      </w:r>
      <w:r>
        <w:rPr>
          <w:bCs w:val="0"/>
          <w:sz w:val="28"/>
          <w:szCs w:val="28"/>
        </w:rPr>
        <w:t xml:space="preserve"> в единый день голосования</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 xml:space="preserve">13 сентября </w:t>
      </w:r>
      <w:r w:rsidR="00604052">
        <w:rPr>
          <w:sz w:val="28"/>
          <w:szCs w:val="28"/>
        </w:rPr>
        <w:t>–</w:t>
      </w:r>
      <w:r w:rsidRPr="006711D0">
        <w:rPr>
          <w:sz w:val="28"/>
          <w:szCs w:val="28"/>
        </w:rPr>
        <w:t xml:space="preserve"> единый день голосования.</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lastRenderedPageBreak/>
        <w:t>В Амурской области впервые созданы Ситуационные центры и группы немедленного реагирования для выявления и устранения нарушений избирательного законодательства.</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Всего в единый день голосования 13 сентября с 8.00 до 20.00 по области работа</w:t>
      </w:r>
      <w:r w:rsidR="00604052">
        <w:rPr>
          <w:sz w:val="28"/>
          <w:szCs w:val="28"/>
        </w:rPr>
        <w:t>ли</w:t>
      </w:r>
      <w:r w:rsidRPr="006711D0">
        <w:rPr>
          <w:sz w:val="28"/>
          <w:szCs w:val="28"/>
        </w:rPr>
        <w:t xml:space="preserve"> шесть Ситуационных центров с многоканальными телефонами: в городах Благовещенск, Белогорск, Тында, Райчихинск, Свободный, п.г.т. Прогресс.</w:t>
      </w:r>
      <w:r w:rsidR="00604052">
        <w:rPr>
          <w:sz w:val="28"/>
          <w:szCs w:val="28"/>
        </w:rPr>
        <w:t xml:space="preserve"> </w:t>
      </w:r>
      <w:r w:rsidRPr="006711D0">
        <w:rPr>
          <w:sz w:val="28"/>
          <w:szCs w:val="28"/>
        </w:rPr>
        <w:t>Здесь принима</w:t>
      </w:r>
      <w:r w:rsidR="00604052">
        <w:rPr>
          <w:sz w:val="28"/>
          <w:szCs w:val="28"/>
        </w:rPr>
        <w:t>ли</w:t>
      </w:r>
      <w:r w:rsidRPr="006711D0">
        <w:rPr>
          <w:sz w:val="28"/>
          <w:szCs w:val="28"/>
        </w:rPr>
        <w:t xml:space="preserve"> информацию о таких нарушениях, как распространение агитационных материалов, публичных акций и призывы за определенного кандидата в день голосования; воспрепятствование прохода избирателям в помещение для голосования; подкуп и подвоз избирателей; о действиях по «вбрасыванию» бюллетеней в стационарный ящик для голосования.</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 xml:space="preserve">За каждой группой немедленного реагирования в Благовещенске </w:t>
      </w:r>
      <w:r w:rsidR="00604052">
        <w:rPr>
          <w:sz w:val="28"/>
          <w:szCs w:val="28"/>
        </w:rPr>
        <w:t xml:space="preserve">были </w:t>
      </w:r>
      <w:r w:rsidRPr="006711D0">
        <w:rPr>
          <w:sz w:val="28"/>
          <w:szCs w:val="28"/>
        </w:rPr>
        <w:t>закреплены по 10 избирательных участков. Помимо групп, патрулирова</w:t>
      </w:r>
      <w:r w:rsidR="00604052">
        <w:rPr>
          <w:sz w:val="28"/>
          <w:szCs w:val="28"/>
        </w:rPr>
        <w:t>ли</w:t>
      </w:r>
      <w:r w:rsidRPr="006711D0">
        <w:rPr>
          <w:sz w:val="28"/>
          <w:szCs w:val="28"/>
        </w:rPr>
        <w:t xml:space="preserve"> ход выборов по участкам волонтёры Амурского регионального отделения общероссийского общественного движения «Корпус юристов «За честные выборы».</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 xml:space="preserve">В официальном блоге Амурской областной избирательной комиссии социальной сети «Твиттер» можно </w:t>
      </w:r>
      <w:r w:rsidR="00604052">
        <w:rPr>
          <w:sz w:val="28"/>
          <w:szCs w:val="28"/>
        </w:rPr>
        <w:t xml:space="preserve">было </w:t>
      </w:r>
      <w:r w:rsidRPr="006711D0">
        <w:rPr>
          <w:sz w:val="28"/>
          <w:szCs w:val="28"/>
        </w:rPr>
        <w:t>узнать информацию о сигналах, поступающих в ситуационные центры</w:t>
      </w:r>
      <w:r w:rsidR="00604052">
        <w:rPr>
          <w:sz w:val="28"/>
          <w:szCs w:val="28"/>
        </w:rPr>
        <w:t xml:space="preserve"> и</w:t>
      </w:r>
      <w:r w:rsidRPr="006711D0">
        <w:rPr>
          <w:sz w:val="28"/>
          <w:szCs w:val="28"/>
        </w:rPr>
        <w:t xml:space="preserve"> иную информацию</w:t>
      </w:r>
      <w:r w:rsidR="00604052">
        <w:rPr>
          <w:sz w:val="28"/>
          <w:szCs w:val="28"/>
        </w:rPr>
        <w:t xml:space="preserve"> по выборам</w:t>
      </w:r>
      <w:r w:rsidRPr="006711D0">
        <w:rPr>
          <w:sz w:val="28"/>
          <w:szCs w:val="28"/>
        </w:rPr>
        <w:t>. Зарегистрированные пользователи соцсети смог</w:t>
      </w:r>
      <w:r w:rsidR="00604052">
        <w:rPr>
          <w:sz w:val="28"/>
          <w:szCs w:val="28"/>
        </w:rPr>
        <w:t>ли</w:t>
      </w:r>
      <w:r w:rsidRPr="006711D0">
        <w:rPr>
          <w:sz w:val="28"/>
          <w:szCs w:val="28"/>
        </w:rPr>
        <w:t xml:space="preserve"> оставить отзывы и свою информацию.</w:t>
      </w:r>
    </w:p>
    <w:p w:rsidR="006711D0" w:rsidRPr="006711D0" w:rsidRDefault="00604052" w:rsidP="006711D0">
      <w:pPr>
        <w:pStyle w:val="aa"/>
        <w:shd w:val="clear" w:color="auto" w:fill="FFFFFF"/>
        <w:spacing w:before="0" w:beforeAutospacing="0" w:after="0" w:afterAutospacing="0"/>
        <w:ind w:firstLine="709"/>
        <w:jc w:val="both"/>
        <w:rPr>
          <w:sz w:val="28"/>
          <w:szCs w:val="28"/>
        </w:rPr>
      </w:pPr>
      <w:r>
        <w:rPr>
          <w:sz w:val="28"/>
          <w:szCs w:val="28"/>
        </w:rPr>
        <w:t>Также 0</w:t>
      </w:r>
      <w:r w:rsidRPr="006711D0">
        <w:rPr>
          <w:sz w:val="28"/>
          <w:szCs w:val="28"/>
        </w:rPr>
        <w:t>2 сентября</w:t>
      </w:r>
      <w:r>
        <w:rPr>
          <w:b/>
          <w:bCs/>
          <w:sz w:val="28"/>
          <w:szCs w:val="28"/>
        </w:rPr>
        <w:t xml:space="preserve"> </w:t>
      </w:r>
      <w:r w:rsidRPr="00604052">
        <w:rPr>
          <w:bCs/>
          <w:sz w:val="28"/>
          <w:szCs w:val="28"/>
        </w:rPr>
        <w:t xml:space="preserve">начала работу </w:t>
      </w:r>
      <w:r>
        <w:rPr>
          <w:bCs/>
          <w:sz w:val="28"/>
          <w:szCs w:val="28"/>
        </w:rPr>
        <w:t>«г</w:t>
      </w:r>
      <w:r w:rsidR="006711D0" w:rsidRPr="00604052">
        <w:rPr>
          <w:bCs/>
          <w:sz w:val="28"/>
          <w:szCs w:val="28"/>
        </w:rPr>
        <w:t>орячая линия</w:t>
      </w:r>
      <w:r>
        <w:rPr>
          <w:bCs/>
          <w:sz w:val="28"/>
          <w:szCs w:val="28"/>
        </w:rPr>
        <w:t xml:space="preserve">» </w:t>
      </w:r>
      <w:r w:rsidR="006711D0" w:rsidRPr="006711D0">
        <w:rPr>
          <w:sz w:val="28"/>
          <w:szCs w:val="28"/>
        </w:rPr>
        <w:t>по любым вопросам избирательного законодательства</w:t>
      </w:r>
      <w:r>
        <w:rPr>
          <w:sz w:val="28"/>
          <w:szCs w:val="28"/>
        </w:rPr>
        <w:t>. Звонки принимали</w:t>
      </w:r>
      <w:r w:rsidR="006711D0" w:rsidRPr="006711D0">
        <w:rPr>
          <w:sz w:val="28"/>
          <w:szCs w:val="28"/>
        </w:rPr>
        <w:t xml:space="preserve"> до 14 сентября с 10.00 до 19.00</w:t>
      </w:r>
      <w:r>
        <w:rPr>
          <w:sz w:val="28"/>
          <w:szCs w:val="28"/>
        </w:rPr>
        <w:t xml:space="preserve"> часов</w:t>
      </w:r>
      <w:r w:rsidR="006711D0" w:rsidRPr="006711D0">
        <w:rPr>
          <w:sz w:val="28"/>
          <w:szCs w:val="28"/>
        </w:rPr>
        <w:t xml:space="preserve">, </w:t>
      </w:r>
      <w:r>
        <w:rPr>
          <w:sz w:val="28"/>
          <w:szCs w:val="28"/>
        </w:rPr>
        <w:t xml:space="preserve">а </w:t>
      </w:r>
      <w:r w:rsidR="006711D0" w:rsidRPr="006711D0">
        <w:rPr>
          <w:sz w:val="28"/>
          <w:szCs w:val="28"/>
        </w:rPr>
        <w:t xml:space="preserve">в день голосования </w:t>
      </w:r>
      <w:r>
        <w:rPr>
          <w:sz w:val="28"/>
          <w:szCs w:val="28"/>
        </w:rPr>
        <w:t>-</w:t>
      </w:r>
      <w:r w:rsidR="006711D0" w:rsidRPr="006711D0">
        <w:rPr>
          <w:sz w:val="28"/>
          <w:szCs w:val="28"/>
        </w:rPr>
        <w:t xml:space="preserve"> с 8.00 до 20.00.</w:t>
      </w:r>
    </w:p>
    <w:p w:rsidR="006711D0" w:rsidRPr="006711D0" w:rsidRDefault="006711D0" w:rsidP="006711D0">
      <w:pPr>
        <w:ind w:firstLine="709"/>
        <w:jc w:val="both"/>
        <w:rPr>
          <w:b/>
          <w:szCs w:val="28"/>
          <w:lang w:val="ru-RU"/>
        </w:rPr>
      </w:pPr>
    </w:p>
    <w:p w:rsidR="006711D0" w:rsidRPr="00604052" w:rsidRDefault="006711D0" w:rsidP="00604052">
      <w:pPr>
        <w:pStyle w:val="1"/>
        <w:shd w:val="clear" w:color="auto" w:fill="FFFFFF"/>
        <w:spacing w:before="0" w:beforeAutospacing="0" w:after="0" w:afterAutospacing="0"/>
        <w:ind w:firstLine="709"/>
        <w:jc w:val="center"/>
        <w:rPr>
          <w:bCs w:val="0"/>
          <w:sz w:val="28"/>
          <w:szCs w:val="28"/>
        </w:rPr>
      </w:pPr>
      <w:r w:rsidRPr="00604052">
        <w:rPr>
          <w:bCs w:val="0"/>
          <w:sz w:val="28"/>
          <w:szCs w:val="28"/>
        </w:rPr>
        <w:t>Общее собрание Амурского областного отделения Русского географического общества</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14 сентября 2015 года в здании Благовещенского государственного педагогического университета состоялось общее отчетно-выборное собрание Амурского областного отделения Всероссийской общественной организации «Русское географическое общество».</w:t>
      </w:r>
    </w:p>
    <w:p w:rsidR="00604052"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 xml:space="preserve">На собрании был рассмотрен и утвержден отчет о деятельности Отделения за последние пять лет, избраны руководящие органы Отделения, приняты Основные направления деятельности Отделения, принято решение о создании Попечительского совета отделения, рассмотрен проект соглашения о взаимодействии между Правительством Амурской области и Русским географическим обществом. </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Председателем Амурского областного отделения Русского географического общества избран Илларионов</w:t>
      </w:r>
      <w:r w:rsidR="00604052" w:rsidRPr="00604052">
        <w:rPr>
          <w:sz w:val="28"/>
          <w:szCs w:val="28"/>
        </w:rPr>
        <w:t xml:space="preserve"> </w:t>
      </w:r>
      <w:r w:rsidR="00604052" w:rsidRPr="006711D0">
        <w:rPr>
          <w:sz w:val="28"/>
          <w:szCs w:val="28"/>
        </w:rPr>
        <w:t>Геннадий Владимирович</w:t>
      </w:r>
      <w:r w:rsidRPr="006711D0">
        <w:rPr>
          <w:sz w:val="28"/>
          <w:szCs w:val="28"/>
        </w:rPr>
        <w:t>, член Общественной палаты Амурской области. Ученым секретарем Отделения избрана Груздева</w:t>
      </w:r>
      <w:r w:rsidR="00604052" w:rsidRPr="00604052">
        <w:rPr>
          <w:sz w:val="28"/>
          <w:szCs w:val="28"/>
        </w:rPr>
        <w:t xml:space="preserve"> </w:t>
      </w:r>
      <w:r w:rsidR="00604052" w:rsidRPr="006711D0">
        <w:rPr>
          <w:sz w:val="28"/>
          <w:szCs w:val="28"/>
        </w:rPr>
        <w:t>Людмила Георгиевна</w:t>
      </w:r>
      <w:r w:rsidRPr="006711D0">
        <w:rPr>
          <w:sz w:val="28"/>
          <w:szCs w:val="28"/>
        </w:rPr>
        <w:t>. Ревизором Отделения избран Офицеров</w:t>
      </w:r>
      <w:r w:rsidR="00604052" w:rsidRPr="00604052">
        <w:rPr>
          <w:sz w:val="28"/>
          <w:szCs w:val="28"/>
        </w:rPr>
        <w:t xml:space="preserve"> </w:t>
      </w:r>
      <w:r w:rsidR="00604052" w:rsidRPr="006711D0">
        <w:rPr>
          <w:sz w:val="28"/>
          <w:szCs w:val="28"/>
        </w:rPr>
        <w:t>Василий Юрьевич</w:t>
      </w:r>
      <w:r w:rsidRPr="006711D0">
        <w:rPr>
          <w:sz w:val="28"/>
          <w:szCs w:val="28"/>
        </w:rPr>
        <w:t>.</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lastRenderedPageBreak/>
        <w:t>Избран коллегиальный руководящий орган – Совет отделения из девяти человек, которые будут координировать отдельные направления деятельности Отделения. В состав Совета отделения вошли известные амурские ученые, преподаватели, путешественники.</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Русское географическое общество – одна из старейших и авторитетнейших общественных организаций России и при этом одно из старейших и крупнейших национальных географических обществ мира. Оно было основано по высочайшему повелению императора Николая I в 1845 году.</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В разные годы Русским географическим обществом руководили представители Российского императорского дома, знаменитые путешественники, исследователи и государственные деятели.</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Региональные отделения Общества действуют в каждом из 85 субъектов Российской Федерации.</w:t>
      </w:r>
      <w:r w:rsidR="009E3E9A">
        <w:rPr>
          <w:sz w:val="28"/>
          <w:szCs w:val="28"/>
        </w:rPr>
        <w:t xml:space="preserve"> </w:t>
      </w:r>
      <w:r w:rsidRPr="006711D0">
        <w:rPr>
          <w:sz w:val="28"/>
          <w:szCs w:val="28"/>
        </w:rPr>
        <w:t>Амурское областное отделение Русского географического общества ведет свою историю от Сибирского отдела Императорского Русского географического общества, образованного в 1851 году. В 1884 году во Владивостоке создается Общество изучения Амурского края, впоследствие вошедшее в состав Русского географического общества, а в 1909 году – его отделение в Благовещенске.</w:t>
      </w:r>
      <w:r w:rsidR="009E3E9A">
        <w:rPr>
          <w:sz w:val="28"/>
          <w:szCs w:val="28"/>
        </w:rPr>
        <w:t xml:space="preserve"> </w:t>
      </w:r>
      <w:r w:rsidRPr="006711D0">
        <w:rPr>
          <w:sz w:val="28"/>
          <w:szCs w:val="28"/>
        </w:rPr>
        <w:t>Собственно обособленное региональное отделение Русского географического общества (тогда – Географического общества СССР) в Амурской области было создано в 1926 году.</w:t>
      </w:r>
    </w:p>
    <w:p w:rsidR="006711D0" w:rsidRPr="006711D0" w:rsidRDefault="006711D0" w:rsidP="006711D0">
      <w:pPr>
        <w:ind w:firstLine="709"/>
        <w:jc w:val="both"/>
        <w:rPr>
          <w:b/>
          <w:szCs w:val="28"/>
          <w:lang w:val="ru-RU"/>
        </w:rPr>
      </w:pPr>
    </w:p>
    <w:p w:rsidR="006711D0" w:rsidRPr="009E3E9A" w:rsidRDefault="006711D0" w:rsidP="009E3E9A">
      <w:pPr>
        <w:pStyle w:val="1"/>
        <w:shd w:val="clear" w:color="auto" w:fill="FFFFFF"/>
        <w:spacing w:before="0" w:beforeAutospacing="0" w:after="0" w:afterAutospacing="0"/>
        <w:ind w:firstLine="709"/>
        <w:jc w:val="center"/>
        <w:rPr>
          <w:bCs w:val="0"/>
          <w:sz w:val="28"/>
          <w:szCs w:val="28"/>
        </w:rPr>
      </w:pPr>
      <w:r w:rsidRPr="009E3E9A">
        <w:rPr>
          <w:bCs w:val="0"/>
          <w:sz w:val="28"/>
          <w:szCs w:val="28"/>
        </w:rPr>
        <w:t>Соревнования по стандартам WorldSkills</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В Амурской области выбрали лучшего повара, электросварщика и других специалистов. В Благовещенске прошло торжественное открытие</w:t>
      </w:r>
      <w:r w:rsidR="009E3E9A">
        <w:rPr>
          <w:sz w:val="28"/>
          <w:szCs w:val="28"/>
        </w:rPr>
        <w:t xml:space="preserve"> </w:t>
      </w:r>
      <w:hyperlink r:id="rId19" w:history="1">
        <w:r w:rsidRPr="006711D0">
          <w:rPr>
            <w:rStyle w:val="a4"/>
            <w:color w:val="auto"/>
            <w:sz w:val="28"/>
            <w:szCs w:val="28"/>
            <w:u w:val="none"/>
          </w:rPr>
          <w:t>соревнований</w:t>
        </w:r>
      </w:hyperlink>
      <w:r w:rsidR="009E3E9A">
        <w:t xml:space="preserve"> </w:t>
      </w:r>
      <w:r w:rsidRPr="006711D0">
        <w:rPr>
          <w:sz w:val="28"/>
          <w:szCs w:val="28"/>
        </w:rPr>
        <w:t>по стандартам WorldSkills. Это международное движение, целью которого является развитие профессионального образования среди рабочих специальностей.</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 xml:space="preserve">В России соревнования по стандартам WorldSkills проводятся с 2013 года. Молодые люди, студенты профессиональных техникумов и училищ соревнуются в 54 профессиях: от ювелира до оленевода. На первых соревнованиях в Амурской области выявили лучших по пяти направлениям: кирпичная кладка, поварское дело, лучшие электросварщики, сантехники и автослесари. Как рассказали в министерстве образования </w:t>
      </w:r>
      <w:r w:rsidR="009E3E9A">
        <w:rPr>
          <w:sz w:val="28"/>
          <w:szCs w:val="28"/>
        </w:rPr>
        <w:t xml:space="preserve">и науки Амурской </w:t>
      </w:r>
      <w:r w:rsidRPr="006711D0">
        <w:rPr>
          <w:sz w:val="28"/>
          <w:szCs w:val="28"/>
        </w:rPr>
        <w:t>области, для первого раза решили выбрать пять наиболее востребованных в регионе специальностей. В будущем количество направлений будут увеличивать. Не исключено, что помимо сварщиков и поваров в области станут выбирать и лучших оленеводов.</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 xml:space="preserve">Соревнования проходили 10 сентября </w:t>
      </w:r>
      <w:r w:rsidR="009E3E9A">
        <w:rPr>
          <w:sz w:val="28"/>
          <w:szCs w:val="28"/>
        </w:rPr>
        <w:t xml:space="preserve">2015 года </w:t>
      </w:r>
      <w:r w:rsidRPr="006711D0">
        <w:rPr>
          <w:sz w:val="28"/>
          <w:szCs w:val="28"/>
        </w:rPr>
        <w:t>на территории училищ Благовещенска и Белогорска. Победители отправятся на дальневосточный этап соревнований.</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 xml:space="preserve">«Основная цель – это повышение качества образования, повышение стандартов образования, ранняя профориентация, решение проблемы с </w:t>
      </w:r>
      <w:r w:rsidRPr="006711D0">
        <w:rPr>
          <w:sz w:val="28"/>
          <w:szCs w:val="28"/>
        </w:rPr>
        <w:lastRenderedPageBreak/>
        <w:t>кадрами. В качестве экспертов присутствуют работодатели, и по некоторым компетенциям даже доходит до 80% именно работодателей в качестве экспертов», – прокомментировал главный эксперт соревнований в компетенции «поварское дело» из Санкт-Петербурга Денис Смирнов.</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Как рассказал замминистра образования и науки области Сергей Дмитриенко, в область пришли крупные работодатели, которые работают по международным стандартам: «Пользуясь системой оценки WorldSkills, будем формировать кадры по тем стандартам, которые используются во всем мире».</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По итогам соревнований определили победителей, из числа которых сформировали областную сборную для участия в Национальном чемпионате WorldSkills Russia в Дальневосточном федеральном округе в 2016 году.</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Лучших сварщиков и сантехников выбрали в Белогорске. В областной столице выбирали лучшего повара, автослесаря и специалиста по кирпичной кладке. На мероприятиях в Благовещенске присутствовали члены Общественной палаты Амурской области Паршинков Валерий Борисович и Дмитриева Лидия Ефимовна. Председатель комиссии Общественной палаты по развитию человеческого потенциала Дмитриева Лидия Ефимовна поздравила победителей и вручила ценные подарки лучшему повару.</w:t>
      </w:r>
    </w:p>
    <w:p w:rsidR="006711D0" w:rsidRPr="006711D0" w:rsidRDefault="006711D0" w:rsidP="006711D0">
      <w:pPr>
        <w:ind w:firstLine="709"/>
        <w:jc w:val="both"/>
        <w:rPr>
          <w:b/>
          <w:szCs w:val="28"/>
          <w:lang w:val="ru-RU"/>
        </w:rPr>
      </w:pPr>
    </w:p>
    <w:p w:rsidR="006711D0" w:rsidRPr="009E3E9A" w:rsidRDefault="009E3E9A" w:rsidP="009E3E9A">
      <w:pPr>
        <w:pStyle w:val="1"/>
        <w:shd w:val="clear" w:color="auto" w:fill="FFFFFF"/>
        <w:spacing w:before="0" w:beforeAutospacing="0" w:after="0" w:afterAutospacing="0"/>
        <w:ind w:firstLine="709"/>
        <w:jc w:val="center"/>
        <w:rPr>
          <w:bCs w:val="0"/>
          <w:sz w:val="28"/>
          <w:szCs w:val="28"/>
        </w:rPr>
      </w:pPr>
      <w:r>
        <w:rPr>
          <w:bCs w:val="0"/>
          <w:sz w:val="28"/>
          <w:szCs w:val="28"/>
        </w:rPr>
        <w:t>П</w:t>
      </w:r>
      <w:r w:rsidR="006711D0" w:rsidRPr="009E3E9A">
        <w:rPr>
          <w:bCs w:val="0"/>
          <w:sz w:val="28"/>
          <w:szCs w:val="28"/>
        </w:rPr>
        <w:t>одписан протокол о результатах выборов в Приамурье</w:t>
      </w:r>
    </w:p>
    <w:p w:rsidR="006711D0" w:rsidRPr="006711D0" w:rsidRDefault="00C901DE" w:rsidP="006711D0">
      <w:pPr>
        <w:pStyle w:val="aa"/>
        <w:shd w:val="clear" w:color="auto" w:fill="FFFFFF"/>
        <w:spacing w:before="0" w:beforeAutospacing="0" w:after="0" w:afterAutospacing="0"/>
        <w:ind w:firstLine="709"/>
        <w:jc w:val="both"/>
        <w:rPr>
          <w:sz w:val="28"/>
          <w:szCs w:val="28"/>
        </w:rPr>
      </w:pPr>
      <w:hyperlink r:id="rId20" w:history="1">
        <w:r w:rsidR="006711D0" w:rsidRPr="006711D0">
          <w:rPr>
            <w:rStyle w:val="a4"/>
            <w:color w:val="auto"/>
            <w:sz w:val="28"/>
            <w:szCs w:val="28"/>
            <w:u w:val="none"/>
          </w:rPr>
          <w:t>Выборная кампания 2015 года</w:t>
        </w:r>
      </w:hyperlink>
      <w:r w:rsidR="009E3E9A">
        <w:t xml:space="preserve"> </w:t>
      </w:r>
      <w:r w:rsidR="006711D0" w:rsidRPr="006711D0">
        <w:rPr>
          <w:sz w:val="28"/>
          <w:szCs w:val="28"/>
        </w:rPr>
        <w:t>в Приамурье завершена. Итоговый протокол подписали 16 сентября 2015 года на заседании избирательной комиссии. На мероприятие был приглашен и заместитель секретаря Общественной палаты Амурской области Орлов Сергей Михайлович.</w:t>
      </w:r>
    </w:p>
    <w:p w:rsidR="006711D0" w:rsidRPr="006711D0" w:rsidRDefault="009E3E9A" w:rsidP="006711D0">
      <w:pPr>
        <w:pStyle w:val="aa"/>
        <w:shd w:val="clear" w:color="auto" w:fill="FFFFFF"/>
        <w:spacing w:before="0" w:beforeAutospacing="0" w:after="0" w:afterAutospacing="0"/>
        <w:ind w:firstLine="709"/>
        <w:jc w:val="both"/>
        <w:rPr>
          <w:sz w:val="28"/>
          <w:szCs w:val="28"/>
        </w:rPr>
      </w:pPr>
      <w:r>
        <w:rPr>
          <w:sz w:val="28"/>
          <w:szCs w:val="28"/>
        </w:rPr>
        <w:t>З</w:t>
      </w:r>
      <w:r w:rsidRPr="006711D0">
        <w:rPr>
          <w:sz w:val="28"/>
          <w:szCs w:val="28"/>
        </w:rPr>
        <w:t>аседание, где планировалось подписать протоколы с утверждением итогов голосования на досрочных выборах губернатора области</w:t>
      </w:r>
      <w:r>
        <w:rPr>
          <w:sz w:val="28"/>
          <w:szCs w:val="28"/>
        </w:rPr>
        <w:t>,</w:t>
      </w:r>
      <w:r w:rsidRPr="006711D0">
        <w:rPr>
          <w:sz w:val="28"/>
          <w:szCs w:val="28"/>
        </w:rPr>
        <w:t xml:space="preserve"> было назначено </w:t>
      </w:r>
      <w:r>
        <w:rPr>
          <w:sz w:val="28"/>
          <w:szCs w:val="28"/>
        </w:rPr>
        <w:t>н</w:t>
      </w:r>
      <w:r w:rsidR="006711D0" w:rsidRPr="006711D0">
        <w:rPr>
          <w:sz w:val="28"/>
          <w:szCs w:val="28"/>
        </w:rPr>
        <w:t>а десять часов. Однако этот момент пришлось отложить, так как избирательная комиссия рассматривала жалобы по факту нарушений. Как выяснилось, все они были необоснованные.</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По данным избиркома, которые собирались и проверялись в течение двух дней,</w:t>
      </w:r>
      <w:r w:rsidR="009E3E9A">
        <w:rPr>
          <w:sz w:val="28"/>
          <w:szCs w:val="28"/>
        </w:rPr>
        <w:t xml:space="preserve"> </w:t>
      </w:r>
      <w:hyperlink r:id="rId21" w:history="1">
        <w:r w:rsidRPr="006711D0">
          <w:rPr>
            <w:rStyle w:val="a4"/>
            <w:color w:val="auto"/>
            <w:sz w:val="28"/>
            <w:szCs w:val="28"/>
            <w:u w:val="none"/>
          </w:rPr>
          <w:t>главой региона стал</w:t>
        </w:r>
      </w:hyperlink>
      <w:r w:rsidR="009E3E9A">
        <w:t xml:space="preserve"> </w:t>
      </w:r>
      <w:r w:rsidRPr="006711D0">
        <w:rPr>
          <w:sz w:val="28"/>
          <w:szCs w:val="28"/>
        </w:rPr>
        <w:t>кандидат от партии «Единая Россия» Козлов</w:t>
      </w:r>
      <w:r w:rsidR="009E3E9A" w:rsidRPr="009E3E9A">
        <w:rPr>
          <w:sz w:val="28"/>
          <w:szCs w:val="28"/>
        </w:rPr>
        <w:t xml:space="preserve"> </w:t>
      </w:r>
      <w:r w:rsidR="009E3E9A" w:rsidRPr="006711D0">
        <w:rPr>
          <w:sz w:val="28"/>
          <w:szCs w:val="28"/>
        </w:rPr>
        <w:t>Александр Александрович</w:t>
      </w:r>
      <w:r w:rsidRPr="006711D0">
        <w:rPr>
          <w:sz w:val="28"/>
          <w:szCs w:val="28"/>
        </w:rPr>
        <w:t>. За него свои голоса</w:t>
      </w:r>
      <w:r w:rsidR="009E3E9A">
        <w:rPr>
          <w:rStyle w:val="apple-converted-space"/>
          <w:sz w:val="28"/>
          <w:szCs w:val="28"/>
        </w:rPr>
        <w:t xml:space="preserve"> </w:t>
      </w:r>
      <w:hyperlink r:id="rId22" w:history="1">
        <w:r w:rsidRPr="006711D0">
          <w:rPr>
            <w:rStyle w:val="a4"/>
            <w:color w:val="auto"/>
            <w:sz w:val="28"/>
            <w:szCs w:val="28"/>
            <w:u w:val="none"/>
          </w:rPr>
          <w:t>отдали</w:t>
        </w:r>
      </w:hyperlink>
      <w:r w:rsidR="009E3E9A">
        <w:rPr>
          <w:rStyle w:val="apple-converted-space"/>
          <w:sz w:val="28"/>
          <w:szCs w:val="28"/>
        </w:rPr>
        <w:t xml:space="preserve"> </w:t>
      </w:r>
      <w:r w:rsidRPr="006711D0">
        <w:rPr>
          <w:sz w:val="28"/>
          <w:szCs w:val="28"/>
        </w:rPr>
        <w:t xml:space="preserve">50,64% амурчан. На втором месте представитель партии ЛДПР Абрамов </w:t>
      </w:r>
      <w:r w:rsidR="009E3E9A" w:rsidRPr="006711D0">
        <w:rPr>
          <w:sz w:val="28"/>
          <w:szCs w:val="28"/>
        </w:rPr>
        <w:t xml:space="preserve">Иван Николаевич </w:t>
      </w:r>
      <w:r w:rsidR="009E3E9A">
        <w:rPr>
          <w:sz w:val="28"/>
          <w:szCs w:val="28"/>
        </w:rPr>
        <w:t>–</w:t>
      </w:r>
      <w:r w:rsidRPr="006711D0">
        <w:rPr>
          <w:sz w:val="28"/>
          <w:szCs w:val="28"/>
        </w:rPr>
        <w:t xml:space="preserve"> 28,3%, третий «коммунист» Кобызов </w:t>
      </w:r>
      <w:r w:rsidR="009E3E9A" w:rsidRPr="006711D0">
        <w:rPr>
          <w:sz w:val="28"/>
          <w:szCs w:val="28"/>
        </w:rPr>
        <w:t xml:space="preserve">Роман Александрович </w:t>
      </w:r>
      <w:r w:rsidR="009E3E9A">
        <w:rPr>
          <w:sz w:val="28"/>
          <w:szCs w:val="28"/>
        </w:rPr>
        <w:t>–</w:t>
      </w:r>
      <w:r w:rsidRPr="006711D0">
        <w:rPr>
          <w:sz w:val="28"/>
          <w:szCs w:val="28"/>
        </w:rPr>
        <w:t xml:space="preserve"> 14,87%. За Драгунова </w:t>
      </w:r>
      <w:r w:rsidR="009E3E9A" w:rsidRPr="006711D0">
        <w:rPr>
          <w:sz w:val="28"/>
          <w:szCs w:val="28"/>
        </w:rPr>
        <w:t xml:space="preserve">Михаила Валентиновича </w:t>
      </w:r>
      <w:r w:rsidRPr="006711D0">
        <w:rPr>
          <w:sz w:val="28"/>
          <w:szCs w:val="28"/>
        </w:rPr>
        <w:t>из Белогорска проголосовали 3,63% избирателей.</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После слов благодарност</w:t>
      </w:r>
      <w:r w:rsidR="009E3E9A">
        <w:rPr>
          <w:sz w:val="28"/>
          <w:szCs w:val="28"/>
        </w:rPr>
        <w:t>и</w:t>
      </w:r>
      <w:r w:rsidRPr="006711D0">
        <w:rPr>
          <w:sz w:val="28"/>
          <w:szCs w:val="28"/>
        </w:rPr>
        <w:t xml:space="preserve"> Неведомского Николая Алексеевича членам избирательной комиссии, необходимо было подписать протоколы и сводные таблицы. Но двое членов отказались, обосновав свой отказ.</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 xml:space="preserve">Член Общественной палаты Орлов Сергей Михайлович в своем выступлении заострил внимание на двух вопросах. Первый </w:t>
      </w:r>
      <w:r w:rsidR="009E3E9A">
        <w:rPr>
          <w:sz w:val="28"/>
          <w:szCs w:val="28"/>
        </w:rPr>
        <w:t>–</w:t>
      </w:r>
      <w:r w:rsidRPr="006711D0">
        <w:rPr>
          <w:sz w:val="28"/>
          <w:szCs w:val="28"/>
        </w:rPr>
        <w:t xml:space="preserve"> наличие возражений по итоговому протоколу. Ведь все протоколы 760 избирательных участков, на которых проводилось голосование, были подписаны всеми </w:t>
      </w:r>
      <w:r w:rsidRPr="006711D0">
        <w:rPr>
          <w:sz w:val="28"/>
          <w:szCs w:val="28"/>
        </w:rPr>
        <w:lastRenderedPageBreak/>
        <w:t>представителями партии, и в момент их подписания никто не протестовал, какие тогда могут быть вопросы по общему протоколу? Второй момент – низкая явка избирателей, чуть более 30%. Это говорит о том, что амурчане не верят в честность выборов.</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Протокол комиссия все же подписала. Выборы состоялись и признаны действительными.</w:t>
      </w:r>
    </w:p>
    <w:p w:rsidR="006711D0" w:rsidRPr="006711D0" w:rsidRDefault="006711D0" w:rsidP="006711D0">
      <w:pPr>
        <w:ind w:firstLine="709"/>
        <w:jc w:val="both"/>
        <w:rPr>
          <w:b/>
          <w:szCs w:val="28"/>
          <w:lang w:val="ru-RU"/>
        </w:rPr>
      </w:pPr>
    </w:p>
    <w:p w:rsidR="006711D0" w:rsidRPr="009E3E9A" w:rsidRDefault="006711D0" w:rsidP="009E3E9A">
      <w:pPr>
        <w:pStyle w:val="1"/>
        <w:shd w:val="clear" w:color="auto" w:fill="FFFFFF"/>
        <w:spacing w:before="0" w:beforeAutospacing="0" w:after="0" w:afterAutospacing="0"/>
        <w:jc w:val="center"/>
        <w:rPr>
          <w:bCs w:val="0"/>
          <w:sz w:val="28"/>
          <w:szCs w:val="28"/>
        </w:rPr>
      </w:pPr>
      <w:r w:rsidRPr="009E3E9A">
        <w:rPr>
          <w:bCs w:val="0"/>
          <w:sz w:val="28"/>
          <w:szCs w:val="28"/>
        </w:rPr>
        <w:t>Член Общественной палаты Амурской области Суворов Александр Георгиевич написал заявление о снятии полномочий</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21 сентября 2015 года член Общественной палаты Амурской области Суворов Александр Георгиевич написал заявление о снятии полномочий в связи с назначением сенатором в Совете Федерации.</w:t>
      </w:r>
      <w:r w:rsidR="009E3E9A">
        <w:rPr>
          <w:sz w:val="28"/>
          <w:szCs w:val="28"/>
        </w:rPr>
        <w:t xml:space="preserve"> </w:t>
      </w:r>
      <w:r w:rsidRPr="006711D0">
        <w:rPr>
          <w:sz w:val="28"/>
          <w:szCs w:val="28"/>
        </w:rPr>
        <w:t>Постановление о назначении подписал губернатор Амурской области Козлов Александр Александрович.</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«Ваше назначение не случайно. Вы, как человек неравнодушный и изнутри знающий, что происходит в регионе, в курсе того, чем живут наши земляки, что их беспокоит и за что они переживают. Это прежде всего социальная сфера, финансовый блок, связанный с формированием бюджета. Амурская область вступила в этап активного производственного развития. У нас строятся предприятия, в которых будут задействованы не только амурчане, но и высококвалифицированные специалисты со всей России. Наша с вами задача – создать все условия в регионе, чтобы было комфортно жить и работать, добиться устойчивого и стабильного движения вперед. Я очень рад, что вы будете представлять Амурску</w:t>
      </w:r>
      <w:r w:rsidR="009E3E9A">
        <w:rPr>
          <w:sz w:val="28"/>
          <w:szCs w:val="28"/>
        </w:rPr>
        <w:t>ю область в Совете Федерации», -</w:t>
      </w:r>
      <w:r w:rsidRPr="006711D0">
        <w:rPr>
          <w:sz w:val="28"/>
          <w:szCs w:val="28"/>
        </w:rPr>
        <w:t xml:space="preserve"> напутствовал Александр Александрович нового сенатора.</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В ответ Александр Георгиевич заверил, что приложит все усилия к тому, чтобы сделать жизнь амурчан лучше: «Быть представителем Амурской области в Совете Федерации – это не только доверие, но и большая ответственность. Я коренной житель Амурской области, знаю проблемы амурчан и буду делать все для того, чтобы жизнь каждого простого жителя Приамурья стала лучше. В Совете Федерации есть комитеты, в которых я мог бы наиболее эффективно представлять интересы амурчан – это комитет по социальной политике и комитет по федеративному устройству, региональной политике, местному самоуправлению и делам Севера. Весь опыт, который я приобрел за годы работы в федерации профсоюзов, в Общественной палате позволит мне применить его на новом месте».</w:t>
      </w:r>
    </w:p>
    <w:p w:rsidR="006711D0" w:rsidRPr="006711D0" w:rsidRDefault="006711D0" w:rsidP="006711D0">
      <w:pPr>
        <w:ind w:firstLine="709"/>
        <w:jc w:val="both"/>
        <w:rPr>
          <w:b/>
          <w:szCs w:val="28"/>
          <w:lang w:val="ru-RU"/>
        </w:rPr>
      </w:pPr>
    </w:p>
    <w:p w:rsidR="006711D0" w:rsidRPr="009E3E9A" w:rsidRDefault="006711D0" w:rsidP="009E3E9A">
      <w:pPr>
        <w:pStyle w:val="1"/>
        <w:shd w:val="clear" w:color="auto" w:fill="FFFFFF"/>
        <w:spacing w:before="0" w:beforeAutospacing="0" w:after="0" w:afterAutospacing="0"/>
        <w:ind w:firstLine="709"/>
        <w:jc w:val="center"/>
        <w:rPr>
          <w:bCs w:val="0"/>
          <w:sz w:val="28"/>
          <w:szCs w:val="28"/>
        </w:rPr>
      </w:pPr>
      <w:r w:rsidRPr="009E3E9A">
        <w:rPr>
          <w:bCs w:val="0"/>
          <w:sz w:val="28"/>
          <w:szCs w:val="28"/>
        </w:rPr>
        <w:t>В Волгоградской области найдены неопознанные останки амурских солдат</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 xml:space="preserve">Поисковой отряд «Красноармеец» города Волгограда обратился </w:t>
      </w:r>
      <w:r w:rsidR="009E3E9A">
        <w:rPr>
          <w:sz w:val="28"/>
          <w:szCs w:val="28"/>
        </w:rPr>
        <w:t xml:space="preserve">в Общественную палату Амурской области </w:t>
      </w:r>
      <w:r w:rsidRPr="006711D0">
        <w:rPr>
          <w:sz w:val="28"/>
          <w:szCs w:val="28"/>
        </w:rPr>
        <w:t>с просьбой помочь установить личности амурских солдат.</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 xml:space="preserve">Летом 2015 года близ хутора Буерак-Поповский Серафимовичского района Волгоградской области членами поискового отряда «Красноармеец» </w:t>
      </w:r>
      <w:r w:rsidRPr="006711D0">
        <w:rPr>
          <w:sz w:val="28"/>
          <w:szCs w:val="28"/>
        </w:rPr>
        <w:lastRenderedPageBreak/>
        <w:t>и гостем из Италии Кристианом Чиветта были найдены останки 2-х бойцов. Они лежали вместе. Красноармейские книжки были залиты кровью, поэтому верхняя часть, у одной из них, не сохранилась. Но в результате архивной работы имена были установлены.</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Рядовой подносчик пулеметной роты 1389 стрелкового полка штаба 96 стрелковой дивизии Надеж(ш?)кин Терентий Григорьевич, 1903 г.р., уроженец Кумарского р-на Амурской области, призван в марте 1942 года Кумарским РВК Амурской области.</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Имя второго бойца установлено по хорошо сохранившейся красноармейской книжке: рядовой 3 роты 1389 стрелкового полка 96 стрелковой дивизии Чалахешашвили Давид Георгиевич, 1922 года рождения. Родственники найдены. Уроженец села Цлункаани (ныне Озаани) Цителцкаройского района (ныне город Дедоплис — цкаро). Дата и место призыва 11.01.1942 года Цителцкаройским РВК. Жена — Чалахешашвили Бабули Давидовна. Считался пропавшим без вести с июля 1942 года.</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Как известно, июль 1942 года является началом Сталинградской битвы, которая продолжалась 200 дней и ночей. По масштабам ей не было равных в истории человечества. На подступах к Сталинграду, в окрестностях хутора Буерак-Поповского, в августе 1942 года шли ожесточенные бои. Эта местность получила название «долина смерти», так как каждый сантиметр земли был обильно полит кровью наших солдат.</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Внуки приехавшие за дедом Чалахешашвили Давидом поехали на место гибели и нашли еще одного бойца.</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20 сентября 2015 года в рамках разведочной экспедиции близ х. Буерак-Поповский Серафимовичского района, членами поискового отряда «Красноармеец» и родственниками бойца (Чалахешашвили Давидом и Гиви) были найдены останки именного бойца.</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Состояние красноармейской книжки не очень хорошее. ФИО нечитаемы. Наименование части (учреждения): склад части. Наименование подразделения: 1389 сп 3 стрелковая рота (96 стрелковая дивизия). Личная подпись: Га(?……..)ков.</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 xml:space="preserve">Сейчас установлением имени и поиском родственников солдата занимается </w:t>
      </w:r>
      <w:r w:rsidR="00071AF1">
        <w:rPr>
          <w:sz w:val="28"/>
          <w:szCs w:val="28"/>
        </w:rPr>
        <w:t>заместитель секретаря</w:t>
      </w:r>
      <w:r w:rsidRPr="006711D0">
        <w:rPr>
          <w:sz w:val="28"/>
          <w:szCs w:val="28"/>
        </w:rPr>
        <w:t xml:space="preserve"> Общественной палаты Амурской области</w:t>
      </w:r>
      <w:r w:rsidR="00071AF1">
        <w:rPr>
          <w:sz w:val="28"/>
          <w:szCs w:val="28"/>
        </w:rPr>
        <w:t>, руководитель проекта «Историческая память в Приамурье»</w:t>
      </w:r>
      <w:r w:rsidRPr="006711D0">
        <w:rPr>
          <w:sz w:val="28"/>
          <w:szCs w:val="28"/>
        </w:rPr>
        <w:t xml:space="preserve"> Орлов Сергей Михайлович.</w:t>
      </w:r>
    </w:p>
    <w:p w:rsidR="006711D0" w:rsidRPr="006711D0" w:rsidRDefault="006711D0" w:rsidP="006711D0">
      <w:pPr>
        <w:ind w:firstLine="709"/>
        <w:jc w:val="both"/>
        <w:rPr>
          <w:b/>
          <w:szCs w:val="28"/>
          <w:lang w:val="ru-RU"/>
        </w:rPr>
      </w:pPr>
    </w:p>
    <w:p w:rsidR="006711D0" w:rsidRPr="00071AF1" w:rsidRDefault="00071AF1" w:rsidP="00071AF1">
      <w:pPr>
        <w:pStyle w:val="1"/>
        <w:shd w:val="clear" w:color="auto" w:fill="FFFFFF"/>
        <w:spacing w:before="0" w:beforeAutospacing="0" w:after="0" w:afterAutospacing="0"/>
        <w:ind w:firstLine="709"/>
        <w:jc w:val="center"/>
        <w:rPr>
          <w:bCs w:val="0"/>
          <w:sz w:val="28"/>
          <w:szCs w:val="28"/>
        </w:rPr>
      </w:pPr>
      <w:r>
        <w:rPr>
          <w:bCs w:val="0"/>
          <w:sz w:val="28"/>
          <w:szCs w:val="28"/>
        </w:rPr>
        <w:t>З</w:t>
      </w:r>
      <w:r w:rsidR="006711D0" w:rsidRPr="00071AF1">
        <w:rPr>
          <w:bCs w:val="0"/>
          <w:sz w:val="28"/>
          <w:szCs w:val="28"/>
        </w:rPr>
        <w:t>аседание комиссии Общественной палаты Амурской области по социально-экономическому развитию</w:t>
      </w:r>
    </w:p>
    <w:p w:rsidR="006711D0" w:rsidRPr="006711D0" w:rsidRDefault="009B7597" w:rsidP="006711D0">
      <w:pPr>
        <w:pStyle w:val="aa"/>
        <w:shd w:val="clear" w:color="auto" w:fill="FFFFFF"/>
        <w:spacing w:before="0" w:beforeAutospacing="0" w:after="0" w:afterAutospacing="0"/>
        <w:ind w:firstLine="709"/>
        <w:jc w:val="both"/>
        <w:rPr>
          <w:sz w:val="28"/>
          <w:szCs w:val="28"/>
        </w:rPr>
      </w:pPr>
      <w:r>
        <w:rPr>
          <w:sz w:val="28"/>
          <w:szCs w:val="28"/>
        </w:rPr>
        <w:t xml:space="preserve">23 сентября 2015 года </w:t>
      </w:r>
      <w:r w:rsidR="006711D0" w:rsidRPr="006711D0">
        <w:rPr>
          <w:sz w:val="28"/>
          <w:szCs w:val="28"/>
        </w:rPr>
        <w:t>итоги работы подвела комиссия Общественной палаты Амурской области по социально-экономическому развитию.</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С докладом о подготовке к отопительному сезону 2015-2016 г</w:t>
      </w:r>
      <w:r w:rsidR="009B7597">
        <w:rPr>
          <w:sz w:val="28"/>
          <w:szCs w:val="28"/>
        </w:rPr>
        <w:t>одов</w:t>
      </w:r>
      <w:r w:rsidRPr="006711D0">
        <w:rPr>
          <w:sz w:val="28"/>
          <w:szCs w:val="28"/>
        </w:rPr>
        <w:t xml:space="preserve"> выступил министр ЖКХ Амурской области Гордеев Сергей Николаевич. По представленной информации, сложилась тяжелая ситуация с огромными долгами за потреблённую тепло- и электроэнергию. Причём злостными </w:t>
      </w:r>
      <w:r w:rsidRPr="006711D0">
        <w:rPr>
          <w:sz w:val="28"/>
          <w:szCs w:val="28"/>
        </w:rPr>
        <w:lastRenderedPageBreak/>
        <w:t>неплательщиками являются как организации, так и обычные граждане. Неплатежи повлекли за собой недостаток средств в области для подготовки к отопительному сезону. Министерство обратилось к общественникам за содействием в разъяснительной работе.</w:t>
      </w:r>
    </w:p>
    <w:p w:rsidR="006711D0" w:rsidRPr="006711D0" w:rsidRDefault="009B7597" w:rsidP="006711D0">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7456" behindDoc="0" locked="0" layoutInCell="1" allowOverlap="1">
            <wp:simplePos x="0" y="0"/>
            <wp:positionH relativeFrom="column">
              <wp:posOffset>4544060</wp:posOffset>
            </wp:positionH>
            <wp:positionV relativeFrom="paragraph">
              <wp:posOffset>1575435</wp:posOffset>
            </wp:positionV>
            <wp:extent cx="1423035" cy="1430655"/>
            <wp:effectExtent l="19050" t="0" r="5715" b="0"/>
            <wp:wrapSquare wrapText="bothSides"/>
            <wp:docPr id="3" name="Рисунок 19" descr="???????????????????????????????">
              <a:hlinkClick xmlns:a="http://schemas.openxmlformats.org/drawingml/2006/main" r:id="rId2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a:hlinkClick r:id="rId23" tooltip="&quot;???????????????????????????????&quot;"/>
                    </pic:cNvPr>
                    <pic:cNvPicPr>
                      <a:picLocks noChangeAspect="1" noChangeArrowheads="1"/>
                    </pic:cNvPicPr>
                  </pic:nvPicPr>
                  <pic:blipFill>
                    <a:blip r:embed="rId24"/>
                    <a:srcRect/>
                    <a:stretch>
                      <a:fillRect/>
                    </a:stretch>
                  </pic:blipFill>
                  <pic:spPr bwMode="auto">
                    <a:xfrm>
                      <a:off x="0" y="0"/>
                      <a:ext cx="1423035" cy="143065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4384" behindDoc="0" locked="0" layoutInCell="1" allowOverlap="1">
            <wp:simplePos x="0" y="0"/>
            <wp:positionH relativeFrom="column">
              <wp:posOffset>36195</wp:posOffset>
            </wp:positionH>
            <wp:positionV relativeFrom="paragraph">
              <wp:posOffset>-794385</wp:posOffset>
            </wp:positionV>
            <wp:extent cx="1857375" cy="1865630"/>
            <wp:effectExtent l="19050" t="0" r="9525" b="0"/>
            <wp:wrapSquare wrapText="bothSides"/>
            <wp:docPr id="13" name="Рисунок 13" descr="???????????????????????????????">
              <a:hlinkClick xmlns:a="http://schemas.openxmlformats.org/drawingml/2006/main" r:id="rId2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a:hlinkClick r:id="rId25" tooltip="&quot;???????????????????????????????&quot;"/>
                    </pic:cNvPr>
                    <pic:cNvPicPr>
                      <a:picLocks noChangeAspect="1" noChangeArrowheads="1"/>
                    </pic:cNvPicPr>
                  </pic:nvPicPr>
                  <pic:blipFill>
                    <a:blip r:embed="rId26"/>
                    <a:srcRect/>
                    <a:stretch>
                      <a:fillRect/>
                    </a:stretch>
                  </pic:blipFill>
                  <pic:spPr bwMode="auto">
                    <a:xfrm>
                      <a:off x="0" y="0"/>
                      <a:ext cx="1857375" cy="1865630"/>
                    </a:xfrm>
                    <a:prstGeom prst="rect">
                      <a:avLst/>
                    </a:prstGeom>
                    <a:noFill/>
                    <a:ln w="9525">
                      <a:noFill/>
                      <a:miter lim="800000"/>
                      <a:headEnd/>
                      <a:tailEnd/>
                    </a:ln>
                  </pic:spPr>
                </pic:pic>
              </a:graphicData>
            </a:graphic>
          </wp:anchor>
        </w:drawing>
      </w:r>
      <w:r w:rsidR="006711D0" w:rsidRPr="006711D0">
        <w:rPr>
          <w:sz w:val="28"/>
          <w:szCs w:val="28"/>
        </w:rPr>
        <w:t xml:space="preserve">В свою очередь, члены комиссии Общественной палаты представили министру ряд жалоб от населения на несправедливые, по их мнению, тарифы на электроэнергию, на тепло и др. Министр Гордеев </w:t>
      </w:r>
      <w:r w:rsidRPr="006711D0">
        <w:rPr>
          <w:sz w:val="28"/>
          <w:szCs w:val="28"/>
        </w:rPr>
        <w:t>С</w:t>
      </w:r>
      <w:r>
        <w:rPr>
          <w:sz w:val="28"/>
          <w:szCs w:val="28"/>
        </w:rPr>
        <w:t xml:space="preserve">ергей </w:t>
      </w:r>
      <w:r w:rsidRPr="006711D0">
        <w:rPr>
          <w:sz w:val="28"/>
          <w:szCs w:val="28"/>
        </w:rPr>
        <w:t>Н</w:t>
      </w:r>
      <w:r>
        <w:rPr>
          <w:sz w:val="28"/>
          <w:szCs w:val="28"/>
        </w:rPr>
        <w:t>иколаевич</w:t>
      </w:r>
      <w:r w:rsidRPr="006711D0">
        <w:rPr>
          <w:sz w:val="28"/>
          <w:szCs w:val="28"/>
        </w:rPr>
        <w:t xml:space="preserve"> </w:t>
      </w:r>
      <w:r w:rsidR="006711D0" w:rsidRPr="006711D0">
        <w:rPr>
          <w:sz w:val="28"/>
          <w:szCs w:val="28"/>
        </w:rPr>
        <w:t xml:space="preserve">и председатель комиссии Паршинков </w:t>
      </w:r>
      <w:r w:rsidRPr="006711D0">
        <w:rPr>
          <w:sz w:val="28"/>
          <w:szCs w:val="28"/>
        </w:rPr>
        <w:t>В</w:t>
      </w:r>
      <w:r>
        <w:rPr>
          <w:sz w:val="28"/>
          <w:szCs w:val="28"/>
        </w:rPr>
        <w:t xml:space="preserve">алерий </w:t>
      </w:r>
      <w:r w:rsidRPr="006711D0">
        <w:rPr>
          <w:sz w:val="28"/>
          <w:szCs w:val="28"/>
        </w:rPr>
        <w:t>Б</w:t>
      </w:r>
      <w:r>
        <w:rPr>
          <w:sz w:val="28"/>
          <w:szCs w:val="28"/>
        </w:rPr>
        <w:t>орисович</w:t>
      </w:r>
      <w:r w:rsidRPr="006711D0">
        <w:rPr>
          <w:sz w:val="28"/>
          <w:szCs w:val="28"/>
        </w:rPr>
        <w:t xml:space="preserve"> </w:t>
      </w:r>
      <w:r w:rsidR="006711D0" w:rsidRPr="006711D0">
        <w:rPr>
          <w:sz w:val="28"/>
          <w:szCs w:val="28"/>
        </w:rPr>
        <w:t>согласовали время встречи для закрепления ответственного сотрудника министерства для эффективной работы по жалобам, поступ</w:t>
      </w:r>
      <w:r>
        <w:rPr>
          <w:sz w:val="28"/>
          <w:szCs w:val="28"/>
        </w:rPr>
        <w:t>ающ</w:t>
      </w:r>
      <w:r w:rsidR="006711D0" w:rsidRPr="006711D0">
        <w:rPr>
          <w:sz w:val="28"/>
          <w:szCs w:val="28"/>
        </w:rPr>
        <w:t xml:space="preserve">им в Общественную палату. По мнению </w:t>
      </w:r>
      <w:r w:rsidRPr="006711D0">
        <w:rPr>
          <w:sz w:val="28"/>
          <w:szCs w:val="28"/>
        </w:rPr>
        <w:t>В</w:t>
      </w:r>
      <w:r>
        <w:rPr>
          <w:sz w:val="28"/>
          <w:szCs w:val="28"/>
        </w:rPr>
        <w:t xml:space="preserve">алерия </w:t>
      </w:r>
      <w:r w:rsidRPr="006711D0">
        <w:rPr>
          <w:sz w:val="28"/>
          <w:szCs w:val="28"/>
        </w:rPr>
        <w:t>Б</w:t>
      </w:r>
      <w:r>
        <w:rPr>
          <w:sz w:val="28"/>
          <w:szCs w:val="28"/>
        </w:rPr>
        <w:t>орисовича</w:t>
      </w:r>
      <w:r w:rsidR="006711D0" w:rsidRPr="006711D0">
        <w:rPr>
          <w:sz w:val="28"/>
          <w:szCs w:val="28"/>
        </w:rPr>
        <w:t>, необходимо ускорить в муниципалитетах создание отделений Центра «ЖКХ Контроль», работа с жалобами в которых будет эффективнее ввиду большей доступности информации на местах и экономии времени в связи с дальностью расстояний.</w:t>
      </w:r>
    </w:p>
    <w:p w:rsidR="006711D0" w:rsidRPr="006711D0" w:rsidRDefault="009B7597" w:rsidP="006711D0">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66432" behindDoc="0" locked="0" layoutInCell="1" allowOverlap="1">
            <wp:simplePos x="0" y="0"/>
            <wp:positionH relativeFrom="column">
              <wp:posOffset>36195</wp:posOffset>
            </wp:positionH>
            <wp:positionV relativeFrom="paragraph">
              <wp:posOffset>29845</wp:posOffset>
            </wp:positionV>
            <wp:extent cx="1570990" cy="1574165"/>
            <wp:effectExtent l="19050" t="0" r="0" b="0"/>
            <wp:wrapSquare wrapText="bothSides"/>
            <wp:docPr id="18" name="Рисунок 18" descr="???????????????????????????????">
              <a:hlinkClick xmlns:a="http://schemas.openxmlformats.org/drawingml/2006/main" r:id="rId2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a:hlinkClick r:id="rId27" tooltip="&quot;???????????????????????????????&quot;"/>
                    </pic:cNvPr>
                    <pic:cNvPicPr>
                      <a:picLocks noChangeAspect="1" noChangeArrowheads="1"/>
                    </pic:cNvPicPr>
                  </pic:nvPicPr>
                  <pic:blipFill>
                    <a:blip r:embed="rId28"/>
                    <a:srcRect/>
                    <a:stretch>
                      <a:fillRect/>
                    </a:stretch>
                  </pic:blipFill>
                  <pic:spPr bwMode="auto">
                    <a:xfrm>
                      <a:off x="0" y="0"/>
                      <a:ext cx="1570990" cy="1574165"/>
                    </a:xfrm>
                    <a:prstGeom prst="rect">
                      <a:avLst/>
                    </a:prstGeom>
                    <a:noFill/>
                    <a:ln w="9525">
                      <a:noFill/>
                      <a:miter lim="800000"/>
                      <a:headEnd/>
                      <a:tailEnd/>
                    </a:ln>
                  </pic:spPr>
                </pic:pic>
              </a:graphicData>
            </a:graphic>
          </wp:anchor>
        </w:drawing>
      </w:r>
      <w:r>
        <w:rPr>
          <w:sz w:val="28"/>
          <w:szCs w:val="28"/>
        </w:rPr>
        <w:t>Также на заседании рассмотрели вопрос о</w:t>
      </w:r>
      <w:r w:rsidR="006711D0" w:rsidRPr="006711D0">
        <w:rPr>
          <w:sz w:val="28"/>
          <w:szCs w:val="28"/>
        </w:rPr>
        <w:t xml:space="preserve"> деятельности Фонда капитального ремонта многоквартирных домов Амурской области</w:t>
      </w:r>
      <w:r>
        <w:rPr>
          <w:sz w:val="28"/>
          <w:szCs w:val="28"/>
        </w:rPr>
        <w:t>.</w:t>
      </w:r>
      <w:r w:rsidR="006711D0" w:rsidRPr="006711D0">
        <w:rPr>
          <w:sz w:val="28"/>
          <w:szCs w:val="28"/>
        </w:rPr>
        <w:t xml:space="preserve"> </w:t>
      </w:r>
      <w:r>
        <w:rPr>
          <w:sz w:val="28"/>
          <w:szCs w:val="28"/>
        </w:rPr>
        <w:t xml:space="preserve">Докладчиком была </w:t>
      </w:r>
      <w:r w:rsidRPr="006711D0">
        <w:rPr>
          <w:sz w:val="28"/>
          <w:szCs w:val="28"/>
        </w:rPr>
        <w:t xml:space="preserve">генеральный директор Фонда </w:t>
      </w:r>
      <w:r w:rsidR="006711D0" w:rsidRPr="006711D0">
        <w:rPr>
          <w:sz w:val="28"/>
          <w:szCs w:val="28"/>
        </w:rPr>
        <w:t>Мизинина Наталия Александровна. Согласно представленной информации выполнение плана по ремонту напрямую зависит от собираемости взносов. Так, неплательщиками являются около 50% юридических лиц и 30% граждан. С населением, кроме разъяснительной работы, началась претензионная. Это значит, что те, кто не платит взносы на капремонт, вскоре могут получить повестку в мировой суд.</w:t>
      </w:r>
    </w:p>
    <w:p w:rsidR="006711D0" w:rsidRPr="006711D0" w:rsidRDefault="006711D0" w:rsidP="006711D0">
      <w:pPr>
        <w:shd w:val="clear" w:color="auto" w:fill="FFFFFF"/>
        <w:ind w:firstLine="709"/>
        <w:jc w:val="both"/>
        <w:rPr>
          <w:szCs w:val="28"/>
        </w:rPr>
      </w:pPr>
    </w:p>
    <w:p w:rsidR="006711D0" w:rsidRPr="006711D0" w:rsidRDefault="00432A6B" w:rsidP="00432A6B">
      <w:pPr>
        <w:pStyle w:val="aa"/>
        <w:shd w:val="clear" w:color="auto" w:fill="FFFFFF"/>
        <w:spacing w:before="0" w:beforeAutospacing="0" w:after="0" w:afterAutospacing="0"/>
        <w:ind w:firstLine="709"/>
        <w:jc w:val="center"/>
        <w:rPr>
          <w:sz w:val="28"/>
          <w:szCs w:val="28"/>
        </w:rPr>
      </w:pPr>
      <w:r>
        <w:rPr>
          <w:b/>
          <w:bCs/>
          <w:sz w:val="28"/>
          <w:szCs w:val="28"/>
        </w:rPr>
        <w:t>З</w:t>
      </w:r>
      <w:r w:rsidRPr="006711D0">
        <w:rPr>
          <w:b/>
          <w:bCs/>
          <w:sz w:val="28"/>
          <w:szCs w:val="28"/>
        </w:rPr>
        <w:t xml:space="preserve">аседание </w:t>
      </w:r>
      <w:r>
        <w:rPr>
          <w:b/>
          <w:bCs/>
          <w:sz w:val="28"/>
          <w:szCs w:val="28"/>
        </w:rPr>
        <w:t>с</w:t>
      </w:r>
      <w:r w:rsidR="006711D0" w:rsidRPr="006711D0">
        <w:rPr>
          <w:b/>
          <w:bCs/>
          <w:sz w:val="28"/>
          <w:szCs w:val="28"/>
        </w:rPr>
        <w:t>овет</w:t>
      </w:r>
      <w:r>
        <w:rPr>
          <w:b/>
          <w:bCs/>
          <w:sz w:val="28"/>
          <w:szCs w:val="28"/>
        </w:rPr>
        <w:t>а</w:t>
      </w:r>
      <w:r w:rsidR="006711D0" w:rsidRPr="006711D0">
        <w:rPr>
          <w:b/>
          <w:bCs/>
          <w:sz w:val="28"/>
          <w:szCs w:val="28"/>
        </w:rPr>
        <w:t xml:space="preserve"> Общественной палаты Амурской области</w:t>
      </w:r>
    </w:p>
    <w:p w:rsidR="006711D0" w:rsidRPr="006711D0" w:rsidRDefault="003103CD" w:rsidP="006711D0">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2576" behindDoc="0" locked="0" layoutInCell="1" allowOverlap="1">
            <wp:simplePos x="0" y="0"/>
            <wp:positionH relativeFrom="column">
              <wp:posOffset>4544060</wp:posOffset>
            </wp:positionH>
            <wp:positionV relativeFrom="paragraph">
              <wp:posOffset>838835</wp:posOffset>
            </wp:positionV>
            <wp:extent cx="1420495" cy="1430655"/>
            <wp:effectExtent l="19050" t="0" r="8255" b="0"/>
            <wp:wrapSquare wrapText="bothSides"/>
            <wp:docPr id="33" name="Рисунок 33" descr="???????????????????????????????">
              <a:hlinkClick xmlns:a="http://schemas.openxmlformats.org/drawingml/2006/main" r:id="rId2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
                      <a:hlinkClick r:id="rId29" tooltip="&quot;???????????????????????????????&quot;"/>
                    </pic:cNvPr>
                    <pic:cNvPicPr>
                      <a:picLocks noChangeAspect="1" noChangeArrowheads="1"/>
                    </pic:cNvPicPr>
                  </pic:nvPicPr>
                  <pic:blipFill>
                    <a:blip r:embed="rId30"/>
                    <a:srcRect/>
                    <a:stretch>
                      <a:fillRect/>
                    </a:stretch>
                  </pic:blipFill>
                  <pic:spPr bwMode="auto">
                    <a:xfrm>
                      <a:off x="0" y="0"/>
                      <a:ext cx="1420495" cy="143065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9504" behindDoc="0" locked="0" layoutInCell="1" allowOverlap="1">
            <wp:simplePos x="0" y="0"/>
            <wp:positionH relativeFrom="column">
              <wp:posOffset>35560</wp:posOffset>
            </wp:positionH>
            <wp:positionV relativeFrom="paragraph">
              <wp:posOffset>107315</wp:posOffset>
            </wp:positionV>
            <wp:extent cx="1666240" cy="1673860"/>
            <wp:effectExtent l="19050" t="0" r="0" b="0"/>
            <wp:wrapSquare wrapText="bothSides"/>
            <wp:docPr id="4" name="Рисунок 30" descr="???????????????????????????????">
              <a:hlinkClick xmlns:a="http://schemas.openxmlformats.org/drawingml/2006/main" r:id="rId3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
                      <a:hlinkClick r:id="rId31" tooltip="&quot;???????????????????????????????&quot;"/>
                    </pic:cNvPr>
                    <pic:cNvPicPr>
                      <a:picLocks noChangeAspect="1" noChangeArrowheads="1"/>
                    </pic:cNvPicPr>
                  </pic:nvPicPr>
                  <pic:blipFill>
                    <a:blip r:embed="rId32"/>
                    <a:srcRect/>
                    <a:stretch>
                      <a:fillRect/>
                    </a:stretch>
                  </pic:blipFill>
                  <pic:spPr bwMode="auto">
                    <a:xfrm>
                      <a:off x="0" y="0"/>
                      <a:ext cx="1666240" cy="1673860"/>
                    </a:xfrm>
                    <a:prstGeom prst="rect">
                      <a:avLst/>
                    </a:prstGeom>
                    <a:noFill/>
                    <a:ln w="9525">
                      <a:noFill/>
                      <a:miter lim="800000"/>
                      <a:headEnd/>
                      <a:tailEnd/>
                    </a:ln>
                  </pic:spPr>
                </pic:pic>
              </a:graphicData>
            </a:graphic>
          </wp:anchor>
        </w:drawing>
      </w:r>
      <w:r w:rsidR="006711D0" w:rsidRPr="006711D0">
        <w:rPr>
          <w:sz w:val="28"/>
          <w:szCs w:val="28"/>
        </w:rPr>
        <w:t xml:space="preserve">23 сентября 2015 года члены совета Общественной палаты Амурской области обсудили инициативу общественников о внесении изменений в Закон Амурской области от 05.12.2005 № 99-ОЗ «О социальной поддержке граждан отдельных категорий» в части расширения категории граждан, попадающих под определение «дети войны». Суть вопроса в том, что дети, рождённые в период с 09 мая по 02 сентября 1945 года, «выпали» из признанной категории и </w:t>
      </w:r>
      <w:r w:rsidR="006711D0" w:rsidRPr="006711D0">
        <w:rPr>
          <w:sz w:val="28"/>
          <w:szCs w:val="28"/>
        </w:rPr>
        <w:lastRenderedPageBreak/>
        <w:t>не могут пользоваться определёнными льготами. Решено обратиться в Законодательное Собрание Амурской области о принятии поправок в соответствующий закон. Теперь слово за депутатами.</w:t>
      </w:r>
    </w:p>
    <w:p w:rsidR="006711D0" w:rsidRPr="006711D0" w:rsidRDefault="003103CD" w:rsidP="006711D0">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1552" behindDoc="0" locked="0" layoutInCell="1" allowOverlap="1">
            <wp:simplePos x="0" y="0"/>
            <wp:positionH relativeFrom="column">
              <wp:posOffset>4520565</wp:posOffset>
            </wp:positionH>
            <wp:positionV relativeFrom="paragraph">
              <wp:posOffset>960755</wp:posOffset>
            </wp:positionV>
            <wp:extent cx="1420495" cy="1430655"/>
            <wp:effectExtent l="19050" t="0" r="8255" b="0"/>
            <wp:wrapSquare wrapText="bothSides"/>
            <wp:docPr id="29" name="Рисунок 29" descr="???????????????????????????????">
              <a:hlinkClick xmlns:a="http://schemas.openxmlformats.org/drawingml/2006/main" r:id="rId33"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
                      <a:hlinkClick r:id="rId33" tooltip="&quot;???????????????????????????????&quot;"/>
                    </pic:cNvPr>
                    <pic:cNvPicPr>
                      <a:picLocks noChangeAspect="1" noChangeArrowheads="1"/>
                    </pic:cNvPicPr>
                  </pic:nvPicPr>
                  <pic:blipFill>
                    <a:blip r:embed="rId34"/>
                    <a:srcRect/>
                    <a:stretch>
                      <a:fillRect/>
                    </a:stretch>
                  </pic:blipFill>
                  <pic:spPr bwMode="auto">
                    <a:xfrm>
                      <a:off x="0" y="0"/>
                      <a:ext cx="1420495" cy="143065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8480" behindDoc="0" locked="0" layoutInCell="1" allowOverlap="1">
            <wp:simplePos x="0" y="0"/>
            <wp:positionH relativeFrom="column">
              <wp:posOffset>19685</wp:posOffset>
            </wp:positionH>
            <wp:positionV relativeFrom="paragraph">
              <wp:posOffset>62230</wp:posOffset>
            </wp:positionV>
            <wp:extent cx="1419225" cy="1430655"/>
            <wp:effectExtent l="19050" t="0" r="9525" b="0"/>
            <wp:wrapSquare wrapText="bothSides"/>
            <wp:docPr id="27" name="Рисунок 27" descr="???????????????????????????????">
              <a:hlinkClick xmlns:a="http://schemas.openxmlformats.org/drawingml/2006/main" r:id="rId35"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
                      <a:hlinkClick r:id="rId35" tooltip="&quot;???????????????????????????????&quot;"/>
                    </pic:cNvPr>
                    <pic:cNvPicPr>
                      <a:picLocks noChangeAspect="1" noChangeArrowheads="1"/>
                    </pic:cNvPicPr>
                  </pic:nvPicPr>
                  <pic:blipFill>
                    <a:blip r:embed="rId36"/>
                    <a:srcRect/>
                    <a:stretch>
                      <a:fillRect/>
                    </a:stretch>
                  </pic:blipFill>
                  <pic:spPr bwMode="auto">
                    <a:xfrm>
                      <a:off x="0" y="0"/>
                      <a:ext cx="1419225" cy="1430655"/>
                    </a:xfrm>
                    <a:prstGeom prst="rect">
                      <a:avLst/>
                    </a:prstGeom>
                    <a:noFill/>
                    <a:ln w="9525">
                      <a:noFill/>
                      <a:miter lim="800000"/>
                      <a:headEnd/>
                      <a:tailEnd/>
                    </a:ln>
                  </pic:spPr>
                </pic:pic>
              </a:graphicData>
            </a:graphic>
          </wp:anchor>
        </w:drawing>
      </w:r>
      <w:r w:rsidR="006711D0" w:rsidRPr="006711D0">
        <w:rPr>
          <w:sz w:val="28"/>
          <w:szCs w:val="28"/>
        </w:rPr>
        <w:t>Заместитель секретаря Общественной палаты Амурской области Орлов Сергей Михайлович</w:t>
      </w:r>
      <w:r>
        <w:rPr>
          <w:sz w:val="28"/>
          <w:szCs w:val="28"/>
        </w:rPr>
        <w:t xml:space="preserve"> дал</w:t>
      </w:r>
      <w:r w:rsidR="006711D0" w:rsidRPr="006711D0">
        <w:rPr>
          <w:sz w:val="28"/>
          <w:szCs w:val="28"/>
        </w:rPr>
        <w:t xml:space="preserve"> напутст</w:t>
      </w:r>
      <w:r>
        <w:rPr>
          <w:sz w:val="28"/>
          <w:szCs w:val="28"/>
        </w:rPr>
        <w:t>вие</w:t>
      </w:r>
      <w:r w:rsidR="006711D0" w:rsidRPr="006711D0">
        <w:rPr>
          <w:sz w:val="28"/>
          <w:szCs w:val="28"/>
        </w:rPr>
        <w:t xml:space="preserve"> </w:t>
      </w:r>
      <w:r>
        <w:rPr>
          <w:sz w:val="28"/>
          <w:szCs w:val="28"/>
        </w:rPr>
        <w:t>экс-ч</w:t>
      </w:r>
      <w:r w:rsidRPr="006711D0">
        <w:rPr>
          <w:sz w:val="28"/>
          <w:szCs w:val="28"/>
        </w:rPr>
        <w:t>лен</w:t>
      </w:r>
      <w:r>
        <w:rPr>
          <w:sz w:val="28"/>
          <w:szCs w:val="28"/>
        </w:rPr>
        <w:t>у</w:t>
      </w:r>
      <w:r w:rsidRPr="006711D0">
        <w:rPr>
          <w:sz w:val="28"/>
          <w:szCs w:val="28"/>
        </w:rPr>
        <w:t xml:space="preserve"> Общественной палаты Амурской области</w:t>
      </w:r>
      <w:r>
        <w:rPr>
          <w:sz w:val="28"/>
          <w:szCs w:val="28"/>
        </w:rPr>
        <w:t>, члену</w:t>
      </w:r>
      <w:r w:rsidRPr="006711D0">
        <w:rPr>
          <w:sz w:val="28"/>
          <w:szCs w:val="28"/>
        </w:rPr>
        <w:t xml:space="preserve"> Совет</w:t>
      </w:r>
      <w:r>
        <w:rPr>
          <w:sz w:val="28"/>
          <w:szCs w:val="28"/>
        </w:rPr>
        <w:t>а</w:t>
      </w:r>
      <w:r w:rsidRPr="006711D0">
        <w:rPr>
          <w:sz w:val="28"/>
          <w:szCs w:val="28"/>
        </w:rPr>
        <w:t xml:space="preserve"> Федерации Суворов</w:t>
      </w:r>
      <w:r>
        <w:rPr>
          <w:sz w:val="28"/>
          <w:szCs w:val="28"/>
        </w:rPr>
        <w:t>у</w:t>
      </w:r>
      <w:r w:rsidRPr="006711D0">
        <w:rPr>
          <w:sz w:val="28"/>
          <w:szCs w:val="28"/>
        </w:rPr>
        <w:t xml:space="preserve"> Александр</w:t>
      </w:r>
      <w:r>
        <w:rPr>
          <w:sz w:val="28"/>
          <w:szCs w:val="28"/>
        </w:rPr>
        <w:t>у</w:t>
      </w:r>
      <w:r w:rsidRPr="006711D0">
        <w:rPr>
          <w:sz w:val="28"/>
          <w:szCs w:val="28"/>
        </w:rPr>
        <w:t xml:space="preserve"> Георгиевич</w:t>
      </w:r>
      <w:r>
        <w:rPr>
          <w:sz w:val="28"/>
          <w:szCs w:val="28"/>
        </w:rPr>
        <w:t>у.</w:t>
      </w:r>
      <w:r w:rsidRPr="006711D0">
        <w:rPr>
          <w:sz w:val="28"/>
          <w:szCs w:val="28"/>
        </w:rPr>
        <w:t xml:space="preserve"> </w:t>
      </w:r>
      <w:r>
        <w:rPr>
          <w:sz w:val="28"/>
          <w:szCs w:val="28"/>
        </w:rPr>
        <w:t>Сергей Михайлович</w:t>
      </w:r>
      <w:r w:rsidR="006711D0" w:rsidRPr="006711D0">
        <w:rPr>
          <w:sz w:val="28"/>
          <w:szCs w:val="28"/>
        </w:rPr>
        <w:t xml:space="preserve"> пожелал содействовать сбору общественных инициатив и предложений амурчан по резонансным законодательным проектам и принять активное участие в принятии проекта федерального закона «Об общих принципах организации деятельности региональных общественных палат».</w:t>
      </w:r>
    </w:p>
    <w:p w:rsidR="006711D0" w:rsidRPr="006711D0" w:rsidRDefault="006711D0" w:rsidP="006711D0">
      <w:pPr>
        <w:shd w:val="clear" w:color="auto" w:fill="FFFFFF"/>
        <w:ind w:firstLine="709"/>
        <w:jc w:val="both"/>
        <w:rPr>
          <w:szCs w:val="28"/>
        </w:rPr>
      </w:pPr>
    </w:p>
    <w:p w:rsidR="003103CD" w:rsidRPr="003103CD" w:rsidRDefault="003103CD" w:rsidP="003103CD">
      <w:pPr>
        <w:pStyle w:val="aa"/>
        <w:shd w:val="clear" w:color="auto" w:fill="FFFFFF"/>
        <w:spacing w:before="0" w:beforeAutospacing="0" w:after="0" w:afterAutospacing="0"/>
        <w:jc w:val="center"/>
        <w:rPr>
          <w:b/>
          <w:sz w:val="28"/>
          <w:szCs w:val="28"/>
        </w:rPr>
      </w:pPr>
      <w:r>
        <w:rPr>
          <w:b/>
          <w:sz w:val="28"/>
          <w:szCs w:val="28"/>
        </w:rPr>
        <w:t xml:space="preserve">Заседание </w:t>
      </w:r>
      <w:r w:rsidRPr="003103CD">
        <w:rPr>
          <w:b/>
          <w:sz w:val="28"/>
          <w:szCs w:val="28"/>
        </w:rPr>
        <w:t>«кругл</w:t>
      </w:r>
      <w:r>
        <w:rPr>
          <w:b/>
          <w:sz w:val="28"/>
          <w:szCs w:val="28"/>
        </w:rPr>
        <w:t>ого</w:t>
      </w:r>
      <w:r w:rsidRPr="003103CD">
        <w:rPr>
          <w:b/>
          <w:sz w:val="28"/>
          <w:szCs w:val="28"/>
        </w:rPr>
        <w:t xml:space="preserve"> стол</w:t>
      </w:r>
      <w:r>
        <w:rPr>
          <w:b/>
          <w:sz w:val="28"/>
          <w:szCs w:val="28"/>
        </w:rPr>
        <w:t>а</w:t>
      </w:r>
      <w:r w:rsidRPr="003103CD">
        <w:rPr>
          <w:b/>
          <w:sz w:val="28"/>
          <w:szCs w:val="28"/>
        </w:rPr>
        <w:t>» на тему «Деятельность социально-значимых СМИ в реализации государственной информационной политики»</w:t>
      </w:r>
    </w:p>
    <w:p w:rsidR="006711D0" w:rsidRPr="006711D0" w:rsidRDefault="003103CD" w:rsidP="006711D0">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4624" behindDoc="0" locked="0" layoutInCell="1" allowOverlap="1">
            <wp:simplePos x="0" y="0"/>
            <wp:positionH relativeFrom="column">
              <wp:posOffset>4366260</wp:posOffset>
            </wp:positionH>
            <wp:positionV relativeFrom="paragraph">
              <wp:posOffset>120650</wp:posOffset>
            </wp:positionV>
            <wp:extent cx="1574800" cy="1584960"/>
            <wp:effectExtent l="19050" t="0" r="6350" b="0"/>
            <wp:wrapSquare wrapText="bothSides"/>
            <wp:docPr id="10" name="Рисунок 45" descr="???????????????????????????????">
              <a:hlinkClick xmlns:a="http://schemas.openxmlformats.org/drawingml/2006/main" r:id="rId3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a:hlinkClick r:id="rId37" tooltip="&quot;???????????????????????????????&quot;"/>
                    </pic:cNvPr>
                    <pic:cNvPicPr>
                      <a:picLocks noChangeAspect="1" noChangeArrowheads="1"/>
                    </pic:cNvPicPr>
                  </pic:nvPicPr>
                  <pic:blipFill>
                    <a:blip r:embed="rId38"/>
                    <a:srcRect/>
                    <a:stretch>
                      <a:fillRect/>
                    </a:stretch>
                  </pic:blipFill>
                  <pic:spPr bwMode="auto">
                    <a:xfrm>
                      <a:off x="0" y="0"/>
                      <a:ext cx="1574800" cy="1584960"/>
                    </a:xfrm>
                    <a:prstGeom prst="rect">
                      <a:avLst/>
                    </a:prstGeom>
                    <a:noFill/>
                    <a:ln w="9525">
                      <a:noFill/>
                      <a:miter lim="800000"/>
                      <a:headEnd/>
                      <a:tailEnd/>
                    </a:ln>
                  </pic:spPr>
                </pic:pic>
              </a:graphicData>
            </a:graphic>
          </wp:anchor>
        </w:drawing>
      </w:r>
      <w:r w:rsidR="006711D0" w:rsidRPr="006711D0">
        <w:rPr>
          <w:sz w:val="28"/>
          <w:szCs w:val="28"/>
        </w:rPr>
        <w:t>24 сентября в Общественной палате Амурской области состоялся «круглый стол» на тему «Деятельность социально-значимых СМИ в реализации государственной информационной политики», в работе которого приняли участие руководители СМИ области, представители министерства внутренней и информационной политики Амурской области, Управления Роскомнадзора, УФАС России по Амурской области, общественники.</w:t>
      </w:r>
    </w:p>
    <w:p w:rsidR="006711D0" w:rsidRPr="006711D0" w:rsidRDefault="003103CD" w:rsidP="006711D0">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3600" behindDoc="0" locked="0" layoutInCell="1" allowOverlap="1">
            <wp:simplePos x="0" y="0"/>
            <wp:positionH relativeFrom="column">
              <wp:posOffset>83820</wp:posOffset>
            </wp:positionH>
            <wp:positionV relativeFrom="paragraph">
              <wp:posOffset>46990</wp:posOffset>
            </wp:positionV>
            <wp:extent cx="1491615" cy="1501775"/>
            <wp:effectExtent l="19050" t="0" r="0" b="0"/>
            <wp:wrapSquare wrapText="bothSides"/>
            <wp:docPr id="41" name="Рисунок 41" descr="???????????????????????????????">
              <a:hlinkClick xmlns:a="http://schemas.openxmlformats.org/drawingml/2006/main" r:id="rId3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
                      <a:hlinkClick r:id="rId39" tooltip="&quot;???????????????????????????????&quot;"/>
                    </pic:cNvPr>
                    <pic:cNvPicPr>
                      <a:picLocks noChangeAspect="1" noChangeArrowheads="1"/>
                    </pic:cNvPicPr>
                  </pic:nvPicPr>
                  <pic:blipFill>
                    <a:blip r:embed="rId40"/>
                    <a:srcRect/>
                    <a:stretch>
                      <a:fillRect/>
                    </a:stretch>
                  </pic:blipFill>
                  <pic:spPr bwMode="auto">
                    <a:xfrm>
                      <a:off x="0" y="0"/>
                      <a:ext cx="1491615" cy="1501775"/>
                    </a:xfrm>
                    <a:prstGeom prst="rect">
                      <a:avLst/>
                    </a:prstGeom>
                    <a:noFill/>
                    <a:ln w="9525">
                      <a:noFill/>
                      <a:miter lim="800000"/>
                      <a:headEnd/>
                      <a:tailEnd/>
                    </a:ln>
                  </pic:spPr>
                </pic:pic>
              </a:graphicData>
            </a:graphic>
          </wp:anchor>
        </w:drawing>
      </w:r>
      <w:r>
        <w:rPr>
          <w:sz w:val="28"/>
          <w:szCs w:val="28"/>
        </w:rPr>
        <w:t>Как отметила инициатор мероприятия, председатель комиссии Общественной палаты Амурской области по развитию гражданского общества Лунькова Екатерина Алексеевна</w:t>
      </w:r>
      <w:r w:rsidR="006711D0" w:rsidRPr="006711D0">
        <w:rPr>
          <w:sz w:val="28"/>
          <w:szCs w:val="28"/>
        </w:rPr>
        <w:t>, журналисты активно и плодотворно поработали над предложениями. Отмечено, что все СМИ по определению являются социально-ответственными, это их основное предназначение, и освещать социально-значимые проекты НКО готовы на безвозмездной основе. Журналистами приведены примеры систематической работы по освещению интересных и резонансных проектов. В то же время отмечена недостаточная компетентность самих НКО в плане взаимодействия и зачастую отсутствие элементарной информации.</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 xml:space="preserve">В качестве решения вопроса министерством внутренней и информационной политики Амурской области предложено совместно с Общественной палатой разработать систему подведения итогов конкуров </w:t>
      </w:r>
      <w:r w:rsidRPr="006711D0">
        <w:rPr>
          <w:sz w:val="28"/>
          <w:szCs w:val="28"/>
        </w:rPr>
        <w:lastRenderedPageBreak/>
        <w:t>проектов на право получения субсидии из областного бюджета социально ориентированным НКО с представлением новых проектов-победителей и подведением итогов уже завершенных. На мероприятиях представители СМИ и авторы проектов НКО получат возможность прямого общения. Учитывая целевые аудитории и формат СМИ, возможно, каждый проект найдёт свою информационную поддержку.</w:t>
      </w:r>
    </w:p>
    <w:p w:rsidR="006711D0" w:rsidRPr="006711D0" w:rsidRDefault="003103CD" w:rsidP="006711D0">
      <w:pPr>
        <w:pStyle w:val="aa"/>
        <w:shd w:val="clear" w:color="auto" w:fill="FFFFFF"/>
        <w:spacing w:before="0" w:beforeAutospacing="0" w:after="0" w:afterAutospacing="0"/>
        <w:ind w:firstLine="709"/>
        <w:jc w:val="both"/>
        <w:rPr>
          <w:sz w:val="28"/>
          <w:szCs w:val="28"/>
        </w:rPr>
      </w:pPr>
      <w:r>
        <w:rPr>
          <w:noProof/>
          <w:sz w:val="28"/>
          <w:szCs w:val="28"/>
        </w:rPr>
        <w:drawing>
          <wp:anchor distT="0" distB="0" distL="114300" distR="114300" simplePos="0" relativeHeight="251675648" behindDoc="0" locked="0" layoutInCell="1" allowOverlap="1">
            <wp:simplePos x="0" y="0"/>
            <wp:positionH relativeFrom="column">
              <wp:posOffset>27940</wp:posOffset>
            </wp:positionH>
            <wp:positionV relativeFrom="paragraph">
              <wp:posOffset>1023620</wp:posOffset>
            </wp:positionV>
            <wp:extent cx="1586865" cy="1590675"/>
            <wp:effectExtent l="19050" t="0" r="0" b="0"/>
            <wp:wrapSquare wrapText="bothSides"/>
            <wp:docPr id="42" name="Рисунок 42" descr="???????????????????????????????">
              <a:hlinkClick xmlns:a="http://schemas.openxmlformats.org/drawingml/2006/main" r:id="rId4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
                      <a:hlinkClick r:id="rId41" tooltip="&quot;???????????????????????????????&quot;"/>
                    </pic:cNvPr>
                    <pic:cNvPicPr>
                      <a:picLocks noChangeAspect="1" noChangeArrowheads="1"/>
                    </pic:cNvPicPr>
                  </pic:nvPicPr>
                  <pic:blipFill>
                    <a:blip r:embed="rId42"/>
                    <a:srcRect/>
                    <a:stretch>
                      <a:fillRect/>
                    </a:stretch>
                  </pic:blipFill>
                  <pic:spPr bwMode="auto">
                    <a:xfrm>
                      <a:off x="0" y="0"/>
                      <a:ext cx="1586865" cy="1590675"/>
                    </a:xfrm>
                    <a:prstGeom prst="rect">
                      <a:avLst/>
                    </a:prstGeom>
                    <a:noFill/>
                    <a:ln w="9525">
                      <a:noFill/>
                      <a:miter lim="800000"/>
                      <a:headEnd/>
                      <a:tailEnd/>
                    </a:ln>
                  </pic:spPr>
                </pic:pic>
              </a:graphicData>
            </a:graphic>
          </wp:anchor>
        </w:drawing>
      </w:r>
      <w:r w:rsidR="006711D0" w:rsidRPr="006711D0">
        <w:rPr>
          <w:sz w:val="28"/>
          <w:szCs w:val="28"/>
        </w:rPr>
        <w:t>Как отметила Екатерина Алексеевна, нельзя оставлять без внимания и общественного признания те СМИ и отдельных журналистов, которые систематически освещают социально-значимые проекты. Для этого на обсуждение участников «круглого стола» был вынесен проект положения о ежегодной премии губернатора. Что из этого выйдет, покажет время.</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Заместитель секретаря Общественной палаты Амурской области Орлов Сергей Михайлович предложил руководителям присутствующих СМИ подумать над заключением соглашения о взаимодействии с Общественной палатой, проект которого</w:t>
      </w:r>
      <w:r w:rsidR="003103CD">
        <w:rPr>
          <w:sz w:val="28"/>
          <w:szCs w:val="28"/>
        </w:rPr>
        <w:t xml:space="preserve"> был</w:t>
      </w:r>
      <w:r w:rsidRPr="006711D0">
        <w:rPr>
          <w:sz w:val="28"/>
          <w:szCs w:val="28"/>
        </w:rPr>
        <w:t xml:space="preserve"> передан каждому. По традиции, подписание соглашений пройдёт в торжественной обстановке.</w:t>
      </w:r>
    </w:p>
    <w:p w:rsidR="006711D0" w:rsidRPr="006711D0" w:rsidRDefault="006711D0" w:rsidP="006711D0">
      <w:pPr>
        <w:ind w:firstLine="709"/>
        <w:jc w:val="both"/>
        <w:rPr>
          <w:b/>
          <w:szCs w:val="28"/>
          <w:lang w:val="ru-RU"/>
        </w:rPr>
      </w:pPr>
    </w:p>
    <w:p w:rsidR="006711D0" w:rsidRPr="003103CD" w:rsidRDefault="003103CD" w:rsidP="003103CD">
      <w:pPr>
        <w:pStyle w:val="1"/>
        <w:shd w:val="clear" w:color="auto" w:fill="FFFFFF"/>
        <w:spacing w:before="0" w:beforeAutospacing="0" w:after="0" w:afterAutospacing="0"/>
        <w:ind w:firstLine="709"/>
        <w:jc w:val="center"/>
        <w:rPr>
          <w:bCs w:val="0"/>
          <w:sz w:val="28"/>
          <w:szCs w:val="28"/>
        </w:rPr>
      </w:pPr>
      <w:r>
        <w:rPr>
          <w:bCs w:val="0"/>
          <w:sz w:val="28"/>
          <w:szCs w:val="28"/>
        </w:rPr>
        <w:t>А</w:t>
      </w:r>
      <w:r w:rsidRPr="003103CD">
        <w:rPr>
          <w:bCs w:val="0"/>
          <w:sz w:val="28"/>
          <w:szCs w:val="28"/>
        </w:rPr>
        <w:t xml:space="preserve">мурские издатели </w:t>
      </w:r>
      <w:r w:rsidR="006C7632" w:rsidRPr="003103CD">
        <w:rPr>
          <w:bCs w:val="0"/>
          <w:sz w:val="28"/>
          <w:szCs w:val="28"/>
        </w:rPr>
        <w:t xml:space="preserve">привезли </w:t>
      </w:r>
      <w:r w:rsidR="006C7632">
        <w:rPr>
          <w:bCs w:val="0"/>
          <w:sz w:val="28"/>
          <w:szCs w:val="28"/>
        </w:rPr>
        <w:t>з</w:t>
      </w:r>
      <w:r w:rsidR="006711D0" w:rsidRPr="003103CD">
        <w:rPr>
          <w:bCs w:val="0"/>
          <w:sz w:val="28"/>
          <w:szCs w:val="28"/>
        </w:rPr>
        <w:t xml:space="preserve">олотую и бронзовую медали с </w:t>
      </w:r>
      <w:r>
        <w:rPr>
          <w:bCs w:val="0"/>
          <w:sz w:val="28"/>
          <w:szCs w:val="28"/>
        </w:rPr>
        <w:t xml:space="preserve">конкурса </w:t>
      </w:r>
      <w:r w:rsidR="006711D0" w:rsidRPr="003103CD">
        <w:rPr>
          <w:bCs w:val="0"/>
          <w:sz w:val="28"/>
          <w:szCs w:val="28"/>
        </w:rPr>
        <w:t>«Печатн</w:t>
      </w:r>
      <w:r>
        <w:rPr>
          <w:bCs w:val="0"/>
          <w:sz w:val="28"/>
          <w:szCs w:val="28"/>
        </w:rPr>
        <w:t>ый</w:t>
      </w:r>
      <w:r w:rsidR="006711D0" w:rsidRPr="003103CD">
        <w:rPr>
          <w:bCs w:val="0"/>
          <w:sz w:val="28"/>
          <w:szCs w:val="28"/>
        </w:rPr>
        <w:t xml:space="preserve"> двор-2015» </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Дальневосточная выставка-ярмарка «Печатный двор-2015» проходила во Владивостоке с 23 по 25 сентября</w:t>
      </w:r>
      <w:r w:rsidR="006C7632">
        <w:rPr>
          <w:sz w:val="28"/>
          <w:szCs w:val="28"/>
        </w:rPr>
        <w:t xml:space="preserve"> 2015 года</w:t>
      </w:r>
      <w:r w:rsidRPr="006711D0">
        <w:rPr>
          <w:sz w:val="28"/>
          <w:szCs w:val="28"/>
        </w:rPr>
        <w:t>. На традиционное книжное мероприятие съехались 78 участников из Дальнего Востока, Забайкалья, Москвы, а также Японии и Китая. Приамурье было представлено 12 участниками.</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Золотую медаль выставки в конкурсе «Лучшее краеведческое издание» в номинации «Словари, справочники, путеводители» присудили Амурской ярмарке за книгу «Георгиевские кавалеры Приамурья, 1854-1917 гг.: историко-краеведческие очерки, списки и материалы к биографиям Георгиевских кавалеров» (авторы Владимир Абеленцев и Андрей Гаршин).</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В литературном конкурсе в номинации «Проза» Амурская ярмарка получила диплом за книгу Александра Маликова «Острое чувство (Амурские рассказы)», повествующую о перипетиях жизни наших земляков.</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Сразу два диплома вручили молодому благовещенскому издательству «Царское Слово». Первый – в литературном конкурсе в номинации «Детская книга» за книгу Валентины Телуховой «Акулинка», рассказывающую о крестьянской девочке, маленькой служанке, попавшей в Благовещенск  в 1891 году в период посещения его цесаревичем Николаем. Второй диплом – в конкурсе «Лучшая научная книга» в номинации «Монографии» издательство получило за издание «Религиозная составляющая деятельности войск Российской империи на дальневосточном театре военных действий (вторая половина ХIХ – начало ХХ веков)», автор Николай Дмитриев.</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lastRenderedPageBreak/>
        <w:t>Также двумя дипломами отмечены книги Амурской общественной информационно-издательской организации «Открытое сердце», которую возглавляет член Общественной палаты Амурской области Павлова Лариса Болеславовна: в конкурсе «Лучшее краеведческое издание» в номинации «Товарищ Память» за юбилейное издание «И жизнь, и Память, и Любовь…» и в литературном конкурсе в номинации «Публицистика» за книгу «Культура Приамурья. Шкатулка одаренных» о талантливых амурских детях в области искусства и культуры.</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Бронзовую медаль и диплом в литературном конкурсе в номинации «Поэзия» жюри присудило благовещенской  поэтессе Нине Дьяковой за книгу лирических стихотворений карманного формата «Снег в Благовещенске», напечатанную на средства, выделенные в качестве муниципального гранта Управлением  культуры администрации города Благовещенска.</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Благовещенская муниципальная библиотека им. Бориса Машука получила дипломы в литературном конкурсе в номинации «Детская книга» за сборник «Ума палата. Сценарии интеллектуальных игр», автор Т.С. Толстых, а также за книгу «Живая карта. Необычайное путешествие Томки и Фомки в Благовещенске: Занимательный путеводитель для детей младшего школьного возраста», автор Нина Дьякова, художник Елена Шипунова.</w:t>
      </w:r>
    </w:p>
    <w:p w:rsidR="006711D0" w:rsidRPr="006711D0" w:rsidRDefault="006711D0" w:rsidP="006711D0">
      <w:pPr>
        <w:pStyle w:val="aa"/>
        <w:shd w:val="clear" w:color="auto" w:fill="FFFFFF"/>
        <w:spacing w:before="0" w:beforeAutospacing="0" w:after="0" w:afterAutospacing="0"/>
        <w:ind w:firstLine="709"/>
        <w:jc w:val="both"/>
        <w:rPr>
          <w:sz w:val="28"/>
          <w:szCs w:val="28"/>
        </w:rPr>
      </w:pPr>
      <w:r w:rsidRPr="006711D0">
        <w:rPr>
          <w:sz w:val="28"/>
          <w:szCs w:val="28"/>
        </w:rPr>
        <w:t>Свободненский телеканал «Регион» завоевал диплом в конкурсе «Лучшее электронное издание» за проект «Приамурье для России» — серию документальных фильмов про Албазинский острог, поход Пояркова в Приамурье, строительство БАМа, зол</w:t>
      </w:r>
      <w:r w:rsidR="006C7632">
        <w:rPr>
          <w:sz w:val="28"/>
          <w:szCs w:val="28"/>
        </w:rPr>
        <w:t xml:space="preserve">отодобычу, историю монашества, </w:t>
      </w:r>
      <w:r w:rsidRPr="006711D0">
        <w:rPr>
          <w:sz w:val="28"/>
          <w:szCs w:val="28"/>
        </w:rPr>
        <w:t>путешествие</w:t>
      </w:r>
      <w:r w:rsidR="006C7632">
        <w:rPr>
          <w:sz w:val="28"/>
          <w:szCs w:val="28"/>
        </w:rPr>
        <w:t xml:space="preserve"> в 2014 г. по Амурской области,</w:t>
      </w:r>
      <w:r w:rsidRPr="006711D0">
        <w:rPr>
          <w:sz w:val="28"/>
          <w:szCs w:val="28"/>
        </w:rPr>
        <w:t xml:space="preserve"> Хабаровску, Владивостоку и Японии потомка генерал-губернатора Н.Н. Муравьева-Амурского.</w:t>
      </w:r>
    </w:p>
    <w:p w:rsidR="006711D0" w:rsidRPr="006711D0" w:rsidRDefault="006711D0" w:rsidP="006711D0">
      <w:pPr>
        <w:ind w:firstLine="709"/>
        <w:jc w:val="both"/>
        <w:rPr>
          <w:b/>
          <w:szCs w:val="28"/>
          <w:lang w:val="ru-RU"/>
        </w:rPr>
      </w:pPr>
    </w:p>
    <w:p w:rsidR="00CE7517" w:rsidRDefault="00CE7517" w:rsidP="00CE7517">
      <w:pPr>
        <w:jc w:val="center"/>
        <w:rPr>
          <w:b/>
          <w:szCs w:val="28"/>
          <w:lang w:val="ru-RU"/>
        </w:rPr>
      </w:pPr>
      <w:r w:rsidRPr="00024B4B">
        <w:rPr>
          <w:b/>
          <w:szCs w:val="28"/>
          <w:lang w:val="ru-RU"/>
        </w:rPr>
        <w:t>Регламентные мероприятия</w:t>
      </w:r>
    </w:p>
    <w:p w:rsidR="00CE7517" w:rsidRDefault="00CE7517" w:rsidP="00CE7517">
      <w:pPr>
        <w:jc w:val="center"/>
        <w:rPr>
          <w:b/>
          <w:szCs w:val="28"/>
          <w:lang w:val="ru-RU"/>
        </w:rPr>
      </w:pPr>
      <w:r>
        <w:rPr>
          <w:b/>
          <w:szCs w:val="28"/>
          <w:lang w:val="ru-RU"/>
        </w:rPr>
        <w:t>в сентябре 2015 года</w:t>
      </w:r>
    </w:p>
    <w:p w:rsidR="00CE7517" w:rsidRPr="00CE7517" w:rsidRDefault="00CE7517" w:rsidP="00CE7517">
      <w:pPr>
        <w:ind w:firstLine="709"/>
        <w:jc w:val="both"/>
        <w:rPr>
          <w:szCs w:val="28"/>
          <w:lang w:val="ru-RU"/>
        </w:rPr>
      </w:pPr>
      <w:r w:rsidRPr="00CE7517">
        <w:rPr>
          <w:szCs w:val="28"/>
          <w:lang w:val="ru-RU"/>
        </w:rPr>
        <w:t xml:space="preserve">04 сентября 2015 года </w:t>
      </w:r>
      <w:r>
        <w:rPr>
          <w:szCs w:val="28"/>
          <w:lang w:val="ru-RU"/>
        </w:rPr>
        <w:t xml:space="preserve">состоялось </w:t>
      </w:r>
      <w:r w:rsidRPr="00CE7517">
        <w:rPr>
          <w:szCs w:val="28"/>
          <w:lang w:val="ru-RU"/>
        </w:rPr>
        <w:t>заседание комиссии по социальной поддержке граждан</w:t>
      </w:r>
      <w:r>
        <w:rPr>
          <w:szCs w:val="28"/>
          <w:lang w:val="ru-RU"/>
        </w:rPr>
        <w:t>.</w:t>
      </w:r>
    </w:p>
    <w:p w:rsidR="00CE7517" w:rsidRPr="009A73B1" w:rsidRDefault="00CE7517" w:rsidP="00CE7517">
      <w:pPr>
        <w:pStyle w:val="ab"/>
        <w:spacing w:before="0" w:after="0"/>
        <w:ind w:firstLine="709"/>
        <w:jc w:val="both"/>
        <w:rPr>
          <w:rFonts w:ascii="Times New Roman" w:hAnsi="Times New Roman"/>
          <w:b w:val="0"/>
          <w:sz w:val="28"/>
          <w:szCs w:val="28"/>
          <w:lang w:val="ru-RU"/>
        </w:rPr>
      </w:pPr>
      <w:r w:rsidRPr="009A73B1">
        <w:rPr>
          <w:rFonts w:ascii="Times New Roman" w:hAnsi="Times New Roman"/>
          <w:b w:val="0"/>
          <w:sz w:val="28"/>
          <w:szCs w:val="28"/>
          <w:lang w:val="ru-RU"/>
        </w:rPr>
        <w:t>08 сентября 2015 года</w:t>
      </w:r>
      <w:r>
        <w:rPr>
          <w:rFonts w:ascii="Times New Roman" w:hAnsi="Times New Roman"/>
          <w:b w:val="0"/>
          <w:sz w:val="28"/>
          <w:szCs w:val="28"/>
          <w:lang w:val="ru-RU"/>
        </w:rPr>
        <w:t xml:space="preserve"> состоялась</w:t>
      </w:r>
      <w:r w:rsidRPr="009A73B1">
        <w:rPr>
          <w:rFonts w:ascii="Times New Roman" w:hAnsi="Times New Roman"/>
          <w:b w:val="0"/>
          <w:sz w:val="28"/>
          <w:szCs w:val="28"/>
          <w:lang w:val="ru-RU"/>
        </w:rPr>
        <w:t xml:space="preserve"> рабочая встреча членов Общественной палаты Амурской области с представителями молодежи</w:t>
      </w:r>
      <w:r>
        <w:rPr>
          <w:rFonts w:ascii="Times New Roman" w:hAnsi="Times New Roman"/>
          <w:b w:val="0"/>
          <w:sz w:val="28"/>
          <w:szCs w:val="28"/>
          <w:lang w:val="ru-RU"/>
        </w:rPr>
        <w:t>.</w:t>
      </w:r>
    </w:p>
    <w:p w:rsidR="00CE7517" w:rsidRPr="009A73B1" w:rsidRDefault="00CE7517" w:rsidP="00CE7517">
      <w:pPr>
        <w:pStyle w:val="ab"/>
        <w:spacing w:before="0" w:after="0"/>
        <w:ind w:firstLine="709"/>
        <w:jc w:val="both"/>
        <w:rPr>
          <w:rFonts w:ascii="Times New Roman" w:hAnsi="Times New Roman"/>
          <w:b w:val="0"/>
          <w:sz w:val="28"/>
          <w:szCs w:val="28"/>
          <w:lang w:val="ru-RU"/>
        </w:rPr>
      </w:pPr>
      <w:r w:rsidRPr="009A73B1">
        <w:rPr>
          <w:rFonts w:ascii="Times New Roman" w:hAnsi="Times New Roman"/>
          <w:b w:val="0"/>
          <w:sz w:val="28"/>
          <w:szCs w:val="28"/>
          <w:lang w:val="ru-RU"/>
        </w:rPr>
        <w:t>15 сентября 2015 года</w:t>
      </w:r>
      <w:r>
        <w:rPr>
          <w:rFonts w:ascii="Times New Roman" w:hAnsi="Times New Roman"/>
          <w:b w:val="0"/>
          <w:sz w:val="28"/>
          <w:szCs w:val="28"/>
          <w:lang w:val="ru-RU"/>
        </w:rPr>
        <w:t xml:space="preserve"> состоялось</w:t>
      </w:r>
      <w:r w:rsidRPr="009A73B1">
        <w:rPr>
          <w:rFonts w:ascii="Times New Roman" w:hAnsi="Times New Roman"/>
          <w:b w:val="0"/>
          <w:sz w:val="28"/>
          <w:szCs w:val="28"/>
          <w:lang w:val="ru-RU"/>
        </w:rPr>
        <w:t xml:space="preserve"> заседание комиссии по поддержке гражданского общества</w:t>
      </w:r>
      <w:r>
        <w:rPr>
          <w:rFonts w:ascii="Times New Roman" w:hAnsi="Times New Roman"/>
          <w:b w:val="0"/>
          <w:sz w:val="28"/>
          <w:szCs w:val="28"/>
          <w:lang w:val="ru-RU"/>
        </w:rPr>
        <w:t>.</w:t>
      </w:r>
    </w:p>
    <w:p w:rsidR="00CE7517" w:rsidRDefault="00CE7517" w:rsidP="00CE7517">
      <w:pPr>
        <w:pStyle w:val="ab"/>
        <w:spacing w:before="0" w:after="0"/>
        <w:ind w:firstLine="709"/>
        <w:jc w:val="both"/>
        <w:rPr>
          <w:rFonts w:ascii="Times New Roman" w:hAnsi="Times New Roman"/>
          <w:b w:val="0"/>
          <w:sz w:val="28"/>
          <w:szCs w:val="28"/>
          <w:lang w:val="ru-RU"/>
        </w:rPr>
      </w:pPr>
      <w:r w:rsidRPr="009A73B1">
        <w:rPr>
          <w:rFonts w:ascii="Times New Roman" w:hAnsi="Times New Roman"/>
          <w:b w:val="0"/>
          <w:sz w:val="28"/>
          <w:szCs w:val="28"/>
          <w:lang w:val="ru-RU"/>
        </w:rPr>
        <w:t xml:space="preserve">17 сентября 2015 года </w:t>
      </w:r>
      <w:r>
        <w:rPr>
          <w:rFonts w:ascii="Times New Roman" w:hAnsi="Times New Roman"/>
          <w:b w:val="0"/>
          <w:sz w:val="28"/>
          <w:szCs w:val="28"/>
          <w:lang w:val="ru-RU"/>
        </w:rPr>
        <w:t xml:space="preserve">состоялось </w:t>
      </w:r>
      <w:r w:rsidRPr="009A73B1">
        <w:rPr>
          <w:rFonts w:ascii="Times New Roman" w:hAnsi="Times New Roman"/>
          <w:b w:val="0"/>
          <w:sz w:val="28"/>
          <w:szCs w:val="28"/>
          <w:lang w:val="ru-RU"/>
        </w:rPr>
        <w:t>заседание Совета по этике, регламенту и организации работы</w:t>
      </w:r>
      <w:r>
        <w:rPr>
          <w:rFonts w:ascii="Times New Roman" w:hAnsi="Times New Roman"/>
          <w:b w:val="0"/>
          <w:sz w:val="28"/>
          <w:szCs w:val="28"/>
          <w:lang w:val="ru-RU"/>
        </w:rPr>
        <w:t>.</w:t>
      </w:r>
    </w:p>
    <w:p w:rsidR="00CE7517" w:rsidRPr="009A73B1" w:rsidRDefault="00CE7517" w:rsidP="00CE7517">
      <w:pPr>
        <w:pStyle w:val="ab"/>
        <w:spacing w:before="0" w:after="0"/>
        <w:ind w:firstLine="709"/>
        <w:jc w:val="both"/>
        <w:rPr>
          <w:rFonts w:ascii="Times New Roman" w:hAnsi="Times New Roman"/>
          <w:b w:val="0"/>
          <w:sz w:val="28"/>
          <w:szCs w:val="28"/>
          <w:lang w:val="ru-RU"/>
        </w:rPr>
      </w:pPr>
      <w:r w:rsidRPr="009A73B1">
        <w:rPr>
          <w:rFonts w:ascii="Times New Roman" w:hAnsi="Times New Roman"/>
          <w:b w:val="0"/>
          <w:sz w:val="28"/>
          <w:szCs w:val="28"/>
          <w:lang w:val="ru-RU"/>
        </w:rPr>
        <w:t xml:space="preserve">23 сентября 2015 года </w:t>
      </w:r>
      <w:r>
        <w:rPr>
          <w:rFonts w:ascii="Times New Roman" w:hAnsi="Times New Roman"/>
          <w:b w:val="0"/>
          <w:sz w:val="28"/>
          <w:szCs w:val="28"/>
          <w:lang w:val="ru-RU"/>
        </w:rPr>
        <w:t xml:space="preserve">состоялось </w:t>
      </w:r>
      <w:r w:rsidRPr="009A73B1">
        <w:rPr>
          <w:rFonts w:ascii="Times New Roman" w:hAnsi="Times New Roman"/>
          <w:b w:val="0"/>
          <w:sz w:val="28"/>
          <w:szCs w:val="28"/>
          <w:lang w:val="ru-RU"/>
        </w:rPr>
        <w:t>заседание комиссии по социально-экономическому развитию</w:t>
      </w:r>
      <w:r>
        <w:rPr>
          <w:rFonts w:ascii="Times New Roman" w:hAnsi="Times New Roman"/>
          <w:b w:val="0"/>
          <w:sz w:val="28"/>
          <w:szCs w:val="28"/>
          <w:lang w:val="ru-RU"/>
        </w:rPr>
        <w:t>.</w:t>
      </w:r>
    </w:p>
    <w:p w:rsidR="00CE7517" w:rsidRPr="009A73B1" w:rsidRDefault="00CE7517" w:rsidP="00CE7517">
      <w:pPr>
        <w:pStyle w:val="ab"/>
        <w:spacing w:before="0" w:after="0"/>
        <w:ind w:firstLine="709"/>
        <w:jc w:val="both"/>
        <w:rPr>
          <w:rFonts w:ascii="Times New Roman" w:hAnsi="Times New Roman"/>
          <w:b w:val="0"/>
          <w:sz w:val="28"/>
          <w:szCs w:val="28"/>
          <w:lang w:val="ru-RU"/>
        </w:rPr>
      </w:pPr>
      <w:r w:rsidRPr="009A73B1">
        <w:rPr>
          <w:rFonts w:ascii="Times New Roman" w:hAnsi="Times New Roman"/>
          <w:b w:val="0"/>
          <w:sz w:val="28"/>
          <w:szCs w:val="28"/>
          <w:lang w:val="ru-RU"/>
        </w:rPr>
        <w:t xml:space="preserve">23 сентября 2015 года </w:t>
      </w:r>
      <w:r>
        <w:rPr>
          <w:rFonts w:ascii="Times New Roman" w:hAnsi="Times New Roman"/>
          <w:b w:val="0"/>
          <w:sz w:val="28"/>
          <w:szCs w:val="28"/>
          <w:lang w:val="ru-RU"/>
        </w:rPr>
        <w:t xml:space="preserve">состоялось </w:t>
      </w:r>
      <w:r w:rsidRPr="009A73B1">
        <w:rPr>
          <w:rFonts w:ascii="Times New Roman" w:hAnsi="Times New Roman"/>
          <w:b w:val="0"/>
          <w:sz w:val="28"/>
          <w:szCs w:val="28"/>
          <w:lang w:val="ru-RU"/>
        </w:rPr>
        <w:t>заседание совета</w:t>
      </w:r>
      <w:r>
        <w:rPr>
          <w:rFonts w:ascii="Times New Roman" w:hAnsi="Times New Roman"/>
          <w:b w:val="0"/>
          <w:sz w:val="28"/>
          <w:szCs w:val="28"/>
          <w:lang w:val="ru-RU"/>
        </w:rPr>
        <w:t>.</w:t>
      </w:r>
    </w:p>
    <w:p w:rsidR="00CE7517" w:rsidRPr="009A73B1" w:rsidRDefault="00CE7517" w:rsidP="00CE7517">
      <w:pPr>
        <w:pStyle w:val="ab"/>
        <w:spacing w:before="0" w:after="0"/>
        <w:ind w:firstLine="709"/>
        <w:jc w:val="both"/>
        <w:rPr>
          <w:rFonts w:ascii="Times New Roman" w:hAnsi="Times New Roman"/>
          <w:b w:val="0"/>
          <w:sz w:val="28"/>
          <w:szCs w:val="28"/>
          <w:lang w:val="ru-RU"/>
        </w:rPr>
      </w:pPr>
      <w:r w:rsidRPr="009A73B1">
        <w:rPr>
          <w:rFonts w:ascii="Times New Roman" w:hAnsi="Times New Roman"/>
          <w:b w:val="0"/>
          <w:sz w:val="28"/>
          <w:szCs w:val="28"/>
          <w:lang w:val="ru-RU"/>
        </w:rPr>
        <w:t>24 сентября</w:t>
      </w:r>
      <w:r>
        <w:rPr>
          <w:rFonts w:ascii="Times New Roman" w:hAnsi="Times New Roman"/>
          <w:b w:val="0"/>
          <w:sz w:val="28"/>
          <w:szCs w:val="28"/>
          <w:lang w:val="ru-RU"/>
        </w:rPr>
        <w:t xml:space="preserve"> 2015 года</w:t>
      </w:r>
      <w:r w:rsidRPr="009A73B1">
        <w:rPr>
          <w:rFonts w:ascii="Times New Roman" w:hAnsi="Times New Roman"/>
          <w:b w:val="0"/>
          <w:sz w:val="28"/>
          <w:szCs w:val="28"/>
          <w:lang w:val="ru-RU"/>
        </w:rPr>
        <w:t xml:space="preserve"> </w:t>
      </w:r>
      <w:r>
        <w:rPr>
          <w:rFonts w:ascii="Times New Roman" w:hAnsi="Times New Roman"/>
          <w:b w:val="0"/>
          <w:sz w:val="28"/>
          <w:szCs w:val="28"/>
          <w:lang w:val="ru-RU"/>
        </w:rPr>
        <w:t xml:space="preserve">состоялось </w:t>
      </w:r>
      <w:r w:rsidRPr="009A73B1">
        <w:rPr>
          <w:rFonts w:ascii="Times New Roman" w:hAnsi="Times New Roman"/>
          <w:b w:val="0"/>
          <w:sz w:val="28"/>
          <w:szCs w:val="28"/>
          <w:lang w:val="ru-RU"/>
        </w:rPr>
        <w:t>заседание «круглого стола» на тему «Деятельность социально-значимых СМИ в реализации государственной информационной политики»</w:t>
      </w:r>
      <w:r>
        <w:rPr>
          <w:rFonts w:ascii="Times New Roman" w:hAnsi="Times New Roman"/>
          <w:b w:val="0"/>
          <w:sz w:val="28"/>
          <w:szCs w:val="28"/>
          <w:lang w:val="ru-RU"/>
        </w:rPr>
        <w:t>.</w:t>
      </w:r>
    </w:p>
    <w:p w:rsidR="00CE7517" w:rsidRPr="00CE7517" w:rsidRDefault="00CE7517" w:rsidP="00CE7517">
      <w:pPr>
        <w:ind w:firstLine="709"/>
        <w:jc w:val="both"/>
        <w:rPr>
          <w:b/>
          <w:szCs w:val="28"/>
          <w:lang w:val="ru-RU"/>
        </w:rPr>
      </w:pPr>
      <w:r>
        <w:rPr>
          <w:lang w:val="ru-RU"/>
        </w:rPr>
        <w:lastRenderedPageBreak/>
        <w:t>30 сентября 2015 года состоялась в</w:t>
      </w:r>
      <w:r w:rsidRPr="00CE7517">
        <w:rPr>
          <w:lang w:val="ru-RU"/>
        </w:rPr>
        <w:t>стреча учащихся школы № 12 и лицея АмГУ с ветеранами категории дети-войны</w:t>
      </w:r>
      <w:r>
        <w:rPr>
          <w:lang w:val="ru-RU"/>
        </w:rPr>
        <w:t>.</w:t>
      </w:r>
    </w:p>
    <w:p w:rsidR="00CE7517" w:rsidRPr="0061402A" w:rsidRDefault="00CE7517" w:rsidP="00CE7517">
      <w:pPr>
        <w:autoSpaceDE w:val="0"/>
        <w:autoSpaceDN w:val="0"/>
        <w:adjustRightInd w:val="0"/>
        <w:ind w:firstLine="709"/>
        <w:jc w:val="both"/>
        <w:rPr>
          <w:b/>
          <w:szCs w:val="28"/>
          <w:lang w:val="ru-RU"/>
        </w:rPr>
      </w:pPr>
    </w:p>
    <w:p w:rsidR="00CE7517" w:rsidRDefault="00CE7517" w:rsidP="00CE7517">
      <w:pPr>
        <w:jc w:val="center"/>
        <w:rPr>
          <w:b/>
          <w:bCs/>
          <w:szCs w:val="28"/>
          <w:lang w:val="ru-RU"/>
        </w:rPr>
      </w:pPr>
      <w:r>
        <w:rPr>
          <w:b/>
          <w:bCs/>
          <w:szCs w:val="28"/>
          <w:lang w:val="ru-RU"/>
        </w:rPr>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CE7517" w:rsidRDefault="00CE7517" w:rsidP="00CE7517">
      <w:pPr>
        <w:jc w:val="center"/>
        <w:rPr>
          <w:b/>
          <w:bCs/>
          <w:szCs w:val="28"/>
          <w:lang w:val="ru-RU"/>
        </w:rPr>
      </w:pPr>
      <w:r>
        <w:rPr>
          <w:b/>
          <w:bCs/>
          <w:szCs w:val="28"/>
          <w:lang w:val="ru-RU"/>
        </w:rPr>
        <w:t>в сентябре 2015 года</w:t>
      </w:r>
    </w:p>
    <w:p w:rsidR="00CE7517" w:rsidRPr="00C72DFA" w:rsidRDefault="00CE7517" w:rsidP="00CE7517">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CE7517" w:rsidRPr="00BD6C23" w:rsidTr="00604052">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CE7517" w:rsidRPr="00BD6C23" w:rsidRDefault="00CE7517" w:rsidP="00604052">
            <w:pPr>
              <w:ind w:left="34"/>
              <w:jc w:val="center"/>
              <w:rPr>
                <w:b/>
                <w:szCs w:val="28"/>
                <w:lang w:val="ru-RU"/>
              </w:rPr>
            </w:pPr>
            <w:r w:rsidRPr="00BD6C23">
              <w:rPr>
                <w:b/>
                <w:szCs w:val="28"/>
                <w:lang w:val="ru-RU"/>
              </w:rPr>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E7517" w:rsidRPr="00BD6C23" w:rsidRDefault="00CE7517" w:rsidP="00604052">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7517" w:rsidRPr="00BD6C23" w:rsidRDefault="00CE7517" w:rsidP="00604052">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7517" w:rsidRPr="00BD6C23" w:rsidRDefault="00CE7517" w:rsidP="00604052">
            <w:pPr>
              <w:jc w:val="center"/>
              <w:rPr>
                <w:b/>
                <w:szCs w:val="28"/>
                <w:lang w:val="ru-RU"/>
              </w:rPr>
            </w:pPr>
            <w:r w:rsidRPr="00BD6C23">
              <w:rPr>
                <w:b/>
                <w:szCs w:val="28"/>
                <w:lang w:val="ru-RU"/>
              </w:rPr>
              <w:t>Координатор</w:t>
            </w:r>
          </w:p>
        </w:tc>
      </w:tr>
      <w:tr w:rsidR="00CE7517" w:rsidRPr="00BD6C23" w:rsidTr="00604052">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7517" w:rsidRPr="00BD6C23" w:rsidRDefault="00CE7517" w:rsidP="00604052">
            <w:pPr>
              <w:jc w:val="center"/>
              <w:rPr>
                <w:b/>
                <w:szCs w:val="28"/>
                <w:lang w:val="ru-RU"/>
              </w:rPr>
            </w:pPr>
            <w:r>
              <w:rPr>
                <w:b/>
                <w:szCs w:val="28"/>
                <w:lang w:val="ru-RU"/>
              </w:rPr>
              <w:t>Зал заседаний № 112</w:t>
            </w:r>
          </w:p>
        </w:tc>
      </w:tr>
      <w:tr w:rsidR="00CE7517" w:rsidRPr="007549A5" w:rsidTr="00CE7517">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hideMark/>
          </w:tcPr>
          <w:p w:rsidR="00CE7517" w:rsidRPr="00C72DFA" w:rsidRDefault="00CE7517" w:rsidP="00604052">
            <w:pPr>
              <w:pStyle w:val="a3"/>
              <w:ind w:left="0"/>
              <w:jc w:val="center"/>
              <w:rPr>
                <w:szCs w:val="28"/>
                <w:lang w:val="ru-RU"/>
              </w:rPr>
            </w:pPr>
            <w:r>
              <w:rPr>
                <w:szCs w:val="28"/>
                <w:lang w:val="ru-RU"/>
              </w:rPr>
              <w:t>11 сентября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E7517" w:rsidRPr="00C72DFA" w:rsidRDefault="00CE7517" w:rsidP="00604052">
            <w:pPr>
              <w:pStyle w:val="a3"/>
              <w:ind w:left="0"/>
              <w:jc w:val="both"/>
              <w:rPr>
                <w:szCs w:val="28"/>
                <w:lang w:val="ru-RU"/>
              </w:rPr>
            </w:pPr>
            <w:r>
              <w:rPr>
                <w:szCs w:val="28"/>
                <w:lang w:val="ru-RU"/>
              </w:rPr>
              <w:t>10.00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CE7517" w:rsidRPr="0003546F" w:rsidRDefault="00CE7517" w:rsidP="00604052">
            <w:pPr>
              <w:rPr>
                <w:szCs w:val="28"/>
                <w:lang w:val="ru-RU"/>
              </w:rPr>
            </w:pPr>
            <w:r>
              <w:rPr>
                <w:szCs w:val="28"/>
                <w:lang w:val="ru-RU"/>
              </w:rPr>
              <w:t>Заседание ОНК Амурской области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E7517" w:rsidRPr="00EB7499" w:rsidRDefault="00CE7517" w:rsidP="00604052">
            <w:pPr>
              <w:rPr>
                <w:szCs w:val="28"/>
                <w:lang w:val="ru-RU"/>
              </w:rPr>
            </w:pPr>
            <w:r>
              <w:rPr>
                <w:szCs w:val="28"/>
                <w:lang w:val="ru-RU"/>
              </w:rPr>
              <w:t>Охотникова Н.В.</w:t>
            </w:r>
          </w:p>
        </w:tc>
      </w:tr>
      <w:tr w:rsidR="00CE7517" w:rsidRPr="007549A5" w:rsidTr="00CE7517">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hideMark/>
          </w:tcPr>
          <w:p w:rsidR="00CE7517" w:rsidRDefault="00CE7517" w:rsidP="00604052">
            <w:pPr>
              <w:pStyle w:val="a3"/>
              <w:ind w:left="0"/>
              <w:jc w:val="center"/>
              <w:rPr>
                <w:szCs w:val="28"/>
                <w:lang w:val="ru-RU"/>
              </w:rPr>
            </w:pPr>
            <w:r>
              <w:rPr>
                <w:szCs w:val="28"/>
                <w:lang w:val="ru-RU"/>
              </w:rPr>
              <w:t>22 сентября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E7517" w:rsidRDefault="00CE7517" w:rsidP="00604052">
            <w:pPr>
              <w:pStyle w:val="a3"/>
              <w:ind w:left="0"/>
              <w:jc w:val="both"/>
              <w:rPr>
                <w:szCs w:val="28"/>
                <w:lang w:val="ru-RU"/>
              </w:rPr>
            </w:pPr>
            <w:r>
              <w:rPr>
                <w:szCs w:val="28"/>
                <w:lang w:val="ru-RU"/>
              </w:rPr>
              <w:t>16.00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CE7517" w:rsidRPr="0003546F" w:rsidRDefault="00CE7517" w:rsidP="00604052">
            <w:pPr>
              <w:rPr>
                <w:szCs w:val="28"/>
                <w:lang w:val="ru-RU"/>
              </w:rPr>
            </w:pPr>
            <w:r>
              <w:rPr>
                <w:szCs w:val="28"/>
                <w:lang w:val="ru-RU"/>
              </w:rPr>
              <w:t>Заседание ОНК Амурской области</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E7517" w:rsidRPr="00EB7499" w:rsidRDefault="00CE7517" w:rsidP="00604052">
            <w:pPr>
              <w:rPr>
                <w:szCs w:val="28"/>
                <w:lang w:val="ru-RU"/>
              </w:rPr>
            </w:pPr>
            <w:r>
              <w:rPr>
                <w:szCs w:val="28"/>
                <w:lang w:val="ru-RU"/>
              </w:rPr>
              <w:t>Охотникова Н.В.</w:t>
            </w:r>
          </w:p>
        </w:tc>
      </w:tr>
      <w:tr w:rsidR="00CE7517" w:rsidRPr="007549A5" w:rsidTr="00CE7517">
        <w:tc>
          <w:tcPr>
            <w:tcW w:w="1701" w:type="dxa"/>
            <w:tcBorders>
              <w:top w:val="single" w:sz="4" w:space="0" w:color="auto"/>
              <w:left w:val="single" w:sz="8" w:space="0" w:color="auto"/>
              <w:bottom w:val="single" w:sz="4" w:space="0" w:color="auto"/>
              <w:right w:val="single" w:sz="4" w:space="0" w:color="auto"/>
            </w:tcBorders>
            <w:shd w:val="clear" w:color="auto" w:fill="auto"/>
            <w:tcMar>
              <w:top w:w="0" w:type="dxa"/>
              <w:left w:w="108" w:type="dxa"/>
              <w:bottom w:w="0" w:type="dxa"/>
              <w:right w:w="108" w:type="dxa"/>
            </w:tcMar>
            <w:hideMark/>
          </w:tcPr>
          <w:p w:rsidR="00CE7517" w:rsidRDefault="00CE7517" w:rsidP="00604052">
            <w:pPr>
              <w:pStyle w:val="a3"/>
              <w:ind w:left="0"/>
              <w:jc w:val="center"/>
              <w:rPr>
                <w:szCs w:val="28"/>
                <w:lang w:val="ru-RU"/>
              </w:rPr>
            </w:pPr>
            <w:r>
              <w:rPr>
                <w:szCs w:val="28"/>
                <w:lang w:val="ru-RU"/>
              </w:rPr>
              <w:t>24 сентября</w:t>
            </w:r>
          </w:p>
        </w:tc>
        <w:tc>
          <w:tcPr>
            <w:tcW w:w="1134" w:type="dxa"/>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tcPr>
          <w:p w:rsidR="00CE7517" w:rsidRDefault="00CE7517" w:rsidP="00604052">
            <w:pPr>
              <w:pStyle w:val="a3"/>
              <w:ind w:left="0"/>
              <w:jc w:val="both"/>
              <w:rPr>
                <w:szCs w:val="28"/>
                <w:lang w:val="ru-RU"/>
              </w:rPr>
            </w:pPr>
            <w:r>
              <w:rPr>
                <w:szCs w:val="28"/>
                <w:lang w:val="ru-RU"/>
              </w:rPr>
              <w:t>17.00</w:t>
            </w:r>
          </w:p>
        </w:tc>
        <w:tc>
          <w:tcPr>
            <w:tcW w:w="411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hideMark/>
          </w:tcPr>
          <w:p w:rsidR="00CE7517" w:rsidRDefault="00CE7517" w:rsidP="007B5CC7">
            <w:pPr>
              <w:rPr>
                <w:szCs w:val="28"/>
                <w:lang w:val="ru-RU"/>
              </w:rPr>
            </w:pPr>
            <w:r>
              <w:rPr>
                <w:szCs w:val="28"/>
                <w:lang w:val="ru-RU"/>
              </w:rPr>
              <w:t xml:space="preserve">Заседание по направлению жителей Амурской области в </w:t>
            </w:r>
            <w:r w:rsidR="007B5CC7">
              <w:rPr>
                <w:szCs w:val="28"/>
                <w:lang w:val="ru-RU"/>
              </w:rPr>
              <w:t>международный детский центр</w:t>
            </w:r>
            <w:r>
              <w:rPr>
                <w:szCs w:val="28"/>
                <w:lang w:val="ru-RU"/>
              </w:rPr>
              <w:t xml:space="preserve"> «Артек»</w:t>
            </w:r>
          </w:p>
        </w:tc>
        <w:tc>
          <w:tcPr>
            <w:tcW w:w="24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tcPr>
          <w:p w:rsidR="00CE7517" w:rsidRDefault="00CE7517" w:rsidP="00604052">
            <w:pPr>
              <w:rPr>
                <w:szCs w:val="28"/>
                <w:lang w:val="ru-RU"/>
              </w:rPr>
            </w:pPr>
            <w:r>
              <w:rPr>
                <w:szCs w:val="28"/>
                <w:lang w:val="ru-RU"/>
              </w:rPr>
              <w:t>Илларионов Г.В.</w:t>
            </w:r>
          </w:p>
        </w:tc>
      </w:tr>
    </w:tbl>
    <w:p w:rsidR="00CE7517" w:rsidRDefault="00CE7517" w:rsidP="00CE7517">
      <w:pPr>
        <w:ind w:firstLine="709"/>
        <w:jc w:val="both"/>
        <w:rPr>
          <w:lang w:val="ru-RU"/>
        </w:rPr>
      </w:pPr>
    </w:p>
    <w:p w:rsidR="00CE7517" w:rsidRDefault="00CE7517" w:rsidP="00CE7517">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CE7517" w:rsidRPr="00F17B5A" w:rsidRDefault="00CE7517" w:rsidP="00CE7517">
      <w:pPr>
        <w:jc w:val="center"/>
        <w:rPr>
          <w:rFonts w:eastAsia="Calibri"/>
          <w:b/>
          <w:szCs w:val="28"/>
          <w:lang w:val="ru-RU"/>
        </w:rPr>
      </w:pPr>
      <w:r>
        <w:rPr>
          <w:rFonts w:eastAsia="Calibri"/>
          <w:b/>
          <w:szCs w:val="28"/>
          <w:lang w:val="ru-RU"/>
        </w:rPr>
        <w:t>за сентябрь</w:t>
      </w:r>
      <w:r w:rsidRPr="00F17B5A">
        <w:rPr>
          <w:rFonts w:eastAsia="Calibri"/>
          <w:b/>
          <w:szCs w:val="28"/>
          <w:lang w:val="ru-RU"/>
        </w:rPr>
        <w:t xml:space="preserve"> 201</w:t>
      </w:r>
      <w:r>
        <w:rPr>
          <w:rFonts w:eastAsia="Calibri"/>
          <w:b/>
          <w:szCs w:val="28"/>
          <w:lang w:val="ru-RU"/>
        </w:rPr>
        <w:t>5</w:t>
      </w:r>
      <w:r w:rsidRPr="00F17B5A">
        <w:rPr>
          <w:rFonts w:eastAsia="Calibri"/>
          <w:b/>
          <w:szCs w:val="28"/>
          <w:lang w:val="ru-RU"/>
        </w:rPr>
        <w:t xml:space="preserve"> года</w:t>
      </w:r>
    </w:p>
    <w:p w:rsidR="00CE7517" w:rsidRPr="00FE06CA" w:rsidRDefault="00CE7517" w:rsidP="00CE7517">
      <w:pPr>
        <w:pStyle w:val="a7"/>
        <w:ind w:firstLine="0"/>
        <w:jc w:val="center"/>
        <w:rPr>
          <w:rFonts w:ascii="Times New Roman" w:hAnsi="Times New Roman" w:cs="Times New Roman"/>
          <w:sz w:val="24"/>
          <w:szCs w:val="28"/>
        </w:rPr>
      </w:pPr>
    </w:p>
    <w:tbl>
      <w:tblPr>
        <w:tblStyle w:val="a9"/>
        <w:tblW w:w="0" w:type="auto"/>
        <w:tblLook w:val="04A0"/>
      </w:tblPr>
      <w:tblGrid>
        <w:gridCol w:w="1809"/>
        <w:gridCol w:w="3367"/>
        <w:gridCol w:w="4395"/>
      </w:tblGrid>
      <w:tr w:rsidR="00CE7517" w:rsidRPr="00FF4FA8" w:rsidTr="00604052">
        <w:tc>
          <w:tcPr>
            <w:tcW w:w="1809" w:type="dxa"/>
            <w:vAlign w:val="center"/>
          </w:tcPr>
          <w:p w:rsidR="00CE7517" w:rsidRPr="00FF4FA8" w:rsidRDefault="00CE7517" w:rsidP="00604052">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 xml:space="preserve">Дата публикации </w:t>
            </w:r>
          </w:p>
        </w:tc>
        <w:tc>
          <w:tcPr>
            <w:tcW w:w="3367" w:type="dxa"/>
            <w:vAlign w:val="center"/>
          </w:tcPr>
          <w:p w:rsidR="00CE7517" w:rsidRPr="00FF4FA8" w:rsidRDefault="00CE7517" w:rsidP="00604052">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Наименование СМИ</w:t>
            </w:r>
          </w:p>
        </w:tc>
        <w:tc>
          <w:tcPr>
            <w:tcW w:w="4395" w:type="dxa"/>
            <w:vAlign w:val="center"/>
          </w:tcPr>
          <w:p w:rsidR="00CE7517" w:rsidRPr="00FF4FA8" w:rsidRDefault="00CE7517" w:rsidP="00604052">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ФИО автора, название статьи</w:t>
            </w:r>
          </w:p>
        </w:tc>
      </w:tr>
      <w:tr w:rsidR="008527DC" w:rsidRPr="00D8449F" w:rsidTr="00604052">
        <w:trPr>
          <w:trHeight w:val="249"/>
        </w:trPr>
        <w:tc>
          <w:tcPr>
            <w:tcW w:w="1809" w:type="dxa"/>
          </w:tcPr>
          <w:p w:rsidR="008527DC" w:rsidRPr="00D8449F" w:rsidRDefault="008527DC" w:rsidP="00604052">
            <w:pPr>
              <w:pStyle w:val="a7"/>
              <w:ind w:firstLine="0"/>
              <w:jc w:val="center"/>
              <w:rPr>
                <w:rFonts w:ascii="Times New Roman" w:hAnsi="Times New Roman" w:cs="Times New Roman"/>
                <w:sz w:val="28"/>
                <w:szCs w:val="28"/>
              </w:rPr>
            </w:pPr>
            <w:r w:rsidRPr="00D8449F">
              <w:rPr>
                <w:rFonts w:ascii="Times New Roman" w:hAnsi="Times New Roman" w:cs="Times New Roman"/>
                <w:color w:val="000000"/>
                <w:sz w:val="28"/>
                <w:szCs w:val="28"/>
              </w:rPr>
              <w:t>09</w:t>
            </w:r>
            <w:r w:rsidR="00D27E31">
              <w:rPr>
                <w:rFonts w:ascii="Times New Roman" w:hAnsi="Times New Roman" w:cs="Times New Roman"/>
                <w:color w:val="000000"/>
                <w:sz w:val="28"/>
                <w:szCs w:val="28"/>
              </w:rPr>
              <w:t xml:space="preserve"> сентября</w:t>
            </w:r>
          </w:p>
        </w:tc>
        <w:tc>
          <w:tcPr>
            <w:tcW w:w="3367" w:type="dxa"/>
          </w:tcPr>
          <w:p w:rsidR="008527DC" w:rsidRPr="00D8449F" w:rsidRDefault="00C04F0C" w:rsidP="00C04F0C">
            <w:pPr>
              <w:pStyle w:val="a7"/>
              <w:ind w:firstLine="0"/>
              <w:rPr>
                <w:rFonts w:ascii="Times New Roman" w:hAnsi="Times New Roman" w:cs="Times New Roman"/>
                <w:sz w:val="28"/>
                <w:szCs w:val="28"/>
              </w:rPr>
            </w:pPr>
            <w:r>
              <w:rPr>
                <w:rFonts w:ascii="Times New Roman" w:hAnsi="Times New Roman" w:cs="Times New Roman"/>
                <w:color w:val="000000"/>
                <w:sz w:val="28"/>
                <w:szCs w:val="28"/>
              </w:rPr>
              <w:t>Газета «</w:t>
            </w:r>
            <w:r w:rsidR="008527DC" w:rsidRPr="00D8449F">
              <w:rPr>
                <w:rFonts w:ascii="Times New Roman" w:hAnsi="Times New Roman" w:cs="Times New Roman"/>
                <w:color w:val="000000"/>
                <w:sz w:val="28"/>
                <w:szCs w:val="28"/>
              </w:rPr>
              <w:t>Аргументы и факты - Дальний Восток</w:t>
            </w:r>
            <w:r>
              <w:rPr>
                <w:rFonts w:ascii="Times New Roman" w:hAnsi="Times New Roman" w:cs="Times New Roman"/>
                <w:color w:val="000000"/>
                <w:sz w:val="28"/>
                <w:szCs w:val="28"/>
              </w:rPr>
              <w:t>»</w:t>
            </w:r>
          </w:p>
        </w:tc>
        <w:tc>
          <w:tcPr>
            <w:tcW w:w="4395" w:type="dxa"/>
          </w:tcPr>
          <w:p w:rsidR="008527DC" w:rsidRPr="00D8449F" w:rsidRDefault="008527DC" w:rsidP="00C04F0C">
            <w:pPr>
              <w:rPr>
                <w:szCs w:val="28"/>
                <w:lang w:val="ru-RU"/>
              </w:rPr>
            </w:pPr>
            <w:r w:rsidRPr="00D8449F">
              <w:rPr>
                <w:color w:val="000000"/>
                <w:szCs w:val="28"/>
                <w:lang w:val="ru-RU"/>
              </w:rPr>
              <w:t xml:space="preserve">М.Курганов </w:t>
            </w:r>
            <w:r w:rsidR="00C04F0C">
              <w:rPr>
                <w:color w:val="000000"/>
                <w:szCs w:val="28"/>
                <w:lang w:val="ru-RU"/>
              </w:rPr>
              <w:t>«</w:t>
            </w:r>
            <w:r w:rsidRPr="00D8449F">
              <w:rPr>
                <w:color w:val="000000"/>
                <w:szCs w:val="28"/>
                <w:lang w:val="ru-RU"/>
              </w:rPr>
              <w:t>Хэлп селу</w:t>
            </w:r>
            <w:r w:rsidR="00C04F0C">
              <w:rPr>
                <w:color w:val="000000"/>
                <w:szCs w:val="28"/>
                <w:lang w:val="ru-RU"/>
              </w:rPr>
              <w:t>»</w:t>
            </w:r>
          </w:p>
        </w:tc>
      </w:tr>
      <w:tr w:rsidR="008527DC" w:rsidRPr="001C3A4D" w:rsidTr="00604052">
        <w:trPr>
          <w:trHeight w:val="249"/>
        </w:trPr>
        <w:tc>
          <w:tcPr>
            <w:tcW w:w="1809" w:type="dxa"/>
          </w:tcPr>
          <w:p w:rsidR="008527DC" w:rsidRPr="00D8449F" w:rsidRDefault="008527DC" w:rsidP="00604052">
            <w:pPr>
              <w:pStyle w:val="a7"/>
              <w:ind w:firstLine="0"/>
              <w:jc w:val="center"/>
              <w:rPr>
                <w:rFonts w:ascii="Times New Roman" w:hAnsi="Times New Roman" w:cs="Times New Roman"/>
                <w:sz w:val="28"/>
                <w:szCs w:val="28"/>
              </w:rPr>
            </w:pPr>
            <w:r w:rsidRPr="00D8449F">
              <w:rPr>
                <w:rFonts w:ascii="Times New Roman" w:hAnsi="Times New Roman" w:cs="Times New Roman"/>
                <w:color w:val="000000"/>
                <w:sz w:val="28"/>
                <w:szCs w:val="28"/>
              </w:rPr>
              <w:t>13</w:t>
            </w:r>
            <w:r w:rsidR="00D27E31">
              <w:rPr>
                <w:rFonts w:ascii="Times New Roman" w:hAnsi="Times New Roman" w:cs="Times New Roman"/>
                <w:color w:val="000000"/>
                <w:sz w:val="28"/>
                <w:szCs w:val="28"/>
              </w:rPr>
              <w:t xml:space="preserve"> сентября</w:t>
            </w:r>
          </w:p>
        </w:tc>
        <w:tc>
          <w:tcPr>
            <w:tcW w:w="3367" w:type="dxa"/>
          </w:tcPr>
          <w:p w:rsidR="008527DC" w:rsidRPr="00D8449F" w:rsidRDefault="0042323F" w:rsidP="0042323F">
            <w:pPr>
              <w:pStyle w:val="a7"/>
              <w:ind w:firstLine="0"/>
              <w:rPr>
                <w:rFonts w:ascii="Times New Roman" w:hAnsi="Times New Roman" w:cs="Times New Roman"/>
                <w:sz w:val="28"/>
                <w:szCs w:val="28"/>
              </w:rPr>
            </w:pPr>
            <w:r>
              <w:rPr>
                <w:rFonts w:ascii="Times New Roman" w:hAnsi="Times New Roman" w:cs="Times New Roman"/>
                <w:sz w:val="28"/>
                <w:szCs w:val="28"/>
              </w:rPr>
              <w:t>Информационное агенство «П</w:t>
            </w:r>
            <w:r w:rsidR="008527DC" w:rsidRPr="00D8449F">
              <w:rPr>
                <w:rFonts w:ascii="Times New Roman" w:hAnsi="Times New Roman" w:cs="Times New Roman"/>
                <w:sz w:val="28"/>
                <w:szCs w:val="28"/>
              </w:rPr>
              <w:t>ортамур</w:t>
            </w:r>
            <w:r>
              <w:rPr>
                <w:rFonts w:ascii="Times New Roman" w:hAnsi="Times New Roman" w:cs="Times New Roman"/>
                <w:sz w:val="28"/>
                <w:szCs w:val="28"/>
              </w:rPr>
              <w:t>»</w:t>
            </w:r>
          </w:p>
        </w:tc>
        <w:tc>
          <w:tcPr>
            <w:tcW w:w="4395" w:type="dxa"/>
          </w:tcPr>
          <w:p w:rsidR="008527DC" w:rsidRPr="00D8449F" w:rsidRDefault="008527DC" w:rsidP="00604052">
            <w:pPr>
              <w:rPr>
                <w:szCs w:val="28"/>
                <w:lang w:val="ru-RU"/>
              </w:rPr>
            </w:pPr>
            <w:r w:rsidRPr="00D8449F">
              <w:rPr>
                <w:color w:val="000000"/>
                <w:szCs w:val="28"/>
                <w:lang w:val="ru-RU"/>
              </w:rPr>
              <w:t>Областная избирательная комиссия отчиталась о первых результатах работы ситуационных центров в Приамурье</w:t>
            </w:r>
          </w:p>
        </w:tc>
      </w:tr>
      <w:tr w:rsidR="008527DC" w:rsidRPr="001C3A4D" w:rsidTr="00604052">
        <w:trPr>
          <w:trHeight w:val="249"/>
        </w:trPr>
        <w:tc>
          <w:tcPr>
            <w:tcW w:w="1809" w:type="dxa"/>
          </w:tcPr>
          <w:p w:rsidR="008527DC" w:rsidRPr="00D8449F" w:rsidRDefault="008527DC" w:rsidP="00604052">
            <w:pPr>
              <w:pStyle w:val="a7"/>
              <w:ind w:firstLine="0"/>
              <w:jc w:val="center"/>
              <w:rPr>
                <w:rFonts w:ascii="Times New Roman" w:hAnsi="Times New Roman" w:cs="Times New Roman"/>
                <w:sz w:val="28"/>
                <w:szCs w:val="28"/>
              </w:rPr>
            </w:pPr>
            <w:r w:rsidRPr="00D8449F">
              <w:rPr>
                <w:rFonts w:ascii="Times New Roman" w:hAnsi="Times New Roman" w:cs="Times New Roman"/>
                <w:sz w:val="28"/>
                <w:szCs w:val="28"/>
              </w:rPr>
              <w:t>16</w:t>
            </w:r>
            <w:r w:rsidR="00D27E31">
              <w:rPr>
                <w:rFonts w:ascii="Times New Roman" w:hAnsi="Times New Roman" w:cs="Times New Roman"/>
                <w:sz w:val="28"/>
                <w:szCs w:val="28"/>
              </w:rPr>
              <w:t xml:space="preserve"> сентября</w:t>
            </w:r>
          </w:p>
        </w:tc>
        <w:tc>
          <w:tcPr>
            <w:tcW w:w="3367" w:type="dxa"/>
          </w:tcPr>
          <w:p w:rsidR="008527DC" w:rsidRPr="00D8449F" w:rsidRDefault="008527DC" w:rsidP="00604052">
            <w:pPr>
              <w:pStyle w:val="a7"/>
              <w:ind w:firstLine="0"/>
              <w:rPr>
                <w:rFonts w:ascii="Times New Roman" w:hAnsi="Times New Roman" w:cs="Times New Roman"/>
                <w:sz w:val="28"/>
                <w:szCs w:val="28"/>
              </w:rPr>
            </w:pPr>
            <w:r w:rsidRPr="00D8449F">
              <w:rPr>
                <w:rFonts w:ascii="Times New Roman" w:hAnsi="Times New Roman" w:cs="Times New Roman"/>
                <w:sz w:val="28"/>
                <w:szCs w:val="28"/>
              </w:rPr>
              <w:t>Портал Правительства Амурской области</w:t>
            </w:r>
          </w:p>
        </w:tc>
        <w:tc>
          <w:tcPr>
            <w:tcW w:w="4395" w:type="dxa"/>
          </w:tcPr>
          <w:p w:rsidR="008527DC" w:rsidRPr="00D8449F" w:rsidRDefault="008527DC" w:rsidP="00C04F0C">
            <w:pPr>
              <w:rPr>
                <w:szCs w:val="28"/>
                <w:lang w:val="ru-RU"/>
              </w:rPr>
            </w:pPr>
            <w:r w:rsidRPr="00D8449F">
              <w:rPr>
                <w:color w:val="000000"/>
                <w:szCs w:val="28"/>
                <w:lang w:val="ru-RU"/>
              </w:rPr>
              <w:t xml:space="preserve">Руководитель избиркома Амурской области Николай Неведомский: </w:t>
            </w:r>
            <w:r w:rsidR="00C04F0C">
              <w:rPr>
                <w:color w:val="000000"/>
                <w:szCs w:val="28"/>
                <w:lang w:val="ru-RU"/>
              </w:rPr>
              <w:t>«</w:t>
            </w:r>
            <w:r w:rsidRPr="00D8449F">
              <w:rPr>
                <w:color w:val="000000"/>
                <w:szCs w:val="28"/>
                <w:lang w:val="ru-RU"/>
              </w:rPr>
              <w:t>Выборы признаны состоявшимися</w:t>
            </w:r>
            <w:r w:rsidR="00C04F0C">
              <w:rPr>
                <w:color w:val="000000"/>
                <w:szCs w:val="28"/>
                <w:lang w:val="ru-RU"/>
              </w:rPr>
              <w:t>»</w:t>
            </w:r>
          </w:p>
        </w:tc>
      </w:tr>
      <w:tr w:rsidR="008527DC" w:rsidRPr="001C3A4D" w:rsidTr="00604052">
        <w:trPr>
          <w:trHeight w:val="249"/>
        </w:trPr>
        <w:tc>
          <w:tcPr>
            <w:tcW w:w="1809" w:type="dxa"/>
          </w:tcPr>
          <w:p w:rsidR="008527DC" w:rsidRPr="00D8449F" w:rsidRDefault="008527DC" w:rsidP="00604052">
            <w:pPr>
              <w:pStyle w:val="a7"/>
              <w:ind w:firstLine="0"/>
              <w:jc w:val="center"/>
              <w:rPr>
                <w:rFonts w:ascii="Times New Roman" w:hAnsi="Times New Roman" w:cs="Times New Roman"/>
                <w:sz w:val="28"/>
                <w:szCs w:val="28"/>
              </w:rPr>
            </w:pPr>
            <w:r w:rsidRPr="00D8449F">
              <w:rPr>
                <w:rFonts w:ascii="Times New Roman" w:hAnsi="Times New Roman" w:cs="Times New Roman"/>
                <w:sz w:val="28"/>
                <w:szCs w:val="28"/>
              </w:rPr>
              <w:t>17</w:t>
            </w:r>
            <w:r w:rsidR="00D27E31">
              <w:rPr>
                <w:rFonts w:ascii="Times New Roman" w:hAnsi="Times New Roman" w:cs="Times New Roman"/>
                <w:sz w:val="28"/>
                <w:szCs w:val="28"/>
              </w:rPr>
              <w:t xml:space="preserve"> сентября</w:t>
            </w:r>
          </w:p>
        </w:tc>
        <w:tc>
          <w:tcPr>
            <w:tcW w:w="3367" w:type="dxa"/>
          </w:tcPr>
          <w:p w:rsidR="008527DC" w:rsidRPr="00D8449F" w:rsidRDefault="00C04F0C" w:rsidP="00C04F0C">
            <w:pPr>
              <w:pStyle w:val="a7"/>
              <w:ind w:firstLine="0"/>
              <w:rPr>
                <w:rFonts w:ascii="Times New Roman" w:hAnsi="Times New Roman" w:cs="Times New Roman"/>
                <w:sz w:val="28"/>
                <w:szCs w:val="28"/>
              </w:rPr>
            </w:pPr>
            <w:r>
              <w:rPr>
                <w:rFonts w:ascii="Times New Roman" w:hAnsi="Times New Roman" w:cs="Times New Roman"/>
                <w:color w:val="000000"/>
                <w:sz w:val="28"/>
                <w:szCs w:val="28"/>
              </w:rPr>
              <w:t>Газета «</w:t>
            </w:r>
            <w:r w:rsidR="008527DC" w:rsidRPr="00D8449F">
              <w:rPr>
                <w:rFonts w:ascii="Times New Roman" w:hAnsi="Times New Roman" w:cs="Times New Roman"/>
                <w:color w:val="000000"/>
                <w:sz w:val="28"/>
                <w:szCs w:val="28"/>
              </w:rPr>
              <w:t>Амурская правда</w:t>
            </w:r>
            <w:r>
              <w:rPr>
                <w:rFonts w:ascii="Times New Roman" w:hAnsi="Times New Roman" w:cs="Times New Roman"/>
                <w:color w:val="000000"/>
                <w:sz w:val="28"/>
                <w:szCs w:val="28"/>
              </w:rPr>
              <w:t>»</w:t>
            </w:r>
          </w:p>
        </w:tc>
        <w:tc>
          <w:tcPr>
            <w:tcW w:w="4395" w:type="dxa"/>
          </w:tcPr>
          <w:p w:rsidR="008527DC" w:rsidRPr="00D8449F" w:rsidRDefault="008527DC" w:rsidP="00C04F0C">
            <w:pPr>
              <w:rPr>
                <w:color w:val="000000"/>
                <w:szCs w:val="28"/>
                <w:lang w:val="ru-RU"/>
              </w:rPr>
            </w:pPr>
            <w:r w:rsidRPr="00D8449F">
              <w:rPr>
                <w:color w:val="000000"/>
                <w:szCs w:val="28"/>
                <w:lang w:val="ru-RU"/>
              </w:rPr>
              <w:t xml:space="preserve">А.Дерова </w:t>
            </w:r>
            <w:r w:rsidR="00C04F0C">
              <w:rPr>
                <w:color w:val="000000"/>
                <w:szCs w:val="28"/>
                <w:lang w:val="ru-RU"/>
              </w:rPr>
              <w:t>«</w:t>
            </w:r>
            <w:r w:rsidRPr="00D8449F">
              <w:rPr>
                <w:color w:val="000000"/>
                <w:szCs w:val="28"/>
                <w:lang w:val="ru-RU"/>
              </w:rPr>
              <w:t xml:space="preserve">Николай Неведомский: </w:t>
            </w:r>
            <w:r w:rsidR="00C04F0C">
              <w:rPr>
                <w:color w:val="000000"/>
                <w:szCs w:val="28"/>
                <w:lang w:val="ru-RU"/>
              </w:rPr>
              <w:t>«</w:t>
            </w:r>
            <w:r w:rsidRPr="00D8449F">
              <w:rPr>
                <w:color w:val="000000"/>
                <w:szCs w:val="28"/>
                <w:lang w:val="ru-RU"/>
              </w:rPr>
              <w:t>Ни одно заявление не ставит под сомнение результаты выборов</w:t>
            </w:r>
            <w:r w:rsidR="00C04F0C">
              <w:rPr>
                <w:color w:val="000000"/>
                <w:szCs w:val="28"/>
                <w:lang w:val="ru-RU"/>
              </w:rPr>
              <w:t>»</w:t>
            </w:r>
          </w:p>
        </w:tc>
      </w:tr>
      <w:tr w:rsidR="008527DC" w:rsidRPr="001C3A4D" w:rsidTr="00604052">
        <w:trPr>
          <w:trHeight w:val="249"/>
        </w:trPr>
        <w:tc>
          <w:tcPr>
            <w:tcW w:w="1809" w:type="dxa"/>
          </w:tcPr>
          <w:p w:rsidR="008527DC" w:rsidRPr="00D8449F" w:rsidRDefault="008527DC" w:rsidP="00604052">
            <w:pPr>
              <w:pStyle w:val="a7"/>
              <w:ind w:firstLine="0"/>
              <w:jc w:val="center"/>
              <w:rPr>
                <w:rFonts w:ascii="Times New Roman" w:hAnsi="Times New Roman" w:cs="Times New Roman"/>
                <w:sz w:val="28"/>
                <w:szCs w:val="28"/>
              </w:rPr>
            </w:pPr>
            <w:r w:rsidRPr="00D8449F">
              <w:rPr>
                <w:rFonts w:ascii="Times New Roman" w:hAnsi="Times New Roman" w:cs="Times New Roman"/>
                <w:sz w:val="28"/>
                <w:szCs w:val="28"/>
              </w:rPr>
              <w:t>21</w:t>
            </w:r>
            <w:r w:rsidR="00D27E31">
              <w:rPr>
                <w:rFonts w:ascii="Times New Roman" w:hAnsi="Times New Roman" w:cs="Times New Roman"/>
                <w:sz w:val="28"/>
                <w:szCs w:val="28"/>
              </w:rPr>
              <w:t xml:space="preserve"> сентября</w:t>
            </w:r>
          </w:p>
        </w:tc>
        <w:tc>
          <w:tcPr>
            <w:tcW w:w="3367" w:type="dxa"/>
          </w:tcPr>
          <w:p w:rsidR="008527DC" w:rsidRPr="00D8449F" w:rsidRDefault="0042323F" w:rsidP="0042323F">
            <w:pPr>
              <w:pStyle w:val="a7"/>
              <w:ind w:firstLine="0"/>
              <w:rPr>
                <w:rFonts w:ascii="Times New Roman" w:hAnsi="Times New Roman" w:cs="Times New Roman"/>
                <w:sz w:val="28"/>
                <w:szCs w:val="28"/>
              </w:rPr>
            </w:pPr>
            <w:r>
              <w:rPr>
                <w:rFonts w:ascii="Times New Roman" w:hAnsi="Times New Roman" w:cs="Times New Roman"/>
                <w:sz w:val="28"/>
                <w:szCs w:val="28"/>
              </w:rPr>
              <w:t>Информационное агенство «А</w:t>
            </w:r>
            <w:r w:rsidR="008527DC" w:rsidRPr="00D8449F">
              <w:rPr>
                <w:rFonts w:ascii="Times New Roman" w:hAnsi="Times New Roman" w:cs="Times New Roman"/>
                <w:sz w:val="28"/>
                <w:szCs w:val="28"/>
              </w:rPr>
              <w:t>муринфо</w:t>
            </w:r>
            <w:r>
              <w:rPr>
                <w:rFonts w:ascii="Times New Roman" w:hAnsi="Times New Roman" w:cs="Times New Roman"/>
                <w:sz w:val="28"/>
                <w:szCs w:val="28"/>
              </w:rPr>
              <w:t>»</w:t>
            </w:r>
          </w:p>
        </w:tc>
        <w:tc>
          <w:tcPr>
            <w:tcW w:w="4395" w:type="dxa"/>
          </w:tcPr>
          <w:p w:rsidR="008527DC" w:rsidRPr="00D8449F" w:rsidRDefault="008527DC" w:rsidP="00604052">
            <w:pPr>
              <w:rPr>
                <w:color w:val="000000"/>
                <w:szCs w:val="28"/>
                <w:lang w:val="ru-RU"/>
              </w:rPr>
            </w:pPr>
            <w:r w:rsidRPr="00D8449F">
              <w:rPr>
                <w:color w:val="000000"/>
                <w:szCs w:val="28"/>
                <w:lang w:val="ru-RU"/>
              </w:rPr>
              <w:t>Новым сенатором в Совете Федерации от Приамурья стал Александр Суворов</w:t>
            </w:r>
          </w:p>
        </w:tc>
      </w:tr>
      <w:tr w:rsidR="008527DC" w:rsidRPr="00D8449F" w:rsidTr="00604052">
        <w:trPr>
          <w:trHeight w:val="249"/>
        </w:trPr>
        <w:tc>
          <w:tcPr>
            <w:tcW w:w="1809" w:type="dxa"/>
          </w:tcPr>
          <w:p w:rsidR="008527DC" w:rsidRPr="00D8449F" w:rsidRDefault="008527DC" w:rsidP="00604052">
            <w:pPr>
              <w:pStyle w:val="a7"/>
              <w:ind w:firstLine="0"/>
              <w:jc w:val="center"/>
              <w:rPr>
                <w:rFonts w:ascii="Times New Roman" w:hAnsi="Times New Roman" w:cs="Times New Roman"/>
                <w:sz w:val="28"/>
                <w:szCs w:val="28"/>
              </w:rPr>
            </w:pPr>
            <w:r w:rsidRPr="00D8449F">
              <w:rPr>
                <w:rFonts w:ascii="Times New Roman" w:hAnsi="Times New Roman" w:cs="Times New Roman"/>
                <w:color w:val="000000"/>
                <w:sz w:val="28"/>
                <w:szCs w:val="28"/>
              </w:rPr>
              <w:t>23</w:t>
            </w:r>
            <w:r w:rsidR="00D27E31">
              <w:rPr>
                <w:rFonts w:ascii="Times New Roman" w:hAnsi="Times New Roman" w:cs="Times New Roman"/>
                <w:color w:val="000000"/>
                <w:sz w:val="28"/>
                <w:szCs w:val="28"/>
              </w:rPr>
              <w:t xml:space="preserve"> сентября</w:t>
            </w:r>
          </w:p>
        </w:tc>
        <w:tc>
          <w:tcPr>
            <w:tcW w:w="3367" w:type="dxa"/>
          </w:tcPr>
          <w:p w:rsidR="008527DC" w:rsidRPr="00D8449F" w:rsidRDefault="008527DC" w:rsidP="008527DC">
            <w:pPr>
              <w:pStyle w:val="a7"/>
              <w:ind w:firstLine="0"/>
              <w:rPr>
                <w:rFonts w:ascii="Times New Roman" w:hAnsi="Times New Roman" w:cs="Times New Roman"/>
                <w:sz w:val="28"/>
                <w:szCs w:val="28"/>
              </w:rPr>
            </w:pPr>
            <w:r w:rsidRPr="00D8449F">
              <w:rPr>
                <w:rFonts w:ascii="Times New Roman" w:hAnsi="Times New Roman" w:cs="Times New Roman"/>
                <w:color w:val="000000"/>
                <w:sz w:val="28"/>
                <w:szCs w:val="28"/>
              </w:rPr>
              <w:t>Газета «Моя мадонна»</w:t>
            </w:r>
          </w:p>
        </w:tc>
        <w:tc>
          <w:tcPr>
            <w:tcW w:w="4395" w:type="dxa"/>
          </w:tcPr>
          <w:p w:rsidR="008527DC" w:rsidRPr="00C04F0C" w:rsidRDefault="008527DC" w:rsidP="00C04F0C">
            <w:pPr>
              <w:rPr>
                <w:color w:val="000000"/>
                <w:szCs w:val="28"/>
                <w:lang w:val="ru-RU"/>
              </w:rPr>
            </w:pPr>
            <w:r w:rsidRPr="00D8449F">
              <w:rPr>
                <w:color w:val="000000"/>
                <w:szCs w:val="28"/>
              </w:rPr>
              <w:t xml:space="preserve">Редакция </w:t>
            </w:r>
            <w:r w:rsidR="00C04F0C">
              <w:rPr>
                <w:color w:val="000000"/>
                <w:szCs w:val="28"/>
                <w:lang w:val="ru-RU"/>
              </w:rPr>
              <w:t>«</w:t>
            </w:r>
            <w:r w:rsidRPr="00D8449F">
              <w:rPr>
                <w:color w:val="000000"/>
                <w:szCs w:val="28"/>
              </w:rPr>
              <w:t>… о политике</w:t>
            </w:r>
            <w:r w:rsidR="00C04F0C">
              <w:rPr>
                <w:color w:val="000000"/>
                <w:szCs w:val="28"/>
                <w:lang w:val="ru-RU"/>
              </w:rPr>
              <w:t>»</w:t>
            </w:r>
          </w:p>
        </w:tc>
      </w:tr>
      <w:tr w:rsidR="008527DC" w:rsidRPr="00D8449F" w:rsidTr="00604052">
        <w:trPr>
          <w:trHeight w:val="249"/>
        </w:trPr>
        <w:tc>
          <w:tcPr>
            <w:tcW w:w="1809" w:type="dxa"/>
          </w:tcPr>
          <w:p w:rsidR="008527DC" w:rsidRPr="00D8449F" w:rsidRDefault="008527DC" w:rsidP="00604052">
            <w:pPr>
              <w:pStyle w:val="a7"/>
              <w:ind w:firstLine="0"/>
              <w:jc w:val="center"/>
              <w:rPr>
                <w:rFonts w:ascii="Times New Roman" w:hAnsi="Times New Roman" w:cs="Times New Roman"/>
                <w:color w:val="000000"/>
                <w:sz w:val="28"/>
                <w:szCs w:val="28"/>
              </w:rPr>
            </w:pPr>
            <w:r w:rsidRPr="00D8449F">
              <w:rPr>
                <w:rFonts w:ascii="Times New Roman" w:hAnsi="Times New Roman" w:cs="Times New Roman"/>
                <w:color w:val="000000"/>
                <w:sz w:val="28"/>
                <w:szCs w:val="28"/>
              </w:rPr>
              <w:t>23</w:t>
            </w:r>
            <w:r w:rsidR="00D27E31">
              <w:rPr>
                <w:rFonts w:ascii="Times New Roman" w:hAnsi="Times New Roman" w:cs="Times New Roman"/>
                <w:color w:val="000000"/>
                <w:sz w:val="28"/>
                <w:szCs w:val="28"/>
              </w:rPr>
              <w:t xml:space="preserve"> сентября</w:t>
            </w:r>
          </w:p>
        </w:tc>
        <w:tc>
          <w:tcPr>
            <w:tcW w:w="3367" w:type="dxa"/>
          </w:tcPr>
          <w:p w:rsidR="008527DC" w:rsidRPr="00D8449F" w:rsidRDefault="00C04F0C" w:rsidP="00C04F0C">
            <w:pPr>
              <w:pStyle w:val="a7"/>
              <w:ind w:firstLine="0"/>
              <w:rPr>
                <w:rFonts w:ascii="Times New Roman" w:hAnsi="Times New Roman" w:cs="Times New Roman"/>
                <w:color w:val="000000"/>
                <w:sz w:val="28"/>
                <w:szCs w:val="28"/>
              </w:rPr>
            </w:pPr>
            <w:r>
              <w:rPr>
                <w:rFonts w:ascii="Times New Roman" w:hAnsi="Times New Roman" w:cs="Times New Roman"/>
                <w:color w:val="000000"/>
                <w:sz w:val="28"/>
                <w:szCs w:val="28"/>
              </w:rPr>
              <w:t>Газета «</w:t>
            </w:r>
            <w:r w:rsidR="008527DC" w:rsidRPr="00D8449F">
              <w:rPr>
                <w:rFonts w:ascii="Times New Roman" w:hAnsi="Times New Roman" w:cs="Times New Roman"/>
                <w:color w:val="000000"/>
                <w:sz w:val="28"/>
                <w:szCs w:val="28"/>
              </w:rPr>
              <w:t>Аргументы и факты - Дальний Восток</w:t>
            </w:r>
            <w:r>
              <w:rPr>
                <w:rFonts w:ascii="Times New Roman" w:hAnsi="Times New Roman" w:cs="Times New Roman"/>
                <w:color w:val="000000"/>
                <w:sz w:val="28"/>
                <w:szCs w:val="28"/>
              </w:rPr>
              <w:t>»</w:t>
            </w:r>
          </w:p>
        </w:tc>
        <w:tc>
          <w:tcPr>
            <w:tcW w:w="4395" w:type="dxa"/>
          </w:tcPr>
          <w:p w:rsidR="008527DC" w:rsidRPr="00D8449F" w:rsidRDefault="008527DC" w:rsidP="00C04F0C">
            <w:pPr>
              <w:rPr>
                <w:color w:val="000000"/>
                <w:szCs w:val="28"/>
                <w:lang w:val="ru-RU"/>
              </w:rPr>
            </w:pPr>
            <w:r w:rsidRPr="00D8449F">
              <w:rPr>
                <w:color w:val="000000"/>
                <w:szCs w:val="28"/>
                <w:lang w:val="ru-RU"/>
              </w:rPr>
              <w:t xml:space="preserve">В.Соболев </w:t>
            </w:r>
            <w:r w:rsidR="00C04F0C">
              <w:rPr>
                <w:color w:val="000000"/>
                <w:szCs w:val="28"/>
                <w:lang w:val="ru-RU"/>
              </w:rPr>
              <w:t>«</w:t>
            </w:r>
            <w:r w:rsidRPr="00D8449F">
              <w:rPr>
                <w:color w:val="000000"/>
                <w:szCs w:val="28"/>
                <w:lang w:val="ru-RU"/>
              </w:rPr>
              <w:t>Урок губернатору</w:t>
            </w:r>
            <w:r w:rsidR="00C04F0C">
              <w:rPr>
                <w:color w:val="000000"/>
                <w:szCs w:val="28"/>
                <w:lang w:val="ru-RU"/>
              </w:rPr>
              <w:t>»</w:t>
            </w:r>
          </w:p>
        </w:tc>
      </w:tr>
    </w:tbl>
    <w:p w:rsidR="008527DC" w:rsidRPr="008527DC" w:rsidRDefault="008527DC" w:rsidP="008527DC">
      <w:pPr>
        <w:ind w:firstLine="851"/>
        <w:jc w:val="both"/>
        <w:rPr>
          <w:rFonts w:cs="Arial"/>
          <w:color w:val="000000"/>
          <w:lang w:val="ru-RU"/>
        </w:rPr>
      </w:pPr>
    </w:p>
    <w:sectPr w:rsidR="008527DC" w:rsidRPr="008527DC" w:rsidSect="00604052">
      <w:headerReference w:type="default" r:id="rId43"/>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42B" w:rsidRDefault="0084242B" w:rsidP="00A90258">
      <w:r>
        <w:separator/>
      </w:r>
    </w:p>
  </w:endnote>
  <w:endnote w:type="continuationSeparator" w:id="1">
    <w:p w:rsidR="0084242B" w:rsidRDefault="0084242B" w:rsidP="00A9025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42B" w:rsidRDefault="0084242B" w:rsidP="00A90258">
      <w:r>
        <w:separator/>
      </w:r>
    </w:p>
  </w:footnote>
  <w:footnote w:type="continuationSeparator" w:id="1">
    <w:p w:rsidR="0084242B" w:rsidRDefault="0084242B" w:rsidP="00A902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604052" w:rsidRDefault="00604052">
        <w:pPr>
          <w:pStyle w:val="a5"/>
          <w:jc w:val="center"/>
        </w:pPr>
        <w:fldSimple w:instr=" PAGE   \* MERGEFORMAT ">
          <w:r w:rsidR="006C7632">
            <w:rPr>
              <w:noProof/>
            </w:rPr>
            <w:t>2</w:t>
          </w:r>
        </w:fldSimple>
      </w:p>
    </w:sdtContent>
  </w:sdt>
  <w:p w:rsidR="00604052" w:rsidRDefault="0060405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E7517"/>
    <w:rsid w:val="00071AF1"/>
    <w:rsid w:val="000D2924"/>
    <w:rsid w:val="00183846"/>
    <w:rsid w:val="0019412D"/>
    <w:rsid w:val="001C3A4D"/>
    <w:rsid w:val="002D08A5"/>
    <w:rsid w:val="003103CD"/>
    <w:rsid w:val="0042323F"/>
    <w:rsid w:val="00432A6B"/>
    <w:rsid w:val="004809DE"/>
    <w:rsid w:val="005A0D4A"/>
    <w:rsid w:val="00604052"/>
    <w:rsid w:val="006711D0"/>
    <w:rsid w:val="006C7632"/>
    <w:rsid w:val="007B5CC7"/>
    <w:rsid w:val="0084242B"/>
    <w:rsid w:val="008527DC"/>
    <w:rsid w:val="00880508"/>
    <w:rsid w:val="00883826"/>
    <w:rsid w:val="008D058F"/>
    <w:rsid w:val="00912FCD"/>
    <w:rsid w:val="009B7597"/>
    <w:rsid w:val="009E3E9A"/>
    <w:rsid w:val="00A90258"/>
    <w:rsid w:val="00AC0A33"/>
    <w:rsid w:val="00C04F0C"/>
    <w:rsid w:val="00C5110D"/>
    <w:rsid w:val="00C901DE"/>
    <w:rsid w:val="00CE7517"/>
    <w:rsid w:val="00D27E31"/>
    <w:rsid w:val="00D8449F"/>
    <w:rsid w:val="00FB4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51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CE7517"/>
    <w:pPr>
      <w:spacing w:before="100" w:beforeAutospacing="1" w:after="100" w:afterAutospacing="1"/>
      <w:outlineLvl w:val="0"/>
    </w:pPr>
    <w:rPr>
      <w:rFonts w:eastAsia="Times New Roman"/>
      <w:b/>
      <w:bCs/>
      <w:kern w:val="36"/>
      <w:sz w:val="48"/>
      <w:szCs w:val="48"/>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751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CE7517"/>
    <w:pPr>
      <w:ind w:left="720"/>
      <w:contextualSpacing/>
    </w:pPr>
  </w:style>
  <w:style w:type="character" w:styleId="a4">
    <w:name w:val="Hyperlink"/>
    <w:basedOn w:val="a0"/>
    <w:unhideWhenUsed/>
    <w:rsid w:val="00CE7517"/>
    <w:rPr>
      <w:color w:val="0000FF"/>
      <w:u w:val="single"/>
    </w:rPr>
  </w:style>
  <w:style w:type="paragraph" w:styleId="a5">
    <w:name w:val="header"/>
    <w:basedOn w:val="a"/>
    <w:link w:val="a6"/>
    <w:uiPriority w:val="99"/>
    <w:unhideWhenUsed/>
    <w:rsid w:val="00CE7517"/>
    <w:pPr>
      <w:tabs>
        <w:tab w:val="center" w:pos="4677"/>
        <w:tab w:val="right" w:pos="9355"/>
      </w:tabs>
    </w:pPr>
  </w:style>
  <w:style w:type="character" w:customStyle="1" w:styleId="a6">
    <w:name w:val="Верхний колонтитул Знак"/>
    <w:basedOn w:val="a0"/>
    <w:link w:val="a5"/>
    <w:uiPriority w:val="99"/>
    <w:rsid w:val="00CE751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CE751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link w:val="a7"/>
    <w:uiPriority w:val="99"/>
    <w:semiHidden/>
    <w:rsid w:val="00CE7517"/>
    <w:rPr>
      <w:rFonts w:ascii="Consolas" w:hAnsi="Consolas" w:cs="Consolas"/>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CE7517"/>
    <w:rPr>
      <w:rFonts w:ascii="Courier New" w:eastAsia="Times New Roman" w:hAnsi="Courier New" w:cs="Courier New"/>
      <w:noProof/>
      <w:sz w:val="20"/>
      <w:szCs w:val="20"/>
      <w:lang w:eastAsia="ru-RU"/>
    </w:rPr>
  </w:style>
  <w:style w:type="table" w:styleId="a9">
    <w:name w:val="Table Grid"/>
    <w:basedOn w:val="a1"/>
    <w:uiPriority w:val="59"/>
    <w:rsid w:val="00CE7517"/>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CE751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CE7517"/>
  </w:style>
  <w:style w:type="paragraph" w:styleId="ab">
    <w:name w:val="Title"/>
    <w:basedOn w:val="a"/>
    <w:next w:val="a"/>
    <w:link w:val="ac"/>
    <w:qFormat/>
    <w:rsid w:val="00CE7517"/>
    <w:pPr>
      <w:spacing w:before="240" w:after="60"/>
      <w:jc w:val="center"/>
      <w:outlineLvl w:val="0"/>
    </w:pPr>
    <w:rPr>
      <w:rFonts w:asciiTheme="majorHAnsi" w:eastAsiaTheme="majorEastAsia" w:hAnsiTheme="majorHAnsi"/>
      <w:b/>
      <w:bCs/>
      <w:kern w:val="28"/>
      <w:sz w:val="32"/>
      <w:szCs w:val="32"/>
    </w:rPr>
  </w:style>
  <w:style w:type="character" w:customStyle="1" w:styleId="ac">
    <w:name w:val="Название Знак"/>
    <w:basedOn w:val="a0"/>
    <w:link w:val="ab"/>
    <w:rsid w:val="00CE7517"/>
    <w:rPr>
      <w:rFonts w:asciiTheme="majorHAnsi" w:eastAsiaTheme="majorEastAsia" w:hAnsiTheme="majorHAnsi" w:cs="Times New Roman"/>
      <w:b/>
      <w:bCs/>
      <w:kern w:val="28"/>
      <w:sz w:val="32"/>
      <w:szCs w:val="32"/>
      <w:lang w:val="en-US" w:bidi="en-US"/>
    </w:rPr>
  </w:style>
  <w:style w:type="character" w:styleId="ad">
    <w:name w:val="Strong"/>
    <w:basedOn w:val="a0"/>
    <w:uiPriority w:val="22"/>
    <w:qFormat/>
    <w:rsid w:val="00CE7517"/>
    <w:rPr>
      <w:b/>
      <w:bCs/>
    </w:rPr>
  </w:style>
  <w:style w:type="paragraph" w:styleId="ae">
    <w:name w:val="Balloon Text"/>
    <w:basedOn w:val="a"/>
    <w:link w:val="af"/>
    <w:uiPriority w:val="99"/>
    <w:semiHidden/>
    <w:unhideWhenUsed/>
    <w:rsid w:val="00CE7517"/>
    <w:rPr>
      <w:rFonts w:ascii="Tahoma" w:hAnsi="Tahoma" w:cs="Tahoma"/>
      <w:sz w:val="16"/>
      <w:szCs w:val="16"/>
    </w:rPr>
  </w:style>
  <w:style w:type="character" w:customStyle="1" w:styleId="af">
    <w:name w:val="Текст выноски Знак"/>
    <w:basedOn w:val="a0"/>
    <w:link w:val="ae"/>
    <w:uiPriority w:val="99"/>
    <w:semiHidden/>
    <w:rsid w:val="00CE7517"/>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divs>
    <w:div w:id="68354305">
      <w:bodyDiv w:val="1"/>
      <w:marLeft w:val="0"/>
      <w:marRight w:val="0"/>
      <w:marTop w:val="0"/>
      <w:marBottom w:val="0"/>
      <w:divBdr>
        <w:top w:val="none" w:sz="0" w:space="0" w:color="auto"/>
        <w:left w:val="none" w:sz="0" w:space="0" w:color="auto"/>
        <w:bottom w:val="none" w:sz="0" w:space="0" w:color="auto"/>
        <w:right w:val="none" w:sz="0" w:space="0" w:color="auto"/>
      </w:divBdr>
      <w:divsChild>
        <w:div w:id="1100834398">
          <w:marLeft w:val="0"/>
          <w:marRight w:val="0"/>
          <w:marTop w:val="0"/>
          <w:marBottom w:val="0"/>
          <w:divBdr>
            <w:top w:val="none" w:sz="0" w:space="0" w:color="auto"/>
            <w:left w:val="none" w:sz="0" w:space="0" w:color="auto"/>
            <w:bottom w:val="none" w:sz="0" w:space="0" w:color="auto"/>
            <w:right w:val="none" w:sz="0" w:space="0" w:color="auto"/>
          </w:divBdr>
          <w:divsChild>
            <w:div w:id="1915044710">
              <w:marLeft w:val="0"/>
              <w:marRight w:val="0"/>
              <w:marTop w:val="0"/>
              <w:marBottom w:val="75"/>
              <w:divBdr>
                <w:top w:val="none" w:sz="0" w:space="0" w:color="auto"/>
                <w:left w:val="none" w:sz="0" w:space="0" w:color="auto"/>
                <w:bottom w:val="none" w:sz="0" w:space="0" w:color="auto"/>
                <w:right w:val="none" w:sz="0" w:space="0" w:color="auto"/>
              </w:divBdr>
            </w:div>
          </w:divsChild>
        </w:div>
        <w:div w:id="1277369836">
          <w:marLeft w:val="0"/>
          <w:marRight w:val="0"/>
          <w:marTop w:val="0"/>
          <w:marBottom w:val="0"/>
          <w:divBdr>
            <w:top w:val="none" w:sz="0" w:space="0" w:color="auto"/>
            <w:left w:val="none" w:sz="0" w:space="0" w:color="auto"/>
            <w:bottom w:val="none" w:sz="0" w:space="0" w:color="auto"/>
            <w:right w:val="none" w:sz="0" w:space="0" w:color="auto"/>
          </w:divBdr>
        </w:div>
      </w:divsChild>
    </w:div>
    <w:div w:id="604315542">
      <w:bodyDiv w:val="1"/>
      <w:marLeft w:val="0"/>
      <w:marRight w:val="0"/>
      <w:marTop w:val="0"/>
      <w:marBottom w:val="0"/>
      <w:divBdr>
        <w:top w:val="none" w:sz="0" w:space="0" w:color="auto"/>
        <w:left w:val="none" w:sz="0" w:space="0" w:color="auto"/>
        <w:bottom w:val="none" w:sz="0" w:space="0" w:color="auto"/>
        <w:right w:val="none" w:sz="0" w:space="0" w:color="auto"/>
      </w:divBdr>
      <w:divsChild>
        <w:div w:id="2115008289">
          <w:marLeft w:val="0"/>
          <w:marRight w:val="0"/>
          <w:marTop w:val="0"/>
          <w:marBottom w:val="0"/>
          <w:divBdr>
            <w:top w:val="none" w:sz="0" w:space="0" w:color="auto"/>
            <w:left w:val="none" w:sz="0" w:space="0" w:color="auto"/>
            <w:bottom w:val="none" w:sz="0" w:space="0" w:color="auto"/>
            <w:right w:val="none" w:sz="0" w:space="0" w:color="auto"/>
          </w:divBdr>
          <w:divsChild>
            <w:div w:id="2079472627">
              <w:marLeft w:val="0"/>
              <w:marRight w:val="0"/>
              <w:marTop w:val="0"/>
              <w:marBottom w:val="75"/>
              <w:divBdr>
                <w:top w:val="none" w:sz="0" w:space="0" w:color="auto"/>
                <w:left w:val="none" w:sz="0" w:space="0" w:color="auto"/>
                <w:bottom w:val="none" w:sz="0" w:space="0" w:color="auto"/>
                <w:right w:val="none" w:sz="0" w:space="0" w:color="auto"/>
              </w:divBdr>
            </w:div>
          </w:divsChild>
        </w:div>
        <w:div w:id="1376544442">
          <w:marLeft w:val="0"/>
          <w:marRight w:val="0"/>
          <w:marTop w:val="0"/>
          <w:marBottom w:val="0"/>
          <w:divBdr>
            <w:top w:val="none" w:sz="0" w:space="0" w:color="auto"/>
            <w:left w:val="none" w:sz="0" w:space="0" w:color="auto"/>
            <w:bottom w:val="none" w:sz="0" w:space="0" w:color="auto"/>
            <w:right w:val="none" w:sz="0" w:space="0" w:color="auto"/>
          </w:divBdr>
        </w:div>
      </w:divsChild>
    </w:div>
    <w:div w:id="767972086">
      <w:bodyDiv w:val="1"/>
      <w:marLeft w:val="0"/>
      <w:marRight w:val="0"/>
      <w:marTop w:val="0"/>
      <w:marBottom w:val="0"/>
      <w:divBdr>
        <w:top w:val="none" w:sz="0" w:space="0" w:color="auto"/>
        <w:left w:val="none" w:sz="0" w:space="0" w:color="auto"/>
        <w:bottom w:val="none" w:sz="0" w:space="0" w:color="auto"/>
        <w:right w:val="none" w:sz="0" w:space="0" w:color="auto"/>
      </w:divBdr>
      <w:divsChild>
        <w:div w:id="1396275728">
          <w:marLeft w:val="0"/>
          <w:marRight w:val="0"/>
          <w:marTop w:val="0"/>
          <w:marBottom w:val="0"/>
          <w:divBdr>
            <w:top w:val="none" w:sz="0" w:space="0" w:color="auto"/>
            <w:left w:val="none" w:sz="0" w:space="0" w:color="auto"/>
            <w:bottom w:val="none" w:sz="0" w:space="0" w:color="auto"/>
            <w:right w:val="none" w:sz="0" w:space="0" w:color="auto"/>
          </w:divBdr>
          <w:divsChild>
            <w:div w:id="2061052926">
              <w:marLeft w:val="0"/>
              <w:marRight w:val="0"/>
              <w:marTop w:val="0"/>
              <w:marBottom w:val="75"/>
              <w:divBdr>
                <w:top w:val="none" w:sz="0" w:space="0" w:color="auto"/>
                <w:left w:val="none" w:sz="0" w:space="0" w:color="auto"/>
                <w:bottom w:val="none" w:sz="0" w:space="0" w:color="auto"/>
                <w:right w:val="none" w:sz="0" w:space="0" w:color="auto"/>
              </w:divBdr>
            </w:div>
          </w:divsChild>
        </w:div>
        <w:div w:id="1929801677">
          <w:marLeft w:val="0"/>
          <w:marRight w:val="0"/>
          <w:marTop w:val="0"/>
          <w:marBottom w:val="0"/>
          <w:divBdr>
            <w:top w:val="none" w:sz="0" w:space="0" w:color="auto"/>
            <w:left w:val="none" w:sz="0" w:space="0" w:color="auto"/>
            <w:bottom w:val="none" w:sz="0" w:space="0" w:color="auto"/>
            <w:right w:val="none" w:sz="0" w:space="0" w:color="auto"/>
          </w:divBdr>
          <w:divsChild>
            <w:div w:id="187743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88476">
      <w:bodyDiv w:val="1"/>
      <w:marLeft w:val="0"/>
      <w:marRight w:val="0"/>
      <w:marTop w:val="0"/>
      <w:marBottom w:val="0"/>
      <w:divBdr>
        <w:top w:val="none" w:sz="0" w:space="0" w:color="auto"/>
        <w:left w:val="none" w:sz="0" w:space="0" w:color="auto"/>
        <w:bottom w:val="none" w:sz="0" w:space="0" w:color="auto"/>
        <w:right w:val="none" w:sz="0" w:space="0" w:color="auto"/>
      </w:divBdr>
      <w:divsChild>
        <w:div w:id="1630210135">
          <w:marLeft w:val="0"/>
          <w:marRight w:val="0"/>
          <w:marTop w:val="0"/>
          <w:marBottom w:val="0"/>
          <w:divBdr>
            <w:top w:val="none" w:sz="0" w:space="0" w:color="auto"/>
            <w:left w:val="none" w:sz="0" w:space="0" w:color="auto"/>
            <w:bottom w:val="none" w:sz="0" w:space="0" w:color="auto"/>
            <w:right w:val="none" w:sz="0" w:space="0" w:color="auto"/>
          </w:divBdr>
          <w:divsChild>
            <w:div w:id="1864439992">
              <w:marLeft w:val="0"/>
              <w:marRight w:val="0"/>
              <w:marTop w:val="0"/>
              <w:marBottom w:val="75"/>
              <w:divBdr>
                <w:top w:val="none" w:sz="0" w:space="0" w:color="auto"/>
                <w:left w:val="none" w:sz="0" w:space="0" w:color="auto"/>
                <w:bottom w:val="none" w:sz="0" w:space="0" w:color="auto"/>
                <w:right w:val="none" w:sz="0" w:space="0" w:color="auto"/>
              </w:divBdr>
            </w:div>
          </w:divsChild>
        </w:div>
        <w:div w:id="50033510">
          <w:marLeft w:val="0"/>
          <w:marRight w:val="0"/>
          <w:marTop w:val="0"/>
          <w:marBottom w:val="0"/>
          <w:divBdr>
            <w:top w:val="none" w:sz="0" w:space="0" w:color="auto"/>
            <w:left w:val="none" w:sz="0" w:space="0" w:color="auto"/>
            <w:bottom w:val="none" w:sz="0" w:space="0" w:color="auto"/>
            <w:right w:val="none" w:sz="0" w:space="0" w:color="auto"/>
          </w:divBdr>
        </w:div>
      </w:divsChild>
    </w:div>
    <w:div w:id="791020839">
      <w:bodyDiv w:val="1"/>
      <w:marLeft w:val="0"/>
      <w:marRight w:val="0"/>
      <w:marTop w:val="0"/>
      <w:marBottom w:val="0"/>
      <w:divBdr>
        <w:top w:val="none" w:sz="0" w:space="0" w:color="auto"/>
        <w:left w:val="none" w:sz="0" w:space="0" w:color="auto"/>
        <w:bottom w:val="none" w:sz="0" w:space="0" w:color="auto"/>
        <w:right w:val="none" w:sz="0" w:space="0" w:color="auto"/>
      </w:divBdr>
      <w:divsChild>
        <w:div w:id="1644578346">
          <w:marLeft w:val="0"/>
          <w:marRight w:val="0"/>
          <w:marTop w:val="0"/>
          <w:marBottom w:val="0"/>
          <w:divBdr>
            <w:top w:val="none" w:sz="0" w:space="0" w:color="auto"/>
            <w:left w:val="none" w:sz="0" w:space="0" w:color="auto"/>
            <w:bottom w:val="none" w:sz="0" w:space="0" w:color="auto"/>
            <w:right w:val="none" w:sz="0" w:space="0" w:color="auto"/>
          </w:divBdr>
          <w:divsChild>
            <w:div w:id="979118726">
              <w:marLeft w:val="0"/>
              <w:marRight w:val="0"/>
              <w:marTop w:val="0"/>
              <w:marBottom w:val="75"/>
              <w:divBdr>
                <w:top w:val="none" w:sz="0" w:space="0" w:color="auto"/>
                <w:left w:val="none" w:sz="0" w:space="0" w:color="auto"/>
                <w:bottom w:val="none" w:sz="0" w:space="0" w:color="auto"/>
                <w:right w:val="none" w:sz="0" w:space="0" w:color="auto"/>
              </w:divBdr>
            </w:div>
          </w:divsChild>
        </w:div>
        <w:div w:id="2134668731">
          <w:marLeft w:val="0"/>
          <w:marRight w:val="0"/>
          <w:marTop w:val="0"/>
          <w:marBottom w:val="0"/>
          <w:divBdr>
            <w:top w:val="none" w:sz="0" w:space="0" w:color="auto"/>
            <w:left w:val="none" w:sz="0" w:space="0" w:color="auto"/>
            <w:bottom w:val="none" w:sz="0" w:space="0" w:color="auto"/>
            <w:right w:val="none" w:sz="0" w:space="0" w:color="auto"/>
          </w:divBdr>
          <w:divsChild>
            <w:div w:id="143590499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791706825">
      <w:bodyDiv w:val="1"/>
      <w:marLeft w:val="0"/>
      <w:marRight w:val="0"/>
      <w:marTop w:val="0"/>
      <w:marBottom w:val="0"/>
      <w:divBdr>
        <w:top w:val="none" w:sz="0" w:space="0" w:color="auto"/>
        <w:left w:val="none" w:sz="0" w:space="0" w:color="auto"/>
        <w:bottom w:val="none" w:sz="0" w:space="0" w:color="auto"/>
        <w:right w:val="none" w:sz="0" w:space="0" w:color="auto"/>
      </w:divBdr>
      <w:divsChild>
        <w:div w:id="337194833">
          <w:marLeft w:val="0"/>
          <w:marRight w:val="0"/>
          <w:marTop w:val="0"/>
          <w:marBottom w:val="0"/>
          <w:divBdr>
            <w:top w:val="none" w:sz="0" w:space="0" w:color="auto"/>
            <w:left w:val="none" w:sz="0" w:space="0" w:color="auto"/>
            <w:bottom w:val="none" w:sz="0" w:space="0" w:color="auto"/>
            <w:right w:val="none" w:sz="0" w:space="0" w:color="auto"/>
          </w:divBdr>
          <w:divsChild>
            <w:div w:id="1375959025">
              <w:marLeft w:val="0"/>
              <w:marRight w:val="0"/>
              <w:marTop w:val="0"/>
              <w:marBottom w:val="75"/>
              <w:divBdr>
                <w:top w:val="none" w:sz="0" w:space="0" w:color="auto"/>
                <w:left w:val="none" w:sz="0" w:space="0" w:color="auto"/>
                <w:bottom w:val="none" w:sz="0" w:space="0" w:color="auto"/>
                <w:right w:val="none" w:sz="0" w:space="0" w:color="auto"/>
              </w:divBdr>
            </w:div>
          </w:divsChild>
        </w:div>
        <w:div w:id="1037967670">
          <w:marLeft w:val="0"/>
          <w:marRight w:val="0"/>
          <w:marTop w:val="0"/>
          <w:marBottom w:val="0"/>
          <w:divBdr>
            <w:top w:val="none" w:sz="0" w:space="0" w:color="auto"/>
            <w:left w:val="none" w:sz="0" w:space="0" w:color="auto"/>
            <w:bottom w:val="none" w:sz="0" w:space="0" w:color="auto"/>
            <w:right w:val="none" w:sz="0" w:space="0" w:color="auto"/>
          </w:divBdr>
          <w:divsChild>
            <w:div w:id="13894540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43596094">
      <w:bodyDiv w:val="1"/>
      <w:marLeft w:val="0"/>
      <w:marRight w:val="0"/>
      <w:marTop w:val="0"/>
      <w:marBottom w:val="0"/>
      <w:divBdr>
        <w:top w:val="none" w:sz="0" w:space="0" w:color="auto"/>
        <w:left w:val="none" w:sz="0" w:space="0" w:color="auto"/>
        <w:bottom w:val="none" w:sz="0" w:space="0" w:color="auto"/>
        <w:right w:val="none" w:sz="0" w:space="0" w:color="auto"/>
      </w:divBdr>
      <w:divsChild>
        <w:div w:id="1096563283">
          <w:marLeft w:val="0"/>
          <w:marRight w:val="0"/>
          <w:marTop w:val="0"/>
          <w:marBottom w:val="0"/>
          <w:divBdr>
            <w:top w:val="none" w:sz="0" w:space="0" w:color="auto"/>
            <w:left w:val="none" w:sz="0" w:space="0" w:color="auto"/>
            <w:bottom w:val="none" w:sz="0" w:space="0" w:color="auto"/>
            <w:right w:val="none" w:sz="0" w:space="0" w:color="auto"/>
          </w:divBdr>
          <w:divsChild>
            <w:div w:id="402876261">
              <w:marLeft w:val="0"/>
              <w:marRight w:val="0"/>
              <w:marTop w:val="0"/>
              <w:marBottom w:val="75"/>
              <w:divBdr>
                <w:top w:val="none" w:sz="0" w:space="0" w:color="auto"/>
                <w:left w:val="none" w:sz="0" w:space="0" w:color="auto"/>
                <w:bottom w:val="none" w:sz="0" w:space="0" w:color="auto"/>
                <w:right w:val="none" w:sz="0" w:space="0" w:color="auto"/>
              </w:divBdr>
            </w:div>
          </w:divsChild>
        </w:div>
        <w:div w:id="703946366">
          <w:marLeft w:val="0"/>
          <w:marRight w:val="0"/>
          <w:marTop w:val="0"/>
          <w:marBottom w:val="0"/>
          <w:divBdr>
            <w:top w:val="none" w:sz="0" w:space="0" w:color="auto"/>
            <w:left w:val="none" w:sz="0" w:space="0" w:color="auto"/>
            <w:bottom w:val="none" w:sz="0" w:space="0" w:color="auto"/>
            <w:right w:val="none" w:sz="0" w:space="0" w:color="auto"/>
          </w:divBdr>
        </w:div>
      </w:divsChild>
    </w:div>
    <w:div w:id="1046104355">
      <w:bodyDiv w:val="1"/>
      <w:marLeft w:val="0"/>
      <w:marRight w:val="0"/>
      <w:marTop w:val="0"/>
      <w:marBottom w:val="0"/>
      <w:divBdr>
        <w:top w:val="none" w:sz="0" w:space="0" w:color="auto"/>
        <w:left w:val="none" w:sz="0" w:space="0" w:color="auto"/>
        <w:bottom w:val="none" w:sz="0" w:space="0" w:color="auto"/>
        <w:right w:val="none" w:sz="0" w:space="0" w:color="auto"/>
      </w:divBdr>
      <w:divsChild>
        <w:div w:id="1985154839">
          <w:marLeft w:val="0"/>
          <w:marRight w:val="0"/>
          <w:marTop w:val="0"/>
          <w:marBottom w:val="0"/>
          <w:divBdr>
            <w:top w:val="none" w:sz="0" w:space="0" w:color="auto"/>
            <w:left w:val="none" w:sz="0" w:space="0" w:color="auto"/>
            <w:bottom w:val="none" w:sz="0" w:space="0" w:color="auto"/>
            <w:right w:val="none" w:sz="0" w:space="0" w:color="auto"/>
          </w:divBdr>
          <w:divsChild>
            <w:div w:id="204686057">
              <w:marLeft w:val="0"/>
              <w:marRight w:val="0"/>
              <w:marTop w:val="0"/>
              <w:marBottom w:val="75"/>
              <w:divBdr>
                <w:top w:val="none" w:sz="0" w:space="0" w:color="auto"/>
                <w:left w:val="none" w:sz="0" w:space="0" w:color="auto"/>
                <w:bottom w:val="none" w:sz="0" w:space="0" w:color="auto"/>
                <w:right w:val="none" w:sz="0" w:space="0" w:color="auto"/>
              </w:divBdr>
            </w:div>
          </w:divsChild>
        </w:div>
        <w:div w:id="13381633">
          <w:marLeft w:val="0"/>
          <w:marRight w:val="0"/>
          <w:marTop w:val="0"/>
          <w:marBottom w:val="0"/>
          <w:divBdr>
            <w:top w:val="none" w:sz="0" w:space="0" w:color="auto"/>
            <w:left w:val="none" w:sz="0" w:space="0" w:color="auto"/>
            <w:bottom w:val="none" w:sz="0" w:space="0" w:color="auto"/>
            <w:right w:val="none" w:sz="0" w:space="0" w:color="auto"/>
          </w:divBdr>
          <w:divsChild>
            <w:div w:id="163691044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089618208">
      <w:bodyDiv w:val="1"/>
      <w:marLeft w:val="0"/>
      <w:marRight w:val="0"/>
      <w:marTop w:val="0"/>
      <w:marBottom w:val="0"/>
      <w:divBdr>
        <w:top w:val="none" w:sz="0" w:space="0" w:color="auto"/>
        <w:left w:val="none" w:sz="0" w:space="0" w:color="auto"/>
        <w:bottom w:val="none" w:sz="0" w:space="0" w:color="auto"/>
        <w:right w:val="none" w:sz="0" w:space="0" w:color="auto"/>
      </w:divBdr>
      <w:divsChild>
        <w:div w:id="1044019133">
          <w:marLeft w:val="0"/>
          <w:marRight w:val="0"/>
          <w:marTop w:val="0"/>
          <w:marBottom w:val="0"/>
          <w:divBdr>
            <w:top w:val="none" w:sz="0" w:space="0" w:color="auto"/>
            <w:left w:val="none" w:sz="0" w:space="0" w:color="auto"/>
            <w:bottom w:val="none" w:sz="0" w:space="0" w:color="auto"/>
            <w:right w:val="none" w:sz="0" w:space="0" w:color="auto"/>
          </w:divBdr>
          <w:divsChild>
            <w:div w:id="1149635830">
              <w:marLeft w:val="0"/>
              <w:marRight w:val="0"/>
              <w:marTop w:val="0"/>
              <w:marBottom w:val="75"/>
              <w:divBdr>
                <w:top w:val="none" w:sz="0" w:space="0" w:color="auto"/>
                <w:left w:val="none" w:sz="0" w:space="0" w:color="auto"/>
                <w:bottom w:val="none" w:sz="0" w:space="0" w:color="auto"/>
                <w:right w:val="none" w:sz="0" w:space="0" w:color="auto"/>
              </w:divBdr>
            </w:div>
          </w:divsChild>
        </w:div>
        <w:div w:id="576746272">
          <w:marLeft w:val="0"/>
          <w:marRight w:val="0"/>
          <w:marTop w:val="0"/>
          <w:marBottom w:val="0"/>
          <w:divBdr>
            <w:top w:val="none" w:sz="0" w:space="0" w:color="auto"/>
            <w:left w:val="none" w:sz="0" w:space="0" w:color="auto"/>
            <w:bottom w:val="none" w:sz="0" w:space="0" w:color="auto"/>
            <w:right w:val="none" w:sz="0" w:space="0" w:color="auto"/>
          </w:divBdr>
          <w:divsChild>
            <w:div w:id="7954897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60172312">
      <w:bodyDiv w:val="1"/>
      <w:marLeft w:val="0"/>
      <w:marRight w:val="0"/>
      <w:marTop w:val="0"/>
      <w:marBottom w:val="0"/>
      <w:divBdr>
        <w:top w:val="none" w:sz="0" w:space="0" w:color="auto"/>
        <w:left w:val="none" w:sz="0" w:space="0" w:color="auto"/>
        <w:bottom w:val="none" w:sz="0" w:space="0" w:color="auto"/>
        <w:right w:val="none" w:sz="0" w:space="0" w:color="auto"/>
      </w:divBdr>
      <w:divsChild>
        <w:div w:id="1863588528">
          <w:marLeft w:val="0"/>
          <w:marRight w:val="0"/>
          <w:marTop w:val="0"/>
          <w:marBottom w:val="0"/>
          <w:divBdr>
            <w:top w:val="none" w:sz="0" w:space="0" w:color="auto"/>
            <w:left w:val="none" w:sz="0" w:space="0" w:color="auto"/>
            <w:bottom w:val="none" w:sz="0" w:space="0" w:color="auto"/>
            <w:right w:val="none" w:sz="0" w:space="0" w:color="auto"/>
          </w:divBdr>
          <w:divsChild>
            <w:div w:id="1698189821">
              <w:marLeft w:val="0"/>
              <w:marRight w:val="0"/>
              <w:marTop w:val="0"/>
              <w:marBottom w:val="75"/>
              <w:divBdr>
                <w:top w:val="none" w:sz="0" w:space="0" w:color="auto"/>
                <w:left w:val="none" w:sz="0" w:space="0" w:color="auto"/>
                <w:bottom w:val="none" w:sz="0" w:space="0" w:color="auto"/>
                <w:right w:val="none" w:sz="0" w:space="0" w:color="auto"/>
              </w:divBdr>
            </w:div>
          </w:divsChild>
        </w:div>
        <w:div w:id="1816331834">
          <w:marLeft w:val="0"/>
          <w:marRight w:val="0"/>
          <w:marTop w:val="0"/>
          <w:marBottom w:val="0"/>
          <w:divBdr>
            <w:top w:val="none" w:sz="0" w:space="0" w:color="auto"/>
            <w:left w:val="none" w:sz="0" w:space="0" w:color="auto"/>
            <w:bottom w:val="none" w:sz="0" w:space="0" w:color="auto"/>
            <w:right w:val="none" w:sz="0" w:space="0" w:color="auto"/>
          </w:divBdr>
        </w:div>
      </w:divsChild>
    </w:div>
    <w:div w:id="1606301772">
      <w:bodyDiv w:val="1"/>
      <w:marLeft w:val="0"/>
      <w:marRight w:val="0"/>
      <w:marTop w:val="0"/>
      <w:marBottom w:val="0"/>
      <w:divBdr>
        <w:top w:val="none" w:sz="0" w:space="0" w:color="auto"/>
        <w:left w:val="none" w:sz="0" w:space="0" w:color="auto"/>
        <w:bottom w:val="none" w:sz="0" w:space="0" w:color="auto"/>
        <w:right w:val="none" w:sz="0" w:space="0" w:color="auto"/>
      </w:divBdr>
      <w:divsChild>
        <w:div w:id="823737520">
          <w:marLeft w:val="0"/>
          <w:marRight w:val="0"/>
          <w:marTop w:val="0"/>
          <w:marBottom w:val="0"/>
          <w:divBdr>
            <w:top w:val="none" w:sz="0" w:space="0" w:color="auto"/>
            <w:left w:val="none" w:sz="0" w:space="0" w:color="auto"/>
            <w:bottom w:val="none" w:sz="0" w:space="0" w:color="auto"/>
            <w:right w:val="none" w:sz="0" w:space="0" w:color="auto"/>
          </w:divBdr>
          <w:divsChild>
            <w:div w:id="1487160419">
              <w:marLeft w:val="0"/>
              <w:marRight w:val="0"/>
              <w:marTop w:val="0"/>
              <w:marBottom w:val="75"/>
              <w:divBdr>
                <w:top w:val="none" w:sz="0" w:space="0" w:color="auto"/>
                <w:left w:val="none" w:sz="0" w:space="0" w:color="auto"/>
                <w:bottom w:val="none" w:sz="0" w:space="0" w:color="auto"/>
                <w:right w:val="none" w:sz="0" w:space="0" w:color="auto"/>
              </w:divBdr>
            </w:div>
          </w:divsChild>
        </w:div>
        <w:div w:id="1091044878">
          <w:marLeft w:val="0"/>
          <w:marRight w:val="0"/>
          <w:marTop w:val="0"/>
          <w:marBottom w:val="0"/>
          <w:divBdr>
            <w:top w:val="none" w:sz="0" w:space="0" w:color="auto"/>
            <w:left w:val="none" w:sz="0" w:space="0" w:color="auto"/>
            <w:bottom w:val="none" w:sz="0" w:space="0" w:color="auto"/>
            <w:right w:val="none" w:sz="0" w:space="0" w:color="auto"/>
          </w:divBdr>
          <w:divsChild>
            <w:div w:id="14416783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24789062">
      <w:bodyDiv w:val="1"/>
      <w:marLeft w:val="0"/>
      <w:marRight w:val="0"/>
      <w:marTop w:val="0"/>
      <w:marBottom w:val="0"/>
      <w:divBdr>
        <w:top w:val="none" w:sz="0" w:space="0" w:color="auto"/>
        <w:left w:val="none" w:sz="0" w:space="0" w:color="auto"/>
        <w:bottom w:val="none" w:sz="0" w:space="0" w:color="auto"/>
        <w:right w:val="none" w:sz="0" w:space="0" w:color="auto"/>
      </w:divBdr>
      <w:divsChild>
        <w:div w:id="2068606966">
          <w:marLeft w:val="0"/>
          <w:marRight w:val="0"/>
          <w:marTop w:val="0"/>
          <w:marBottom w:val="0"/>
          <w:divBdr>
            <w:top w:val="none" w:sz="0" w:space="0" w:color="auto"/>
            <w:left w:val="none" w:sz="0" w:space="0" w:color="auto"/>
            <w:bottom w:val="none" w:sz="0" w:space="0" w:color="auto"/>
            <w:right w:val="none" w:sz="0" w:space="0" w:color="auto"/>
          </w:divBdr>
          <w:divsChild>
            <w:div w:id="1055469688">
              <w:marLeft w:val="0"/>
              <w:marRight w:val="0"/>
              <w:marTop w:val="0"/>
              <w:marBottom w:val="75"/>
              <w:divBdr>
                <w:top w:val="none" w:sz="0" w:space="0" w:color="auto"/>
                <w:left w:val="none" w:sz="0" w:space="0" w:color="auto"/>
                <w:bottom w:val="none" w:sz="0" w:space="0" w:color="auto"/>
                <w:right w:val="none" w:sz="0" w:space="0" w:color="auto"/>
              </w:divBdr>
            </w:div>
          </w:divsChild>
        </w:div>
        <w:div w:id="1198547574">
          <w:marLeft w:val="0"/>
          <w:marRight w:val="0"/>
          <w:marTop w:val="0"/>
          <w:marBottom w:val="0"/>
          <w:divBdr>
            <w:top w:val="none" w:sz="0" w:space="0" w:color="auto"/>
            <w:left w:val="none" w:sz="0" w:space="0" w:color="auto"/>
            <w:bottom w:val="none" w:sz="0" w:space="0" w:color="auto"/>
            <w:right w:val="none" w:sz="0" w:space="0" w:color="auto"/>
          </w:divBdr>
        </w:div>
      </w:divsChild>
    </w:div>
    <w:div w:id="1877236620">
      <w:bodyDiv w:val="1"/>
      <w:marLeft w:val="0"/>
      <w:marRight w:val="0"/>
      <w:marTop w:val="0"/>
      <w:marBottom w:val="0"/>
      <w:divBdr>
        <w:top w:val="none" w:sz="0" w:space="0" w:color="auto"/>
        <w:left w:val="none" w:sz="0" w:space="0" w:color="auto"/>
        <w:bottom w:val="none" w:sz="0" w:space="0" w:color="auto"/>
        <w:right w:val="none" w:sz="0" w:space="0" w:color="auto"/>
      </w:divBdr>
      <w:divsChild>
        <w:div w:id="349648552">
          <w:marLeft w:val="0"/>
          <w:marRight w:val="0"/>
          <w:marTop w:val="0"/>
          <w:marBottom w:val="0"/>
          <w:divBdr>
            <w:top w:val="none" w:sz="0" w:space="0" w:color="auto"/>
            <w:left w:val="none" w:sz="0" w:space="0" w:color="auto"/>
            <w:bottom w:val="none" w:sz="0" w:space="0" w:color="auto"/>
            <w:right w:val="none" w:sz="0" w:space="0" w:color="auto"/>
          </w:divBdr>
          <w:divsChild>
            <w:div w:id="203565940">
              <w:marLeft w:val="0"/>
              <w:marRight w:val="0"/>
              <w:marTop w:val="0"/>
              <w:marBottom w:val="75"/>
              <w:divBdr>
                <w:top w:val="none" w:sz="0" w:space="0" w:color="auto"/>
                <w:left w:val="none" w:sz="0" w:space="0" w:color="auto"/>
                <w:bottom w:val="none" w:sz="0" w:space="0" w:color="auto"/>
                <w:right w:val="none" w:sz="0" w:space="0" w:color="auto"/>
              </w:divBdr>
            </w:div>
          </w:divsChild>
        </w:div>
        <w:div w:id="1966039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opamur.ru/?attachment_id=7088" TargetMode="External"/><Relationship Id="rId18" Type="http://schemas.openxmlformats.org/officeDocument/2006/relationships/image" Target="media/image6.jpeg"/><Relationship Id="rId26" Type="http://schemas.openxmlformats.org/officeDocument/2006/relationships/image" Target="media/image8.jpeg"/><Relationship Id="rId39" Type="http://schemas.openxmlformats.org/officeDocument/2006/relationships/hyperlink" Target="http://www.opamur.ru/?attachment_id=7149" TargetMode="External"/><Relationship Id="rId3" Type="http://schemas.openxmlformats.org/officeDocument/2006/relationships/webSettings" Target="webSettings.xml"/><Relationship Id="rId21" Type="http://schemas.openxmlformats.org/officeDocument/2006/relationships/hyperlink" Target="http://asn24.ru/news/politics/10676/" TargetMode="External"/><Relationship Id="rId34" Type="http://schemas.openxmlformats.org/officeDocument/2006/relationships/image" Target="media/image12.jpeg"/><Relationship Id="rId42" Type="http://schemas.openxmlformats.org/officeDocument/2006/relationships/image" Target="media/image16.jpeg"/><Relationship Id="rId7" Type="http://schemas.openxmlformats.org/officeDocument/2006/relationships/hyperlink" Target="mailto:op-adm@mail.ru" TargetMode="External"/><Relationship Id="rId12" Type="http://schemas.openxmlformats.org/officeDocument/2006/relationships/image" Target="media/image3.jpeg"/><Relationship Id="rId17" Type="http://schemas.openxmlformats.org/officeDocument/2006/relationships/hyperlink" Target="http://www.opamur.ru/?attachment_id=7090" TargetMode="External"/><Relationship Id="rId25" Type="http://schemas.openxmlformats.org/officeDocument/2006/relationships/hyperlink" Target="http://www.opamur.ru/?attachment_id=7139" TargetMode="External"/><Relationship Id="rId33" Type="http://schemas.openxmlformats.org/officeDocument/2006/relationships/hyperlink" Target="http://www.opamur.ru/?attachment_id=7133" TargetMode="External"/><Relationship Id="rId38"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asn24.ru/hot-theme/1663/" TargetMode="External"/><Relationship Id="rId29" Type="http://schemas.openxmlformats.org/officeDocument/2006/relationships/hyperlink" Target="http://www.opamur.ru/?attachment_id=7137" TargetMode="External"/><Relationship Id="rId41" Type="http://schemas.openxmlformats.org/officeDocument/2006/relationships/hyperlink" Target="http://www.opamur.ru/?attachment_id=7150" TargetMode="External"/><Relationship Id="rId1" Type="http://schemas.openxmlformats.org/officeDocument/2006/relationships/styles" Target="styles.xml"/><Relationship Id="rId6" Type="http://schemas.openxmlformats.org/officeDocument/2006/relationships/hyperlink" Target="http://www.opamur.ru" TargetMode="External"/><Relationship Id="rId11" Type="http://schemas.openxmlformats.org/officeDocument/2006/relationships/hyperlink" Target="http://www.opamur.ru/?attachment_id=7080" TargetMode="External"/><Relationship Id="rId24" Type="http://schemas.openxmlformats.org/officeDocument/2006/relationships/image" Target="media/image7.jpeg"/><Relationship Id="rId32" Type="http://schemas.openxmlformats.org/officeDocument/2006/relationships/image" Target="media/image11.jpeg"/><Relationship Id="rId37" Type="http://schemas.openxmlformats.org/officeDocument/2006/relationships/hyperlink" Target="http://www.opamur.ru/?attachment_id=7153" TargetMode="External"/><Relationship Id="rId40" Type="http://schemas.openxmlformats.org/officeDocument/2006/relationships/image" Target="media/image15.jpeg"/><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opamur.ru/?attachment_id=7089" TargetMode="External"/><Relationship Id="rId23" Type="http://schemas.openxmlformats.org/officeDocument/2006/relationships/hyperlink" Target="http://www.opamur.ru/?attachment_id=7145" TargetMode="External"/><Relationship Id="rId28" Type="http://schemas.openxmlformats.org/officeDocument/2006/relationships/image" Target="media/image9.jpeg"/><Relationship Id="rId36" Type="http://schemas.openxmlformats.org/officeDocument/2006/relationships/image" Target="media/image13.jpeg"/><Relationship Id="rId10" Type="http://schemas.openxmlformats.org/officeDocument/2006/relationships/image" Target="media/image2.jpeg"/><Relationship Id="rId19" Type="http://schemas.openxmlformats.org/officeDocument/2006/relationships/hyperlink" Target="http://www.amur.info/news/2015/09/09/99535" TargetMode="External"/><Relationship Id="rId31" Type="http://schemas.openxmlformats.org/officeDocument/2006/relationships/hyperlink" Target="http://www.opamur.ru/?attachment_id=7134"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opamur.ru/?attachment_id=7081" TargetMode="External"/><Relationship Id="rId14" Type="http://schemas.openxmlformats.org/officeDocument/2006/relationships/image" Target="media/image4.jpeg"/><Relationship Id="rId22" Type="http://schemas.openxmlformats.org/officeDocument/2006/relationships/hyperlink" Target="http://asn24.ru/news/politics/10584/" TargetMode="External"/><Relationship Id="rId27" Type="http://schemas.openxmlformats.org/officeDocument/2006/relationships/hyperlink" Target="http://www.opamur.ru/?attachment_id=7144" TargetMode="External"/><Relationship Id="rId30" Type="http://schemas.openxmlformats.org/officeDocument/2006/relationships/image" Target="media/image10.jpeg"/><Relationship Id="rId35" Type="http://schemas.openxmlformats.org/officeDocument/2006/relationships/hyperlink" Target="http://www.opamur.ru/?attachment_id=7131"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13</Pages>
  <Words>4390</Words>
  <Characters>25029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2015-10-05T23:18:00Z</dcterms:created>
  <dcterms:modified xsi:type="dcterms:W3CDTF">2015-11-19T08:44:00Z</dcterms:modified>
</cp:coreProperties>
</file>