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8D7B4F"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8D7B4F"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10"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7D4F0E">
        <w:rPr>
          <w:rFonts w:eastAsia="Times New Roman"/>
          <w:b/>
          <w:kern w:val="36"/>
          <w:szCs w:val="28"/>
          <w:lang w:val="ru-RU" w:eastAsia="ru-RU" w:bidi="ar-SA"/>
        </w:rPr>
        <w:t>мае</w:t>
      </w:r>
      <w:r w:rsidR="008E7026">
        <w:rPr>
          <w:rFonts w:eastAsia="Times New Roman"/>
          <w:b/>
          <w:kern w:val="36"/>
          <w:szCs w:val="28"/>
          <w:lang w:val="ru-RU" w:eastAsia="ru-RU" w:bidi="ar-SA"/>
        </w:rPr>
        <w:t xml:space="preserve"> 2020</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8E7026" w:rsidP="00682FCB">
      <w:pPr>
        <w:pStyle w:val="1"/>
        <w:shd w:val="clear" w:color="auto" w:fill="FFFFFF"/>
        <w:spacing w:before="0" w:beforeAutospacing="0" w:after="0" w:afterAutospacing="0"/>
        <w:jc w:val="center"/>
        <w:rPr>
          <w:bCs w:val="0"/>
          <w:color w:val="171717" w:themeColor="background2" w:themeShade="1A"/>
          <w:sz w:val="28"/>
          <w:szCs w:val="36"/>
        </w:rPr>
      </w:pPr>
      <w:r w:rsidRPr="008E7026">
        <w:rPr>
          <w:bCs w:val="0"/>
          <w:color w:val="171717" w:themeColor="background2" w:themeShade="1A"/>
          <w:sz w:val="28"/>
          <w:szCs w:val="36"/>
        </w:rPr>
        <w:t>К 75-летию Великой Победы</w:t>
      </w:r>
    </w:p>
    <w:p w:rsidR="009209BA" w:rsidRPr="00682FCB" w:rsidRDefault="008E7026" w:rsidP="00682FCB">
      <w:pPr>
        <w:pStyle w:val="1"/>
        <w:shd w:val="clear" w:color="auto" w:fill="FFFFFF"/>
        <w:spacing w:before="0" w:beforeAutospacing="0" w:after="0" w:afterAutospacing="0"/>
        <w:jc w:val="center"/>
        <w:rPr>
          <w:bCs w:val="0"/>
          <w:color w:val="171717" w:themeColor="background2" w:themeShade="1A"/>
          <w:sz w:val="28"/>
          <w:szCs w:val="36"/>
        </w:rPr>
      </w:pPr>
      <w:r>
        <w:rPr>
          <w:noProof/>
        </w:rPr>
        <w:drawing>
          <wp:inline distT="0" distB="0" distL="0" distR="0" wp14:anchorId="2CBA68D7" wp14:editId="0654D288">
            <wp:extent cx="5940425" cy="3364694"/>
            <wp:effectExtent l="0" t="0" r="3175" b="7620"/>
            <wp:docPr id="4" name="Рисунок 4" descr="http://www.opamur.ru/wp-content/uploads/2020/05/WhatsApp-Image-2020-05-06-at-10.50.37-1024x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WhatsApp-Image-2020-05-06-at-10.50.37-1024x58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64694"/>
                    </a:xfrm>
                    <a:prstGeom prst="rect">
                      <a:avLst/>
                    </a:prstGeom>
                    <a:noFill/>
                    <a:ln>
                      <a:noFill/>
                    </a:ln>
                  </pic:spPr>
                </pic:pic>
              </a:graphicData>
            </a:graphic>
          </wp:inline>
        </w:drawing>
      </w:r>
    </w:p>
    <w:p w:rsidR="008E7026" w:rsidRPr="008E7026" w:rsidRDefault="008E7026" w:rsidP="008E7026">
      <w:pPr>
        <w:pStyle w:val="aa"/>
        <w:spacing w:before="0" w:beforeAutospacing="0" w:after="0" w:afterAutospacing="0"/>
        <w:ind w:firstLine="709"/>
        <w:jc w:val="both"/>
        <w:rPr>
          <w:color w:val="171717" w:themeColor="background2" w:themeShade="1A"/>
          <w:sz w:val="28"/>
          <w:szCs w:val="28"/>
        </w:rPr>
      </w:pPr>
      <w:r w:rsidRPr="008E7026">
        <w:rPr>
          <w:color w:val="171717" w:themeColor="background2" w:themeShade="1A"/>
          <w:sz w:val="28"/>
          <w:szCs w:val="28"/>
        </w:rPr>
        <w:t>Члены Общественного совета при УМВД России по Амурской области и Общественного совета при МО МВД России «Благовещенский» прочитали стихотворение Р.Гамзатова «Журавли».</w:t>
      </w:r>
    </w:p>
    <w:p w:rsidR="008E7026" w:rsidRPr="008E7026" w:rsidRDefault="008E7026" w:rsidP="008E7026">
      <w:pPr>
        <w:pStyle w:val="aa"/>
        <w:spacing w:before="0" w:beforeAutospacing="0" w:after="0" w:afterAutospacing="0"/>
        <w:ind w:firstLine="709"/>
        <w:jc w:val="both"/>
        <w:rPr>
          <w:color w:val="171717" w:themeColor="background2" w:themeShade="1A"/>
          <w:sz w:val="28"/>
          <w:szCs w:val="28"/>
        </w:rPr>
      </w:pPr>
      <w:r w:rsidRPr="008E7026">
        <w:rPr>
          <w:color w:val="171717" w:themeColor="background2" w:themeShade="1A"/>
          <w:sz w:val="28"/>
          <w:szCs w:val="28"/>
        </w:rPr>
        <w:t>В состав Общественного совета УМВД России по Амурской области входят члены Общественной палаты Амурской области: Белобородов Борис Леонидович; Кухаренко Николай Владимирович; Сенчик Александр Васильевич.</w:t>
      </w:r>
    </w:p>
    <w:p w:rsidR="007D4F0E" w:rsidRPr="00682FCB"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p>
    <w:p w:rsidR="00B016D5" w:rsidRDefault="00B016D5" w:rsidP="005B3B02">
      <w:pPr>
        <w:jc w:val="both"/>
        <w:rPr>
          <w:b/>
          <w:szCs w:val="28"/>
          <w:lang w:val="ru-RU"/>
        </w:rPr>
      </w:pPr>
    </w:p>
    <w:p w:rsidR="005B3B02" w:rsidRPr="005B3B02" w:rsidRDefault="005B3B02" w:rsidP="005B3B02">
      <w:pPr>
        <w:jc w:val="center"/>
        <w:rPr>
          <w:rFonts w:eastAsia="Times New Roman"/>
          <w:b/>
          <w:bCs/>
          <w:color w:val="171717" w:themeColor="background2" w:themeShade="1A"/>
          <w:kern w:val="36"/>
          <w:szCs w:val="36"/>
          <w:lang w:val="ru-RU" w:eastAsia="ru-RU"/>
        </w:rPr>
      </w:pPr>
      <w:r w:rsidRPr="005B3B02">
        <w:rPr>
          <w:rFonts w:eastAsia="Times New Roman"/>
          <w:b/>
          <w:bCs/>
          <w:color w:val="171717" w:themeColor="background2" w:themeShade="1A"/>
          <w:kern w:val="36"/>
          <w:szCs w:val="36"/>
          <w:lang w:val="ru-RU" w:eastAsia="ru-RU"/>
        </w:rPr>
        <w:t>«Произошло появление суперносителей»</w:t>
      </w:r>
    </w:p>
    <w:p w:rsidR="00682FCB" w:rsidRPr="00682FCB" w:rsidRDefault="00682FCB" w:rsidP="005B3B02">
      <w:pPr>
        <w:jc w:val="both"/>
        <w:rPr>
          <w:lang w:val="ru-RU"/>
        </w:rPr>
      </w:pPr>
    </w:p>
    <w:p w:rsidR="005B3B02" w:rsidRPr="005B3B02" w:rsidRDefault="005B3B02" w:rsidP="005B3B02">
      <w:pPr>
        <w:ind w:firstLine="567"/>
        <w:jc w:val="both"/>
        <w:rPr>
          <w:noProof/>
          <w:szCs w:val="28"/>
          <w:lang w:val="ru-RU" w:eastAsia="ru-RU" w:bidi="ar-SA"/>
        </w:rPr>
      </w:pPr>
      <w:r>
        <w:rPr>
          <w:noProof/>
          <w:lang w:val="ru-RU" w:eastAsia="ru-RU" w:bidi="ar-SA"/>
        </w:rPr>
        <w:drawing>
          <wp:anchor distT="0" distB="0" distL="114300" distR="114300" simplePos="0" relativeHeight="251674624" behindDoc="1" locked="0" layoutInCell="1" allowOverlap="1" wp14:anchorId="740D8966" wp14:editId="465D117B">
            <wp:simplePos x="0" y="0"/>
            <wp:positionH relativeFrom="column">
              <wp:posOffset>4124325</wp:posOffset>
            </wp:positionH>
            <wp:positionV relativeFrom="paragraph">
              <wp:posOffset>126365</wp:posOffset>
            </wp:positionV>
            <wp:extent cx="1859280" cy="1497330"/>
            <wp:effectExtent l="0" t="0" r="7620" b="7620"/>
            <wp:wrapTight wrapText="bothSides">
              <wp:wrapPolygon edited="0">
                <wp:start x="0" y="0"/>
                <wp:lineTo x="0" y="21435"/>
                <wp:lineTo x="21467" y="21435"/>
                <wp:lineTo x="21467" y="0"/>
                <wp:lineTo x="0" y="0"/>
              </wp:wrapPolygon>
            </wp:wrapTight>
            <wp:docPr id="5" name="Рисунок 5" descr="http://www.opamur.ru/wp-content/uploads/2019/12/%D0%9C%D0%B0%D0%B6%D0%B0%D1%80%D0%BE%D0%B2%D0%B0-300x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12/%D0%9C%D0%B0%D0%B6%D0%B0%D1%80%D0%BE%D0%B2%D0%B0-300x2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02">
        <w:rPr>
          <w:noProof/>
          <w:szCs w:val="28"/>
          <w:lang w:val="ru-RU" w:eastAsia="ru-RU" w:bidi="ar-SA"/>
        </w:rPr>
        <w:t>По мнению председателя комиссии по повышению качества жизни населения и социальной поддержке граждан Общественной палаты Амурской области, председателя региональной организации «Всероссийское общество гемофилии» Ольги Мажаровой, в этой связи особенно важно соблюдать режим самоизоляции.</w:t>
      </w:r>
    </w:p>
    <w:p w:rsidR="005B3B02" w:rsidRPr="005B3B02" w:rsidRDefault="005B3B02" w:rsidP="005B3B02">
      <w:pPr>
        <w:ind w:firstLine="567"/>
        <w:jc w:val="both"/>
        <w:rPr>
          <w:noProof/>
          <w:szCs w:val="28"/>
          <w:lang w:val="ru-RU" w:eastAsia="ru-RU" w:bidi="ar-SA"/>
        </w:rPr>
      </w:pPr>
      <w:r w:rsidRPr="005B3B02">
        <w:rPr>
          <w:noProof/>
          <w:szCs w:val="28"/>
          <w:lang w:val="ru-RU" w:eastAsia="ru-RU" w:bidi="ar-SA"/>
        </w:rPr>
        <w:lastRenderedPageBreak/>
        <w:t>— Эффективность борьбы с коронавирусом напрямую связана с соблюдением гражданами режима самоизоляции. Самые высокие темпы прироста заболеваемости теперь не в Москве, а в регионах. Произошло появление суперносителей болезни, которые могут заразить большое количество людей. А носителя без массового тестирования населения выявить сложно, — сказала Ольга Мажарова.</w:t>
      </w:r>
      <w:r w:rsidRPr="005B3B02">
        <w:rPr>
          <w:noProof/>
          <w:szCs w:val="28"/>
          <w:lang w:val="ru-RU" w:eastAsia="ru-RU" w:bidi="ar-SA"/>
        </w:rPr>
        <w:br/>
        <w:t>Она призвала амурчан оставаться дома, поскольку именно это позволит защититься от инфекции.</w:t>
      </w:r>
    </w:p>
    <w:p w:rsidR="005B3B02" w:rsidRPr="005B3B02" w:rsidRDefault="005B3B02" w:rsidP="005B3B02">
      <w:pPr>
        <w:ind w:firstLine="567"/>
        <w:jc w:val="both"/>
        <w:rPr>
          <w:noProof/>
          <w:szCs w:val="28"/>
          <w:lang w:val="ru-RU" w:eastAsia="ru-RU" w:bidi="ar-SA"/>
        </w:rPr>
      </w:pPr>
      <w:r w:rsidRPr="005B3B02">
        <w:rPr>
          <w:noProof/>
          <w:szCs w:val="28"/>
          <w:lang w:val="ru-RU" w:eastAsia="ru-RU" w:bidi="ar-SA"/>
        </w:rPr>
        <w:t>— Берегите себя, берегите своих родных и близких. Оставайтесь дома! — обратилась к жителям области Ольга Алексеевна.</w:t>
      </w:r>
    </w:p>
    <w:p w:rsidR="007D4F0E" w:rsidRPr="007D4F0E" w:rsidRDefault="007D4F0E" w:rsidP="007D4F0E">
      <w:pPr>
        <w:ind w:firstLine="567"/>
        <w:jc w:val="both"/>
        <w:rPr>
          <w:noProof/>
          <w:szCs w:val="28"/>
          <w:lang w:val="ru-RU" w:eastAsia="ru-RU" w:bidi="ar-SA"/>
        </w:rPr>
      </w:pPr>
    </w:p>
    <w:p w:rsidR="009209BA" w:rsidRDefault="009209BA" w:rsidP="005B3B02">
      <w:pPr>
        <w:jc w:val="both"/>
        <w:rPr>
          <w:lang w:val="ru-RU"/>
        </w:rPr>
      </w:pPr>
    </w:p>
    <w:p w:rsidR="0011203F" w:rsidRDefault="004E66A5" w:rsidP="00B016D5">
      <w:pPr>
        <w:pStyle w:val="1"/>
        <w:shd w:val="clear" w:color="auto" w:fill="FFFFFF"/>
        <w:spacing w:before="75" w:beforeAutospacing="0" w:after="0" w:afterAutospacing="0"/>
        <w:jc w:val="center"/>
        <w:rPr>
          <w:bCs w:val="0"/>
          <w:color w:val="222222"/>
          <w:sz w:val="28"/>
          <w:szCs w:val="28"/>
        </w:rPr>
      </w:pPr>
      <w:r>
        <w:rPr>
          <w:noProof/>
        </w:rPr>
        <w:drawing>
          <wp:anchor distT="0" distB="0" distL="114300" distR="114300" simplePos="0" relativeHeight="251675648" behindDoc="0" locked="0" layoutInCell="1" allowOverlap="1" wp14:anchorId="27BAEE95" wp14:editId="495F8A6B">
            <wp:simplePos x="0" y="0"/>
            <wp:positionH relativeFrom="column">
              <wp:posOffset>1076325</wp:posOffset>
            </wp:positionH>
            <wp:positionV relativeFrom="paragraph">
              <wp:posOffset>627380</wp:posOffset>
            </wp:positionV>
            <wp:extent cx="3810000" cy="2545080"/>
            <wp:effectExtent l="0" t="0" r="0" b="7620"/>
            <wp:wrapTopAndBottom/>
            <wp:docPr id="7" name="Рисунок 7" descr="http://www.opamur.ru/wp-content/uploads/2020/05/s6310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s631033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905" w:rsidRPr="00A92905">
        <w:rPr>
          <w:bCs w:val="0"/>
          <w:color w:val="222222"/>
          <w:sz w:val="28"/>
          <w:szCs w:val="28"/>
        </w:rPr>
        <w:t>Общественная палата России запускает в соцсетях флешмоб #ЛичноОВойне ко Дню Победы</w:t>
      </w:r>
    </w:p>
    <w:p w:rsidR="00B016D5" w:rsidRDefault="00B016D5" w:rsidP="00B016D5">
      <w:pPr>
        <w:pStyle w:val="1"/>
        <w:shd w:val="clear" w:color="auto" w:fill="FFFFFF"/>
        <w:spacing w:before="75" w:beforeAutospacing="0" w:after="0" w:afterAutospacing="0"/>
        <w:jc w:val="center"/>
        <w:rPr>
          <w:bCs w:val="0"/>
          <w:color w:val="222222"/>
          <w:sz w:val="28"/>
          <w:szCs w:val="28"/>
        </w:rPr>
      </w:pP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Акция посвящена воспоминаниям о родных, ушедших на фронт</w:t>
      </w: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Общественная палата (ОП) РФ в преддверии 75-й годовщины Победы в Великой Отечественной войне запускает в социальных сетях флешмоб #ЛичноОВойне, посвященный воспоминаниям о родных, ушедших на фронт. Об этом сообщили ТАСС в понедельник в пресс-службе ОП.</w:t>
      </w: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«Акция продлится с 4 по 9 мая. Старт флешмобу дадут члены Общественной палаты Российской Федерации. Они расскажут об акции своим подписчикам и передадут эстафету друзьям и блогерам», -сказали в пресс-службе.</w:t>
      </w: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 xml:space="preserve">В палате подчеркнули, что в дни проведения акции в соцсетях ОП РФ будут опубликованы подборки самых ярких роликов и постов пользователей. «Принять участие во флешмобе может любой желающий: для этого нужно снять видео (не более 50 секунд) или написать рассказ о своем родственнике, принимавшем непосредственное участие в событиях Великой Отечественной войны, выложить пост на свою страничку в социальных сетях с хэштегами </w:t>
      </w:r>
      <w:r w:rsidRPr="00A92905">
        <w:rPr>
          <w:b w:val="0"/>
          <w:bCs w:val="0"/>
          <w:noProof/>
          <w:kern w:val="0"/>
          <w:sz w:val="28"/>
          <w:szCs w:val="28"/>
        </w:rPr>
        <w:lastRenderedPageBreak/>
        <w:t>#ЛичноОВойне и #ОПРФ и передать эстафету друзьям и подписчикам», — отметили в ОП.</w:t>
      </w: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Кроме того, в акции можно принять участие, прочитав стихотворение, спев песню о событиях Великой Отечественной войны или просто поздравив ветеранов. Запись также необходимо выложить в одну из социальных сетей, добавили в палате.</w:t>
      </w:r>
    </w:p>
    <w:p w:rsidR="00A92905" w:rsidRPr="00A92905"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Как отметила секретарь ОП РФ Лидия Михеева, День Победы является «священной датой для всех поколений россиян, ставшей символом беспрецедентного героизма и единения нашего народа, верности Родине». «В этом году мы празднуем 75-ю годовщину окончания кровопролитной войны, но, сколько бы лет не прошло, мы всегда будем помнить о тех событиях. Мы отдаем дань памяти и уважения всем, кто отстоял свободу и независимость нашей Родины и всего мира. Их величайший подвиг и мужество всегда будут служить для нас примером преданности и верности долгу», — подчеркнула Михеева.</w:t>
      </w:r>
    </w:p>
    <w:p w:rsidR="009209BA" w:rsidRDefault="00A92905" w:rsidP="00A92905">
      <w:pPr>
        <w:pStyle w:val="1"/>
        <w:shd w:val="clear" w:color="auto" w:fill="FFFFFF"/>
        <w:spacing w:before="0" w:beforeAutospacing="0" w:after="0" w:afterAutospacing="0"/>
        <w:ind w:firstLine="709"/>
        <w:jc w:val="both"/>
        <w:rPr>
          <w:b w:val="0"/>
          <w:bCs w:val="0"/>
          <w:noProof/>
          <w:kern w:val="0"/>
          <w:sz w:val="28"/>
          <w:szCs w:val="28"/>
        </w:rPr>
      </w:pPr>
      <w:r w:rsidRPr="00A92905">
        <w:rPr>
          <w:b w:val="0"/>
          <w:bCs w:val="0"/>
          <w:noProof/>
          <w:kern w:val="0"/>
          <w:sz w:val="28"/>
          <w:szCs w:val="28"/>
        </w:rPr>
        <w:t>Президент России Владимир Путин в ходе совещания с постоянными членами Совета безопасности 16 апреля сообщил о переносе всех массовых публичных мероприятий, включая парад на Красной площади, которые были запланированы в ознаменование 75-летия Победы в Великой Отечественной войне, из-за распространения коронавируса. Президент подчеркнул, что парад и шествие «Бессмертного полка» состоятся в этом году, когда отступит угроза инфекции. 28 апреля Путин пообещал, что 9 Мая пройдет авиационный парад и будут салюты в городах.</w:t>
      </w:r>
    </w:p>
    <w:p w:rsidR="00B016D5" w:rsidRP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B016D5" w:rsidRPr="00B016D5" w:rsidRDefault="004E66A5" w:rsidP="00B016D5">
      <w:pPr>
        <w:shd w:val="clear" w:color="auto" w:fill="FFFFFF"/>
        <w:jc w:val="center"/>
        <w:rPr>
          <w:rFonts w:eastAsia="Times New Roman"/>
          <w:b/>
          <w:color w:val="171717" w:themeColor="background2" w:themeShade="1A"/>
          <w:kern w:val="36"/>
          <w:szCs w:val="28"/>
          <w:lang w:val="ru-RU" w:eastAsia="ru-RU" w:bidi="ar-SA"/>
        </w:rPr>
      </w:pPr>
      <w:r>
        <w:rPr>
          <w:rFonts w:eastAsia="Times New Roman"/>
          <w:b/>
          <w:color w:val="171717" w:themeColor="background2" w:themeShade="1A"/>
          <w:kern w:val="36"/>
          <w:szCs w:val="28"/>
          <w:lang w:val="ru-RU" w:eastAsia="ru-RU" w:bidi="ar-SA"/>
        </w:rPr>
        <w:t xml:space="preserve">Навстречу юбилею </w:t>
      </w:r>
      <w:r w:rsidRPr="004E66A5">
        <w:rPr>
          <w:rFonts w:eastAsia="Times New Roman"/>
          <w:b/>
          <w:color w:val="171717" w:themeColor="background2" w:themeShade="1A"/>
          <w:kern w:val="36"/>
          <w:szCs w:val="28"/>
          <w:lang w:val="ru-RU" w:eastAsia="ru-RU" w:bidi="ar-SA"/>
        </w:rPr>
        <w:t>Победы</w:t>
      </w:r>
    </w:p>
    <w:p w:rsidR="009209BA" w:rsidRPr="008D756A" w:rsidRDefault="009209BA" w:rsidP="008D756A">
      <w:pPr>
        <w:shd w:val="clear" w:color="auto" w:fill="FFFFFF"/>
        <w:jc w:val="both"/>
        <w:rPr>
          <w:color w:val="171717" w:themeColor="background2" w:themeShade="1A"/>
          <w:szCs w:val="28"/>
          <w:lang w:val="ru-RU"/>
        </w:rPr>
      </w:pP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Pr>
          <w:noProof/>
        </w:rPr>
        <w:drawing>
          <wp:anchor distT="0" distB="0" distL="114300" distR="114300" simplePos="0" relativeHeight="251676672" behindDoc="0" locked="0" layoutInCell="1" allowOverlap="1" wp14:anchorId="2179C735" wp14:editId="57DC029C">
            <wp:simplePos x="0" y="0"/>
            <wp:positionH relativeFrom="column">
              <wp:posOffset>1327785</wp:posOffset>
            </wp:positionH>
            <wp:positionV relativeFrom="paragraph">
              <wp:posOffset>1537686</wp:posOffset>
            </wp:positionV>
            <wp:extent cx="3182513" cy="2118360"/>
            <wp:effectExtent l="0" t="0" r="0" b="0"/>
            <wp:wrapTopAndBottom/>
            <wp:docPr id="8" name="Рисунок 8" descr="http://www.opamur.ru/wp-content/uploads/2020/05/%D1%84%D0%BE%D1%82%D0%BE-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D1%84%D0%BE%D1%82%D0%BE-1-1024x6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2513"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6A5">
        <w:rPr>
          <w:rFonts w:eastAsiaTheme="minorHAnsi"/>
          <w:noProof/>
          <w:color w:val="171717" w:themeColor="background2" w:themeShade="1A"/>
          <w:sz w:val="28"/>
          <w:szCs w:val="28"/>
        </w:rPr>
        <w:t>В четырнадцатый раз Амурское отделение «Союз пенсионеров России» при поддержке Правительства Амурской области, министерства социальной защиты населения Амурской области организовал целевой заезд «Дети войны празднуют Победу!» в пансионате «Приозерье» (с.Козьмодемьяновка Тамбовского района). Представители 36 поселений из 25 муниципальных образований заехали на отдых и подлечиться.. Более 80 процентов это пожилые люди в возрасте от 75 лет и выше.</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В первые дни заезда состоялись организационные собрание отдыхающих, на которых познакомили с правилами поведения в пансионате и его территории, согласовали план мероприятий на предстоящий отдых и избрали актив, с помощью которого были проведены все мероприятия.</w:t>
      </w:r>
    </w:p>
    <w:p w:rsidR="004E66A5" w:rsidRPr="004E66A5" w:rsidRDefault="004E66A5" w:rsidP="004E66A5">
      <w:pPr>
        <w:pStyle w:val="aa"/>
        <w:shd w:val="clear" w:color="auto" w:fill="FFFFFF"/>
        <w:spacing w:before="0" w:beforeAutospacing="0" w:after="0" w:afterAutospacing="0"/>
        <w:jc w:val="both"/>
        <w:rPr>
          <w:rFonts w:eastAsiaTheme="minorHAnsi"/>
          <w:noProof/>
          <w:color w:val="171717" w:themeColor="background2" w:themeShade="1A"/>
          <w:sz w:val="28"/>
          <w:szCs w:val="28"/>
        </w:rPr>
      </w:pPr>
      <w:r>
        <w:rPr>
          <w:noProof/>
        </w:rPr>
        <w:drawing>
          <wp:inline distT="0" distB="0" distL="0" distR="0" wp14:anchorId="3A208A28" wp14:editId="65BC07EE">
            <wp:extent cx="5940425" cy="3955851"/>
            <wp:effectExtent l="0" t="0" r="3175" b="6985"/>
            <wp:docPr id="9" name="Рисунок 9" descr="http://www.opamur.ru/wp-content/uploads/2020/05/%D1%84%D0%BE%D1%82%D0%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5/%D1%84%D0%BE%D1%82%D0%B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851"/>
                    </a:xfrm>
                    <a:prstGeom prst="rect">
                      <a:avLst/>
                    </a:prstGeom>
                    <a:noFill/>
                    <a:ln>
                      <a:noFill/>
                    </a:ln>
                  </pic:spPr>
                </pic:pic>
              </a:graphicData>
            </a:graphic>
          </wp:inline>
        </w:drawing>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В заезде шесть семейных пар  из поселков Ново – Бурейск, Магдагчи, Серышево и городов  Благовещенск, Завитинск и Шимановска. В первые дни заезда Елена Петровна Самбур, председатель АРО СПР, поздравила с 70- летним юбилеем Г.А.  Чигареву, председателя местного отделения СПР Серышевского района. Галина Артемьевна ведет активный образ жизни и показывает это личным примером. Она обладает золотым значком ГТО, ходит в клуб «Танцы для здоровья», ежегодно участвует в «Лыжне России» и других мероприятиях  районного центра. Всего было 5 именинников. Каждому имениннику был подарен музыкальный сувенир и сказаны теплые слова.</w:t>
      </w:r>
    </w:p>
    <w:p w:rsidR="004E66A5" w:rsidRPr="004E66A5" w:rsidRDefault="004E66A5" w:rsidP="004E66A5">
      <w:pPr>
        <w:pStyle w:val="aa"/>
        <w:shd w:val="clear" w:color="auto" w:fill="FFFFFF"/>
        <w:spacing w:before="0" w:beforeAutospacing="0" w:after="0" w:afterAutospacing="0"/>
        <w:jc w:val="both"/>
        <w:rPr>
          <w:rFonts w:eastAsiaTheme="minorHAnsi"/>
          <w:noProof/>
          <w:color w:val="171717" w:themeColor="background2" w:themeShade="1A"/>
          <w:sz w:val="28"/>
          <w:szCs w:val="28"/>
        </w:rPr>
      </w:pPr>
      <w:r>
        <w:rPr>
          <w:noProof/>
        </w:rPr>
        <w:lastRenderedPageBreak/>
        <w:drawing>
          <wp:inline distT="0" distB="0" distL="0" distR="0" wp14:anchorId="3F56F55D" wp14:editId="0D9F137F">
            <wp:extent cx="5940425" cy="3955851"/>
            <wp:effectExtent l="0" t="0" r="3175" b="6985"/>
            <wp:docPr id="10" name="Рисунок 10" descr="http://www.opamur.ru/wp-content/uploads/2020/05/%D1%84%D0%BE%D1%82%D0%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5/%D1%84%D0%BE%D1%82%D0%B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5851"/>
                    </a:xfrm>
                    <a:prstGeom prst="rect">
                      <a:avLst/>
                    </a:prstGeom>
                    <a:noFill/>
                    <a:ln>
                      <a:noFill/>
                    </a:ln>
                  </pic:spPr>
                </pic:pic>
              </a:graphicData>
            </a:graphic>
          </wp:inline>
        </w:drawing>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Детей войны ждала большая насыщенная программа отдыха,  посвященная, в основном, военной тематике. Среди запланированных мероприятий: вечер – портрет «Дети войны празднуют Победу!»,  праздник военной</w:t>
      </w:r>
      <w:r>
        <w:rPr>
          <w:rFonts w:eastAsiaTheme="minorHAnsi"/>
          <w:noProof/>
          <w:color w:val="171717" w:themeColor="background2" w:themeShade="1A"/>
          <w:sz w:val="28"/>
          <w:szCs w:val="28"/>
        </w:rPr>
        <w:t xml:space="preserve"> песни «Споёмте, друзья!».</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Запомнился  праздник, который прошел со слезами на глазах «Детство опаленное  войной». Состоялось оно в столовой торжественно украшенном обеденном зале. В углу на журнальном столике стояла ваза с гвоздиками, рядом с горящей свечой лежали 3 сборника очерков о детях войны «Детство опаленное  войной», ваза с конфетами подушечками, именуемые в народе военн</w:t>
      </w:r>
      <w:r>
        <w:rPr>
          <w:rFonts w:eastAsiaTheme="minorHAnsi"/>
          <w:noProof/>
          <w:color w:val="171717" w:themeColor="background2" w:themeShade="1A"/>
          <w:sz w:val="28"/>
          <w:szCs w:val="28"/>
        </w:rPr>
        <w:t>ого времени «Дунькина радость».</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Открыла  праздник медленно входящая скорбящая мать, которую присутствующие встретили стоя. В ходе праздника был и пионерский отряд с горном и барабаном, спевший пионерские песни. Закончилось действо  прочтением письма школьницы Иваковой Анжелы из Козьмодемьяновкой С</w:t>
      </w:r>
      <w:r>
        <w:rPr>
          <w:rFonts w:eastAsiaTheme="minorHAnsi"/>
          <w:noProof/>
          <w:color w:val="171717" w:themeColor="background2" w:themeShade="1A"/>
          <w:sz w:val="28"/>
          <w:szCs w:val="28"/>
        </w:rPr>
        <w:t>ПОШ.  Прочитала его Е.П.Самбур.</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Состоялась акция «Синий платочек». На стилизованных  синих платочках дети войны благодарили участников войны за предоставленную возможность остаться в живых, получить образование,  участвовать в восстановлении страны после разрухи, создать свои семьи, растить детей и нянчить внуков. Так же были написаны пожелания подрастающему поколению не забывать уроки прошедшей войны, продолжить сохранение памят</w:t>
      </w:r>
      <w:r>
        <w:rPr>
          <w:rFonts w:eastAsiaTheme="minorHAnsi"/>
          <w:noProof/>
          <w:color w:val="171717" w:themeColor="background2" w:themeShade="1A"/>
          <w:sz w:val="28"/>
          <w:szCs w:val="28"/>
        </w:rPr>
        <w:t>ь о тех, кто  спас нашу страну.</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 xml:space="preserve">Традиционно прошли День поэзии, День семейных пар, отчетные концерты силами участников заезда и танцевальные вечера отдыха.  </w:t>
      </w:r>
      <w:r w:rsidRPr="004E66A5">
        <w:rPr>
          <w:rFonts w:eastAsiaTheme="minorHAnsi"/>
          <w:noProof/>
          <w:color w:val="171717" w:themeColor="background2" w:themeShade="1A"/>
          <w:sz w:val="28"/>
          <w:szCs w:val="28"/>
        </w:rPr>
        <w:lastRenderedPageBreak/>
        <w:t>Интересно прошел конкурс частушек о пансионате «Приозерье» и вечер «Минута славы», в которых актив</w:t>
      </w:r>
      <w:r>
        <w:rPr>
          <w:rFonts w:eastAsiaTheme="minorHAnsi"/>
          <w:noProof/>
          <w:color w:val="171717" w:themeColor="background2" w:themeShade="1A"/>
          <w:sz w:val="28"/>
          <w:szCs w:val="28"/>
        </w:rPr>
        <w:t>ное участие приняли отдыхающие.</w:t>
      </w:r>
    </w:p>
    <w:p w:rsid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С интересом была воспринята презентация местного отделения СПР Завитинского района. Председатель Н. П.. Трофимович рассказала о совместной работе с органами  власти, учреждениями культуры, участии в мероприятиях, проводимые в г. Завитинске и Завитинском районе. Ежегодно они занимаются  выращиванием цветочной рассады для клумб на центральной площади города. Члены союза ухаживают на протяжении летнего периода за цветами. Сама Наталья Петровна ведет клубы «Йогушки» и «Гармония», которые пользуются большой популярностью в городе.</w:t>
      </w:r>
    </w:p>
    <w:p w:rsidR="004E66A5" w:rsidRPr="004E66A5" w:rsidRDefault="004E66A5" w:rsidP="004E66A5">
      <w:pPr>
        <w:pStyle w:val="aa"/>
        <w:shd w:val="clear" w:color="auto" w:fill="FFFFFF"/>
        <w:spacing w:before="0" w:beforeAutospacing="0" w:after="0" w:afterAutospacing="0"/>
        <w:jc w:val="both"/>
        <w:rPr>
          <w:rFonts w:eastAsiaTheme="minorHAnsi"/>
          <w:noProof/>
          <w:color w:val="171717" w:themeColor="background2" w:themeShade="1A"/>
          <w:sz w:val="28"/>
          <w:szCs w:val="28"/>
        </w:rPr>
      </w:pPr>
      <w:r>
        <w:rPr>
          <w:noProof/>
        </w:rPr>
        <w:drawing>
          <wp:inline distT="0" distB="0" distL="0" distR="0" wp14:anchorId="1165E862" wp14:editId="68EA35A3">
            <wp:extent cx="5940425" cy="5482695"/>
            <wp:effectExtent l="0" t="0" r="3175" b="3810"/>
            <wp:docPr id="11" name="Рисунок 11" descr="http://www.opamur.ru/wp-content/uploads/2020/05/%D1%84%D0%BE%D1%82%D0%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0/05/%D1%84%D0%BE%D1%82%D0%B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482695"/>
                    </a:xfrm>
                    <a:prstGeom prst="rect">
                      <a:avLst/>
                    </a:prstGeom>
                    <a:noFill/>
                    <a:ln>
                      <a:noFill/>
                    </a:ln>
                  </pic:spPr>
                </pic:pic>
              </a:graphicData>
            </a:graphic>
          </wp:inline>
        </w:drawing>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Члены МО СПР городов Райчихинска, Свободного и Михайловского района проявили инициат</w:t>
      </w:r>
      <w:r>
        <w:rPr>
          <w:rFonts w:eastAsiaTheme="minorHAnsi"/>
          <w:noProof/>
          <w:color w:val="171717" w:themeColor="background2" w:themeShade="1A"/>
          <w:sz w:val="28"/>
          <w:szCs w:val="28"/>
        </w:rPr>
        <w:t>иву и провели свои мероприятия.</w:t>
      </w:r>
    </w:p>
    <w:p w:rsidR="004E66A5" w:rsidRPr="004E66A5" w:rsidRDefault="004E66A5" w:rsidP="004E66A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 xml:space="preserve">По особенному прошли в этом заезде  мастер — классы по декоративно —  прикладному искусству. Провели их два «Народных мастера» Амурской области Л.Н. Кукушкина (с. Ивановка Ивановского района) и  М. Н. Сучкова (г. Благовещенск).  Под руководством Людмилы  Александровны Корниенко </w:t>
      </w:r>
      <w:r w:rsidRPr="004E66A5">
        <w:rPr>
          <w:rFonts w:eastAsiaTheme="minorHAnsi"/>
          <w:noProof/>
          <w:color w:val="171717" w:themeColor="background2" w:themeShade="1A"/>
          <w:sz w:val="28"/>
          <w:szCs w:val="28"/>
        </w:rPr>
        <w:lastRenderedPageBreak/>
        <w:t>из г. Завитинска были изготовлены 106 брошей на гвардейской ленточке, которые были вручены каждо</w:t>
      </w:r>
      <w:r>
        <w:rPr>
          <w:rFonts w:eastAsiaTheme="minorHAnsi"/>
          <w:noProof/>
          <w:color w:val="171717" w:themeColor="background2" w:themeShade="1A"/>
          <w:sz w:val="28"/>
          <w:szCs w:val="28"/>
        </w:rPr>
        <w:t>му отдыхающему целевого заезда.</w:t>
      </w:r>
    </w:p>
    <w:p w:rsidR="004E66A5" w:rsidRPr="004E66A5" w:rsidRDefault="004E66A5" w:rsidP="004E66A5">
      <w:pPr>
        <w:pStyle w:val="aa"/>
        <w:shd w:val="clear" w:color="auto" w:fill="FFFFFF"/>
        <w:ind w:firstLine="709"/>
        <w:jc w:val="both"/>
        <w:rPr>
          <w:rFonts w:eastAsiaTheme="minorHAnsi"/>
          <w:noProof/>
          <w:color w:val="171717" w:themeColor="background2" w:themeShade="1A"/>
          <w:sz w:val="28"/>
          <w:szCs w:val="28"/>
        </w:rPr>
      </w:pPr>
      <w:r w:rsidRPr="004E66A5">
        <w:rPr>
          <w:rFonts w:eastAsiaTheme="minorHAnsi"/>
          <w:noProof/>
          <w:color w:val="171717" w:themeColor="background2" w:themeShade="1A"/>
          <w:sz w:val="28"/>
          <w:szCs w:val="28"/>
        </w:rPr>
        <w:t>По инициативе отдыхающих  были собраны деньги  и возложены цветы к памятникам воинам – землякам, погибшим в годы Великой Отечественной войны, жертвам политических репрессий, первому председателю сельсовета Ивану Супруну с. Козьмодемьяновка.</w:t>
      </w:r>
    </w:p>
    <w:p w:rsidR="008D756A" w:rsidRPr="004E66A5" w:rsidRDefault="004E66A5" w:rsidP="004E66A5">
      <w:pPr>
        <w:pStyle w:val="aa"/>
        <w:shd w:val="clear" w:color="auto" w:fill="FFFFFF"/>
        <w:spacing w:before="0" w:beforeAutospacing="0" w:after="0" w:afterAutospacing="0"/>
        <w:ind w:firstLine="709"/>
        <w:jc w:val="both"/>
        <w:rPr>
          <w:rFonts w:eastAsiaTheme="minorHAnsi"/>
          <w:i/>
          <w:noProof/>
          <w:color w:val="171717" w:themeColor="background2" w:themeShade="1A"/>
          <w:sz w:val="28"/>
          <w:szCs w:val="28"/>
        </w:rPr>
      </w:pPr>
      <w:r w:rsidRPr="004E66A5">
        <w:rPr>
          <w:rFonts w:eastAsiaTheme="minorHAnsi"/>
          <w:i/>
          <w:noProof/>
          <w:color w:val="171717" w:themeColor="background2" w:themeShade="1A"/>
          <w:sz w:val="28"/>
          <w:szCs w:val="28"/>
        </w:rPr>
        <w:t>Член правления АРО СПР Р.В. Коростелева</w:t>
      </w:r>
      <w:r w:rsidR="00FA6BEE" w:rsidRPr="004E66A5">
        <w:rPr>
          <w:rFonts w:eastAsiaTheme="minorHAnsi"/>
          <w:i/>
          <w:noProof/>
          <w:color w:val="171717" w:themeColor="background2" w:themeShade="1A"/>
          <w:sz w:val="28"/>
          <w:szCs w:val="28"/>
        </w:rPr>
        <w:t xml:space="preserve"> </w:t>
      </w:r>
    </w:p>
    <w:p w:rsidR="00B016D5" w:rsidRPr="008D756A" w:rsidRDefault="00B016D5" w:rsidP="00B016D5">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7639A1" w:rsidRPr="007639A1" w:rsidRDefault="0006706B" w:rsidP="000350B0">
      <w:pPr>
        <w:pStyle w:val="1"/>
        <w:shd w:val="clear" w:color="auto" w:fill="FFFFFF"/>
        <w:spacing w:before="0" w:beforeAutospacing="0" w:after="0" w:afterAutospacing="0"/>
        <w:jc w:val="center"/>
        <w:rPr>
          <w:bCs w:val="0"/>
          <w:sz w:val="28"/>
          <w:szCs w:val="28"/>
        </w:rPr>
      </w:pPr>
      <w:r>
        <w:rPr>
          <w:noProof/>
        </w:rPr>
        <w:drawing>
          <wp:anchor distT="0" distB="0" distL="114300" distR="114300" simplePos="0" relativeHeight="251677696" behindDoc="1" locked="0" layoutInCell="1" allowOverlap="1" wp14:anchorId="6834B8E7" wp14:editId="49A656A6">
            <wp:simplePos x="0" y="0"/>
            <wp:positionH relativeFrom="column">
              <wp:posOffset>413385</wp:posOffset>
            </wp:positionH>
            <wp:positionV relativeFrom="paragraph">
              <wp:posOffset>521970</wp:posOffset>
            </wp:positionV>
            <wp:extent cx="5029200" cy="3339465"/>
            <wp:effectExtent l="0" t="0" r="0" b="0"/>
            <wp:wrapTopAndBottom/>
            <wp:docPr id="16" name="Рисунок 16" descr="http://www.opamur.ru/wp-content/uploads/2020/05/s1200-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s1200-1024x6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6A5" w:rsidRPr="004E66A5">
        <w:rPr>
          <w:bCs w:val="0"/>
          <w:sz w:val="28"/>
          <w:szCs w:val="28"/>
        </w:rPr>
        <w:t>Поздравление с Днем Победы от Правления Амурского регионального Отделения «Союз пенсионеров России»</w:t>
      </w:r>
    </w:p>
    <w:p w:rsidR="00E94FAF" w:rsidRPr="00962178" w:rsidRDefault="00E94FAF" w:rsidP="000350B0">
      <w:pPr>
        <w:pStyle w:val="1"/>
        <w:shd w:val="clear" w:color="auto" w:fill="FFFFFF"/>
        <w:spacing w:before="0" w:beforeAutospacing="0" w:after="0" w:afterAutospacing="0"/>
        <w:jc w:val="center"/>
        <w:rPr>
          <w:bCs w:val="0"/>
          <w:color w:val="222222"/>
          <w:sz w:val="32"/>
          <w:szCs w:val="32"/>
        </w:rPr>
      </w:pPr>
      <w:r w:rsidRPr="00962178">
        <w:rPr>
          <w:bCs w:val="0"/>
          <w:sz w:val="32"/>
          <w:szCs w:val="32"/>
        </w:rPr>
        <w:t xml:space="preserve"> </w:t>
      </w:r>
    </w:p>
    <w:p w:rsidR="004E66A5" w:rsidRPr="004E66A5" w:rsidRDefault="004E66A5" w:rsidP="004E66A5">
      <w:pPr>
        <w:ind w:firstLine="709"/>
        <w:jc w:val="center"/>
        <w:rPr>
          <w:noProof/>
          <w:lang w:val="ru-RU" w:eastAsia="ru-RU" w:bidi="ar-SA"/>
        </w:rPr>
      </w:pPr>
      <w:r w:rsidRPr="004E66A5">
        <w:rPr>
          <w:noProof/>
          <w:lang w:val="ru-RU" w:eastAsia="ru-RU" w:bidi="ar-SA"/>
        </w:rPr>
        <w:t>Уважаемые дети войны!</w:t>
      </w:r>
    </w:p>
    <w:p w:rsidR="004E66A5" w:rsidRPr="004E66A5" w:rsidRDefault="004E66A5" w:rsidP="004E66A5">
      <w:pPr>
        <w:ind w:firstLine="709"/>
        <w:jc w:val="both"/>
        <w:rPr>
          <w:noProof/>
          <w:lang w:val="ru-RU" w:eastAsia="ru-RU" w:bidi="ar-SA"/>
        </w:rPr>
      </w:pPr>
      <w:r w:rsidRPr="004E66A5">
        <w:rPr>
          <w:noProof/>
          <w:lang w:val="ru-RU" w:eastAsia="ru-RU" w:bidi="ar-SA"/>
        </w:rPr>
        <w:t>В 1941 году война бесцеремонно вторглась в ваше детство. Это вы помогли своим отцам, дедам, старшим братьям и сестрам отстоять нашу Родину, не позволили врагу хозяйничать на нашей земле. Вместе с оставшимися заменили ушедших на войну – делали танки, самолеты, снаряды, пахали землю и выращивали хлеб, собирали теплые вещи и одежду для фронтовиков, участвовали в партизанском движении, помогали в госпиталях. Память об этом навсегда останется в сердцах так же, как и боль от потери миллионов соотечественников, отдавших свои жизни на полях огненных сражений, мирных жителей, погибших от бесчинств нацистских извергов, от голода и лишений военного времени.</w:t>
      </w:r>
    </w:p>
    <w:p w:rsidR="004E66A5" w:rsidRPr="004E66A5" w:rsidRDefault="004E66A5" w:rsidP="004E66A5">
      <w:pPr>
        <w:ind w:firstLine="709"/>
        <w:jc w:val="both"/>
        <w:rPr>
          <w:noProof/>
          <w:lang w:val="ru-RU" w:eastAsia="ru-RU" w:bidi="ar-SA"/>
        </w:rPr>
      </w:pPr>
      <w:r w:rsidRPr="004E66A5">
        <w:rPr>
          <w:noProof/>
          <w:lang w:val="ru-RU" w:eastAsia="ru-RU" w:bidi="ar-SA"/>
        </w:rPr>
        <w:t>В нашей стране почти каждую семью коснулась скорбная утрата кого-либо из родственников или близких.</w:t>
      </w:r>
    </w:p>
    <w:p w:rsidR="004E66A5" w:rsidRPr="004E66A5" w:rsidRDefault="004E66A5" w:rsidP="004E66A5">
      <w:pPr>
        <w:ind w:firstLine="709"/>
        <w:jc w:val="both"/>
        <w:rPr>
          <w:noProof/>
          <w:lang w:val="ru-RU" w:eastAsia="ru-RU" w:bidi="ar-SA"/>
        </w:rPr>
      </w:pPr>
      <w:r w:rsidRPr="004E66A5">
        <w:rPr>
          <w:noProof/>
          <w:lang w:val="ru-RU" w:eastAsia="ru-RU" w:bidi="ar-SA"/>
        </w:rPr>
        <w:lastRenderedPageBreak/>
        <w:t>9 мая 1945 года является самым главным священным праздником в России.</w:t>
      </w:r>
    </w:p>
    <w:p w:rsidR="004E66A5" w:rsidRPr="004E66A5" w:rsidRDefault="004E66A5" w:rsidP="004E66A5">
      <w:pPr>
        <w:ind w:firstLine="709"/>
        <w:jc w:val="both"/>
        <w:rPr>
          <w:noProof/>
          <w:lang w:val="ru-RU" w:eastAsia="ru-RU" w:bidi="ar-SA"/>
        </w:rPr>
      </w:pPr>
      <w:r w:rsidRPr="004E66A5">
        <w:rPr>
          <w:noProof/>
          <w:lang w:val="ru-RU" w:eastAsia="ru-RU" w:bidi="ar-SA"/>
        </w:rPr>
        <w:t>От всей души поздравляем Вас со знаменательной датой – 75-летием Победы нашего народа в Великой Отечественной войне! Крепкого Вам здоровья и долгих дней жизни! Будьте счастливы и здоровы!</w:t>
      </w:r>
    </w:p>
    <w:p w:rsidR="004E66A5" w:rsidRPr="004E66A5" w:rsidRDefault="004E66A5" w:rsidP="004E66A5">
      <w:pPr>
        <w:ind w:firstLine="709"/>
        <w:jc w:val="both"/>
        <w:rPr>
          <w:noProof/>
          <w:lang w:val="ru-RU" w:eastAsia="ru-RU" w:bidi="ar-SA"/>
        </w:rPr>
      </w:pPr>
      <w:r w:rsidRPr="004E66A5">
        <w:rPr>
          <w:noProof/>
          <w:lang w:val="ru-RU" w:eastAsia="ru-RU" w:bidi="ar-SA"/>
        </w:rPr>
        <w:t>Пусть больше никогда черные тучи не заслоняют солнце над нашей Родиной. Пусть всегда будет мир.</w:t>
      </w:r>
    </w:p>
    <w:p w:rsidR="004E66A5" w:rsidRPr="004E66A5" w:rsidRDefault="004E66A5" w:rsidP="004E66A5">
      <w:pPr>
        <w:ind w:firstLine="709"/>
        <w:jc w:val="right"/>
        <w:rPr>
          <w:noProof/>
          <w:lang w:val="ru-RU" w:eastAsia="ru-RU" w:bidi="ar-SA"/>
        </w:rPr>
      </w:pPr>
      <w:r w:rsidRPr="004E66A5">
        <w:rPr>
          <w:i/>
          <w:iCs/>
          <w:noProof/>
          <w:lang w:val="ru-RU" w:eastAsia="ru-RU" w:bidi="ar-SA"/>
        </w:rPr>
        <w:t>Правление Амурского регионального</w:t>
      </w:r>
    </w:p>
    <w:p w:rsidR="007639A1" w:rsidRPr="007639A1" w:rsidRDefault="004E66A5" w:rsidP="0006706B">
      <w:pPr>
        <w:ind w:firstLine="709"/>
        <w:jc w:val="right"/>
        <w:rPr>
          <w:noProof/>
          <w:lang w:val="ru-RU" w:eastAsia="ru-RU" w:bidi="ar-SA"/>
        </w:rPr>
      </w:pPr>
      <w:r w:rsidRPr="004E66A5">
        <w:rPr>
          <w:i/>
          <w:iCs/>
          <w:noProof/>
          <w:lang w:val="ru-RU" w:eastAsia="ru-RU" w:bidi="ar-SA"/>
        </w:rPr>
        <w:t>Отделения  «Союз пенсионеров России»</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E94FAF" w:rsidRDefault="0006706B" w:rsidP="007639A1">
      <w:pPr>
        <w:pStyle w:val="1"/>
        <w:shd w:val="clear" w:color="auto" w:fill="FFFFFF"/>
        <w:spacing w:before="0" w:beforeAutospacing="0" w:after="0" w:afterAutospacing="0"/>
        <w:jc w:val="center"/>
        <w:rPr>
          <w:bCs w:val="0"/>
          <w:color w:val="171717" w:themeColor="background2" w:themeShade="1A"/>
          <w:sz w:val="28"/>
          <w:szCs w:val="28"/>
        </w:rPr>
      </w:pPr>
      <w:r w:rsidRPr="0006706B">
        <w:rPr>
          <w:bCs w:val="0"/>
          <w:color w:val="171717" w:themeColor="background2" w:themeShade="1A"/>
          <w:sz w:val="28"/>
          <w:szCs w:val="28"/>
        </w:rPr>
        <w:t>Министерство по физической культуре и спорту Амурской области объявляет конкурс социально значимых проектов</w:t>
      </w:r>
    </w:p>
    <w:p w:rsidR="007639A1" w:rsidRPr="002E4835" w:rsidRDefault="0006706B" w:rsidP="007639A1">
      <w:pPr>
        <w:pStyle w:val="1"/>
        <w:shd w:val="clear" w:color="auto" w:fill="FFFFFF"/>
        <w:spacing w:before="0" w:beforeAutospacing="0" w:after="0" w:afterAutospacing="0"/>
        <w:jc w:val="center"/>
        <w:rPr>
          <w:bCs w:val="0"/>
          <w:color w:val="171717" w:themeColor="background2" w:themeShade="1A"/>
          <w:sz w:val="28"/>
          <w:szCs w:val="28"/>
        </w:rPr>
      </w:pPr>
      <w:r>
        <w:rPr>
          <w:noProof/>
        </w:rPr>
        <w:drawing>
          <wp:anchor distT="0" distB="0" distL="114300" distR="114300" simplePos="0" relativeHeight="251678720" behindDoc="0" locked="0" layoutInCell="1" allowOverlap="1" wp14:anchorId="03CE6ECC" wp14:editId="217D451A">
            <wp:simplePos x="0" y="0"/>
            <wp:positionH relativeFrom="column">
              <wp:posOffset>4032885</wp:posOffset>
            </wp:positionH>
            <wp:positionV relativeFrom="paragraph">
              <wp:posOffset>102870</wp:posOffset>
            </wp:positionV>
            <wp:extent cx="1808480" cy="2247900"/>
            <wp:effectExtent l="0" t="0" r="1270" b="0"/>
            <wp:wrapSquare wrapText="bothSides"/>
            <wp:docPr id="25" name="Рисунок 25" descr="http://www.opamur.ru/wp-content/uploads/2018/11/amurskaya_coa_big-8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11/amurskaya_coa_big-824x102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848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Министерство по физической культуре и спорту Амурской области объявляет конкурс социально значимых проектов для оказания финансовой поддержки социально ориентированным некоммерческим организациям, осуществляющим деятельность в области физической культуры и спорта, путем предоставления субсидий на реализацию социально значимых проектов. Общий фонд 1 млн. рублей.</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Срок приема заявок:</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начало — 18 мая 2020 года</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окончание — 16 июня 2020 года</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Время и место приема заявок:</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Во время действия режима повышенной готовности в Амурской области в связи с неблагополучной санитарно-эпидемиологической обстановкой и в целях принятия дополнительных мер по недопущению распространения новой коронавирусной инфекции (COVID-2019) на территории Амурской области, заявки принимаются на адрес электронной почты: sportsecretar@mail.ru или Почтой России:</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Почтовый адрес: 675000 Амурская область, г. Благовещенск, ул. Артиллерийская 8.</w:t>
      </w:r>
    </w:p>
    <w:p w:rsidR="0006706B" w:rsidRPr="0006706B" w:rsidRDefault="0006706B" w:rsidP="0006706B">
      <w:pPr>
        <w:pStyle w:val="1"/>
        <w:shd w:val="clear" w:color="auto" w:fill="FFFFFF"/>
        <w:ind w:firstLine="709"/>
        <w:jc w:val="both"/>
        <w:rPr>
          <w:b w:val="0"/>
          <w:bCs w:val="0"/>
          <w:color w:val="171717" w:themeColor="background2" w:themeShade="1A"/>
          <w:kern w:val="0"/>
          <w:sz w:val="28"/>
          <w:szCs w:val="28"/>
        </w:rPr>
      </w:pPr>
      <w:r w:rsidRPr="0006706B">
        <w:rPr>
          <w:b w:val="0"/>
          <w:bCs w:val="0"/>
          <w:color w:val="171717" w:themeColor="background2" w:themeShade="1A"/>
          <w:kern w:val="0"/>
          <w:sz w:val="28"/>
          <w:szCs w:val="28"/>
        </w:rPr>
        <w:t xml:space="preserve">Получить консультации по вопросам подготовки заявок вы можете у специалиста физкультурно-спортивного отдела Сысоенко Ирины </w:t>
      </w:r>
      <w:r w:rsidRPr="0006706B">
        <w:rPr>
          <w:b w:val="0"/>
          <w:bCs w:val="0"/>
          <w:color w:val="171717" w:themeColor="background2" w:themeShade="1A"/>
          <w:kern w:val="0"/>
          <w:sz w:val="28"/>
          <w:szCs w:val="28"/>
        </w:rPr>
        <w:lastRenderedPageBreak/>
        <w:t>Геннадьевны по телефону:</w:t>
      </w:r>
      <w:r>
        <w:rPr>
          <w:b w:val="0"/>
          <w:bCs w:val="0"/>
          <w:color w:val="171717" w:themeColor="background2" w:themeShade="1A"/>
          <w:kern w:val="0"/>
          <w:sz w:val="28"/>
          <w:szCs w:val="28"/>
        </w:rPr>
        <w:t xml:space="preserve"> </w:t>
      </w:r>
      <w:r w:rsidRPr="0006706B">
        <w:rPr>
          <w:b w:val="0"/>
          <w:bCs w:val="0"/>
          <w:color w:val="171717" w:themeColor="background2" w:themeShade="1A"/>
          <w:kern w:val="0"/>
          <w:sz w:val="28"/>
          <w:szCs w:val="28"/>
        </w:rPr>
        <w:t>8(4162) 77-01-27 с понедельника по пятницу с 9.00 по 17.00, перерыв с 13.00 до 14.00, суббота, воскресенье выходной</w:t>
      </w:r>
    </w:p>
    <w:p w:rsidR="00B27602" w:rsidRPr="007639A1" w:rsidRDefault="0006706B" w:rsidP="0006706B">
      <w:pPr>
        <w:pStyle w:val="1"/>
        <w:shd w:val="clear" w:color="auto" w:fill="FFFFFF"/>
        <w:spacing w:before="0" w:beforeAutospacing="0" w:after="0" w:afterAutospacing="0"/>
        <w:ind w:firstLine="709"/>
        <w:jc w:val="both"/>
        <w:rPr>
          <w:b w:val="0"/>
          <w:bCs w:val="0"/>
          <w:color w:val="222222"/>
          <w:sz w:val="28"/>
          <w:szCs w:val="28"/>
        </w:rPr>
      </w:pPr>
      <w:r w:rsidRPr="0006706B">
        <w:rPr>
          <w:b w:val="0"/>
          <w:bCs w:val="0"/>
          <w:color w:val="171717" w:themeColor="background2" w:themeShade="1A"/>
          <w:kern w:val="0"/>
          <w:sz w:val="28"/>
          <w:szCs w:val="28"/>
        </w:rPr>
        <w:t>Обращаем ваше внимание на внесение изменений в Порядок на участие в конкурсе социально значимых проектов! Для ознакомления с Порядком и скачивания формы заявки следует пройти по ССЫЛКЕ.</w:t>
      </w:r>
    </w:p>
    <w:p w:rsidR="000D7086" w:rsidRDefault="000D7086" w:rsidP="007639A1">
      <w:pPr>
        <w:pStyle w:val="1"/>
        <w:shd w:val="clear" w:color="auto" w:fill="FFFFFF"/>
        <w:spacing w:before="0" w:beforeAutospacing="0" w:after="0" w:afterAutospacing="0" w:line="450" w:lineRule="atLeast"/>
        <w:jc w:val="center"/>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06706B" w:rsidRPr="0006706B" w:rsidRDefault="0006706B" w:rsidP="0006706B">
      <w:pPr>
        <w:ind w:firstLine="567"/>
        <w:jc w:val="center"/>
        <w:rPr>
          <w:b/>
          <w:color w:val="171717" w:themeColor="background2" w:themeShade="1A"/>
          <w:szCs w:val="32"/>
          <w:lang w:val="ru-RU"/>
        </w:rPr>
      </w:pPr>
      <w:r w:rsidRPr="0006706B">
        <w:rPr>
          <w:b/>
          <w:color w:val="171717" w:themeColor="background2" w:themeShade="1A"/>
          <w:szCs w:val="32"/>
          <w:lang w:val="ru-RU"/>
        </w:rPr>
        <w:t>Эксперты составят «Карту самочувствия негосударственного сектора в социальной сфере»</w:t>
      </w:r>
    </w:p>
    <w:p w:rsidR="00B016D5" w:rsidRPr="00B016D5" w:rsidRDefault="00B016D5" w:rsidP="00B016D5">
      <w:pPr>
        <w:ind w:firstLine="567"/>
        <w:jc w:val="center"/>
        <w:rPr>
          <w:b/>
          <w:color w:val="171717" w:themeColor="background2" w:themeShade="1A"/>
          <w:szCs w:val="32"/>
          <w:lang w:val="ru-RU"/>
        </w:rPr>
      </w:pPr>
    </w:p>
    <w:p w:rsidR="00E30AD5" w:rsidRDefault="0006706B" w:rsidP="00B27602">
      <w:pPr>
        <w:ind w:firstLine="567"/>
        <w:jc w:val="center"/>
        <w:rPr>
          <w:b/>
          <w:color w:val="171717" w:themeColor="background2" w:themeShade="1A"/>
          <w:szCs w:val="32"/>
          <w:lang w:val="ru-RU"/>
        </w:rPr>
      </w:pPr>
      <w:r>
        <w:rPr>
          <w:noProof/>
          <w:lang w:val="ru-RU" w:eastAsia="ru-RU" w:bidi="ar-SA"/>
        </w:rPr>
        <w:drawing>
          <wp:inline distT="0" distB="0" distL="0" distR="0" wp14:anchorId="715D5D24" wp14:editId="5C1B8356">
            <wp:extent cx="2286000" cy="1638300"/>
            <wp:effectExtent l="0" t="0" r="0" b="0"/>
            <wp:docPr id="28" name="Рисунок 28" descr="http://www.opamur.ru/wp-content/uploads/2020/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1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inline>
        </w:drawing>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Агентство стратегических инициатив запустило специальный проект по мониторингу состояния третьего сектора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Дан старт проекту «Карта самочувствия негосударственного сектора в социальной сфере», который реализует Агентство стратегических инициатив во взаимодействии с Общественной палатой РФ и Агентством социальной информации.</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По мнению экспертов, мониторинг состояния негосударственного сектора в социальной сфере в ситуации распространения коронавирусной инфекции поможет выявить полноту мер, принимаемых государством, выработать дополнительные предложения по поддержке социально ориентированных НКО и социальных предпринимателей, в целом будет способствовать сохранению некоммерческого сектора в социальной сфере в условиях кризиса.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Негосударственным организациям и социальным предпринимателям предлагается пройти опрос на платформе </w:t>
      </w:r>
      <w:hyperlink r:id="rId22" w:history="1">
        <w:r w:rsidRPr="0006706B">
          <w:rPr>
            <w:rStyle w:val="a4"/>
            <w:szCs w:val="32"/>
            <w:lang w:val="ru-RU"/>
          </w:rPr>
          <w:t>«Смартека»</w:t>
        </w:r>
      </w:hyperlink>
      <w:r w:rsidRPr="0006706B">
        <w:rPr>
          <w:color w:val="171717" w:themeColor="background2" w:themeShade="1A"/>
          <w:szCs w:val="32"/>
          <w:lang w:val="ru-RU"/>
        </w:rPr>
        <w:t> или с помощью чат-бота в Telegram (главный сектор @mainsectorbot). На основе полученных данных эксперты сформируют предложения по дополнительным мерам поддержки некоммерческого сектора.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«Мы с удовольствием объединились с Агентством стратегических инициатив, которые выступили с этой инициативой, — говорит </w:t>
      </w:r>
      <w:hyperlink r:id="rId23" w:history="1">
        <w:r w:rsidRPr="0006706B">
          <w:rPr>
            <w:rStyle w:val="a4"/>
            <w:szCs w:val="32"/>
            <w:lang w:val="ru-RU"/>
          </w:rPr>
          <w:t>Елена Тополева-Солдунова</w:t>
        </w:r>
      </w:hyperlink>
      <w:r w:rsidRPr="0006706B">
        <w:rPr>
          <w:color w:val="171717" w:themeColor="background2" w:themeShade="1A"/>
          <w:szCs w:val="32"/>
          <w:lang w:val="ru-RU"/>
        </w:rPr>
        <w:t xml:space="preserve">, председатель Комиссии Общественной палаты РФ по развитию некоммерческого сектора и поддержке социально ориентированных НКО, директор Агентства социальной информации. — Они такой механизм уже опробовали — у них работает “Карта самочувствия российского бизнеса”, по аналогии решили прощупать самочувствие НКО и тех предприятий, </w:t>
      </w:r>
      <w:r w:rsidRPr="0006706B">
        <w:rPr>
          <w:color w:val="171717" w:themeColor="background2" w:themeShade="1A"/>
          <w:szCs w:val="32"/>
          <w:lang w:val="ru-RU"/>
        </w:rPr>
        <w:lastRenderedPageBreak/>
        <w:t>которые работают в социальной сфере, чтобы понять, насколько реально они сейчас могут продолжать свою деятельность, с какими сложностями сталкиваются. Заодно это позволит посмотреть, как будут работать те меры поддержки, которые озвучил Президент после встречи с волонтерами и представителями НКО и которые, мы рассчитываем, в ближайшее время будут приняты. Ждем конкретных поручений, а дальше будем смотреть, как все это работает, — возможно, понадобятся какие-то дополнительные меры».</w:t>
      </w:r>
      <w:r w:rsidRPr="0006706B">
        <w:rPr>
          <w:color w:val="171717" w:themeColor="background2" w:themeShade="1A"/>
          <w:szCs w:val="32"/>
          <w:lang w:val="ru-RU"/>
        </w:rPr>
        <w:br/>
        <w:t>Елена Тополева-Солдунова также напомнила, что ОП РФ собирает информацию о состоянии некоммерческого сектора благодаря мониторингу сообщений в средствах массовой информации, взаимодействию с региональными общественными палатами. Кроме того, продолжает работу горячая линия </w:t>
      </w:r>
      <w:hyperlink r:id="rId24" w:history="1">
        <w:r w:rsidRPr="0006706B">
          <w:rPr>
            <w:rStyle w:val="a4"/>
            <w:szCs w:val="32"/>
            <w:lang w:val="ru-RU"/>
          </w:rPr>
          <w:t>«ВместеНКО»</w:t>
        </w:r>
      </w:hyperlink>
      <w:r w:rsidRPr="0006706B">
        <w:rPr>
          <w:color w:val="171717" w:themeColor="background2" w:themeShade="1A"/>
          <w:szCs w:val="32"/>
          <w:lang w:val="ru-RU"/>
        </w:rPr>
        <w:t>, принимающая звонки и сообщения от некоммерческих организаций в рамках спецпроекта Общественной палаты РФ </w:t>
      </w:r>
      <w:hyperlink r:id="rId25" w:history="1">
        <w:r w:rsidRPr="0006706B">
          <w:rPr>
            <w:rStyle w:val="a4"/>
            <w:szCs w:val="32"/>
            <w:lang w:val="ru-RU"/>
          </w:rPr>
          <w:t>#НаКонтроле2020</w:t>
        </w:r>
      </w:hyperlink>
      <w:r w:rsidRPr="0006706B">
        <w:rPr>
          <w:color w:val="171717" w:themeColor="background2" w:themeShade="1A"/>
          <w:szCs w:val="32"/>
          <w:lang w:val="ru-RU"/>
        </w:rPr>
        <w:t>. Представители НКО могут поделиться опытом работы в условиях пандемии коронавируса, а также проблемами и идеями по возможным мерам поддержки некоммерческого сектора.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«Все эти инструменты, и новый в том числе, позволят более точно поставить диагноз состоянию некоммерческого сектора в социальной сфере и понять, что еще требуется, чтобы постепенно вернуться к нормальной жизни, чтобы организации по-прежнему оказывали востребованные социальные услуги и получали за них своевременное возмещение, чтобы эти меры поддержки реально дошли до компаний — как мы знаем, в случае с бизнесом такое тоже случалось», — отметила Тополева-Солдунова.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Очень важно, чтобы представители некоммерческого сектора делились информацией о том, как работают в условиях коронавируса, говорит общественница.</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«Если организации не будут сообщать о своем самочувствии, то мы ничего не узнаем и не сможем сделать. Теперь у них есть выбор. Они могут выбрать, где оставить свои жалобы или предложения: написать на горячую линию ОП РФ или заполнить в телеграм-канале — кому как удобно. А мы будем очень ждать», — подчеркнула она.</w:t>
      </w:r>
    </w:p>
    <w:p w:rsidR="00E30AD5" w:rsidRPr="00B016D5" w:rsidRDefault="00E30AD5" w:rsidP="00B016D5">
      <w:pPr>
        <w:ind w:firstLine="567"/>
        <w:jc w:val="both"/>
        <w:rPr>
          <w:color w:val="171717" w:themeColor="background2" w:themeShade="1A"/>
          <w:szCs w:val="32"/>
          <w:lang w:val="ru-RU"/>
        </w:rPr>
      </w:pPr>
    </w:p>
    <w:p w:rsidR="00E30AD5" w:rsidRDefault="00E30AD5" w:rsidP="0006706B">
      <w:pPr>
        <w:rPr>
          <w:b/>
          <w:color w:val="171717" w:themeColor="background2" w:themeShade="1A"/>
          <w:szCs w:val="32"/>
          <w:lang w:val="ru-RU"/>
        </w:rPr>
      </w:pPr>
    </w:p>
    <w:p w:rsidR="00E30AD5" w:rsidRDefault="0006706B" w:rsidP="00B27602">
      <w:pPr>
        <w:ind w:firstLine="567"/>
        <w:jc w:val="center"/>
        <w:rPr>
          <w:b/>
          <w:color w:val="171717" w:themeColor="background2" w:themeShade="1A"/>
          <w:szCs w:val="32"/>
          <w:lang w:val="ru-RU"/>
        </w:rPr>
      </w:pPr>
      <w:r>
        <w:rPr>
          <w:noProof/>
          <w:lang w:val="ru-RU" w:eastAsia="ru-RU" w:bidi="ar-SA"/>
        </w:rPr>
        <w:drawing>
          <wp:anchor distT="0" distB="0" distL="114300" distR="114300" simplePos="0" relativeHeight="251679744" behindDoc="0" locked="0" layoutInCell="1" allowOverlap="1" wp14:anchorId="64D7950A" wp14:editId="3D7D85F0">
            <wp:simplePos x="0" y="0"/>
            <wp:positionH relativeFrom="column">
              <wp:posOffset>47625</wp:posOffset>
            </wp:positionH>
            <wp:positionV relativeFrom="paragraph">
              <wp:posOffset>-59690</wp:posOffset>
            </wp:positionV>
            <wp:extent cx="2423160" cy="2423160"/>
            <wp:effectExtent l="0" t="0" r="0" b="0"/>
            <wp:wrapSquare wrapText="bothSides"/>
            <wp:docPr id="30" name="Рисунок 30" descr="http://www.opamur.ru/wp-content/uploads/2020/05/WhatsApp-Image-2020-05-08-at-14.5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5/WhatsApp-Image-2020-05-08-at-14.59.3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06B">
        <w:rPr>
          <w:b/>
          <w:color w:val="171717" w:themeColor="background2" w:themeShade="1A"/>
          <w:szCs w:val="32"/>
          <w:lang w:val="ru-RU"/>
        </w:rPr>
        <w:t>«МЫ — НАСЛЕДНИКИ ПОБЕДЫ» 9 мая 15:00</w:t>
      </w:r>
    </w:p>
    <w:p w:rsidR="00E30AD5" w:rsidRDefault="00E30AD5" w:rsidP="00B27602">
      <w:pPr>
        <w:ind w:firstLine="567"/>
        <w:jc w:val="center"/>
        <w:rPr>
          <w:b/>
          <w:color w:val="171717" w:themeColor="background2" w:themeShade="1A"/>
          <w:szCs w:val="32"/>
          <w:lang w:val="ru-RU"/>
        </w:rPr>
      </w:pPr>
    </w:p>
    <w:p w:rsidR="0006706B" w:rsidRPr="0006706B" w:rsidRDefault="0006706B" w:rsidP="0006706B">
      <w:pPr>
        <w:ind w:firstLine="567"/>
        <w:jc w:val="both"/>
        <w:rPr>
          <w:color w:val="171717" w:themeColor="background2" w:themeShade="1A"/>
          <w:szCs w:val="32"/>
          <w:lang w:val="ru-RU"/>
        </w:rPr>
      </w:pPr>
      <w:r>
        <w:rPr>
          <w:color w:val="171717" w:themeColor="background2" w:themeShade="1A"/>
          <w:szCs w:val="32"/>
          <w:lang w:val="ru-RU"/>
        </w:rPr>
        <w:t>Онлайн-концерт</w:t>
      </w:r>
      <w:r w:rsidRPr="0006706B">
        <w:rPr>
          <w:color w:val="171717" w:themeColor="background2" w:themeShade="1A"/>
          <w:szCs w:val="32"/>
          <w:lang w:val="ru-RU"/>
        </w:rPr>
        <w:t>,</w:t>
      </w:r>
      <w:r>
        <w:rPr>
          <w:color w:val="171717" w:themeColor="background2" w:themeShade="1A"/>
          <w:szCs w:val="32"/>
          <w:lang w:val="ru-RU"/>
        </w:rPr>
        <w:t xml:space="preserve"> </w:t>
      </w:r>
      <w:r w:rsidRPr="0006706B">
        <w:rPr>
          <w:color w:val="171717" w:themeColor="background2" w:themeShade="1A"/>
          <w:szCs w:val="32"/>
          <w:lang w:val="ru-RU"/>
        </w:rPr>
        <w:t>посвящённый празднованию 75-й годовщины Победы в Великой Отечественной войне</w:t>
      </w:r>
    </w:p>
    <w:p w:rsidR="0006706B" w:rsidRPr="0006706B" w:rsidRDefault="0006706B" w:rsidP="0006706B">
      <w:pPr>
        <w:ind w:firstLine="567"/>
        <w:jc w:val="both"/>
        <w:rPr>
          <w:color w:val="171717" w:themeColor="background2" w:themeShade="1A"/>
          <w:szCs w:val="32"/>
          <w:lang w:val="ru-RU"/>
        </w:rPr>
      </w:pP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 xml:space="preserve">День Победы – это праздник со слезами на глазах, который объединяет и молодежь, и взрослых, и стариков, и совсем еще юных граждан нашей Родины. Эта Победа – </w:t>
      </w:r>
      <w:r w:rsidRPr="0006706B">
        <w:rPr>
          <w:color w:val="171717" w:themeColor="background2" w:themeShade="1A"/>
          <w:szCs w:val="32"/>
          <w:lang w:val="ru-RU"/>
        </w:rPr>
        <w:lastRenderedPageBreak/>
        <w:t>величайшее событие в истории нашей любимой Родины, поэтому мы отмечаем его как главный праздник всего человечества.</w:t>
      </w:r>
    </w:p>
    <w:p w:rsidR="0006706B" w:rsidRPr="0006706B" w:rsidRDefault="0006706B" w:rsidP="0006706B">
      <w:pPr>
        <w:ind w:firstLine="567"/>
        <w:jc w:val="both"/>
        <w:rPr>
          <w:color w:val="171717" w:themeColor="background2" w:themeShade="1A"/>
          <w:szCs w:val="32"/>
          <w:lang w:val="ru-RU"/>
        </w:rPr>
      </w:pP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Молодёжное правительство Амурской области приглашает стать участником/зрителем программы посвящённой празднованию Победы в Великой Отечественной войне, которая пройдет 9 мая в 15:00 в новом формате.</w:t>
      </w:r>
    </w:p>
    <w:p w:rsidR="0006706B" w:rsidRPr="0006706B" w:rsidRDefault="0006706B" w:rsidP="0006706B">
      <w:pPr>
        <w:ind w:firstLine="567"/>
        <w:jc w:val="both"/>
        <w:rPr>
          <w:color w:val="171717" w:themeColor="background2" w:themeShade="1A"/>
          <w:szCs w:val="32"/>
          <w:lang w:val="ru-RU"/>
        </w:rPr>
      </w:pP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У каждого участника есть уникальная возможность исполнить номер художественной самодеятельности – песня, танец, стихотворение, – посвященный 75-й годовщине Победы в Великой Отечественной войне в режиме онлайн.</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ЧТОБЫ ПОДКЛЮЧИТЬСЯ К МЕРОПРИЯТИЮ :</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1. Подайте заявку на мероприятие пройдя по ссылке https://leader-id.ru/event/50601/ (нажмите «Участвовать»)</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2. За 30минут до трансляции Вам будет направлена ссылка для подключения к конференции Zoom</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3. Подключайтесь в 15:00</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Заявки на участие в онлайн-концерте принимаются до 08.05.20 18:00 часов.</w:t>
      </w:r>
    </w:p>
    <w:p w:rsidR="00E30AD5" w:rsidRDefault="0006706B" w:rsidP="0006706B">
      <w:pPr>
        <w:ind w:firstLine="567"/>
        <w:jc w:val="both"/>
        <w:rPr>
          <w:b/>
          <w:color w:val="171717" w:themeColor="background2" w:themeShade="1A"/>
          <w:szCs w:val="32"/>
          <w:lang w:val="ru-RU"/>
        </w:rPr>
      </w:pPr>
      <w:r w:rsidRPr="0006706B">
        <w:rPr>
          <w:color w:val="171717" w:themeColor="background2" w:themeShade="1A"/>
          <w:szCs w:val="32"/>
          <w:lang w:val="ru-RU"/>
        </w:rPr>
        <w:t>Все вопросы по телефону : 89145531502</w:t>
      </w:r>
    </w:p>
    <w:p w:rsidR="00E30AD5" w:rsidRDefault="00E30AD5" w:rsidP="00B27602">
      <w:pPr>
        <w:ind w:firstLine="567"/>
        <w:jc w:val="center"/>
        <w:rPr>
          <w:b/>
          <w:color w:val="171717" w:themeColor="background2" w:themeShade="1A"/>
          <w:szCs w:val="32"/>
          <w:lang w:val="ru-RU"/>
        </w:rPr>
      </w:pPr>
    </w:p>
    <w:p w:rsidR="00E30AD5" w:rsidRDefault="0006706B" w:rsidP="00B27602">
      <w:pPr>
        <w:ind w:firstLine="567"/>
        <w:jc w:val="center"/>
        <w:rPr>
          <w:b/>
          <w:color w:val="171717" w:themeColor="background2" w:themeShade="1A"/>
          <w:szCs w:val="32"/>
          <w:lang w:val="ru-RU"/>
        </w:rPr>
      </w:pPr>
      <w:r w:rsidRPr="0006706B">
        <w:rPr>
          <w:b/>
          <w:color w:val="171717" w:themeColor="background2" w:themeShade="1A"/>
          <w:szCs w:val="32"/>
          <w:lang w:val="ru-RU"/>
        </w:rPr>
        <w:t>«Положение о наблюдателях дает максимально широкие возможности для любых желающих стать наблюдателем на голосовании по поправке к Конституции»</w:t>
      </w:r>
    </w:p>
    <w:p w:rsidR="00E30AD5" w:rsidRDefault="00E30AD5" w:rsidP="00B27602">
      <w:pPr>
        <w:ind w:firstLine="567"/>
        <w:jc w:val="center"/>
        <w:rPr>
          <w:b/>
          <w:color w:val="171717" w:themeColor="background2" w:themeShade="1A"/>
          <w:szCs w:val="32"/>
          <w:lang w:val="ru-RU"/>
        </w:rPr>
      </w:pPr>
    </w:p>
    <w:p w:rsidR="0006706B" w:rsidRPr="0006706B" w:rsidRDefault="0006706B" w:rsidP="0006706B">
      <w:pPr>
        <w:ind w:firstLine="567"/>
        <w:jc w:val="both"/>
        <w:rPr>
          <w:color w:val="171717" w:themeColor="background2" w:themeShade="1A"/>
          <w:szCs w:val="32"/>
          <w:lang w:val="ru-RU"/>
        </w:rPr>
      </w:pPr>
      <w:r>
        <w:rPr>
          <w:noProof/>
          <w:lang w:val="ru-RU" w:eastAsia="ru-RU" w:bidi="ar-SA"/>
        </w:rPr>
        <w:drawing>
          <wp:anchor distT="0" distB="0" distL="114300" distR="114300" simplePos="0" relativeHeight="251680768" behindDoc="0" locked="0" layoutInCell="1" allowOverlap="1">
            <wp:simplePos x="0" y="0"/>
            <wp:positionH relativeFrom="column">
              <wp:posOffset>3057525</wp:posOffset>
            </wp:positionH>
            <wp:positionV relativeFrom="paragraph">
              <wp:posOffset>36195</wp:posOffset>
            </wp:positionV>
            <wp:extent cx="2857500" cy="2141220"/>
            <wp:effectExtent l="0" t="0" r="0" b="0"/>
            <wp:wrapSquare wrapText="bothSides"/>
            <wp:docPr id="31" name="Рисунок 31" descr="http://www.opamur.ru/wp-content/uploads/2012/12/%D0%BE%D0%BF%D1%80%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2/12/%D0%BE%D0%BF%D1%80%D1%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06B">
        <w:rPr>
          <w:color w:val="171717" w:themeColor="background2" w:themeShade="1A"/>
          <w:szCs w:val="32"/>
          <w:lang w:val="ru-RU"/>
        </w:rPr>
        <w:t>Доклад о том, как ведется процесс общественного наблюдения за голосованием по поправкам в Конституцию Российской Федерации в условиях ограничительных мер, связанных с распространением коронавируса, представил руководитель рабочей группы Общественной палаты Российской Федерации по общественному контролю за голосованием, директор Фонда исследования проблем демократии Максим Григорьев. Презентация доклада состоялась 12 мая в пре</w:t>
      </w:r>
      <w:r>
        <w:rPr>
          <w:color w:val="171717" w:themeColor="background2" w:themeShade="1A"/>
          <w:szCs w:val="32"/>
          <w:lang w:val="ru-RU"/>
        </w:rPr>
        <w:t>сс-центре МИА «Россия сегодня».</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 xml:space="preserve">Максим Григорьев напомнил, что Закон Российской Федерации о поправке к Конституции Российской Федерации наделил Общественную палату РФ и общественные палаты субъектов Российской Федерации правом приема предложений о кандидатурах для назначения наблюдателей и </w:t>
      </w:r>
      <w:r>
        <w:rPr>
          <w:color w:val="171717" w:themeColor="background2" w:themeShade="1A"/>
          <w:szCs w:val="32"/>
          <w:lang w:val="ru-RU"/>
        </w:rPr>
        <w:t>правом назначения наблюдателей.</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lastRenderedPageBreak/>
        <w:t>«Принятое Общественной палатой положение о порядке приема предложений о кандидатурах для назначения наблюдателями, назначения наблюдателей утвердило предельно широкий круг организаций, включая как общественные организации, так и политические партии, которые вправе внести предложения о назначении наблюдателей, а также наделила правом внесения своей кандидатуры граждан и индивидуально», — сообщил он.</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По словам Максима Григорьева, в разработанное под руководством секретаря Общественной палаты РФ, известного юриста Лидии Михеевой Положение изначально был заложен значительный запас универсальности, который оказался особенно актуален в условиях изменения даты голосования и ограничительных мер, связанных с распространением коронавируса — прием документов, начавшийся 24 марта 2020 года, продолжается и в настоящий момент и ограничен лишь сроком в семь дней</w:t>
      </w:r>
      <w:r>
        <w:rPr>
          <w:color w:val="171717" w:themeColor="background2" w:themeShade="1A"/>
          <w:szCs w:val="32"/>
          <w:lang w:val="ru-RU"/>
        </w:rPr>
        <w:t xml:space="preserve"> до дня проведения голосования.</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«Существенным преимуществом для организации набора наблюдателей в условиях введения ограничительных мер, связанных с распространением коронавируса, является то, что в принятом Общественной палатой положении изначально также был предусмотрен широкий ряд способов передачи документов для назначения наблюдателями — лично, нарочным порядком, курьерской доставкой, почтовым отправлением. В настоящее время данная работа активно продолжается в дистанци</w:t>
      </w:r>
      <w:r>
        <w:rPr>
          <w:color w:val="171717" w:themeColor="background2" w:themeShade="1A"/>
          <w:szCs w:val="32"/>
          <w:lang w:val="ru-RU"/>
        </w:rPr>
        <w:t>онном формате», — рассказал он.</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Максим Григорьев отметил, что еще до введения ограничительных мер, связанных с распространением коронавируса, системе общественных палат, удалось запустить механизм взаимодействия с крупнейшими общественными объединениями и политическими партиями в целях максимально широкого обеспечения участия представителей гражданского общества в наблюдении за проведени</w:t>
      </w:r>
      <w:r>
        <w:rPr>
          <w:color w:val="171717" w:themeColor="background2" w:themeShade="1A"/>
          <w:szCs w:val="32"/>
          <w:lang w:val="ru-RU"/>
        </w:rPr>
        <w:t>ем общероссийского голосования.</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Так, 23 марта ОП РФ заключила соглашение с общественными объединениями и НКО о сотрудничестве по подготовке и направлению наблюдателей на общероссийское голосование по закону о поправке к Конституции. 25 марта в ОП РФ успели заключить соглашение с 12 политическими партиями и принципиально договориться о создании координационного межпартийного рабочего органа</w:t>
      </w:r>
      <w:r>
        <w:rPr>
          <w:color w:val="171717" w:themeColor="background2" w:themeShade="1A"/>
          <w:szCs w:val="32"/>
          <w:lang w:val="ru-RU"/>
        </w:rPr>
        <w:t xml:space="preserve"> по наблюдению за голосованием.</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До начала периода самоизоляции система общественных палат провела более 160 мероприятий в 85</w:t>
      </w:r>
      <w:r>
        <w:rPr>
          <w:color w:val="171717" w:themeColor="background2" w:themeShade="1A"/>
          <w:szCs w:val="32"/>
          <w:lang w:val="ru-RU"/>
        </w:rPr>
        <w:t xml:space="preserve"> регионах Российской Федерации.</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На 12 мая 2020 года более 1300 общественных объединений и партий, а также их региональные отделения заключили соглашения с Общественной палатой Российской Федерации и общественными палатами субъектов Российской Федерации: 743 организации регионального уровня, 55 организаций федерального уровня, 485 региональных отд</w:t>
      </w:r>
      <w:r>
        <w:rPr>
          <w:color w:val="171717" w:themeColor="background2" w:themeShade="1A"/>
          <w:szCs w:val="32"/>
          <w:lang w:val="ru-RU"/>
        </w:rPr>
        <w:t>елений федеральных организаций.</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 xml:space="preserve">«Среди некоммерческих организаций, заключивших соглашения с региональными общественными палатами, наибольшую долю составляют </w:t>
      </w:r>
      <w:r w:rsidRPr="0006706B">
        <w:rPr>
          <w:color w:val="171717" w:themeColor="background2" w:themeShade="1A"/>
          <w:szCs w:val="32"/>
          <w:lang w:val="ru-RU"/>
        </w:rPr>
        <w:lastRenderedPageBreak/>
        <w:t>организации, объединяющие граждан по профессиональному признаку (16 процентов), на втором месте находятся организации, объединенные по территориальным признакам (11 процентов). По 10 процентов составляют благотворительные и гуманитарные, а также национальные организации. По девять процентов занимают молодежные и организации ветеранов, шесть процентов — профсоюзные организации. По пять процентов составляют политические партии и женские орг</w:t>
      </w:r>
      <w:r>
        <w:rPr>
          <w:color w:val="171717" w:themeColor="background2" w:themeShade="1A"/>
          <w:szCs w:val="32"/>
          <w:lang w:val="ru-RU"/>
        </w:rPr>
        <w:t>анизации», — сообщил Григорьев.</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По его словам, к числу наиболее активных структур относятся политические партии, Ассоциация юристов России, Российский союз молодежи, Союз женщин России, Российские студенческие отряды, Союз журналистов России, корпус «За чистые выборы», Ассамблея народов России. В настоящее время заключение соглашений продол</w:t>
      </w:r>
      <w:r>
        <w:rPr>
          <w:color w:val="171717" w:themeColor="background2" w:themeShade="1A"/>
          <w:szCs w:val="32"/>
          <w:lang w:val="ru-RU"/>
        </w:rPr>
        <w:t>жается в дистанционном формате.</w:t>
      </w:r>
    </w:p>
    <w:p w:rsidR="0006706B" w:rsidRPr="0006706B"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Максим Григорьев также напомнил, что Общественной палатой Российской Федерации при поддержке Центральной избирательной комиссии Российской Федерации с участием общественных палат субъектов РФ и ведущих общественных организаций подготовлен кодекс этики наблюдателя и стандарты по общественному наблюдению до дня голосования и в день голосования. Разработанные стандарты наблюдения охв</w:t>
      </w:r>
      <w:r>
        <w:rPr>
          <w:color w:val="171717" w:themeColor="background2" w:themeShade="1A"/>
          <w:szCs w:val="32"/>
          <w:lang w:val="ru-RU"/>
        </w:rPr>
        <w:t>атывают все стадии голосования.</w:t>
      </w:r>
    </w:p>
    <w:p w:rsidR="00E30AD5" w:rsidRPr="005C3D41" w:rsidRDefault="0006706B" w:rsidP="0006706B">
      <w:pPr>
        <w:ind w:firstLine="567"/>
        <w:jc w:val="both"/>
        <w:rPr>
          <w:color w:val="171717" w:themeColor="background2" w:themeShade="1A"/>
          <w:szCs w:val="32"/>
          <w:lang w:val="ru-RU"/>
        </w:rPr>
      </w:pPr>
      <w:r w:rsidRPr="0006706B">
        <w:rPr>
          <w:color w:val="171717" w:themeColor="background2" w:themeShade="1A"/>
          <w:szCs w:val="32"/>
          <w:lang w:val="ru-RU"/>
        </w:rPr>
        <w:t>«В настоящее время система общественных палат ведет масштабное дистанционное обучение наблюдателей, доступное для любого желающего, в формате вебинаров», — рассказал Максим Григорьев.</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06706B" w:rsidP="0006706B">
      <w:pPr>
        <w:ind w:firstLine="567"/>
        <w:jc w:val="center"/>
        <w:rPr>
          <w:b/>
          <w:color w:val="171717" w:themeColor="background2" w:themeShade="1A"/>
          <w:szCs w:val="32"/>
          <w:lang w:val="ru-RU"/>
        </w:rPr>
      </w:pPr>
      <w:r w:rsidRPr="0006706B">
        <w:rPr>
          <w:b/>
          <w:color w:val="171717" w:themeColor="background2" w:themeShade="1A"/>
          <w:szCs w:val="32"/>
          <w:lang w:val="ru-RU"/>
        </w:rPr>
        <w:t>Амурские лесничества и лесхозы принимают участие в акции «Сад Памяти»</w:t>
      </w:r>
    </w:p>
    <w:p w:rsidR="00B27602" w:rsidRPr="000D7086" w:rsidRDefault="0006706B" w:rsidP="005C3D41">
      <w:pPr>
        <w:rPr>
          <w:color w:val="FF0000"/>
          <w:szCs w:val="28"/>
          <w:lang w:val="ru-RU"/>
        </w:rPr>
      </w:pPr>
      <w:r>
        <w:rPr>
          <w:noProof/>
          <w:lang w:val="ru-RU" w:eastAsia="ru-RU" w:bidi="ar-SA"/>
        </w:rPr>
        <w:drawing>
          <wp:anchor distT="0" distB="0" distL="114300" distR="114300" simplePos="0" relativeHeight="251681792" behindDoc="0" locked="0" layoutInCell="1" allowOverlap="1" wp14:anchorId="13FFB803" wp14:editId="5443198A">
            <wp:simplePos x="0" y="0"/>
            <wp:positionH relativeFrom="column">
              <wp:posOffset>581025</wp:posOffset>
            </wp:positionH>
            <wp:positionV relativeFrom="paragraph">
              <wp:posOffset>258445</wp:posOffset>
            </wp:positionV>
            <wp:extent cx="4800600" cy="3195320"/>
            <wp:effectExtent l="0" t="0" r="0" b="5080"/>
            <wp:wrapTopAndBottom/>
            <wp:docPr id="34" name="Рисунок 34" descr="http://www.opamur.ru/wp-content/uploads/2020/05/WhatsApp-Image-2020-05-15-at-17.22.27-1024x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5/WhatsApp-Image-2020-05-15-at-17.22.27-1024x68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06B" w:rsidRPr="0006706B" w:rsidRDefault="0006706B" w:rsidP="0006706B">
      <w:pPr>
        <w:ind w:firstLine="567"/>
        <w:jc w:val="both"/>
        <w:rPr>
          <w:noProof/>
          <w:szCs w:val="28"/>
          <w:lang w:val="ru-RU" w:eastAsia="ru-RU"/>
        </w:rPr>
      </w:pPr>
      <w:r w:rsidRPr="0006706B">
        <w:rPr>
          <w:noProof/>
          <w:szCs w:val="28"/>
          <w:lang w:val="ru-RU" w:eastAsia="ru-RU"/>
        </w:rPr>
        <w:lastRenderedPageBreak/>
        <w:t>Международную акцию «Сад Памяти» организовало Всероссийское общественное движение «Волонтеры Победы» и Фонд памяти полководцев при поддержке Минприроды и Рослесхоза РФ.</w:t>
      </w:r>
    </w:p>
    <w:p w:rsidR="0006706B" w:rsidRPr="0006706B" w:rsidRDefault="0006706B" w:rsidP="0006706B">
      <w:pPr>
        <w:ind w:firstLine="567"/>
        <w:jc w:val="both"/>
        <w:rPr>
          <w:noProof/>
          <w:szCs w:val="28"/>
          <w:lang w:val="ru-RU" w:eastAsia="ru-RU"/>
        </w:rPr>
      </w:pPr>
      <w:r w:rsidRPr="0006706B">
        <w:rPr>
          <w:noProof/>
          <w:szCs w:val="28"/>
          <w:lang w:val="ru-RU" w:eastAsia="ru-RU"/>
        </w:rPr>
        <w:t>Первоначально предполагалось, что во время акции ветераны, школьники, сотрудники лесничеств, участники движения «Волонтеры Победы» до 25 мая высадят в Приамурье саженцы деревьев и кустарников в парках, зонах отдыха на общей площади более 1800 га. Однако в связи с угрозой распространения коронавирусной инфекции условия изменились: деревья и кустарники в основном садят сотрудники Амурских лесхозов и лесничеств.</w:t>
      </w:r>
    </w:p>
    <w:p w:rsidR="0006706B" w:rsidRPr="0006706B" w:rsidRDefault="0006706B" w:rsidP="0006706B">
      <w:pPr>
        <w:ind w:firstLine="567"/>
        <w:jc w:val="both"/>
        <w:rPr>
          <w:noProof/>
          <w:szCs w:val="28"/>
          <w:lang w:val="ru-RU" w:eastAsia="ru-RU"/>
        </w:rPr>
      </w:pPr>
      <w:r w:rsidRPr="0006706B">
        <w:rPr>
          <w:noProof/>
          <w:szCs w:val="28"/>
          <w:lang w:val="ru-RU" w:eastAsia="ru-RU"/>
        </w:rPr>
        <w:t>Работа в рамках акции ведется по двум направлениям: профессионалы высаживают деревья в городах, поселках и селах Приамурья и на территории гослесфонда.</w:t>
      </w:r>
    </w:p>
    <w:p w:rsidR="0006706B" w:rsidRPr="0006706B" w:rsidRDefault="0006706B" w:rsidP="0006706B">
      <w:pPr>
        <w:ind w:firstLine="567"/>
        <w:jc w:val="both"/>
        <w:rPr>
          <w:noProof/>
          <w:szCs w:val="28"/>
          <w:lang w:val="ru-RU" w:eastAsia="ru-RU"/>
        </w:rPr>
      </w:pPr>
      <w:r w:rsidRPr="0006706B">
        <w:rPr>
          <w:noProof/>
          <w:szCs w:val="28"/>
          <w:lang w:val="ru-RU" w:eastAsia="ru-RU"/>
        </w:rPr>
        <w:t>Уже посажено более 1155 саженцев березы, ели, сосны, лиственницы в Архаре, Магдагачах, Благовещенске, Свободном, Шимановске, Новобурейском, а также в других населенных пунктах области. В ближайшее время инициативу коллег подержат лесничества и лесхозы Зейского и Сковородинского районов. Всего в Приамурье планируется в городах и поселках посадить 4,5 тысячи саженцев.</w:t>
      </w:r>
    </w:p>
    <w:p w:rsidR="0006706B" w:rsidRPr="0006706B" w:rsidRDefault="0006706B" w:rsidP="0006706B">
      <w:pPr>
        <w:ind w:firstLine="567"/>
        <w:jc w:val="both"/>
        <w:rPr>
          <w:noProof/>
          <w:szCs w:val="28"/>
          <w:lang w:val="ru-RU" w:eastAsia="ru-RU"/>
        </w:rPr>
      </w:pPr>
      <w:r w:rsidRPr="0006706B">
        <w:rPr>
          <w:noProof/>
          <w:szCs w:val="28"/>
          <w:lang w:val="ru-RU" w:eastAsia="ru-RU"/>
        </w:rPr>
        <w:t>Еще одно направление акции «Сад Памяти» — посадки сеянцев на территории государственного лесного фонда. В Бурейском районе акция прошла 13 мая 2020 года: деревья Победы будут расти в 80 квартале Бурейского участкового лесничества.</w:t>
      </w:r>
    </w:p>
    <w:p w:rsidR="0006706B" w:rsidRPr="0006706B" w:rsidRDefault="0006706B" w:rsidP="0006706B">
      <w:pPr>
        <w:ind w:firstLine="567"/>
        <w:jc w:val="both"/>
        <w:rPr>
          <w:noProof/>
          <w:szCs w:val="28"/>
          <w:lang w:val="ru-RU" w:eastAsia="ru-RU"/>
        </w:rPr>
      </w:pPr>
      <w:r w:rsidRPr="0006706B">
        <w:rPr>
          <w:noProof/>
          <w:szCs w:val="28"/>
          <w:lang w:val="ru-RU" w:eastAsia="ru-RU"/>
        </w:rPr>
        <w:t>— Мы приняли участие в очень нужной и важной акции. Каждому из нас есть, кого вспомнить, и кого поблагодарить за Мир, в котором живем сегодня. Посвящаю деревья, посаженные мною, родственникам на долю, которых выпали тяжелые испытания. Моя бабушка по линии матери — Екатерина Притула, и дед по линии отца —  Лысиков Степан, трудились в тылу. Еще один дед, Григорий Притула, погиб, освобождая Западную Украину, – отметил лесовод Бурейского лесхоза Георгий Лысиков.</w:t>
      </w:r>
    </w:p>
    <w:p w:rsidR="0006706B" w:rsidRPr="0006706B" w:rsidRDefault="0006706B" w:rsidP="0006706B">
      <w:pPr>
        <w:ind w:firstLine="567"/>
        <w:jc w:val="both"/>
        <w:rPr>
          <w:noProof/>
          <w:szCs w:val="28"/>
          <w:lang w:val="ru-RU" w:eastAsia="ru-RU"/>
        </w:rPr>
      </w:pPr>
      <w:r w:rsidRPr="0006706B">
        <w:rPr>
          <w:noProof/>
          <w:szCs w:val="28"/>
          <w:lang w:val="ru-RU" w:eastAsia="ru-RU"/>
        </w:rPr>
        <w:t>За день сотрудники Бурейского лесничества и лесхоза высадили 15 тысяч сеянцев сосны на пяти гектарах.</w:t>
      </w:r>
    </w:p>
    <w:p w:rsidR="0006706B" w:rsidRPr="0006706B" w:rsidRDefault="0006706B" w:rsidP="0006706B">
      <w:pPr>
        <w:ind w:firstLine="567"/>
        <w:jc w:val="both"/>
        <w:rPr>
          <w:noProof/>
          <w:szCs w:val="28"/>
          <w:lang w:val="ru-RU" w:eastAsia="ru-RU"/>
        </w:rPr>
      </w:pPr>
      <w:r w:rsidRPr="0006706B">
        <w:rPr>
          <w:noProof/>
          <w:szCs w:val="28"/>
          <w:lang w:val="ru-RU" w:eastAsia="ru-RU"/>
        </w:rPr>
        <w:t>Жители Приамурья, находящиеся на самоизоляции, тоже могут присоединиться к акции другим способом: высадить саженец на своем участке, нанести его местоположение на интерактивную карту на сайте садпамяти2020.рф, разместить в соцсетях фотографии деревца с хештегом #СадПамятиДома и добавить рассказ о своих близких. Также на сайте есть возможность зарегистрироваться, рассказать, кому вы посвящаете своё дерево, чтобы впоследствии получить электронный сертификат, который будет напоминать вашей семье об этом событии.</w:t>
      </w:r>
    </w:p>
    <w:p w:rsidR="005C3D41" w:rsidRPr="005C3D41" w:rsidRDefault="005C3D41" w:rsidP="005C3D41">
      <w:pPr>
        <w:ind w:firstLine="567"/>
        <w:jc w:val="both"/>
        <w:rPr>
          <w:noProof/>
          <w:szCs w:val="28"/>
          <w:lang w:val="ru-RU" w:eastAsia="ru-RU" w:bidi="ar-SA"/>
        </w:rPr>
      </w:pPr>
    </w:p>
    <w:p w:rsidR="00B27602" w:rsidRDefault="00B27602" w:rsidP="0006706B">
      <w:pPr>
        <w:jc w:val="both"/>
        <w:rPr>
          <w:noProof/>
          <w:szCs w:val="28"/>
          <w:lang w:val="ru-RU" w:eastAsia="ru-RU" w:bidi="ar-SA"/>
        </w:rPr>
      </w:pPr>
    </w:p>
    <w:p w:rsidR="00B27602" w:rsidRDefault="0006706B" w:rsidP="0006706B">
      <w:pPr>
        <w:ind w:firstLine="567"/>
        <w:jc w:val="center"/>
        <w:rPr>
          <w:b/>
          <w:szCs w:val="28"/>
          <w:lang w:val="ru-RU"/>
        </w:rPr>
      </w:pPr>
      <w:r w:rsidRPr="0006706B">
        <w:rPr>
          <w:b/>
          <w:szCs w:val="28"/>
          <w:lang w:val="ru-RU"/>
        </w:rPr>
        <w:t>«Клуб бухгалтеров НКО» приглашает разобраться в тонкостях отчетности по форме 6-НДФЛ</w:t>
      </w:r>
    </w:p>
    <w:p w:rsidR="0006706B" w:rsidRPr="0006706B" w:rsidRDefault="0006706B" w:rsidP="0006706B">
      <w:pPr>
        <w:ind w:firstLine="567"/>
        <w:jc w:val="both"/>
        <w:rPr>
          <w:szCs w:val="28"/>
          <w:lang w:val="ru-RU"/>
        </w:rPr>
      </w:pPr>
      <w:r>
        <w:rPr>
          <w:szCs w:val="28"/>
          <w:lang w:val="ru-RU"/>
        </w:rPr>
        <w:lastRenderedPageBreak/>
        <w:t>22 мая в 16:00 в формате он</w:t>
      </w:r>
      <w:r w:rsidRPr="0006706B">
        <w:rPr>
          <w:szCs w:val="28"/>
          <w:lang w:val="ru-RU"/>
        </w:rPr>
        <w:t>лайн конференции наш «Клуб бухгалтеров НКО» проводит встречу, где подробно будет рассказываться о важной и часто вызывающей в</w:t>
      </w:r>
      <w:r>
        <w:rPr>
          <w:szCs w:val="28"/>
          <w:lang w:val="ru-RU"/>
        </w:rPr>
        <w:t>опросы форме отчетности 6-НДФЛ.</w:t>
      </w:r>
    </w:p>
    <w:p w:rsidR="0006706B" w:rsidRPr="0006706B" w:rsidRDefault="0006706B" w:rsidP="0006706B">
      <w:pPr>
        <w:ind w:firstLine="567"/>
        <w:jc w:val="both"/>
        <w:rPr>
          <w:szCs w:val="28"/>
          <w:lang w:val="ru-RU"/>
        </w:rPr>
      </w:pPr>
      <w:r w:rsidRPr="0006706B">
        <w:rPr>
          <w:szCs w:val="28"/>
          <w:lang w:val="ru-RU"/>
        </w:rPr>
        <w:t>6-НДФЛ – ежеквартальная отчетность, которую сдают практически все организации, вне зависимости от деятельности и</w:t>
      </w:r>
      <w:r>
        <w:rPr>
          <w:szCs w:val="28"/>
          <w:lang w:val="ru-RU"/>
        </w:rPr>
        <w:t xml:space="preserve"> организационно-правовой формы.</w:t>
      </w:r>
    </w:p>
    <w:p w:rsidR="0006706B" w:rsidRPr="0006706B" w:rsidRDefault="0006706B" w:rsidP="0006706B">
      <w:pPr>
        <w:ind w:firstLine="567"/>
        <w:jc w:val="both"/>
        <w:rPr>
          <w:szCs w:val="28"/>
          <w:lang w:val="ru-RU"/>
        </w:rPr>
      </w:pPr>
      <w:r w:rsidRPr="0006706B">
        <w:rPr>
          <w:szCs w:val="28"/>
          <w:lang w:val="ru-RU"/>
        </w:rPr>
        <w:t>Что мы будем разбирать:</w:t>
      </w:r>
    </w:p>
    <w:p w:rsidR="0006706B" w:rsidRPr="0006706B" w:rsidRDefault="0006706B" w:rsidP="0006706B">
      <w:pPr>
        <w:ind w:firstLine="567"/>
        <w:jc w:val="both"/>
        <w:rPr>
          <w:szCs w:val="28"/>
          <w:lang w:val="ru-RU"/>
        </w:rPr>
      </w:pPr>
      <w:r w:rsidRPr="0006706B">
        <w:rPr>
          <w:szCs w:val="28"/>
          <w:lang w:val="ru-RU"/>
        </w:rPr>
        <w:t>Кто, как и когда должен сдавать отчетность;</w:t>
      </w:r>
    </w:p>
    <w:p w:rsidR="0006706B" w:rsidRPr="0006706B" w:rsidRDefault="0006706B" w:rsidP="0006706B">
      <w:pPr>
        <w:ind w:firstLine="567"/>
        <w:jc w:val="both"/>
        <w:rPr>
          <w:szCs w:val="28"/>
          <w:lang w:val="ru-RU"/>
        </w:rPr>
      </w:pPr>
      <w:r w:rsidRPr="0006706B">
        <w:rPr>
          <w:szCs w:val="28"/>
          <w:lang w:val="ru-RU"/>
        </w:rPr>
        <w:t>Порядок заполнения;</w:t>
      </w:r>
    </w:p>
    <w:p w:rsidR="0006706B" w:rsidRPr="0006706B" w:rsidRDefault="0006706B" w:rsidP="0006706B">
      <w:pPr>
        <w:ind w:firstLine="567"/>
        <w:jc w:val="both"/>
        <w:rPr>
          <w:szCs w:val="28"/>
          <w:lang w:val="ru-RU"/>
        </w:rPr>
      </w:pPr>
      <w:r w:rsidRPr="0006706B">
        <w:rPr>
          <w:szCs w:val="28"/>
          <w:lang w:val="ru-RU"/>
        </w:rPr>
        <w:t>Примеры заполнения;</w:t>
      </w:r>
    </w:p>
    <w:p w:rsidR="0006706B" w:rsidRPr="0006706B" w:rsidRDefault="0006706B" w:rsidP="0006706B">
      <w:pPr>
        <w:ind w:firstLine="567"/>
        <w:jc w:val="both"/>
        <w:rPr>
          <w:szCs w:val="28"/>
          <w:lang w:val="ru-RU"/>
        </w:rPr>
      </w:pPr>
      <w:r w:rsidRPr="0006706B">
        <w:rPr>
          <w:szCs w:val="28"/>
          <w:lang w:val="ru-RU"/>
        </w:rPr>
        <w:t>Ответственность за не сдачу отчетности.</w:t>
      </w:r>
    </w:p>
    <w:p w:rsidR="00B27602" w:rsidRDefault="0006706B" w:rsidP="0006706B">
      <w:pPr>
        <w:ind w:firstLine="567"/>
        <w:jc w:val="both"/>
        <w:rPr>
          <w:szCs w:val="28"/>
          <w:lang w:val="ru-RU"/>
        </w:rPr>
      </w:pPr>
      <w:r w:rsidRPr="0006706B">
        <w:rPr>
          <w:szCs w:val="28"/>
          <w:lang w:val="ru-RU"/>
        </w:rPr>
        <w:t>Постараемся ответить на интересующие вас вопросы.</w:t>
      </w:r>
    </w:p>
    <w:p w:rsidR="00CA4D41" w:rsidRDefault="00CA4D41" w:rsidP="00B27602">
      <w:pPr>
        <w:ind w:firstLine="567"/>
        <w:jc w:val="both"/>
        <w:rPr>
          <w:szCs w:val="28"/>
          <w:lang w:val="ru-RU"/>
        </w:rPr>
      </w:pPr>
    </w:p>
    <w:p w:rsidR="008F5BAD" w:rsidRDefault="008F5BAD" w:rsidP="00B27602">
      <w:pPr>
        <w:ind w:firstLine="567"/>
        <w:jc w:val="both"/>
        <w:rPr>
          <w:szCs w:val="28"/>
          <w:lang w:val="ru-RU"/>
        </w:rPr>
      </w:pPr>
    </w:p>
    <w:p w:rsidR="00CA4D41" w:rsidRDefault="00B41E26" w:rsidP="00B41E26">
      <w:pPr>
        <w:ind w:firstLine="567"/>
        <w:jc w:val="center"/>
        <w:rPr>
          <w:b/>
          <w:szCs w:val="28"/>
          <w:lang w:val="ru-RU"/>
        </w:rPr>
      </w:pPr>
      <w:r>
        <w:rPr>
          <w:noProof/>
          <w:lang w:val="ru-RU" w:eastAsia="ru-RU" w:bidi="ar-SA"/>
        </w:rPr>
        <w:drawing>
          <wp:anchor distT="0" distB="0" distL="114300" distR="114300" simplePos="0" relativeHeight="251682816" behindDoc="0" locked="0" layoutInCell="1" allowOverlap="1" wp14:anchorId="48266D64" wp14:editId="053F777D">
            <wp:simplePos x="0" y="0"/>
            <wp:positionH relativeFrom="column">
              <wp:posOffset>1693545</wp:posOffset>
            </wp:positionH>
            <wp:positionV relativeFrom="paragraph">
              <wp:posOffset>287020</wp:posOffset>
            </wp:positionV>
            <wp:extent cx="2857500" cy="1905000"/>
            <wp:effectExtent l="0" t="0" r="0" b="0"/>
            <wp:wrapTopAndBottom/>
            <wp:docPr id="37" name="Рисунок 37" descr="http://www.opamur.ru/wp-content/uploads/2020/05/g_-_960x640_-_s_x0acbfbe5-8a3d-4e4f-9747-38f214bf144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g_-_960x640_-_s_x0acbfbe5-8a3d-4e4f-9747-38f214bf1449-300x2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26">
        <w:rPr>
          <w:b/>
          <w:szCs w:val="28"/>
          <w:lang w:val="ru-RU"/>
        </w:rPr>
        <w:t>«Эффективный документооборот в НКО»</w:t>
      </w:r>
    </w:p>
    <w:p w:rsidR="00CA4D41" w:rsidRPr="00CA4D41" w:rsidRDefault="00CA4D41" w:rsidP="00CA4D41">
      <w:pPr>
        <w:ind w:firstLine="567"/>
        <w:jc w:val="both"/>
        <w:rPr>
          <w:b/>
          <w:szCs w:val="28"/>
          <w:lang w:val="ru-RU"/>
        </w:rPr>
      </w:pPr>
    </w:p>
    <w:p w:rsidR="00B41E26" w:rsidRPr="00B41E26" w:rsidRDefault="00B41E26" w:rsidP="00B41E26">
      <w:pPr>
        <w:ind w:firstLine="567"/>
        <w:jc w:val="both"/>
        <w:rPr>
          <w:szCs w:val="28"/>
          <w:lang w:val="ru-RU"/>
        </w:rPr>
      </w:pPr>
      <w:r w:rsidRPr="00B41E26">
        <w:rPr>
          <w:szCs w:val="28"/>
          <w:lang w:val="ru-RU"/>
        </w:rPr>
        <w:t>Пока многие организации переживают сложности из-за режима ограничений по работе «вживую», есть прекрасная возможность и время навести порядок в своих важных учетных и кадровых документах.</w:t>
      </w:r>
    </w:p>
    <w:p w:rsidR="00B41E26" w:rsidRPr="00B41E26" w:rsidRDefault="00B41E26" w:rsidP="00B41E26">
      <w:pPr>
        <w:ind w:firstLine="567"/>
        <w:jc w:val="both"/>
        <w:rPr>
          <w:szCs w:val="28"/>
          <w:lang w:val="ru-RU"/>
        </w:rPr>
      </w:pPr>
      <w:r w:rsidRPr="00B41E26">
        <w:rPr>
          <w:szCs w:val="28"/>
          <w:lang w:val="ru-RU"/>
        </w:rPr>
        <w:t>По многочисленным просьбам НКО мы решили организовать семинар на очень актуальную тему и пригласили ведущих специалистов с огромным опытом работы в качестве спикеров мероприятия.</w:t>
      </w:r>
    </w:p>
    <w:p w:rsidR="00B41E26" w:rsidRPr="00B41E26" w:rsidRDefault="00B41E26" w:rsidP="00B41E26">
      <w:pPr>
        <w:ind w:firstLine="567"/>
        <w:jc w:val="both"/>
        <w:rPr>
          <w:szCs w:val="28"/>
          <w:lang w:val="ru-RU"/>
        </w:rPr>
      </w:pPr>
      <w:r w:rsidRPr="00B41E26">
        <w:rPr>
          <w:szCs w:val="28"/>
          <w:lang w:val="ru-RU"/>
        </w:rPr>
        <w:t>Он-лайн семинар по теме «Эффективный документооборот в НКО» пройдет 26 мая с 10 до 11:30 в формате он-лайн.</w:t>
      </w:r>
    </w:p>
    <w:p w:rsidR="00B41E26" w:rsidRPr="00B41E26" w:rsidRDefault="00B41E26" w:rsidP="00B41E26">
      <w:pPr>
        <w:ind w:firstLine="567"/>
        <w:jc w:val="both"/>
        <w:rPr>
          <w:szCs w:val="28"/>
          <w:lang w:val="ru-RU"/>
        </w:rPr>
      </w:pPr>
      <w:r w:rsidRPr="00B41E26">
        <w:rPr>
          <w:szCs w:val="28"/>
          <w:lang w:val="ru-RU"/>
        </w:rPr>
        <w:t>Регистрация обязательна, так как для участников будет создан закрытый канал на платформе ZOOM.</w:t>
      </w:r>
    </w:p>
    <w:p w:rsidR="00B41E26" w:rsidRPr="00B41E26" w:rsidRDefault="00B41E26" w:rsidP="00B41E26">
      <w:pPr>
        <w:ind w:firstLine="567"/>
        <w:jc w:val="both"/>
        <w:rPr>
          <w:szCs w:val="28"/>
          <w:lang w:val="ru-RU"/>
        </w:rPr>
      </w:pPr>
      <w:r w:rsidRPr="00B41E26">
        <w:rPr>
          <w:szCs w:val="28"/>
          <w:lang w:val="ru-RU"/>
        </w:rPr>
        <w:t>Но зарегистрироваться легко – достаточно пройти по ссылке: </w:t>
      </w:r>
      <w:hyperlink r:id="rId30" w:history="1">
        <w:r w:rsidRPr="00B41E26">
          <w:rPr>
            <w:rStyle w:val="a4"/>
            <w:szCs w:val="28"/>
            <w:lang w:val="ru-RU"/>
          </w:rPr>
          <w:t> https://leader-id.ru/event/51066</w:t>
        </w:r>
      </w:hyperlink>
    </w:p>
    <w:p w:rsidR="00B41E26" w:rsidRPr="00B41E26" w:rsidRDefault="00B41E26" w:rsidP="00B41E26">
      <w:pPr>
        <w:ind w:firstLine="567"/>
        <w:jc w:val="both"/>
        <w:rPr>
          <w:szCs w:val="28"/>
          <w:lang w:val="ru-RU"/>
        </w:rPr>
      </w:pPr>
      <w:r w:rsidRPr="00B41E26">
        <w:rPr>
          <w:szCs w:val="28"/>
          <w:lang w:val="ru-RU"/>
        </w:rPr>
        <w:t>Семинар по эффективному документообороту для некоммерческих организаций дает возможность задать вопросы и получить ответы от опытных специалистов, работающих в сфере НКО более 20 лет.</w:t>
      </w:r>
    </w:p>
    <w:p w:rsidR="00B41E26" w:rsidRPr="00B41E26" w:rsidRDefault="00B41E26" w:rsidP="00B41E26">
      <w:pPr>
        <w:ind w:firstLine="567"/>
        <w:jc w:val="both"/>
        <w:rPr>
          <w:szCs w:val="28"/>
          <w:lang w:val="ru-RU"/>
        </w:rPr>
      </w:pPr>
      <w:r w:rsidRPr="00B41E26">
        <w:rPr>
          <w:szCs w:val="28"/>
          <w:lang w:val="ru-RU"/>
        </w:rPr>
        <w:t>Основные темы, которые рассмотрим на семинаре – это регламентирующие документы и кадровый учет в НКО. А именно:</w:t>
      </w:r>
    </w:p>
    <w:p w:rsidR="00B41E26" w:rsidRPr="00B41E26" w:rsidRDefault="00B41E26" w:rsidP="00B41E26">
      <w:pPr>
        <w:ind w:firstLine="567"/>
        <w:jc w:val="both"/>
        <w:rPr>
          <w:szCs w:val="28"/>
          <w:lang w:val="ru-RU"/>
        </w:rPr>
      </w:pPr>
      <w:r w:rsidRPr="00B41E26">
        <w:rPr>
          <w:szCs w:val="28"/>
          <w:lang w:val="ru-RU"/>
        </w:rPr>
        <w:t>-Документы, регламентирующие деятельность НКО и их органов;</w:t>
      </w:r>
    </w:p>
    <w:p w:rsidR="00B41E26" w:rsidRPr="00B41E26" w:rsidRDefault="00B41E26" w:rsidP="00B41E26">
      <w:pPr>
        <w:ind w:firstLine="567"/>
        <w:jc w:val="both"/>
        <w:rPr>
          <w:szCs w:val="28"/>
          <w:lang w:val="ru-RU"/>
        </w:rPr>
      </w:pPr>
      <w:r w:rsidRPr="00B41E26">
        <w:rPr>
          <w:szCs w:val="28"/>
          <w:lang w:val="ru-RU"/>
        </w:rPr>
        <w:lastRenderedPageBreak/>
        <w:t>-организационные документы,</w:t>
      </w:r>
    </w:p>
    <w:p w:rsidR="00B41E26" w:rsidRPr="00B41E26" w:rsidRDefault="00B41E26" w:rsidP="00B41E26">
      <w:pPr>
        <w:ind w:firstLine="567"/>
        <w:jc w:val="both"/>
        <w:rPr>
          <w:szCs w:val="28"/>
          <w:lang w:val="ru-RU"/>
        </w:rPr>
      </w:pPr>
      <w:r w:rsidRPr="00B41E26">
        <w:rPr>
          <w:szCs w:val="28"/>
          <w:lang w:val="ru-RU"/>
        </w:rPr>
        <w:t>-распорядительные документы;</w:t>
      </w:r>
    </w:p>
    <w:p w:rsidR="00B41E26" w:rsidRPr="00B41E26" w:rsidRDefault="00B41E26" w:rsidP="00B41E26">
      <w:pPr>
        <w:ind w:firstLine="567"/>
        <w:jc w:val="both"/>
        <w:rPr>
          <w:szCs w:val="28"/>
          <w:lang w:val="ru-RU"/>
        </w:rPr>
      </w:pPr>
      <w:r w:rsidRPr="00B41E26">
        <w:rPr>
          <w:szCs w:val="28"/>
          <w:lang w:val="ru-RU"/>
        </w:rPr>
        <w:t>— Кадровый учет в НКО: личные дела, приказы, электронные трудовые книжки.</w:t>
      </w:r>
    </w:p>
    <w:p w:rsidR="00B41E26" w:rsidRPr="00B41E26" w:rsidRDefault="00B41E26" w:rsidP="00B41E26">
      <w:pPr>
        <w:ind w:firstLine="567"/>
        <w:jc w:val="both"/>
        <w:rPr>
          <w:szCs w:val="28"/>
          <w:lang w:val="ru-RU"/>
        </w:rPr>
      </w:pPr>
      <w:r w:rsidRPr="00B41E26">
        <w:rPr>
          <w:szCs w:val="28"/>
          <w:lang w:val="ru-RU"/>
        </w:rPr>
        <w:t>— Бухгалтерские документы в НКО: правила документооборота; порядок и сроки хранения документов; формы первичных учетных документов; методика ведения раздельного учета.</w:t>
      </w:r>
    </w:p>
    <w:p w:rsidR="00B41E26" w:rsidRPr="00B41E26" w:rsidRDefault="00B41E26" w:rsidP="00B41E26">
      <w:pPr>
        <w:ind w:firstLine="567"/>
        <w:jc w:val="both"/>
        <w:rPr>
          <w:szCs w:val="28"/>
          <w:lang w:val="ru-RU"/>
        </w:rPr>
      </w:pPr>
      <w:r w:rsidRPr="00B41E26">
        <w:rPr>
          <w:szCs w:val="28"/>
          <w:lang w:val="ru-RU"/>
        </w:rPr>
        <w:t>Спикеры мероприятия:</w:t>
      </w:r>
    </w:p>
    <w:p w:rsidR="00B41E26" w:rsidRPr="00B41E26" w:rsidRDefault="00B41E26" w:rsidP="00B41E26">
      <w:pPr>
        <w:ind w:firstLine="567"/>
        <w:jc w:val="both"/>
        <w:rPr>
          <w:szCs w:val="28"/>
          <w:lang w:val="ru-RU"/>
        </w:rPr>
      </w:pPr>
      <w:r w:rsidRPr="00B41E26">
        <w:rPr>
          <w:szCs w:val="28"/>
          <w:lang w:val="ru-RU"/>
        </w:rPr>
        <w:t>Фокина Л.В. руководитель Амурской областной общественной молодёжной организации «Пульс»</w:t>
      </w:r>
    </w:p>
    <w:p w:rsidR="00B41E26" w:rsidRPr="00B41E26" w:rsidRDefault="00B41E26" w:rsidP="00B41E26">
      <w:pPr>
        <w:ind w:firstLine="567"/>
        <w:jc w:val="both"/>
        <w:rPr>
          <w:szCs w:val="28"/>
          <w:lang w:val="ru-RU"/>
        </w:rPr>
      </w:pPr>
      <w:r w:rsidRPr="00B41E26">
        <w:rPr>
          <w:szCs w:val="28"/>
          <w:lang w:val="ru-RU"/>
        </w:rPr>
        <w:t>Горбатюк Татьяна Олеговна гл. бухгалтер АООМО «Пульс», эксперт по налоговому, бухгалтерскому и кадровому учету ООО «Бизнес- Советникъ». Опыт работы с НКО — 20 лет</w:t>
      </w:r>
    </w:p>
    <w:p w:rsidR="00CA4D41" w:rsidRDefault="00CA4D41" w:rsidP="008F5BAD">
      <w:pPr>
        <w:ind w:firstLine="567"/>
        <w:jc w:val="both"/>
        <w:rPr>
          <w:szCs w:val="28"/>
          <w:lang w:val="ru-RU"/>
        </w:rPr>
      </w:pPr>
    </w:p>
    <w:p w:rsidR="008F5BAD" w:rsidRPr="00B27602" w:rsidRDefault="008F5BAD" w:rsidP="00B41E26">
      <w:pPr>
        <w:jc w:val="both"/>
        <w:rPr>
          <w:szCs w:val="28"/>
          <w:lang w:val="ru-RU"/>
        </w:rPr>
      </w:pPr>
    </w:p>
    <w:p w:rsidR="004C66C7" w:rsidRDefault="00B41E26" w:rsidP="00B41E26">
      <w:pPr>
        <w:ind w:firstLine="567"/>
        <w:jc w:val="center"/>
        <w:rPr>
          <w:b/>
          <w:szCs w:val="28"/>
          <w:lang w:val="ru-RU"/>
        </w:rPr>
      </w:pPr>
      <w:r w:rsidRPr="00B41E26">
        <w:rPr>
          <w:b/>
          <w:szCs w:val="28"/>
          <w:lang w:val="ru-RU"/>
        </w:rPr>
        <w:t>Состоялось заседание совета Общественной палаты Амурской области</w:t>
      </w:r>
    </w:p>
    <w:p w:rsidR="00B04829" w:rsidRDefault="00B41E26" w:rsidP="00B41E26">
      <w:pPr>
        <w:jc w:val="both"/>
        <w:rPr>
          <w:b/>
          <w:szCs w:val="28"/>
          <w:lang w:val="ru-RU"/>
        </w:rPr>
      </w:pPr>
      <w:r>
        <w:rPr>
          <w:noProof/>
          <w:lang w:val="ru-RU" w:eastAsia="ru-RU" w:bidi="ar-SA"/>
        </w:rPr>
        <w:drawing>
          <wp:anchor distT="0" distB="0" distL="114300" distR="114300" simplePos="0" relativeHeight="251683840" behindDoc="0" locked="0" layoutInCell="1" allowOverlap="1">
            <wp:simplePos x="0" y="0"/>
            <wp:positionH relativeFrom="column">
              <wp:posOffset>1905</wp:posOffset>
            </wp:positionH>
            <wp:positionV relativeFrom="paragraph">
              <wp:posOffset>207645</wp:posOffset>
            </wp:positionV>
            <wp:extent cx="1958340" cy="1958340"/>
            <wp:effectExtent l="0" t="0" r="3810" b="3810"/>
            <wp:wrapSquare wrapText="bothSides"/>
            <wp:docPr id="45" name="Рисунок 45" descr="http://www.opamur.ru/wp-content/uploads/2018/01/-2-e158806408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8/01/-2-e15880640892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E26" w:rsidRPr="00B41E26" w:rsidRDefault="00B41E26" w:rsidP="00B41E26">
      <w:pPr>
        <w:ind w:firstLine="567"/>
        <w:jc w:val="both"/>
        <w:rPr>
          <w:szCs w:val="28"/>
          <w:lang w:val="ru-RU"/>
        </w:rPr>
      </w:pPr>
      <w:r w:rsidRPr="00B41E26">
        <w:rPr>
          <w:szCs w:val="28"/>
          <w:lang w:val="ru-RU"/>
        </w:rPr>
        <w:t>20 мая 2020 года состоялось заседание совета Общест</w:t>
      </w:r>
      <w:r>
        <w:rPr>
          <w:szCs w:val="28"/>
          <w:lang w:val="ru-RU"/>
        </w:rPr>
        <w:t>венной палаты Амурской области.</w:t>
      </w:r>
    </w:p>
    <w:p w:rsidR="00B41E26" w:rsidRPr="00B41E26" w:rsidRDefault="00B41E26" w:rsidP="00B41E26">
      <w:pPr>
        <w:ind w:firstLine="567"/>
        <w:jc w:val="both"/>
        <w:rPr>
          <w:szCs w:val="28"/>
          <w:lang w:val="ru-RU"/>
        </w:rPr>
      </w:pPr>
      <w:r w:rsidRPr="00B41E26">
        <w:rPr>
          <w:szCs w:val="28"/>
          <w:lang w:val="ru-RU"/>
        </w:rPr>
        <w:t>На заседании были рассмотрены сл</w:t>
      </w:r>
      <w:r>
        <w:rPr>
          <w:szCs w:val="28"/>
          <w:lang w:val="ru-RU"/>
        </w:rPr>
        <w:t>едующие вопросы:</w:t>
      </w:r>
    </w:p>
    <w:p w:rsidR="00B41E26" w:rsidRPr="00B41E26" w:rsidRDefault="00B41E26" w:rsidP="00B41E26">
      <w:pPr>
        <w:ind w:firstLine="567"/>
        <w:jc w:val="both"/>
        <w:rPr>
          <w:szCs w:val="28"/>
          <w:lang w:val="ru-RU"/>
        </w:rPr>
      </w:pPr>
      <w:r w:rsidRPr="00B41E26">
        <w:rPr>
          <w:szCs w:val="28"/>
          <w:lang w:val="ru-RU"/>
        </w:rPr>
        <w:t>Роль общественного контроля в системе мер противодействия социальным угрозам, вызванным пандемией коронавируса. По итогам обсуждения было принято решение о проведении совместного мониторинга с муниципальными образованиями. Подготовлено обращение к руководителям общественных палат/советов муниципальных образований Амурской области.</w:t>
      </w:r>
    </w:p>
    <w:p w:rsidR="00B41E26" w:rsidRPr="00B41E26" w:rsidRDefault="00B41E26" w:rsidP="00B41E26">
      <w:pPr>
        <w:ind w:firstLine="567"/>
        <w:jc w:val="both"/>
        <w:rPr>
          <w:szCs w:val="28"/>
          <w:lang w:val="ru-RU"/>
        </w:rPr>
      </w:pPr>
      <w:r w:rsidRPr="00B41E26">
        <w:rPr>
          <w:szCs w:val="28"/>
          <w:lang w:val="ru-RU"/>
        </w:rPr>
        <w:t>Рекомендации по проведению дезинфекционных мероприятий на открытых пространствах населенных пунктов и в многоквартирных жилых домах в целях недопущения распространения новой кор</w:t>
      </w:r>
      <w:r>
        <w:rPr>
          <w:szCs w:val="28"/>
          <w:lang w:val="ru-RU"/>
        </w:rPr>
        <w:t>онавирусной инфекции (COVID-19)</w:t>
      </w:r>
    </w:p>
    <w:p w:rsidR="00B41E26" w:rsidRPr="00B41E26" w:rsidRDefault="00B41E26" w:rsidP="00B41E26">
      <w:pPr>
        <w:ind w:firstLine="567"/>
        <w:jc w:val="both"/>
        <w:rPr>
          <w:szCs w:val="28"/>
          <w:lang w:val="ru-RU"/>
        </w:rPr>
      </w:pPr>
      <w:r w:rsidRPr="00B41E26">
        <w:rPr>
          <w:szCs w:val="28"/>
          <w:lang w:val="ru-RU"/>
        </w:rPr>
        <w:t>Инструкция по проведению дезинфекционных мероприятий</w:t>
      </w:r>
    </w:p>
    <w:p w:rsidR="00B41E26" w:rsidRPr="00B41E26" w:rsidRDefault="00B41E26" w:rsidP="00B41E26">
      <w:pPr>
        <w:ind w:firstLine="567"/>
        <w:jc w:val="both"/>
        <w:rPr>
          <w:szCs w:val="28"/>
          <w:lang w:val="ru-RU"/>
        </w:rPr>
      </w:pPr>
    </w:p>
    <w:p w:rsidR="00B41E26" w:rsidRPr="00B41E26" w:rsidRDefault="00B41E26" w:rsidP="00B41E26">
      <w:pPr>
        <w:ind w:firstLine="567"/>
        <w:jc w:val="both"/>
        <w:rPr>
          <w:szCs w:val="28"/>
          <w:lang w:val="ru-RU"/>
        </w:rPr>
      </w:pPr>
      <w:r w:rsidRPr="00B41E26">
        <w:rPr>
          <w:szCs w:val="28"/>
          <w:lang w:val="ru-RU"/>
        </w:rPr>
        <w:t>Инструкция по дезинфекции</w:t>
      </w:r>
    </w:p>
    <w:p w:rsidR="00B41E26" w:rsidRPr="00B41E26" w:rsidRDefault="00B41E26" w:rsidP="00B41E26">
      <w:pPr>
        <w:ind w:firstLine="567"/>
        <w:jc w:val="both"/>
        <w:rPr>
          <w:szCs w:val="28"/>
          <w:lang w:val="ru-RU"/>
        </w:rPr>
      </w:pPr>
    </w:p>
    <w:p w:rsidR="00B41E26" w:rsidRPr="00B41E26" w:rsidRDefault="00B41E26" w:rsidP="00B41E26">
      <w:pPr>
        <w:ind w:firstLine="567"/>
        <w:jc w:val="both"/>
        <w:rPr>
          <w:szCs w:val="28"/>
          <w:lang w:val="ru-RU"/>
        </w:rPr>
      </w:pPr>
      <w:r w:rsidRPr="00B41E26">
        <w:rPr>
          <w:szCs w:val="28"/>
          <w:lang w:val="ru-RU"/>
        </w:rPr>
        <w:t>Обследование МКД дезинфекция</w:t>
      </w:r>
    </w:p>
    <w:p w:rsidR="00B41E26" w:rsidRPr="00B41E26" w:rsidRDefault="00B41E26" w:rsidP="00B41E26">
      <w:pPr>
        <w:ind w:firstLine="567"/>
        <w:jc w:val="both"/>
        <w:rPr>
          <w:szCs w:val="28"/>
          <w:lang w:val="ru-RU"/>
        </w:rPr>
      </w:pPr>
    </w:p>
    <w:p w:rsidR="00B41E26" w:rsidRPr="00B41E26" w:rsidRDefault="00B41E26" w:rsidP="00B41E26">
      <w:pPr>
        <w:ind w:firstLine="567"/>
        <w:jc w:val="both"/>
        <w:rPr>
          <w:szCs w:val="28"/>
          <w:lang w:val="ru-RU"/>
        </w:rPr>
      </w:pPr>
      <w:r w:rsidRPr="00B41E26">
        <w:rPr>
          <w:szCs w:val="28"/>
          <w:lang w:val="ru-RU"/>
        </w:rPr>
        <w:t>Рекомендации по дезинфекции автотранспортных средств</w:t>
      </w:r>
    </w:p>
    <w:p w:rsidR="00B41E26" w:rsidRPr="00B41E26" w:rsidRDefault="00B41E26" w:rsidP="00B41E26">
      <w:pPr>
        <w:ind w:firstLine="567"/>
        <w:jc w:val="both"/>
        <w:rPr>
          <w:szCs w:val="28"/>
          <w:lang w:val="ru-RU"/>
        </w:rPr>
      </w:pPr>
    </w:p>
    <w:p w:rsidR="00B41E26" w:rsidRPr="00B41E26" w:rsidRDefault="00B41E26" w:rsidP="00B41E26">
      <w:pPr>
        <w:ind w:firstLine="567"/>
        <w:jc w:val="both"/>
        <w:rPr>
          <w:szCs w:val="28"/>
          <w:lang w:val="ru-RU"/>
        </w:rPr>
      </w:pPr>
      <w:r w:rsidRPr="00B41E26">
        <w:rPr>
          <w:szCs w:val="28"/>
          <w:lang w:val="ru-RU"/>
        </w:rPr>
        <w:t>Алгоритм действий для проведения мониторинга масочного режима в общественном транспорте</w:t>
      </w:r>
    </w:p>
    <w:p w:rsidR="00B41E26" w:rsidRPr="00B41E26" w:rsidRDefault="00B41E26" w:rsidP="00B41E26">
      <w:pPr>
        <w:ind w:firstLine="567"/>
        <w:jc w:val="both"/>
        <w:rPr>
          <w:szCs w:val="28"/>
          <w:lang w:val="ru-RU"/>
        </w:rPr>
      </w:pPr>
    </w:p>
    <w:p w:rsidR="00B41E26" w:rsidRPr="00B41E26" w:rsidRDefault="00B41E26" w:rsidP="00B41E26">
      <w:pPr>
        <w:ind w:firstLine="567"/>
        <w:jc w:val="both"/>
        <w:rPr>
          <w:szCs w:val="28"/>
          <w:lang w:val="ru-RU"/>
        </w:rPr>
      </w:pPr>
      <w:r w:rsidRPr="00B41E26">
        <w:rPr>
          <w:szCs w:val="28"/>
          <w:lang w:val="ru-RU"/>
        </w:rPr>
        <w:lastRenderedPageBreak/>
        <w:t>О мерах поддержки негосударственного сектора в период пандемии коронавирусной инфекции.</w:t>
      </w:r>
    </w:p>
    <w:p w:rsidR="00B41E26" w:rsidRPr="00B41E26" w:rsidRDefault="00B41E26" w:rsidP="00B41E26">
      <w:pPr>
        <w:ind w:firstLine="567"/>
        <w:jc w:val="both"/>
        <w:rPr>
          <w:szCs w:val="28"/>
          <w:lang w:val="ru-RU"/>
        </w:rPr>
      </w:pPr>
      <w:r w:rsidRPr="00B41E26">
        <w:rPr>
          <w:szCs w:val="28"/>
          <w:lang w:val="ru-RU"/>
        </w:rPr>
        <w:t xml:space="preserve">Проанализировав состояние дел негосударственного сектора в период пандемии совет Общественной палаты Амурской области решил подготовить обращение с анализом дел негосударственного сектора и предложений в </w:t>
      </w:r>
      <w:r>
        <w:rPr>
          <w:szCs w:val="28"/>
          <w:lang w:val="ru-RU"/>
        </w:rPr>
        <w:t>Правительство Амурской области.</w:t>
      </w:r>
    </w:p>
    <w:p w:rsidR="008F5BAD" w:rsidRPr="008F5BAD" w:rsidRDefault="00B41E26" w:rsidP="00B41E26">
      <w:pPr>
        <w:ind w:firstLine="567"/>
        <w:jc w:val="both"/>
        <w:rPr>
          <w:szCs w:val="28"/>
          <w:lang w:val="ru-RU"/>
        </w:rPr>
      </w:pPr>
      <w:r w:rsidRPr="00B41E26">
        <w:rPr>
          <w:szCs w:val="28"/>
          <w:lang w:val="ru-RU"/>
        </w:rPr>
        <w:t>Обращаем внимание, что если Вы являетесь представителем негосударственного сектора и у Вас есть предложения по дополнительным мерам поддержки в период пандемии коронавирусной инфекции, данную информацию до 27 мая 2020 года можно направить на адрес электронной почты аппарата Общественной палаты Амурской области op-adm@mail.ru.</w:t>
      </w:r>
    </w:p>
    <w:p w:rsidR="008F5BAD" w:rsidRDefault="008F5BAD" w:rsidP="008F5BAD">
      <w:pPr>
        <w:ind w:firstLine="567"/>
        <w:jc w:val="both"/>
        <w:rPr>
          <w:szCs w:val="28"/>
          <w:lang w:val="ru-RU"/>
        </w:rPr>
      </w:pPr>
    </w:p>
    <w:p w:rsidR="00B04829" w:rsidRDefault="00B04829" w:rsidP="008F5BAD">
      <w:pPr>
        <w:ind w:firstLine="567"/>
        <w:jc w:val="both"/>
        <w:rPr>
          <w:szCs w:val="28"/>
          <w:lang w:val="ru-RU"/>
        </w:rPr>
      </w:pPr>
    </w:p>
    <w:p w:rsidR="00B04829" w:rsidRDefault="00B41E26" w:rsidP="00B04829">
      <w:pPr>
        <w:ind w:firstLine="567"/>
        <w:jc w:val="center"/>
        <w:rPr>
          <w:b/>
          <w:szCs w:val="28"/>
          <w:lang w:val="ru-RU"/>
        </w:rPr>
      </w:pPr>
      <w:r>
        <w:rPr>
          <w:noProof/>
          <w:lang w:val="ru-RU" w:eastAsia="ru-RU" w:bidi="ar-SA"/>
        </w:rPr>
        <w:drawing>
          <wp:anchor distT="0" distB="0" distL="114300" distR="114300" simplePos="0" relativeHeight="251684864" behindDoc="0" locked="0" layoutInCell="1" allowOverlap="1" wp14:anchorId="63482D76" wp14:editId="6304EE5E">
            <wp:simplePos x="0" y="0"/>
            <wp:positionH relativeFrom="column">
              <wp:posOffset>497205</wp:posOffset>
            </wp:positionH>
            <wp:positionV relativeFrom="paragraph">
              <wp:posOffset>316230</wp:posOffset>
            </wp:positionV>
            <wp:extent cx="4876800" cy="2377440"/>
            <wp:effectExtent l="0" t="0" r="0" b="3810"/>
            <wp:wrapTopAndBottom/>
            <wp:docPr id="46" name="Рисунок 46" descr="http://www.opamur.ru/wp-content/uploads/2020/05/cd3453df-cba2-45bd-8a75-321f7e38d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cd3453df-cba2-45bd-8a75-321f7e38d30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26">
        <w:rPr>
          <w:b/>
          <w:szCs w:val="28"/>
          <w:lang w:val="ru-RU"/>
        </w:rPr>
        <w:t>Общероссийское голосование</w:t>
      </w:r>
    </w:p>
    <w:p w:rsidR="00B04829" w:rsidRDefault="00B04829" w:rsidP="00B41E26">
      <w:pPr>
        <w:rPr>
          <w:b/>
          <w:szCs w:val="28"/>
          <w:lang w:val="ru-RU"/>
        </w:rPr>
      </w:pPr>
    </w:p>
    <w:p w:rsidR="00B41E26" w:rsidRPr="00B41E26" w:rsidRDefault="00B41E26" w:rsidP="00B41E26">
      <w:pPr>
        <w:ind w:firstLine="567"/>
        <w:jc w:val="both"/>
        <w:rPr>
          <w:szCs w:val="28"/>
          <w:lang w:val="ru-RU"/>
        </w:rPr>
      </w:pPr>
      <w:r w:rsidRPr="00B41E26">
        <w:rPr>
          <w:szCs w:val="28"/>
          <w:lang w:val="ru-RU"/>
        </w:rPr>
        <w:t>В соответствии с пунктом 16 статьи 2 Закона Российской Федерации от 14.03.2020 №1-ФКЗ «О совершенствовании регулирования отдельных вопросов организации и функционирования публичной власти», для наблюдения за проведением голосования и подсчетом голосов участников голосования, за установлением итогов голосования Общественная палата Российской Федерации и общественные палаты субъектов Российской Федерации назна</w:t>
      </w:r>
      <w:r>
        <w:rPr>
          <w:szCs w:val="28"/>
          <w:lang w:val="ru-RU"/>
        </w:rPr>
        <w:t>чают общественных наблюдателей.</w:t>
      </w:r>
    </w:p>
    <w:p w:rsidR="00B41E26" w:rsidRPr="00B41E26" w:rsidRDefault="00B41E26" w:rsidP="00B41E26">
      <w:pPr>
        <w:ind w:firstLine="567"/>
        <w:jc w:val="both"/>
        <w:rPr>
          <w:szCs w:val="28"/>
          <w:lang w:val="ru-RU"/>
        </w:rPr>
      </w:pPr>
      <w:r w:rsidRPr="00B41E26">
        <w:rPr>
          <w:szCs w:val="28"/>
          <w:lang w:val="ru-RU"/>
        </w:rPr>
        <w:t>Общественная палата Амурской области направляет общественных наблюдателей на избирательные участки, распо</w:t>
      </w:r>
      <w:r>
        <w:rPr>
          <w:szCs w:val="28"/>
          <w:lang w:val="ru-RU"/>
        </w:rPr>
        <w:t>ложенные на территории области.</w:t>
      </w:r>
    </w:p>
    <w:p w:rsidR="00B41E26" w:rsidRPr="00B41E26" w:rsidRDefault="00B41E26" w:rsidP="00B41E26">
      <w:pPr>
        <w:ind w:firstLine="567"/>
        <w:jc w:val="both"/>
        <w:rPr>
          <w:szCs w:val="28"/>
          <w:lang w:val="ru-RU"/>
        </w:rPr>
      </w:pPr>
      <w:r w:rsidRPr="00B41E26">
        <w:rPr>
          <w:szCs w:val="28"/>
          <w:lang w:val="ru-RU"/>
        </w:rPr>
        <w:t>Порядок приема предложений о кандидатурах для назначения наблюдателями, устанавливается Общественно</w:t>
      </w:r>
      <w:r>
        <w:rPr>
          <w:szCs w:val="28"/>
          <w:lang w:val="ru-RU"/>
        </w:rPr>
        <w:t>й палатой Российской Федерации.</w:t>
      </w:r>
    </w:p>
    <w:p w:rsidR="00B41E26" w:rsidRPr="00B41E26" w:rsidRDefault="00B41E26" w:rsidP="00B41E26">
      <w:pPr>
        <w:ind w:firstLine="567"/>
        <w:jc w:val="both"/>
        <w:rPr>
          <w:szCs w:val="28"/>
          <w:lang w:val="ru-RU"/>
        </w:rPr>
      </w:pPr>
      <w:r w:rsidRPr="00B41E26">
        <w:rPr>
          <w:szCs w:val="28"/>
          <w:lang w:val="ru-RU"/>
        </w:rPr>
        <w:t xml:space="preserve">Предлагать своих кандидатов для назначения наблюдателями, могут общественные объединения, в том числе политические партии и иные некоммерческие организации. Кроме этого, предложения в Общественную </w:t>
      </w:r>
      <w:r w:rsidRPr="00B41E26">
        <w:rPr>
          <w:szCs w:val="28"/>
          <w:lang w:val="ru-RU"/>
        </w:rPr>
        <w:lastRenderedPageBreak/>
        <w:t xml:space="preserve">палату Амурской области могут вносить граждане Российской Федерации, постоянно проживающие </w:t>
      </w:r>
      <w:r>
        <w:rPr>
          <w:szCs w:val="28"/>
          <w:lang w:val="ru-RU"/>
        </w:rPr>
        <w:t>на территории Амурской области.</w:t>
      </w:r>
    </w:p>
    <w:p w:rsidR="00B04829" w:rsidRDefault="00B41E26" w:rsidP="00B41E26">
      <w:pPr>
        <w:ind w:firstLine="567"/>
        <w:jc w:val="both"/>
        <w:rPr>
          <w:szCs w:val="28"/>
          <w:lang w:val="ru-RU"/>
        </w:rPr>
      </w:pPr>
      <w:r w:rsidRPr="00B41E26">
        <w:rPr>
          <w:szCs w:val="28"/>
          <w:lang w:val="ru-RU"/>
        </w:rPr>
        <w:t>Прием документов Общественной палатой Амурской области осуществляется по адресу: 676000 г.Благовещенск, ул.Зейская 211, кабинет 110, (полка для документов находится на 1-ом этаже возле поста охраны) или по адресу электронной почты op-adm@mail.ru.</w:t>
      </w:r>
    </w:p>
    <w:p w:rsid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p>
    <w:p w:rsidR="00B04829" w:rsidRDefault="00B41E26" w:rsidP="00B41E26">
      <w:pPr>
        <w:ind w:firstLine="567"/>
        <w:jc w:val="center"/>
        <w:rPr>
          <w:b/>
          <w:szCs w:val="28"/>
          <w:lang w:val="ru-RU"/>
        </w:rPr>
      </w:pPr>
      <w:r w:rsidRPr="00B41E26">
        <w:rPr>
          <w:b/>
          <w:szCs w:val="28"/>
          <w:lang w:val="ru-RU"/>
        </w:rPr>
        <w:t>О подготовке общественного наблюдения за голосованием по поправкам в Конституцию Российской Федерации в условиях ограничительных мер</w:t>
      </w:r>
    </w:p>
    <w:p w:rsidR="00B04829" w:rsidRPr="00B04829" w:rsidRDefault="00B41E26" w:rsidP="00B04829">
      <w:pPr>
        <w:ind w:firstLine="567"/>
        <w:jc w:val="center"/>
        <w:rPr>
          <w:b/>
          <w:szCs w:val="28"/>
          <w:lang w:val="ru-RU"/>
        </w:rPr>
      </w:pPr>
      <w:r>
        <w:rPr>
          <w:noProof/>
          <w:lang w:val="ru-RU" w:eastAsia="ru-RU" w:bidi="ar-SA"/>
        </w:rPr>
        <w:drawing>
          <wp:inline distT="0" distB="0" distL="0" distR="0" wp14:anchorId="5B7E58EB" wp14:editId="14930071">
            <wp:extent cx="5166633" cy="3436620"/>
            <wp:effectExtent l="0" t="0" r="0" b="0"/>
            <wp:docPr id="47" name="Рисунок 47" descr="http://www.opamur.ru/wp-content/uploads/2020/05/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5/IMG_51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3633" cy="3441276"/>
                    </a:xfrm>
                    <a:prstGeom prst="rect">
                      <a:avLst/>
                    </a:prstGeom>
                    <a:noFill/>
                    <a:ln>
                      <a:noFill/>
                    </a:ln>
                  </pic:spPr>
                </pic:pic>
              </a:graphicData>
            </a:graphic>
          </wp:inline>
        </w:drawing>
      </w:r>
    </w:p>
    <w:p w:rsidR="00B41E26" w:rsidRPr="00B41E26" w:rsidRDefault="00B41E26" w:rsidP="00B41E26">
      <w:pPr>
        <w:ind w:firstLine="567"/>
        <w:jc w:val="both"/>
        <w:rPr>
          <w:szCs w:val="28"/>
          <w:lang w:val="ru-RU"/>
        </w:rPr>
      </w:pPr>
      <w:r w:rsidRPr="00B41E26">
        <w:rPr>
          <w:szCs w:val="28"/>
          <w:lang w:val="ru-RU"/>
        </w:rPr>
        <w:t>27 мая 2020 на площадке Общественной палаты Амурской области состоялось обсуждение доклада Фонда исследования проблем демократии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коронавируса».</w:t>
      </w:r>
    </w:p>
    <w:p w:rsidR="00B41E26" w:rsidRPr="00B41E26" w:rsidRDefault="00B41E26" w:rsidP="00B41E26">
      <w:pPr>
        <w:ind w:firstLine="567"/>
        <w:jc w:val="both"/>
        <w:rPr>
          <w:szCs w:val="28"/>
          <w:lang w:val="ru-RU"/>
        </w:rPr>
      </w:pPr>
      <w:r w:rsidRPr="00B41E26">
        <w:rPr>
          <w:szCs w:val="28"/>
          <w:lang w:val="ru-RU"/>
        </w:rPr>
        <w:t>Участие в обсуждении приняли эксперты ассоциации «Независимый общественный мониторинг», члены Общественной палаты области, представители Избирательной комиссии Амурской области.</w:t>
      </w:r>
    </w:p>
    <w:p w:rsidR="00B41E26" w:rsidRPr="00B41E26" w:rsidRDefault="00B41E26" w:rsidP="00B41E26">
      <w:pPr>
        <w:ind w:firstLine="567"/>
        <w:jc w:val="both"/>
        <w:rPr>
          <w:szCs w:val="28"/>
          <w:lang w:val="ru-RU"/>
        </w:rPr>
      </w:pPr>
      <w:r w:rsidRPr="00B41E26">
        <w:rPr>
          <w:szCs w:val="28"/>
          <w:lang w:val="ru-RU"/>
        </w:rPr>
        <w:t>Заместитель председателя Общественной палаты области Лариса Болеславовна Павлова рассказала участникам о том, какие на сегодняшний день подписаны соглашения о сотрудничестве, а также осветила ход приема предложений о кандидатурах для назначения наблюдателями.</w:t>
      </w:r>
    </w:p>
    <w:p w:rsidR="00B41E26" w:rsidRPr="00B41E26" w:rsidRDefault="00B41E26" w:rsidP="00B41E26">
      <w:pPr>
        <w:ind w:firstLine="567"/>
        <w:jc w:val="both"/>
        <w:rPr>
          <w:szCs w:val="28"/>
          <w:lang w:val="ru-RU"/>
        </w:rPr>
      </w:pPr>
      <w:r w:rsidRPr="00B41E26">
        <w:rPr>
          <w:szCs w:val="28"/>
          <w:lang w:val="ru-RU"/>
        </w:rPr>
        <w:t>«Главная цель взаимодействия – обеспечение максимально широкого участия представителей гражданского общества в наблюдении за проведением общероссийского голосования, так как от их деятельности будет завесить его легитимность и прозрачность», – отметила Павлова Лариса Болеславовна.</w:t>
      </w:r>
    </w:p>
    <w:p w:rsidR="00B41E26" w:rsidRPr="00B41E26" w:rsidRDefault="00B41E26" w:rsidP="00B41E26">
      <w:pPr>
        <w:ind w:firstLine="567"/>
        <w:jc w:val="both"/>
        <w:rPr>
          <w:szCs w:val="28"/>
          <w:lang w:val="ru-RU"/>
        </w:rPr>
      </w:pPr>
      <w:r w:rsidRPr="00B41E26">
        <w:rPr>
          <w:szCs w:val="28"/>
          <w:lang w:val="ru-RU"/>
        </w:rPr>
        <w:lastRenderedPageBreak/>
        <w:t>О работе с общественными структурами и политическими партиями при подготовке к осуществлению общественного наблюдения рассказала заместитель председателя Избирательной комиссии Амурской области Ныркова Татьяна Юрьевна.</w:t>
      </w:r>
    </w:p>
    <w:p w:rsidR="00B41E26" w:rsidRPr="00B41E26" w:rsidRDefault="00B41E26" w:rsidP="00B41E26">
      <w:pPr>
        <w:ind w:firstLine="567"/>
        <w:jc w:val="both"/>
        <w:rPr>
          <w:szCs w:val="28"/>
          <w:lang w:val="ru-RU"/>
        </w:rPr>
      </w:pPr>
      <w:r w:rsidRPr="00B41E26">
        <w:rPr>
          <w:szCs w:val="28"/>
          <w:lang w:val="ru-RU"/>
        </w:rPr>
        <w:t>Тюкалова Светлана Викторовна – руководитель ассоциации «Независимый общественный мониторинг» особое внимание уделила вопросу организации подготовки и проведению обучения наблюдателей, их особенностям в условиях ограничительных мер, вызванных распространением коронавируса.</w:t>
      </w:r>
    </w:p>
    <w:p w:rsidR="00B41E26" w:rsidRPr="00B41E26" w:rsidRDefault="00B41E26" w:rsidP="00B41E26">
      <w:pPr>
        <w:ind w:firstLine="567"/>
        <w:jc w:val="both"/>
        <w:rPr>
          <w:szCs w:val="28"/>
          <w:lang w:val="ru-RU"/>
        </w:rPr>
      </w:pPr>
      <w:r w:rsidRPr="00B41E26">
        <w:rPr>
          <w:i/>
          <w:iCs/>
          <w:szCs w:val="28"/>
          <w:lang w:val="ru-RU"/>
        </w:rPr>
        <w:t>В настоящее время Общественная палата Амурской области продолжает активную работу по сбору документов для назначения наблюдателей. Прием документов осуществляется по адресу: 676000 г. Благовещенск, ул. Зейская, 211, кабинет 110 или по адресу электронной почты </w:t>
      </w:r>
      <w:hyperlink r:id="rId34" w:history="1">
        <w:r w:rsidRPr="00B41E26">
          <w:rPr>
            <w:rStyle w:val="a4"/>
            <w:i/>
            <w:iCs/>
            <w:szCs w:val="28"/>
            <w:lang w:val="ru-RU"/>
          </w:rPr>
          <w:t>op-adm@mail.ru</w:t>
        </w:r>
      </w:hyperlink>
      <w:r w:rsidRPr="00B41E26">
        <w:rPr>
          <w:i/>
          <w:iCs/>
          <w:szCs w:val="28"/>
          <w:lang w:val="ru-RU"/>
        </w:rPr>
        <w:t>.</w:t>
      </w:r>
    </w:p>
    <w:p w:rsidR="008F5BAD" w:rsidRDefault="008F5BAD" w:rsidP="00B04829">
      <w:pPr>
        <w:ind w:firstLine="567"/>
        <w:jc w:val="both"/>
        <w:rPr>
          <w:szCs w:val="28"/>
          <w:lang w:val="ru-RU"/>
        </w:rPr>
      </w:pPr>
    </w:p>
    <w:p w:rsidR="00B04829" w:rsidRDefault="00B04829" w:rsidP="00B41E26">
      <w:pPr>
        <w:jc w:val="both"/>
        <w:rPr>
          <w:szCs w:val="28"/>
          <w:lang w:val="ru-RU"/>
        </w:rPr>
      </w:pPr>
    </w:p>
    <w:p w:rsidR="00B04829" w:rsidRPr="00B04829" w:rsidRDefault="00B41E26" w:rsidP="00AB7BEF">
      <w:pPr>
        <w:ind w:firstLine="567"/>
        <w:jc w:val="center"/>
        <w:rPr>
          <w:b/>
          <w:szCs w:val="28"/>
          <w:lang w:val="ru-RU"/>
        </w:rPr>
      </w:pPr>
      <w:r w:rsidRPr="00B41E26">
        <w:rPr>
          <w:b/>
          <w:szCs w:val="28"/>
          <w:lang w:val="ru-RU"/>
        </w:rPr>
        <w:t>Члены Общественной палаты Амурской области прокомментировали высказывание Алексея Навального</w:t>
      </w:r>
    </w:p>
    <w:p w:rsidR="00B04829" w:rsidRDefault="00B04829" w:rsidP="000D7086">
      <w:pPr>
        <w:ind w:firstLine="567"/>
        <w:jc w:val="both"/>
        <w:rPr>
          <w:szCs w:val="28"/>
          <w:lang w:val="ru-RU"/>
        </w:rPr>
      </w:pPr>
    </w:p>
    <w:p w:rsidR="00AB7BEF" w:rsidRPr="00AB7BEF" w:rsidRDefault="00AB7BEF" w:rsidP="00AB7BEF">
      <w:pPr>
        <w:ind w:firstLine="567"/>
        <w:jc w:val="both"/>
        <w:rPr>
          <w:szCs w:val="28"/>
          <w:lang w:val="ru-RU"/>
        </w:rPr>
      </w:pPr>
      <w:r w:rsidRPr="00AB7BEF">
        <w:rPr>
          <w:szCs w:val="28"/>
          <w:lang w:val="ru-RU"/>
        </w:rPr>
        <w:t>Члены Общественной палаты Амурской области прокомментировали высказывание Алексея Навального, назвавшего многих уважаемых людей в нашей стране «продажными холуями, людьми без совести, предателями», это высказывание коснулось и ветерана Великой Отечественной войны Игната Артёменко за то, что тот принял участие в съемках ролика о поправках в Конституцию РФ.</w:t>
      </w:r>
    </w:p>
    <w:p w:rsidR="00AB7BEF" w:rsidRPr="00AB7BEF" w:rsidRDefault="00AB7BEF" w:rsidP="00AB7BEF">
      <w:pPr>
        <w:ind w:firstLine="567"/>
        <w:jc w:val="both"/>
        <w:rPr>
          <w:szCs w:val="28"/>
          <w:lang w:val="ru-RU"/>
        </w:rPr>
      </w:pPr>
      <w:r w:rsidRPr="00AB7BEF">
        <w:rPr>
          <w:szCs w:val="28"/>
          <w:lang w:val="ru-RU"/>
        </w:rPr>
        <w:t>«Навальный в очередной раз решил всколыхнуть наше общество, тем более это идёт в преддверии названного дня голосования – 1 июля. Не получив поддержку в период всенародного обсуждения поправок в Конституцию, он прибегает к любым способам, чтобы очернить ту действительность, которая сегодня происходит. У меня такие пожелания – если ему так не нравится жить в нашей стране, при наших законах – то пускай едет туда, где ему нравится, как живут другие люди. Если он не может быть привлечён к ответственности, как человек, оскорбляющий честь и достоинство ветеранов и пожилых людей, тогда его надо как больного поместить в соответствующие учреждения и проверить на признаки шизофрении. Его высказывание – просто нагнетание обстановки в стране, рассматривать его надо как подготовка к бунту и привлекать по всей строгости нашего закона».</w:t>
      </w:r>
    </w:p>
    <w:p w:rsidR="00AB7BEF" w:rsidRPr="00AB7BEF" w:rsidRDefault="00AB7BEF" w:rsidP="00AB7BEF">
      <w:pPr>
        <w:ind w:firstLine="567"/>
        <w:jc w:val="both"/>
        <w:rPr>
          <w:szCs w:val="28"/>
          <w:lang w:val="ru-RU"/>
        </w:rPr>
      </w:pPr>
      <w:r w:rsidRPr="00AB7BEF">
        <w:rPr>
          <w:i/>
          <w:iCs/>
          <w:szCs w:val="28"/>
          <w:lang w:val="ru-RU"/>
        </w:rPr>
        <w:lastRenderedPageBreak/>
        <w:drawing>
          <wp:anchor distT="0" distB="0" distL="114300" distR="114300" simplePos="0" relativeHeight="251685888" behindDoc="0" locked="0" layoutInCell="1" allowOverlap="1">
            <wp:simplePos x="0" y="0"/>
            <wp:positionH relativeFrom="column">
              <wp:posOffset>2089785</wp:posOffset>
            </wp:positionH>
            <wp:positionV relativeFrom="paragraph">
              <wp:posOffset>2540</wp:posOffset>
            </wp:positionV>
            <wp:extent cx="1432560" cy="1432560"/>
            <wp:effectExtent l="0" t="0" r="0" b="0"/>
            <wp:wrapTopAndBottom/>
            <wp:docPr id="51" name="Рисунок 51" descr="http://www.opamur.ru/wp-content/uploads/2020/05/IMG_207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5/IMG_2077-150x1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BEF">
        <w:rPr>
          <w:i/>
          <w:iCs/>
          <w:szCs w:val="28"/>
          <w:lang w:val="ru-RU"/>
        </w:rPr>
        <w:t>Седов В.В., председатель Общественной палаты области</w:t>
      </w:r>
    </w:p>
    <w:p w:rsidR="00AB7BEF" w:rsidRPr="00AB7BEF" w:rsidRDefault="00AB7BEF" w:rsidP="00AB7BEF">
      <w:pPr>
        <w:jc w:val="both"/>
        <w:rPr>
          <w:szCs w:val="28"/>
          <w:lang w:val="ru-RU"/>
        </w:rPr>
      </w:pPr>
    </w:p>
    <w:p w:rsidR="00AB7BEF" w:rsidRPr="00AB7BEF" w:rsidRDefault="00AB7BEF" w:rsidP="00AB7BEF">
      <w:pPr>
        <w:ind w:firstLine="567"/>
        <w:jc w:val="both"/>
        <w:rPr>
          <w:szCs w:val="28"/>
          <w:lang w:val="ru-RU"/>
        </w:rPr>
      </w:pPr>
      <w:r w:rsidRPr="00AB7BEF">
        <w:rPr>
          <w:szCs w:val="28"/>
          <w:lang w:val="ru-RU"/>
        </w:rPr>
        <w:t>«Как мерзко подменяет понятия господин Навальный: если кто-то думает не так как он – значит предатель и холуй. А то, что его многочисленные «фонды», где он мелькает, как учредитель или руководитель существуют на иностранное финансирование — это «героизм» во имя светлого будущего России.</w:t>
      </w:r>
    </w:p>
    <w:p w:rsidR="00AB7BEF" w:rsidRPr="00AB7BEF" w:rsidRDefault="00AB7BEF" w:rsidP="00AB7BEF">
      <w:pPr>
        <w:ind w:firstLine="567"/>
        <w:jc w:val="both"/>
        <w:rPr>
          <w:szCs w:val="28"/>
          <w:lang w:val="ru-RU"/>
        </w:rPr>
      </w:pPr>
      <w:r w:rsidRPr="00AB7BEF">
        <w:rPr>
          <w:szCs w:val="28"/>
          <w:lang w:val="ru-RU"/>
        </w:rPr>
        <w:t>Как всегда, те, кто стоит за «кадром» таких политических выпадов Навального и еже с ним, не учитывают менталитет россиян: мы не дадим никогда топтать нашу память, обливать грязью тех, кому мы обязаны жизнью многих поколений. Мы можем ругать Президента, стонать о нашей тяжелой доле, критиковать Конституцию, не соглашаться с поправками, но мы никогда! Никогда! Не 75 лет спустя, не 100 лет спустя не позволим уничтожить самое святое, что есть у нас: благодарность к тем, кто победил в Великой Отечественной войне, кто не словоблудием, а своей жизнью доказал любовь к Отечеству! Навальный нас с Вами проверяет на «вшивость»: все также ли мы с Вами соборны? Все также ли нам с Вами дорога память народа? Объединимся ли мы, дадим ли хотя бы словесный бой, или «проглотим» и сделаем вид, что нас это не касается!».</w:t>
      </w:r>
    </w:p>
    <w:p w:rsidR="00AB7BEF" w:rsidRPr="00AB7BEF" w:rsidRDefault="00AB7BEF" w:rsidP="00AB7BEF">
      <w:pPr>
        <w:ind w:firstLine="567"/>
        <w:jc w:val="both"/>
        <w:rPr>
          <w:szCs w:val="28"/>
          <w:lang w:val="ru-RU"/>
        </w:rPr>
      </w:pPr>
      <w:r w:rsidRPr="00AB7BEF">
        <w:rPr>
          <w:szCs w:val="28"/>
          <w:lang w:val="ru-RU"/>
        </w:rPr>
        <w:drawing>
          <wp:anchor distT="0" distB="0" distL="114300" distR="114300" simplePos="0" relativeHeight="251686912" behindDoc="0" locked="0" layoutInCell="1" allowOverlap="1">
            <wp:simplePos x="0" y="0"/>
            <wp:positionH relativeFrom="column">
              <wp:posOffset>2204085</wp:posOffset>
            </wp:positionH>
            <wp:positionV relativeFrom="paragraph">
              <wp:posOffset>276225</wp:posOffset>
            </wp:positionV>
            <wp:extent cx="1432560" cy="1432560"/>
            <wp:effectExtent l="0" t="0" r="0" b="0"/>
            <wp:wrapTopAndBottom/>
            <wp:docPr id="50" name="Рисунок 50" descr="http://www.opamur.ru/wp-content/uploads/2020/05/%D0%BE%D1%80%D0%BB%D0%BE%D0%B2%D0%B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5/%D0%BE%D1%80%D0%BB%D0%BE%D0%B2%D0%B0-150x1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BEF" w:rsidRPr="00AB7BEF" w:rsidRDefault="00AB7BEF" w:rsidP="00AB7BEF">
      <w:pPr>
        <w:ind w:firstLine="567"/>
        <w:jc w:val="both"/>
        <w:rPr>
          <w:szCs w:val="28"/>
          <w:lang w:val="ru-RU"/>
        </w:rPr>
      </w:pPr>
      <w:r w:rsidRPr="00AB7BEF">
        <w:rPr>
          <w:i/>
          <w:iCs/>
          <w:szCs w:val="28"/>
          <w:lang w:val="ru-RU"/>
        </w:rPr>
        <w:t>Орлова Ж.Э., председатель Общественной организации «Амурский областной союз женщин», член Общественной палаты области, член Регионального штаба ОНФ в Амурской области, считающая за честь принять от Навального статус «холуй» и «предатель»</w:t>
      </w:r>
    </w:p>
    <w:p w:rsidR="00AB7BEF" w:rsidRPr="00AB7BEF" w:rsidRDefault="00AB7BEF" w:rsidP="00AB7BEF">
      <w:pPr>
        <w:ind w:firstLine="567"/>
        <w:jc w:val="both"/>
        <w:rPr>
          <w:szCs w:val="28"/>
          <w:lang w:val="ru-RU"/>
        </w:rPr>
      </w:pPr>
      <w:r w:rsidRPr="00AB7BEF">
        <w:rPr>
          <w:szCs w:val="28"/>
          <w:lang w:val="ru-RU"/>
        </w:rPr>
        <w:t xml:space="preserve"> «В политической психологии известен приём, когда человек, не обладая собственными сильными качествами и достижениями, различными способами использует достойных людей для привлечения внимания к собственной персоне. В своём блоге Алексей Навальный перешёл границы допустимого. На фоне фотографии ветерана ВОВ Игната Сергеевича Артёменко он назвал участников видеоролика, выразивших своё собственное мнение о голосовании </w:t>
      </w:r>
      <w:r w:rsidRPr="00AB7BEF">
        <w:rPr>
          <w:szCs w:val="28"/>
          <w:lang w:val="ru-RU"/>
        </w:rPr>
        <w:lastRenderedPageBreak/>
        <w:t>… «предателями, людьми без совести, позором страны, холуями». Белое откровенно названо чёрным – не защитник, а предатель. По большому счёту, цитировать страшно. Я не буду вдаваться в рассуждения о том, что их унизили и оскорбили только потому, что мнение не совпало с позицией Навального.  Вопрос в другом. Есть ли более низкий уровень, куда ещё можно опускаться ради собственной псевдопопулярности? А знает ли Навальный, который в детстве много ездил по военным городкам, значение слов «холуй, позор»? Ответ очевиден.</w:t>
      </w:r>
    </w:p>
    <w:p w:rsidR="00AB7BEF" w:rsidRPr="00AB7BEF" w:rsidRDefault="00AB7BEF" w:rsidP="00AB7BEF">
      <w:pPr>
        <w:ind w:firstLine="567"/>
        <w:jc w:val="both"/>
        <w:rPr>
          <w:szCs w:val="28"/>
          <w:lang w:val="ru-RU"/>
        </w:rPr>
      </w:pPr>
      <w:r w:rsidRPr="00AB7BEF">
        <w:rPr>
          <w:i/>
          <w:iCs/>
          <w:szCs w:val="28"/>
          <w:lang w:val="ru-RU"/>
        </w:rPr>
        <w:drawing>
          <wp:anchor distT="0" distB="0" distL="114300" distR="114300" simplePos="0" relativeHeight="251687936" behindDoc="0" locked="0" layoutInCell="1" allowOverlap="1" wp14:anchorId="1B614876" wp14:editId="7E25A0AB">
            <wp:simplePos x="0" y="0"/>
            <wp:positionH relativeFrom="column">
              <wp:posOffset>2173605</wp:posOffset>
            </wp:positionH>
            <wp:positionV relativeFrom="paragraph">
              <wp:posOffset>2633980</wp:posOffset>
            </wp:positionV>
            <wp:extent cx="1432560" cy="1432560"/>
            <wp:effectExtent l="0" t="0" r="0" b="0"/>
            <wp:wrapTopAndBottom/>
            <wp:docPr id="49" name="Рисунок 49" descr="http://www.opamur.ru/wp-content/uploads/2020/02/-2020-e15888297778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02/-2020-e1588829777812-150x1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BEF">
        <w:rPr>
          <w:szCs w:val="28"/>
          <w:lang w:val="ru-RU"/>
        </w:rPr>
        <w:t>Откуда это желание ударить россиян наотмашь, побольнее, выбрав самого пожилого человека, не просто пережившего ужасы войны, а участника боевых действий, защитника Родины? Человека, который является живым свидетельством последствий предводителей фашизма? Он воевал с теми, руки которых в крови безвинных жертв – детей, женщин, стариков, не родившихся младенцев. И это коснулось каждую семью, боль не угасает поколениями. И эти поколения сейчас оскорбил человек (человек ли?) с полным отсутствием совести, который может воевать с детьми и стариками, надеясь на безнаказанность, прикрываясь некими «политическими убеждениями». Молчать нельзя, закрыть глаза и не реагировать будет недостойно. Свой долг уважаемый Игнат Сергеевич выполнил пред несколькими поколениями. Теперь наш долг защитить его».</w:t>
      </w:r>
    </w:p>
    <w:p w:rsidR="00AB7BEF" w:rsidRPr="00AB7BEF" w:rsidRDefault="00AB7BEF" w:rsidP="00AB7BEF">
      <w:pPr>
        <w:ind w:firstLine="567"/>
        <w:jc w:val="both"/>
        <w:rPr>
          <w:szCs w:val="28"/>
          <w:lang w:val="ru-RU"/>
        </w:rPr>
      </w:pPr>
      <w:r w:rsidRPr="00AB7BEF">
        <w:rPr>
          <w:i/>
          <w:iCs/>
          <w:szCs w:val="28"/>
          <w:lang w:val="ru-RU"/>
        </w:rPr>
        <w:t>Павлова Л.Б., президент Амурской областной общественной детской, молодежной, социальной, благотворительной, информационно-издательской организации «Открытое сердце», заместитель председателя Общественной палаты области</w:t>
      </w:r>
    </w:p>
    <w:p w:rsidR="00AB7BEF" w:rsidRPr="00AB7BEF" w:rsidRDefault="00AB7BEF" w:rsidP="00AB7BEF">
      <w:pPr>
        <w:ind w:firstLine="567"/>
        <w:jc w:val="both"/>
        <w:rPr>
          <w:szCs w:val="28"/>
          <w:lang w:val="ru-RU"/>
        </w:rPr>
      </w:pPr>
      <w:r w:rsidRPr="00AB7BEF">
        <w:rPr>
          <w:szCs w:val="28"/>
          <w:lang w:val="ru-RU"/>
        </w:rPr>
        <w:t>«Хотелось бы от лица ветеранов, задать вопрос господину Навальному, которых он оскорбил и унизил за то, что они имеют собственное мнение и открыто высказывают его.  Да оно, наверно, не совпало с его мнением, но ему никто не дал права на беспардонную оценку мнения ветерана, который обеспечил ему своим ратным трудом жизнь под мирным небом. Стыдно, быть таким неуважительным к старшему поколению!».</w:t>
      </w:r>
    </w:p>
    <w:p w:rsidR="00AB7BEF" w:rsidRPr="00AB7BEF" w:rsidRDefault="00AB7BEF" w:rsidP="00AB7BEF">
      <w:pPr>
        <w:ind w:firstLine="567"/>
        <w:jc w:val="both"/>
        <w:rPr>
          <w:szCs w:val="28"/>
          <w:lang w:val="ru-RU"/>
        </w:rPr>
      </w:pPr>
      <w:r w:rsidRPr="00AB7BEF">
        <w:rPr>
          <w:i/>
          <w:iCs/>
          <w:szCs w:val="28"/>
          <w:lang w:val="ru-RU"/>
        </w:rPr>
        <w:lastRenderedPageBreak/>
        <w:drawing>
          <wp:anchor distT="0" distB="0" distL="114300" distR="114300" simplePos="0" relativeHeight="251688960" behindDoc="0" locked="0" layoutInCell="1" allowOverlap="1">
            <wp:simplePos x="0" y="0"/>
            <wp:positionH relativeFrom="column">
              <wp:posOffset>2158365</wp:posOffset>
            </wp:positionH>
            <wp:positionV relativeFrom="paragraph">
              <wp:posOffset>0</wp:posOffset>
            </wp:positionV>
            <wp:extent cx="1432560" cy="1432560"/>
            <wp:effectExtent l="0" t="0" r="0" b="0"/>
            <wp:wrapTopAndBottom/>
            <wp:docPr id="48" name="Рисунок 48" descr="http://www.opamur.ru/wp-content/uploads/2020/05/sambu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5/sambur-150x1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BEF">
        <w:rPr>
          <w:i/>
          <w:iCs/>
          <w:szCs w:val="28"/>
          <w:lang w:val="ru-RU"/>
        </w:rPr>
        <w:t>Самбур Е. П.</w:t>
      </w:r>
      <w:r w:rsidRPr="00AB7BEF">
        <w:rPr>
          <w:szCs w:val="28"/>
          <w:lang w:val="ru-RU"/>
        </w:rPr>
        <w:t>, </w:t>
      </w:r>
      <w:r w:rsidRPr="00AB7BEF">
        <w:rPr>
          <w:i/>
          <w:iCs/>
          <w:szCs w:val="28"/>
          <w:lang w:val="ru-RU"/>
        </w:rPr>
        <w:t>председатель Амурского регионального отделения</w:t>
      </w:r>
    </w:p>
    <w:p w:rsidR="00AB7BEF" w:rsidRPr="00AB7BEF" w:rsidRDefault="00AB7BEF" w:rsidP="00AB7BEF">
      <w:pPr>
        <w:ind w:firstLine="567"/>
        <w:jc w:val="both"/>
        <w:rPr>
          <w:szCs w:val="28"/>
          <w:lang w:val="ru-RU"/>
        </w:rPr>
      </w:pPr>
      <w:r w:rsidRPr="00AB7BEF">
        <w:rPr>
          <w:i/>
          <w:iCs/>
          <w:szCs w:val="28"/>
          <w:lang w:val="ru-RU"/>
        </w:rPr>
        <w:t>«Союз пенсионеров России», член Общественной палаты области.</w:t>
      </w:r>
    </w:p>
    <w:p w:rsidR="00B04829" w:rsidRDefault="00B04829" w:rsidP="00B04829">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8653E3" w:rsidRPr="008653E3">
        <w:rPr>
          <w:b/>
          <w:szCs w:val="28"/>
          <w:lang w:val="ru-RU"/>
        </w:rPr>
        <w:t>мае</w:t>
      </w:r>
      <w:r w:rsidR="00AB7BEF">
        <w:rPr>
          <w:b/>
          <w:szCs w:val="28"/>
          <w:lang w:val="ru-RU"/>
        </w:rPr>
        <w:t xml:space="preserve"> 2020</w:t>
      </w:r>
      <w:r w:rsidR="00D1346C" w:rsidRPr="008653E3">
        <w:rPr>
          <w:b/>
          <w:szCs w:val="28"/>
          <w:lang w:val="ru-RU"/>
        </w:rPr>
        <w:t xml:space="preserve"> года</w:t>
      </w:r>
    </w:p>
    <w:p w:rsidR="008653E3" w:rsidRPr="008653E3" w:rsidRDefault="008653E3" w:rsidP="00AB7BEF">
      <w:pPr>
        <w:jc w:val="both"/>
        <w:rPr>
          <w:szCs w:val="28"/>
          <w:lang w:val="ru-RU"/>
        </w:rPr>
      </w:pPr>
    </w:p>
    <w:p w:rsidR="008653E3" w:rsidRPr="00AB7BEF" w:rsidRDefault="00AB7BEF" w:rsidP="00AB7BEF">
      <w:pPr>
        <w:pStyle w:val="a3"/>
        <w:numPr>
          <w:ilvl w:val="0"/>
          <w:numId w:val="3"/>
        </w:numPr>
        <w:ind w:left="0" w:firstLine="709"/>
        <w:jc w:val="both"/>
        <w:rPr>
          <w:szCs w:val="28"/>
          <w:lang w:val="ru-RU"/>
        </w:rPr>
      </w:pPr>
      <w:r>
        <w:rPr>
          <w:szCs w:val="28"/>
          <w:lang w:val="ru-RU"/>
        </w:rPr>
        <w:t>6 мая 2020</w:t>
      </w:r>
      <w:r w:rsidR="008653E3" w:rsidRPr="00AB7BEF">
        <w:rPr>
          <w:szCs w:val="28"/>
          <w:lang w:val="ru-RU"/>
        </w:rPr>
        <w:t xml:space="preserve"> года состоялось заседание совета Общественной палаты Амурской области методом опроса;</w:t>
      </w:r>
    </w:p>
    <w:p w:rsidR="008653E3" w:rsidRPr="00AB7BEF" w:rsidRDefault="00AB7BEF" w:rsidP="00AB7BEF">
      <w:pPr>
        <w:pStyle w:val="a3"/>
        <w:numPr>
          <w:ilvl w:val="0"/>
          <w:numId w:val="3"/>
        </w:numPr>
        <w:ind w:left="0" w:firstLine="709"/>
        <w:jc w:val="both"/>
        <w:rPr>
          <w:szCs w:val="28"/>
          <w:lang w:val="ru-RU"/>
        </w:rPr>
      </w:pPr>
      <w:r>
        <w:rPr>
          <w:szCs w:val="28"/>
          <w:lang w:val="ru-RU"/>
        </w:rPr>
        <w:t>15 мая 2020</w:t>
      </w:r>
      <w:r w:rsidR="008653E3" w:rsidRPr="00AB7BEF">
        <w:rPr>
          <w:szCs w:val="28"/>
          <w:lang w:val="ru-RU"/>
        </w:rPr>
        <w:t xml:space="preserve"> года состоялось заседание совета Общественной палаты Амурской области методом опроса;</w:t>
      </w:r>
    </w:p>
    <w:p w:rsidR="008653E3" w:rsidRPr="00AB7BEF" w:rsidRDefault="00AB7BEF" w:rsidP="00AB7BEF">
      <w:pPr>
        <w:pStyle w:val="a3"/>
        <w:numPr>
          <w:ilvl w:val="0"/>
          <w:numId w:val="3"/>
        </w:numPr>
        <w:ind w:left="0" w:firstLine="709"/>
        <w:jc w:val="both"/>
        <w:rPr>
          <w:szCs w:val="28"/>
          <w:lang w:val="ru-RU"/>
        </w:rPr>
      </w:pPr>
      <w:r>
        <w:rPr>
          <w:szCs w:val="28"/>
          <w:lang w:val="ru-RU"/>
        </w:rPr>
        <w:t>18 мая 2020</w:t>
      </w:r>
      <w:r w:rsidR="008653E3" w:rsidRPr="00AB7BEF">
        <w:rPr>
          <w:szCs w:val="28"/>
          <w:lang w:val="ru-RU"/>
        </w:rPr>
        <w:t xml:space="preserve"> года состоялось заседание совета Общественной палаты Амурской области</w:t>
      </w:r>
      <w:r>
        <w:rPr>
          <w:szCs w:val="28"/>
          <w:lang w:val="ru-RU"/>
        </w:rPr>
        <w:t xml:space="preserve"> </w:t>
      </w:r>
      <w:r w:rsidR="008653E3" w:rsidRPr="00AB7BEF">
        <w:rPr>
          <w:szCs w:val="28"/>
          <w:lang w:val="ru-RU"/>
        </w:rPr>
        <w:t>методом опроса;</w:t>
      </w:r>
    </w:p>
    <w:p w:rsidR="008653E3" w:rsidRPr="00AB7BEF" w:rsidRDefault="00AB7BEF" w:rsidP="00AB7BEF">
      <w:pPr>
        <w:pStyle w:val="a3"/>
        <w:numPr>
          <w:ilvl w:val="0"/>
          <w:numId w:val="3"/>
        </w:numPr>
        <w:ind w:left="0" w:firstLine="709"/>
        <w:jc w:val="both"/>
        <w:rPr>
          <w:szCs w:val="28"/>
          <w:lang w:val="ru-RU"/>
        </w:rPr>
      </w:pPr>
      <w:r w:rsidRPr="00AB7BEF">
        <w:rPr>
          <w:szCs w:val="28"/>
          <w:lang w:val="ru-RU"/>
        </w:rPr>
        <w:t>20 мая 2020 года</w:t>
      </w:r>
      <w:r w:rsidR="008653E3" w:rsidRPr="00AB7BEF">
        <w:rPr>
          <w:szCs w:val="28"/>
          <w:lang w:val="ru-RU"/>
        </w:rPr>
        <w:t xml:space="preserve"> состоялось заседание совета Общественной палаты Амурской области;</w:t>
      </w:r>
    </w:p>
    <w:p w:rsidR="008653E3" w:rsidRPr="00AB7BEF" w:rsidRDefault="00AB7BEF" w:rsidP="00AB7BEF">
      <w:pPr>
        <w:pStyle w:val="a3"/>
        <w:numPr>
          <w:ilvl w:val="0"/>
          <w:numId w:val="3"/>
        </w:numPr>
        <w:ind w:left="0" w:firstLine="709"/>
        <w:jc w:val="both"/>
        <w:rPr>
          <w:szCs w:val="28"/>
          <w:lang w:val="ru-RU"/>
        </w:rPr>
      </w:pPr>
      <w:r w:rsidRPr="00AB7BEF">
        <w:rPr>
          <w:szCs w:val="28"/>
          <w:lang w:val="ru-RU"/>
        </w:rPr>
        <w:t>21 мая 2020 года</w:t>
      </w:r>
      <w:r w:rsidR="008653E3" w:rsidRPr="00AB7BEF">
        <w:rPr>
          <w:szCs w:val="28"/>
          <w:lang w:val="ru-RU"/>
        </w:rPr>
        <w:t xml:space="preserve"> состоялось заседание совета Общественной палаты Амурской области методом опроса;</w:t>
      </w:r>
    </w:p>
    <w:p w:rsidR="008653E3" w:rsidRPr="00AB7BEF" w:rsidRDefault="005B27E1" w:rsidP="00AB7BEF">
      <w:pPr>
        <w:pStyle w:val="a3"/>
        <w:numPr>
          <w:ilvl w:val="0"/>
          <w:numId w:val="3"/>
        </w:numPr>
        <w:ind w:left="0" w:firstLine="709"/>
        <w:jc w:val="both"/>
        <w:rPr>
          <w:bCs/>
          <w:szCs w:val="28"/>
          <w:lang w:val="ru-RU"/>
        </w:rPr>
      </w:pPr>
      <w:r>
        <w:rPr>
          <w:bCs/>
          <w:szCs w:val="28"/>
          <w:lang w:val="ru-RU"/>
        </w:rPr>
        <w:t>27 мая 2020 года состояла</w:t>
      </w:r>
      <w:r w:rsidR="008653E3" w:rsidRPr="00AB7BEF">
        <w:rPr>
          <w:bCs/>
          <w:szCs w:val="28"/>
          <w:lang w:val="ru-RU"/>
        </w:rPr>
        <w:t xml:space="preserve">сь </w:t>
      </w:r>
      <w:r>
        <w:rPr>
          <w:bCs/>
          <w:szCs w:val="28"/>
          <w:lang w:val="ru-RU"/>
        </w:rPr>
        <w:t>рабочая встреча</w:t>
      </w:r>
      <w:r w:rsidRPr="005B27E1">
        <w:rPr>
          <w:bCs/>
          <w:szCs w:val="28"/>
          <w:lang w:val="ru-RU"/>
        </w:rPr>
        <w:t xml:space="preserve"> членов Общественной палаты Амурской области</w:t>
      </w:r>
      <w:r w:rsidR="008653E3" w:rsidRPr="00AB7BEF">
        <w:rPr>
          <w:bCs/>
          <w:szCs w:val="28"/>
          <w:lang w:val="ru-RU"/>
        </w:rPr>
        <w:t>;</w:t>
      </w:r>
    </w:p>
    <w:p w:rsidR="008653E3" w:rsidRPr="00AB7BEF" w:rsidRDefault="005B27E1" w:rsidP="00AB7BEF">
      <w:pPr>
        <w:pStyle w:val="a3"/>
        <w:numPr>
          <w:ilvl w:val="0"/>
          <w:numId w:val="3"/>
        </w:numPr>
        <w:ind w:left="0" w:firstLine="709"/>
        <w:jc w:val="both"/>
        <w:rPr>
          <w:bCs/>
          <w:szCs w:val="28"/>
          <w:lang w:val="ru-RU"/>
        </w:rPr>
      </w:pPr>
      <w:r>
        <w:rPr>
          <w:bCs/>
          <w:szCs w:val="28"/>
          <w:lang w:val="ru-RU"/>
        </w:rPr>
        <w:t>27</w:t>
      </w:r>
      <w:r w:rsidR="008653E3" w:rsidRPr="00AB7BEF">
        <w:rPr>
          <w:bCs/>
          <w:szCs w:val="28"/>
          <w:lang w:val="ru-RU"/>
        </w:rPr>
        <w:t xml:space="preserve"> мая 2019 года состоялось </w:t>
      </w:r>
      <w:r w:rsidRPr="005B27E1">
        <w:rPr>
          <w:bCs/>
          <w:szCs w:val="28"/>
          <w:lang w:val="ru-RU"/>
        </w:rPr>
        <w:t>обсуждение доклада "Общественное наблюдение на общероссийском голосовании по поправке в Конституцию Российской Федерации"</w:t>
      </w:r>
      <w:r>
        <w:rPr>
          <w:bCs/>
          <w:szCs w:val="28"/>
          <w:lang w:val="ru-RU"/>
        </w:rPr>
        <w:t>.</w:t>
      </w:r>
    </w:p>
    <w:p w:rsidR="00D1346C" w:rsidRPr="00BE2A73" w:rsidRDefault="00D1346C" w:rsidP="00E30AD5">
      <w:pPr>
        <w:rPr>
          <w:bCs/>
          <w:color w:val="222222"/>
          <w:sz w:val="32"/>
          <w:szCs w:val="32"/>
          <w:highlight w:val="yellow"/>
          <w:lang w:val="ru-RU"/>
        </w:rPr>
      </w:pPr>
    </w:p>
    <w:p w:rsidR="005D6875" w:rsidRDefault="005D6875" w:rsidP="00D1346C">
      <w:pPr>
        <w:rPr>
          <w:b/>
          <w:szCs w:val="28"/>
          <w:lang w:val="ru-RU"/>
        </w:rPr>
      </w:pPr>
      <w:bookmarkStart w:id="0" w:name="_GoBack"/>
      <w:bookmarkEnd w:id="0"/>
    </w:p>
    <w:sectPr w:rsidR="005D6875" w:rsidSect="00CA1866">
      <w:headerReference w:type="default" r:id="rId39"/>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B4F" w:rsidRDefault="008D7B4F">
      <w:r>
        <w:separator/>
      </w:r>
    </w:p>
  </w:endnote>
  <w:endnote w:type="continuationSeparator" w:id="0">
    <w:p w:rsidR="008D7B4F" w:rsidRDefault="008D7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B4F" w:rsidRDefault="008D7B4F">
      <w:r>
        <w:separator/>
      </w:r>
    </w:p>
  </w:footnote>
  <w:footnote w:type="continuationSeparator" w:id="0">
    <w:p w:rsidR="008D7B4F" w:rsidRDefault="008D7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D6693C">
          <w:rPr>
            <w:noProof/>
          </w:rPr>
          <w:t>22</w:t>
        </w:r>
        <w:r>
          <w:rPr>
            <w:noProof/>
          </w:rPr>
          <w:fldChar w:fldCharType="end"/>
        </w:r>
      </w:p>
    </w:sdtContent>
  </w:sdt>
  <w:p w:rsidR="00CA1866" w:rsidRDefault="008D7B4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531C"/>
    <w:multiLevelType w:val="hybridMultilevel"/>
    <w:tmpl w:val="6726A90E"/>
    <w:lvl w:ilvl="0" w:tplc="68D08E24">
      <w:start w:val="1"/>
      <w:numFmt w:val="decimal"/>
      <w:suff w:val="space"/>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4192D3C"/>
    <w:multiLevelType w:val="hybridMultilevel"/>
    <w:tmpl w:val="012086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6706B"/>
    <w:rsid w:val="00092EF3"/>
    <w:rsid w:val="000A001B"/>
    <w:rsid w:val="000A6391"/>
    <w:rsid w:val="000D7086"/>
    <w:rsid w:val="000E663C"/>
    <w:rsid w:val="0011203F"/>
    <w:rsid w:val="0015737B"/>
    <w:rsid w:val="00193CE5"/>
    <w:rsid w:val="001B0873"/>
    <w:rsid w:val="001E1017"/>
    <w:rsid w:val="002946B6"/>
    <w:rsid w:val="002E4835"/>
    <w:rsid w:val="002F5B2B"/>
    <w:rsid w:val="003537BB"/>
    <w:rsid w:val="00373106"/>
    <w:rsid w:val="00395CC4"/>
    <w:rsid w:val="00417122"/>
    <w:rsid w:val="004851E0"/>
    <w:rsid w:val="004C66C7"/>
    <w:rsid w:val="004D5BC2"/>
    <w:rsid w:val="004E66A5"/>
    <w:rsid w:val="005011F9"/>
    <w:rsid w:val="005153D9"/>
    <w:rsid w:val="005B27E1"/>
    <w:rsid w:val="005B3B02"/>
    <w:rsid w:val="005C3D41"/>
    <w:rsid w:val="005D6875"/>
    <w:rsid w:val="00682FCB"/>
    <w:rsid w:val="006870AB"/>
    <w:rsid w:val="006C700A"/>
    <w:rsid w:val="007228D6"/>
    <w:rsid w:val="00756F12"/>
    <w:rsid w:val="007639A1"/>
    <w:rsid w:val="007D4F0E"/>
    <w:rsid w:val="007E0F3F"/>
    <w:rsid w:val="008653E3"/>
    <w:rsid w:val="008D756A"/>
    <w:rsid w:val="008D7B4F"/>
    <w:rsid w:val="008E7026"/>
    <w:rsid w:val="008F5BAD"/>
    <w:rsid w:val="009209BA"/>
    <w:rsid w:val="00946F23"/>
    <w:rsid w:val="009845CD"/>
    <w:rsid w:val="009F32AA"/>
    <w:rsid w:val="00A91A59"/>
    <w:rsid w:val="00A92905"/>
    <w:rsid w:val="00AB7BEF"/>
    <w:rsid w:val="00B016D5"/>
    <w:rsid w:val="00B04829"/>
    <w:rsid w:val="00B27602"/>
    <w:rsid w:val="00B41E26"/>
    <w:rsid w:val="00BC4419"/>
    <w:rsid w:val="00BE2A73"/>
    <w:rsid w:val="00BF4132"/>
    <w:rsid w:val="00C4070D"/>
    <w:rsid w:val="00CA4D41"/>
    <w:rsid w:val="00D1346C"/>
    <w:rsid w:val="00D46BF7"/>
    <w:rsid w:val="00D543B1"/>
    <w:rsid w:val="00D6693C"/>
    <w:rsid w:val="00D66D56"/>
    <w:rsid w:val="00D80B47"/>
    <w:rsid w:val="00DD2D36"/>
    <w:rsid w:val="00E0244B"/>
    <w:rsid w:val="00E30AD5"/>
    <w:rsid w:val="00E835D3"/>
    <w:rsid w:val="00E90B58"/>
    <w:rsid w:val="00E94FAF"/>
    <w:rsid w:val="00F01D09"/>
    <w:rsid w:val="00F02DAE"/>
    <w:rsid w:val="00F56409"/>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2FD8B0"/>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6464660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87206215">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4942828">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0491092">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1087505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85201329">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59514767">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591883">
      <w:bodyDiv w:val="1"/>
      <w:marLeft w:val="0"/>
      <w:marRight w:val="0"/>
      <w:marTop w:val="0"/>
      <w:marBottom w:val="0"/>
      <w:divBdr>
        <w:top w:val="none" w:sz="0" w:space="0" w:color="auto"/>
        <w:left w:val="none" w:sz="0" w:space="0" w:color="auto"/>
        <w:bottom w:val="none" w:sz="0" w:space="0" w:color="auto"/>
        <w:right w:val="none" w:sz="0" w:space="0" w:color="auto"/>
      </w:divBdr>
    </w:div>
    <w:div w:id="1661763522">
      <w:bodyDiv w:val="1"/>
      <w:marLeft w:val="0"/>
      <w:marRight w:val="0"/>
      <w:marTop w:val="0"/>
      <w:marBottom w:val="0"/>
      <w:divBdr>
        <w:top w:val="none" w:sz="0" w:space="0" w:color="auto"/>
        <w:left w:val="none" w:sz="0" w:space="0" w:color="auto"/>
        <w:bottom w:val="none" w:sz="0" w:space="0" w:color="auto"/>
        <w:right w:val="none" w:sz="0" w:space="0" w:color="auto"/>
      </w:divBdr>
    </w:div>
    <w:div w:id="1826362357">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4153153">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76396630">
      <w:bodyDiv w:val="1"/>
      <w:marLeft w:val="0"/>
      <w:marRight w:val="0"/>
      <w:marTop w:val="0"/>
      <w:marBottom w:val="0"/>
      <w:divBdr>
        <w:top w:val="none" w:sz="0" w:space="0" w:color="auto"/>
        <w:left w:val="none" w:sz="0" w:space="0" w:color="auto"/>
        <w:bottom w:val="none" w:sz="0" w:space="0" w:color="auto"/>
        <w:right w:val="none" w:sz="0" w:space="0" w:color="auto"/>
      </w:divBdr>
    </w:div>
    <w:div w:id="210660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mailto:op-adm@mail.ru" TargetMode="External"/><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xn--2020-43d4a8aipckbz1a.xn--p1ai/" TargetMode="External"/><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oprf.ru/feedback/hotline/2633/"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oprf.ru/ru/chambermembers/members/user/269?year=2017" TargetMode="External"/><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hyperlink" Target="mailto:op-adm@mail.ru" TargetMode="Externa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hyperlink" Target="https://smarteka.com/solution/questions?interview=social" TargetMode="External"/><Relationship Id="rId27" Type="http://schemas.openxmlformats.org/officeDocument/2006/relationships/image" Target="media/image13.jpeg"/><Relationship Id="rId30" Type="http://schemas.openxmlformats.org/officeDocument/2006/relationships/hyperlink" Target="https://leader-id.ru/event/51066"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5467</Words>
  <Characters>31162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2020-08-24T08:30:00Z</dcterms:created>
  <dcterms:modified xsi:type="dcterms:W3CDTF">2020-08-24T08:30:00Z</dcterms:modified>
</cp:coreProperties>
</file>