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FEC" w:rsidRPr="00CE4C18" w:rsidRDefault="006E5C6C" w:rsidP="00664FEC">
      <w:pPr>
        <w:shd w:val="clear" w:color="auto" w:fill="FFFFFF"/>
        <w:spacing w:after="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noProof/>
          <w:kern w:val="36"/>
          <w:sz w:val="28"/>
          <w:szCs w:val="28"/>
          <w:lang w:eastAsia="ru-RU"/>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58240" strokecolor="white">
            <v:textbox style="mso-next-textbox:#_x0000_s1026">
              <w:txbxContent>
                <w:p w:rsidR="00664FEC" w:rsidRPr="0084372C" w:rsidRDefault="00664FEC" w:rsidP="00664FEC">
                  <w:pPr>
                    <w:spacing w:after="0" w:line="240" w:lineRule="auto"/>
                    <w:jc w:val="center"/>
                    <w:rPr>
                      <w:b/>
                      <w:sz w:val="36"/>
                      <w:szCs w:val="36"/>
                    </w:rPr>
                  </w:pPr>
                  <w:r w:rsidRPr="0084372C">
                    <w:rPr>
                      <w:b/>
                      <w:sz w:val="36"/>
                      <w:szCs w:val="36"/>
                    </w:rPr>
                    <w:t>Общественная палата Амурской области</w:t>
                  </w:r>
                </w:p>
                <w:p w:rsidR="00664FEC" w:rsidRPr="00180878" w:rsidRDefault="00664FEC" w:rsidP="00664FEC">
                  <w:pPr>
                    <w:spacing w:after="0" w:line="240" w:lineRule="auto"/>
                    <w:jc w:val="center"/>
                    <w:rPr>
                      <w:sz w:val="12"/>
                    </w:rPr>
                  </w:pPr>
                </w:p>
                <w:p w:rsidR="00664FEC" w:rsidRPr="00180878" w:rsidRDefault="00664FEC" w:rsidP="00664FEC">
                  <w:pPr>
                    <w:spacing w:after="0" w:line="240" w:lineRule="auto"/>
                    <w:jc w:val="center"/>
                  </w:pPr>
                  <w:proofErr w:type="spellStart"/>
                  <w:r w:rsidRPr="00180878">
                    <w:t>каб</w:t>
                  </w:r>
                  <w:proofErr w:type="spellEnd"/>
                  <w:r w:rsidRPr="00180878">
                    <w:t xml:space="preserve">. 110, ул. </w:t>
                  </w:r>
                  <w:proofErr w:type="spellStart"/>
                  <w:r w:rsidRPr="00180878">
                    <w:t>Зейская</w:t>
                  </w:r>
                  <w:proofErr w:type="spellEnd"/>
                  <w:r w:rsidRPr="00180878">
                    <w:t xml:space="preserve">, </w:t>
                  </w:r>
                  <w:smartTag w:uri="urn:schemas-microsoft-com:office:smarttags" w:element="metricconverter">
                    <w:smartTagPr>
                      <w:attr w:name="ProductID" w:val="211, г"/>
                    </w:smartTagPr>
                    <w:r w:rsidRPr="00180878">
                      <w:t>211, г</w:t>
                    </w:r>
                  </w:smartTag>
                  <w:proofErr w:type="gramStart"/>
                  <w:r w:rsidRPr="00180878">
                    <w:t>.Б</w:t>
                  </w:r>
                  <w:proofErr w:type="gramEnd"/>
                  <w:r w:rsidRPr="00180878">
                    <w:t>лаговещенск, 675000</w:t>
                  </w:r>
                </w:p>
                <w:p w:rsidR="00664FEC" w:rsidRPr="00180878" w:rsidRDefault="006E5C6C" w:rsidP="00664FEC">
                  <w:pPr>
                    <w:jc w:val="center"/>
                    <w:rPr>
                      <w:lang w:val="pt-BR"/>
                    </w:rPr>
                  </w:pPr>
                  <w:hyperlink r:id="rId4" w:history="1">
                    <w:r w:rsidR="00664FEC" w:rsidRPr="00180878">
                      <w:rPr>
                        <w:rStyle w:val="a3"/>
                        <w:rFonts w:eastAsiaTheme="majorEastAsia"/>
                        <w:lang w:val="pt-BR"/>
                      </w:rPr>
                      <w:t>www.opamur.ru</w:t>
                    </w:r>
                  </w:hyperlink>
                  <w:r w:rsidR="00664FEC" w:rsidRPr="00180878">
                    <w:rPr>
                      <w:lang w:val="pt-BR"/>
                    </w:rPr>
                    <w:t xml:space="preserve">, e-mail: </w:t>
                  </w:r>
                  <w:hyperlink r:id="rId5" w:history="1">
                    <w:r w:rsidR="00664FEC" w:rsidRPr="00180878">
                      <w:rPr>
                        <w:rStyle w:val="a3"/>
                        <w:rFonts w:eastAsiaTheme="majorEastAsia"/>
                        <w:lang w:val="pt-BR"/>
                      </w:rPr>
                      <w:t>op-adm@mail.ru</w:t>
                    </w:r>
                  </w:hyperlink>
                  <w:r w:rsidR="00664FEC" w:rsidRPr="00180878">
                    <w:rPr>
                      <w:lang w:val="pt-BR"/>
                    </w:rPr>
                    <w:t>;</w:t>
                  </w:r>
                </w:p>
                <w:p w:rsidR="00664FEC" w:rsidRPr="00180878" w:rsidRDefault="00664FEC" w:rsidP="00664FEC">
                  <w:pPr>
                    <w:jc w:val="center"/>
                  </w:pPr>
                  <w:r w:rsidRPr="00180878">
                    <w:t>тел. (4162) 22-16-50, факс (4162) 22-16-49</w:t>
                  </w:r>
                </w:p>
                <w:p w:rsidR="00664FEC" w:rsidRDefault="00664FEC" w:rsidP="00664FEC"/>
              </w:txbxContent>
            </v:textbox>
          </v:shape>
        </w:pict>
      </w:r>
      <w:r w:rsidR="00664FEC" w:rsidRPr="00CE4C18">
        <w:rPr>
          <w:rFonts w:ascii="Times New Roman" w:eastAsia="Times New Roman" w:hAnsi="Times New Roman" w:cs="Times New Roman"/>
          <w:b/>
          <w:noProof/>
          <w:kern w:val="36"/>
          <w:sz w:val="28"/>
          <w:szCs w:val="28"/>
          <w:lang w:eastAsia="ru-RU"/>
        </w:rPr>
        <w:drawing>
          <wp:inline distT="0" distB="0" distL="0" distR="0">
            <wp:extent cx="1085850" cy="1104900"/>
            <wp:effectExtent l="19050" t="0" r="0" b="0"/>
            <wp:docPr id="2"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6"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664FEC" w:rsidRPr="00CE4C18" w:rsidRDefault="00664FEC" w:rsidP="00664FEC">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p>
    <w:p w:rsidR="00664FEC" w:rsidRPr="00CE4C18" w:rsidRDefault="00664FEC" w:rsidP="00664FEC">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CE4C18">
        <w:rPr>
          <w:rFonts w:ascii="Times New Roman" w:eastAsia="Times New Roman" w:hAnsi="Times New Roman" w:cs="Times New Roman"/>
          <w:b/>
          <w:kern w:val="36"/>
          <w:sz w:val="28"/>
          <w:szCs w:val="28"/>
          <w:lang w:eastAsia="ru-RU"/>
        </w:rPr>
        <w:t xml:space="preserve">Хронология событий </w:t>
      </w:r>
    </w:p>
    <w:p w:rsidR="00664FEC" w:rsidRPr="00CE4C18" w:rsidRDefault="00664FEC" w:rsidP="00664FEC">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CE4C18">
        <w:rPr>
          <w:rFonts w:ascii="Times New Roman" w:eastAsia="Times New Roman" w:hAnsi="Times New Roman" w:cs="Times New Roman"/>
          <w:b/>
          <w:kern w:val="36"/>
          <w:sz w:val="28"/>
          <w:szCs w:val="28"/>
          <w:lang w:eastAsia="ru-RU"/>
        </w:rPr>
        <w:t xml:space="preserve">Общественной палаты Амурской области </w:t>
      </w:r>
    </w:p>
    <w:p w:rsidR="00664FEC" w:rsidRPr="00CE4C18" w:rsidRDefault="00664FEC" w:rsidP="00664FEC">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CE4C18">
        <w:rPr>
          <w:rFonts w:ascii="Times New Roman" w:eastAsia="Times New Roman" w:hAnsi="Times New Roman" w:cs="Times New Roman"/>
          <w:b/>
          <w:kern w:val="36"/>
          <w:sz w:val="28"/>
          <w:szCs w:val="28"/>
          <w:lang w:eastAsia="ru-RU"/>
        </w:rPr>
        <w:t xml:space="preserve">в </w:t>
      </w:r>
      <w:r>
        <w:rPr>
          <w:rFonts w:ascii="Times New Roman" w:eastAsia="Times New Roman" w:hAnsi="Times New Roman" w:cs="Times New Roman"/>
          <w:b/>
          <w:kern w:val="36"/>
          <w:sz w:val="28"/>
          <w:szCs w:val="28"/>
          <w:lang w:eastAsia="ru-RU"/>
        </w:rPr>
        <w:t>июне</w:t>
      </w:r>
      <w:r w:rsidRPr="00CE4C18">
        <w:rPr>
          <w:rFonts w:ascii="Times New Roman" w:eastAsia="Times New Roman" w:hAnsi="Times New Roman" w:cs="Times New Roman"/>
          <w:b/>
          <w:kern w:val="36"/>
          <w:sz w:val="28"/>
          <w:szCs w:val="28"/>
          <w:lang w:eastAsia="ru-RU"/>
        </w:rPr>
        <w:t xml:space="preserve"> 2014 года</w:t>
      </w:r>
    </w:p>
    <w:p w:rsidR="00664FEC" w:rsidRPr="00CE4C18" w:rsidRDefault="00664FEC" w:rsidP="00664FEC">
      <w:pPr>
        <w:spacing w:after="0" w:line="240" w:lineRule="auto"/>
        <w:ind w:firstLine="709"/>
        <w:rPr>
          <w:rFonts w:ascii="Times New Roman" w:hAnsi="Times New Roman" w:cs="Times New Roman"/>
          <w:sz w:val="28"/>
          <w:szCs w:val="28"/>
        </w:rPr>
      </w:pPr>
    </w:p>
    <w:p w:rsidR="00A55D8F" w:rsidRPr="00480AF1" w:rsidRDefault="00A55D8F" w:rsidP="00480AF1">
      <w:pPr>
        <w:pStyle w:val="1"/>
        <w:shd w:val="clear" w:color="auto" w:fill="FFFFFF"/>
        <w:spacing w:before="0" w:beforeAutospacing="0" w:after="0" w:afterAutospacing="0"/>
        <w:ind w:firstLine="709"/>
        <w:jc w:val="center"/>
        <w:rPr>
          <w:bCs w:val="0"/>
          <w:sz w:val="28"/>
          <w:szCs w:val="28"/>
        </w:rPr>
      </w:pPr>
      <w:r w:rsidRPr="00480AF1">
        <w:rPr>
          <w:bCs w:val="0"/>
          <w:sz w:val="28"/>
          <w:szCs w:val="28"/>
        </w:rPr>
        <w:t>Встреча с Президентом Российской Федерации</w:t>
      </w:r>
    </w:p>
    <w:p w:rsidR="00632CF9" w:rsidRDefault="00480AF1" w:rsidP="00632CF9">
      <w:pPr>
        <w:pStyle w:val="aa"/>
        <w:shd w:val="clear" w:color="auto" w:fill="FFFFFF"/>
        <w:spacing w:before="0" w:beforeAutospacing="0" w:after="0" w:afterAutospacing="0"/>
        <w:ind w:firstLine="709"/>
        <w:jc w:val="both"/>
        <w:rPr>
          <w:sz w:val="28"/>
          <w:szCs w:val="28"/>
        </w:rPr>
      </w:pPr>
      <w:r>
        <w:rPr>
          <w:sz w:val="28"/>
          <w:szCs w:val="28"/>
        </w:rPr>
        <w:t xml:space="preserve">09 </w:t>
      </w:r>
      <w:r w:rsidR="00A55D8F" w:rsidRPr="00632CF9">
        <w:rPr>
          <w:sz w:val="28"/>
          <w:szCs w:val="28"/>
        </w:rPr>
        <w:t>июля</w:t>
      </w:r>
      <w:r>
        <w:rPr>
          <w:sz w:val="28"/>
          <w:szCs w:val="28"/>
        </w:rPr>
        <w:t xml:space="preserve"> </w:t>
      </w:r>
      <w:r w:rsidR="00A55D8F" w:rsidRPr="00632CF9">
        <w:rPr>
          <w:sz w:val="28"/>
          <w:szCs w:val="28"/>
        </w:rPr>
        <w:t>2014 года Путин</w:t>
      </w:r>
      <w:r>
        <w:rPr>
          <w:sz w:val="28"/>
          <w:szCs w:val="28"/>
        </w:rPr>
        <w:t xml:space="preserve"> </w:t>
      </w:r>
      <w:r w:rsidRPr="00632CF9">
        <w:rPr>
          <w:sz w:val="28"/>
          <w:szCs w:val="28"/>
        </w:rPr>
        <w:t xml:space="preserve">Владимир Владимирович </w:t>
      </w:r>
      <w:r>
        <w:rPr>
          <w:sz w:val="28"/>
          <w:szCs w:val="28"/>
        </w:rPr>
        <w:t xml:space="preserve">провел встречу в </w:t>
      </w:r>
      <w:r w:rsidR="00A55D8F" w:rsidRPr="00632CF9">
        <w:rPr>
          <w:sz w:val="28"/>
          <w:szCs w:val="28"/>
        </w:rPr>
        <w:t>Кремле с</w:t>
      </w:r>
      <w:r>
        <w:rPr>
          <w:sz w:val="28"/>
          <w:szCs w:val="28"/>
        </w:rPr>
        <w:t xml:space="preserve"> </w:t>
      </w:r>
      <w:r w:rsidR="00A55D8F" w:rsidRPr="00632CF9">
        <w:rPr>
          <w:sz w:val="28"/>
          <w:szCs w:val="28"/>
        </w:rPr>
        <w:t>членами Общественной палаты Российской Федерации нового состава.</w:t>
      </w:r>
      <w:r>
        <w:rPr>
          <w:sz w:val="28"/>
          <w:szCs w:val="28"/>
        </w:rPr>
        <w:t xml:space="preserve"> </w:t>
      </w:r>
      <w:r w:rsidR="00A55D8F" w:rsidRPr="00632CF9">
        <w:rPr>
          <w:sz w:val="28"/>
          <w:szCs w:val="28"/>
        </w:rPr>
        <w:t xml:space="preserve">На данной встрече присутствовал </w:t>
      </w:r>
      <w:r w:rsidRPr="00632CF9">
        <w:rPr>
          <w:sz w:val="28"/>
          <w:szCs w:val="28"/>
        </w:rPr>
        <w:t xml:space="preserve">член Общественной палаты Российской Федерации, член Общественной палаты Амурской области </w:t>
      </w:r>
      <w:proofErr w:type="spellStart"/>
      <w:r w:rsidR="00A55D8F" w:rsidRPr="00632CF9">
        <w:rPr>
          <w:sz w:val="28"/>
          <w:szCs w:val="28"/>
        </w:rPr>
        <w:t>Боржко</w:t>
      </w:r>
      <w:proofErr w:type="spellEnd"/>
      <w:r w:rsidR="00A55D8F" w:rsidRPr="00632CF9">
        <w:rPr>
          <w:sz w:val="28"/>
          <w:szCs w:val="28"/>
        </w:rPr>
        <w:t xml:space="preserve"> Александр Владимирович</w:t>
      </w:r>
    </w:p>
    <w:p w:rsidR="00632CF9" w:rsidRDefault="00A55D8F" w:rsidP="00632CF9">
      <w:pPr>
        <w:pStyle w:val="aa"/>
        <w:shd w:val="clear" w:color="auto" w:fill="FFFFFF"/>
        <w:spacing w:before="0" w:beforeAutospacing="0" w:after="0" w:afterAutospacing="0"/>
        <w:ind w:firstLine="709"/>
        <w:jc w:val="both"/>
        <w:rPr>
          <w:sz w:val="28"/>
          <w:szCs w:val="28"/>
        </w:rPr>
      </w:pPr>
      <w:r w:rsidRPr="00632CF9">
        <w:rPr>
          <w:sz w:val="28"/>
          <w:szCs w:val="28"/>
        </w:rPr>
        <w:t>Президент рассчитывает, что Общественная палата Российской Федерации будет принимать активное участие в</w:t>
      </w:r>
      <w:r w:rsidR="00480AF1">
        <w:rPr>
          <w:sz w:val="28"/>
          <w:szCs w:val="28"/>
        </w:rPr>
        <w:t xml:space="preserve"> </w:t>
      </w:r>
      <w:r w:rsidRPr="00632CF9">
        <w:rPr>
          <w:sz w:val="28"/>
          <w:szCs w:val="28"/>
        </w:rPr>
        <w:t>работе</w:t>
      </w:r>
      <w:r w:rsidR="00480AF1">
        <w:rPr>
          <w:sz w:val="28"/>
          <w:szCs w:val="28"/>
        </w:rPr>
        <w:t xml:space="preserve"> </w:t>
      </w:r>
      <w:r w:rsidRPr="00632CF9">
        <w:rPr>
          <w:sz w:val="28"/>
          <w:szCs w:val="28"/>
        </w:rPr>
        <w:t>общественных советов при министерствах и</w:t>
      </w:r>
      <w:r w:rsidR="00480AF1">
        <w:rPr>
          <w:sz w:val="28"/>
          <w:szCs w:val="28"/>
        </w:rPr>
        <w:t xml:space="preserve"> </w:t>
      </w:r>
      <w:r w:rsidRPr="00632CF9">
        <w:rPr>
          <w:sz w:val="28"/>
          <w:szCs w:val="28"/>
        </w:rPr>
        <w:t>ведомствах и</w:t>
      </w:r>
      <w:r w:rsidR="00480AF1">
        <w:rPr>
          <w:sz w:val="28"/>
          <w:szCs w:val="28"/>
        </w:rPr>
        <w:t xml:space="preserve"> </w:t>
      </w:r>
      <w:r w:rsidRPr="00632CF9">
        <w:rPr>
          <w:sz w:val="28"/>
          <w:szCs w:val="28"/>
        </w:rPr>
        <w:t>вносить весомый вклад в</w:t>
      </w:r>
      <w:r w:rsidR="00480AF1">
        <w:rPr>
          <w:sz w:val="28"/>
          <w:szCs w:val="28"/>
        </w:rPr>
        <w:t xml:space="preserve"> </w:t>
      </w:r>
      <w:r w:rsidRPr="00632CF9">
        <w:rPr>
          <w:sz w:val="28"/>
          <w:szCs w:val="28"/>
        </w:rPr>
        <w:t>подготовку законопроектов.</w:t>
      </w:r>
    </w:p>
    <w:p w:rsidR="00A55D8F" w:rsidRPr="00632CF9" w:rsidRDefault="00A55D8F" w:rsidP="00632CF9">
      <w:pPr>
        <w:pStyle w:val="aa"/>
        <w:shd w:val="clear" w:color="auto" w:fill="FFFFFF"/>
        <w:spacing w:before="0" w:beforeAutospacing="0" w:after="0" w:afterAutospacing="0"/>
        <w:ind w:firstLine="709"/>
        <w:jc w:val="both"/>
        <w:rPr>
          <w:sz w:val="28"/>
          <w:szCs w:val="28"/>
        </w:rPr>
      </w:pPr>
      <w:r w:rsidRPr="00632CF9">
        <w:rPr>
          <w:sz w:val="28"/>
          <w:szCs w:val="28"/>
        </w:rPr>
        <w:t>«Так</w:t>
      </w:r>
      <w:r w:rsidR="00480AF1">
        <w:rPr>
          <w:sz w:val="28"/>
          <w:szCs w:val="28"/>
        </w:rPr>
        <w:t xml:space="preserve"> </w:t>
      </w:r>
      <w:r w:rsidRPr="00632CF9">
        <w:rPr>
          <w:sz w:val="28"/>
          <w:szCs w:val="28"/>
        </w:rPr>
        <w:t>же, как и</w:t>
      </w:r>
      <w:r w:rsidR="00480AF1">
        <w:rPr>
          <w:sz w:val="28"/>
          <w:szCs w:val="28"/>
        </w:rPr>
        <w:t xml:space="preserve"> </w:t>
      </w:r>
      <w:r w:rsidRPr="00632CF9">
        <w:rPr>
          <w:sz w:val="28"/>
          <w:szCs w:val="28"/>
        </w:rPr>
        <w:t>ранее, думаю, будет востребовано ваше участие в</w:t>
      </w:r>
      <w:r w:rsidR="00480AF1">
        <w:rPr>
          <w:sz w:val="28"/>
          <w:szCs w:val="28"/>
        </w:rPr>
        <w:t xml:space="preserve"> </w:t>
      </w:r>
      <w:r w:rsidRPr="00632CF9">
        <w:rPr>
          <w:sz w:val="28"/>
          <w:szCs w:val="28"/>
        </w:rPr>
        <w:t>деятельности Федерального Собран</w:t>
      </w:r>
      <w:r w:rsidR="00480AF1">
        <w:rPr>
          <w:sz w:val="28"/>
          <w:szCs w:val="28"/>
        </w:rPr>
        <w:t xml:space="preserve">ия, особенно при так называемом </w:t>
      </w:r>
      <w:r w:rsidRPr="00632CF9">
        <w:rPr>
          <w:sz w:val="28"/>
          <w:szCs w:val="28"/>
        </w:rPr>
        <w:t>«нулевом чтении», особенно по</w:t>
      </w:r>
      <w:r w:rsidR="00480AF1">
        <w:rPr>
          <w:sz w:val="28"/>
          <w:szCs w:val="28"/>
        </w:rPr>
        <w:t xml:space="preserve"> </w:t>
      </w:r>
      <w:r w:rsidRPr="00632CF9">
        <w:rPr>
          <w:sz w:val="28"/>
          <w:szCs w:val="28"/>
        </w:rPr>
        <w:t>законопроектам, имеющим серьезную социальную значимость. Есть много и</w:t>
      </w:r>
      <w:r w:rsidR="00480AF1">
        <w:rPr>
          <w:sz w:val="28"/>
          <w:szCs w:val="28"/>
        </w:rPr>
        <w:t xml:space="preserve"> </w:t>
      </w:r>
      <w:r w:rsidRPr="00632CF9">
        <w:rPr>
          <w:sz w:val="28"/>
          <w:szCs w:val="28"/>
        </w:rPr>
        <w:t>других вопросов, которые Общественная палата, исходя из</w:t>
      </w:r>
      <w:r w:rsidR="00480AF1">
        <w:rPr>
          <w:sz w:val="28"/>
          <w:szCs w:val="28"/>
        </w:rPr>
        <w:t xml:space="preserve"> </w:t>
      </w:r>
      <w:r w:rsidRPr="00632CF9">
        <w:rPr>
          <w:sz w:val="28"/>
          <w:szCs w:val="28"/>
        </w:rPr>
        <w:t>своей компетенции, может решать. Имею в</w:t>
      </w:r>
      <w:r w:rsidR="00480AF1">
        <w:rPr>
          <w:sz w:val="28"/>
          <w:szCs w:val="28"/>
        </w:rPr>
        <w:t xml:space="preserve"> </w:t>
      </w:r>
      <w:r w:rsidRPr="00632CF9">
        <w:rPr>
          <w:sz w:val="28"/>
          <w:szCs w:val="28"/>
        </w:rPr>
        <w:t>виду и</w:t>
      </w:r>
      <w:r w:rsidR="00480AF1">
        <w:rPr>
          <w:sz w:val="28"/>
          <w:szCs w:val="28"/>
        </w:rPr>
        <w:t xml:space="preserve"> </w:t>
      </w:r>
      <w:r w:rsidRPr="00632CF9">
        <w:rPr>
          <w:sz w:val="28"/>
          <w:szCs w:val="28"/>
        </w:rPr>
        <w:t>формирование общественных советов при министерствах и</w:t>
      </w:r>
      <w:r w:rsidR="00480AF1">
        <w:rPr>
          <w:sz w:val="28"/>
          <w:szCs w:val="28"/>
        </w:rPr>
        <w:t xml:space="preserve"> </w:t>
      </w:r>
      <w:r w:rsidRPr="00632CF9">
        <w:rPr>
          <w:sz w:val="28"/>
          <w:szCs w:val="28"/>
        </w:rPr>
        <w:t>ведомствах, и</w:t>
      </w:r>
      <w:r w:rsidR="00480AF1">
        <w:rPr>
          <w:sz w:val="28"/>
          <w:szCs w:val="28"/>
        </w:rPr>
        <w:t xml:space="preserve"> </w:t>
      </w:r>
      <w:r w:rsidRPr="00632CF9">
        <w:rPr>
          <w:sz w:val="28"/>
          <w:szCs w:val="28"/>
        </w:rPr>
        <w:t>непосредственное участие в</w:t>
      </w:r>
      <w:r w:rsidR="00480AF1">
        <w:rPr>
          <w:sz w:val="28"/>
          <w:szCs w:val="28"/>
        </w:rPr>
        <w:t xml:space="preserve"> </w:t>
      </w:r>
      <w:r w:rsidRPr="00632CF9">
        <w:rPr>
          <w:sz w:val="28"/>
          <w:szCs w:val="28"/>
        </w:rPr>
        <w:t>работе этих советов»,</w:t>
      </w:r>
      <w:r w:rsidR="00480AF1">
        <w:rPr>
          <w:sz w:val="28"/>
          <w:szCs w:val="28"/>
        </w:rPr>
        <w:t xml:space="preserve"> –</w:t>
      </w:r>
      <w:r w:rsidRPr="00632CF9">
        <w:rPr>
          <w:sz w:val="28"/>
          <w:szCs w:val="28"/>
        </w:rPr>
        <w:t xml:space="preserve"> сказал Владимир Владимирович.</w:t>
      </w:r>
    </w:p>
    <w:p w:rsidR="00632CF9" w:rsidRDefault="00B540C8" w:rsidP="00632CF9">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15240</wp:posOffset>
            </wp:positionH>
            <wp:positionV relativeFrom="paragraph">
              <wp:posOffset>702310</wp:posOffset>
            </wp:positionV>
            <wp:extent cx="2286000" cy="1666875"/>
            <wp:effectExtent l="19050" t="0" r="0" b="0"/>
            <wp:wrapSquare wrapText="bothSides"/>
            <wp:docPr id="1" name="Рисунок 1" descr="putin_brechalov09072014_2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tin_brechalov09072014_240">
                      <a:hlinkClick r:id="rId7"/>
                    </pic:cNvPr>
                    <pic:cNvPicPr>
                      <a:picLocks noChangeAspect="1" noChangeArrowheads="1"/>
                    </pic:cNvPicPr>
                  </pic:nvPicPr>
                  <pic:blipFill>
                    <a:blip r:embed="rId8"/>
                    <a:srcRect/>
                    <a:stretch>
                      <a:fillRect/>
                    </a:stretch>
                  </pic:blipFill>
                  <pic:spPr bwMode="auto">
                    <a:xfrm>
                      <a:off x="0" y="0"/>
                      <a:ext cx="2286000" cy="1666875"/>
                    </a:xfrm>
                    <a:prstGeom prst="rect">
                      <a:avLst/>
                    </a:prstGeom>
                    <a:noFill/>
                    <a:ln w="9525">
                      <a:noFill/>
                      <a:miter lim="800000"/>
                      <a:headEnd/>
                      <a:tailEnd/>
                    </a:ln>
                  </pic:spPr>
                </pic:pic>
              </a:graphicData>
            </a:graphic>
          </wp:anchor>
        </w:drawing>
      </w:r>
      <w:r w:rsidR="00480AF1">
        <w:rPr>
          <w:sz w:val="28"/>
          <w:szCs w:val="28"/>
        </w:rPr>
        <w:t>По словам секретаря Общественной палаты Российской Федерации</w:t>
      </w:r>
      <w:hyperlink r:id="rId9" w:history="1">
        <w:r w:rsidR="00A55D8F" w:rsidRPr="00480AF1">
          <w:rPr>
            <w:rStyle w:val="a3"/>
            <w:bCs/>
            <w:color w:val="auto"/>
            <w:sz w:val="28"/>
            <w:szCs w:val="28"/>
            <w:u w:val="none"/>
          </w:rPr>
          <w:t xml:space="preserve"> </w:t>
        </w:r>
        <w:proofErr w:type="spellStart"/>
        <w:proofErr w:type="gramStart"/>
        <w:r w:rsidR="00A55D8F" w:rsidRPr="00480AF1">
          <w:rPr>
            <w:rStyle w:val="a3"/>
            <w:bCs/>
            <w:color w:val="auto"/>
            <w:sz w:val="28"/>
            <w:szCs w:val="28"/>
            <w:u w:val="none"/>
          </w:rPr>
          <w:t>Бречалов</w:t>
        </w:r>
        <w:proofErr w:type="gramEnd"/>
      </w:hyperlink>
      <w:r w:rsidR="00480AF1">
        <w:rPr>
          <w:sz w:val="28"/>
          <w:szCs w:val="28"/>
        </w:rPr>
        <w:t>а</w:t>
      </w:r>
      <w:proofErr w:type="spellEnd"/>
      <w:r w:rsidR="00480AF1" w:rsidRPr="00480AF1">
        <w:t xml:space="preserve"> </w:t>
      </w:r>
      <w:r w:rsidR="00480AF1" w:rsidRPr="00480AF1">
        <w:rPr>
          <w:sz w:val="28"/>
          <w:szCs w:val="28"/>
        </w:rPr>
        <w:t>Александр</w:t>
      </w:r>
      <w:r w:rsidR="00480AF1">
        <w:rPr>
          <w:sz w:val="28"/>
          <w:szCs w:val="28"/>
        </w:rPr>
        <w:t>а Владимировича, р</w:t>
      </w:r>
      <w:r w:rsidR="00A55D8F" w:rsidRPr="00632CF9">
        <w:rPr>
          <w:sz w:val="28"/>
          <w:szCs w:val="28"/>
        </w:rPr>
        <w:t>азговор получился очень свободным и конструктивным. Основные тезисы его выступления касались необходимости повышения открытости в</w:t>
      </w:r>
      <w:r w:rsidR="00480AF1">
        <w:rPr>
          <w:sz w:val="28"/>
          <w:szCs w:val="28"/>
        </w:rPr>
        <w:t xml:space="preserve"> </w:t>
      </w:r>
      <w:r w:rsidR="00A55D8F" w:rsidRPr="00632CF9">
        <w:rPr>
          <w:sz w:val="28"/>
          <w:szCs w:val="28"/>
        </w:rPr>
        <w:t>работе</w:t>
      </w:r>
      <w:r w:rsidR="00480AF1">
        <w:rPr>
          <w:sz w:val="28"/>
          <w:szCs w:val="28"/>
        </w:rPr>
        <w:t xml:space="preserve"> </w:t>
      </w:r>
      <w:r w:rsidR="00A55D8F" w:rsidRPr="00632CF9">
        <w:rPr>
          <w:sz w:val="28"/>
          <w:szCs w:val="28"/>
        </w:rPr>
        <w:t xml:space="preserve">федеральных </w:t>
      </w:r>
      <w:r>
        <w:rPr>
          <w:sz w:val="28"/>
          <w:szCs w:val="28"/>
        </w:rPr>
        <w:t>органов государственной власти</w:t>
      </w:r>
      <w:proofErr w:type="gramStart"/>
      <w:r>
        <w:rPr>
          <w:sz w:val="28"/>
          <w:szCs w:val="28"/>
        </w:rPr>
        <w:t>.</w:t>
      </w:r>
      <w:proofErr w:type="gramEnd"/>
      <w:r w:rsidR="00480AF1">
        <w:rPr>
          <w:sz w:val="28"/>
          <w:szCs w:val="28"/>
        </w:rPr>
        <w:t xml:space="preserve"> </w:t>
      </w:r>
      <w:r>
        <w:rPr>
          <w:sz w:val="28"/>
          <w:szCs w:val="28"/>
        </w:rPr>
        <w:t xml:space="preserve">Александр Владимирович обратил </w:t>
      </w:r>
      <w:r w:rsidR="00A55D8F" w:rsidRPr="00632CF9">
        <w:rPr>
          <w:sz w:val="28"/>
          <w:szCs w:val="28"/>
        </w:rPr>
        <w:t>особо</w:t>
      </w:r>
      <w:r>
        <w:rPr>
          <w:sz w:val="28"/>
          <w:szCs w:val="28"/>
        </w:rPr>
        <w:t>е</w:t>
      </w:r>
      <w:r w:rsidR="00A55D8F" w:rsidRPr="00632CF9">
        <w:rPr>
          <w:sz w:val="28"/>
          <w:szCs w:val="28"/>
        </w:rPr>
        <w:t xml:space="preserve"> </w:t>
      </w:r>
      <w:r>
        <w:rPr>
          <w:sz w:val="28"/>
          <w:szCs w:val="28"/>
        </w:rPr>
        <w:t>внимание на необходимость к</w:t>
      </w:r>
      <w:r w:rsidR="00A55D8F" w:rsidRPr="00632CF9">
        <w:rPr>
          <w:sz w:val="28"/>
          <w:szCs w:val="28"/>
        </w:rPr>
        <w:t>ачественно</w:t>
      </w:r>
      <w:r>
        <w:rPr>
          <w:sz w:val="28"/>
          <w:szCs w:val="28"/>
        </w:rPr>
        <w:t>го</w:t>
      </w:r>
      <w:r w:rsidR="00A55D8F" w:rsidRPr="00632CF9">
        <w:rPr>
          <w:sz w:val="28"/>
          <w:szCs w:val="28"/>
        </w:rPr>
        <w:t xml:space="preserve"> разви</w:t>
      </w:r>
      <w:r>
        <w:rPr>
          <w:sz w:val="28"/>
          <w:szCs w:val="28"/>
        </w:rPr>
        <w:t>тия</w:t>
      </w:r>
      <w:r w:rsidR="00A55D8F" w:rsidRPr="00632CF9">
        <w:rPr>
          <w:sz w:val="28"/>
          <w:szCs w:val="28"/>
        </w:rPr>
        <w:t xml:space="preserve"> институт</w:t>
      </w:r>
      <w:r>
        <w:rPr>
          <w:sz w:val="28"/>
          <w:szCs w:val="28"/>
        </w:rPr>
        <w:t>а</w:t>
      </w:r>
      <w:r w:rsidR="00A55D8F" w:rsidRPr="00632CF9">
        <w:rPr>
          <w:sz w:val="28"/>
          <w:szCs w:val="28"/>
        </w:rPr>
        <w:t xml:space="preserve"> общественной экспертизы правовых актов (мнение О</w:t>
      </w:r>
      <w:r>
        <w:rPr>
          <w:sz w:val="28"/>
          <w:szCs w:val="28"/>
        </w:rPr>
        <w:t>бщественной палаты</w:t>
      </w:r>
      <w:r w:rsidR="00A55D8F" w:rsidRPr="00632CF9">
        <w:rPr>
          <w:sz w:val="28"/>
          <w:szCs w:val="28"/>
        </w:rPr>
        <w:t xml:space="preserve"> по-прежнему недостаточно учитывается при законотворчестве) и общественных советов при исполнительных органах власти, которые также пока находятся на стадии реформирования. Еще одна ключевая тема</w:t>
      </w:r>
      <w:r>
        <w:rPr>
          <w:sz w:val="28"/>
          <w:szCs w:val="28"/>
        </w:rPr>
        <w:t xml:space="preserve"> выступления </w:t>
      </w:r>
      <w:proofErr w:type="spellStart"/>
      <w:r>
        <w:rPr>
          <w:sz w:val="28"/>
          <w:szCs w:val="28"/>
        </w:rPr>
        <w:t>Бречалова</w:t>
      </w:r>
      <w:proofErr w:type="spellEnd"/>
      <w:r w:rsidR="00A55D8F" w:rsidRPr="00632CF9">
        <w:rPr>
          <w:sz w:val="28"/>
          <w:szCs w:val="28"/>
        </w:rPr>
        <w:t xml:space="preserve"> –</w:t>
      </w:r>
      <w:r>
        <w:rPr>
          <w:sz w:val="28"/>
          <w:szCs w:val="28"/>
        </w:rPr>
        <w:t xml:space="preserve"> </w:t>
      </w:r>
      <w:r w:rsidR="00A55D8F" w:rsidRPr="00632CF9">
        <w:rPr>
          <w:sz w:val="28"/>
          <w:szCs w:val="28"/>
        </w:rPr>
        <w:t>работа с гражданскими активистами. Общественная палата всегда будет поддерживать тех, кто неравнодушен и готов к совместной деятельности</w:t>
      </w:r>
      <w:r>
        <w:rPr>
          <w:sz w:val="28"/>
          <w:szCs w:val="28"/>
        </w:rPr>
        <w:t>,</w:t>
      </w:r>
      <w:r w:rsidR="00A55D8F" w:rsidRPr="00632CF9">
        <w:rPr>
          <w:sz w:val="28"/>
          <w:szCs w:val="28"/>
        </w:rPr>
        <w:t xml:space="preserve"> </w:t>
      </w:r>
      <w:r>
        <w:rPr>
          <w:sz w:val="28"/>
          <w:szCs w:val="28"/>
        </w:rPr>
        <w:t>это</w:t>
      </w:r>
      <w:r w:rsidR="00A55D8F" w:rsidRPr="00632CF9">
        <w:rPr>
          <w:sz w:val="28"/>
          <w:szCs w:val="28"/>
        </w:rPr>
        <w:t xml:space="preserve"> </w:t>
      </w:r>
      <w:r w:rsidR="00A55D8F" w:rsidRPr="00632CF9">
        <w:rPr>
          <w:sz w:val="28"/>
          <w:szCs w:val="28"/>
        </w:rPr>
        <w:lastRenderedPageBreak/>
        <w:t>не только место, где можно быть понятым и услышанным, это настоящий социальный лифт для эффективных гражданских активистов.</w:t>
      </w:r>
    </w:p>
    <w:p w:rsidR="00632CF9" w:rsidRDefault="00B540C8" w:rsidP="00632CF9">
      <w:pPr>
        <w:pStyle w:val="aa"/>
        <w:shd w:val="clear" w:color="auto" w:fill="FFFFFF"/>
        <w:spacing w:before="0" w:beforeAutospacing="0" w:after="0" w:afterAutospacing="0"/>
        <w:ind w:firstLine="709"/>
        <w:jc w:val="both"/>
        <w:rPr>
          <w:sz w:val="28"/>
          <w:szCs w:val="28"/>
        </w:rPr>
      </w:pPr>
      <w:r>
        <w:rPr>
          <w:sz w:val="28"/>
          <w:szCs w:val="28"/>
        </w:rPr>
        <w:t xml:space="preserve">Также поднимался вопрос о </w:t>
      </w:r>
      <w:r w:rsidRPr="00632CF9">
        <w:rPr>
          <w:sz w:val="28"/>
          <w:szCs w:val="28"/>
        </w:rPr>
        <w:t xml:space="preserve">необходимости принятия рамочного федерального закона о региональных </w:t>
      </w:r>
      <w:r>
        <w:rPr>
          <w:sz w:val="28"/>
          <w:szCs w:val="28"/>
        </w:rPr>
        <w:t>о</w:t>
      </w:r>
      <w:r w:rsidRPr="00632CF9">
        <w:rPr>
          <w:sz w:val="28"/>
          <w:szCs w:val="28"/>
        </w:rPr>
        <w:t>бщественных палатах</w:t>
      </w:r>
      <w:r>
        <w:rPr>
          <w:sz w:val="28"/>
          <w:szCs w:val="28"/>
        </w:rPr>
        <w:t>.</w:t>
      </w:r>
      <w:r w:rsidRPr="00632CF9">
        <w:rPr>
          <w:sz w:val="28"/>
          <w:szCs w:val="28"/>
        </w:rPr>
        <w:t xml:space="preserve"> </w:t>
      </w:r>
      <w:r>
        <w:rPr>
          <w:sz w:val="28"/>
          <w:szCs w:val="28"/>
        </w:rPr>
        <w:t xml:space="preserve">Президент поддержал </w:t>
      </w:r>
      <w:r w:rsidR="00A55D8F" w:rsidRPr="00632CF9">
        <w:rPr>
          <w:sz w:val="28"/>
          <w:szCs w:val="28"/>
        </w:rPr>
        <w:t>идею</w:t>
      </w:r>
      <w:r w:rsidRPr="00B540C8">
        <w:rPr>
          <w:sz w:val="28"/>
          <w:szCs w:val="28"/>
        </w:rPr>
        <w:t xml:space="preserve"> </w:t>
      </w:r>
      <w:proofErr w:type="gramStart"/>
      <w:r>
        <w:rPr>
          <w:sz w:val="28"/>
          <w:szCs w:val="28"/>
        </w:rPr>
        <w:t xml:space="preserve">создания </w:t>
      </w:r>
      <w:r w:rsidRPr="00632CF9">
        <w:rPr>
          <w:sz w:val="28"/>
          <w:szCs w:val="28"/>
        </w:rPr>
        <w:t>общих принципов формирования общественных палат субъектов</w:t>
      </w:r>
      <w:r>
        <w:rPr>
          <w:sz w:val="28"/>
          <w:szCs w:val="28"/>
        </w:rPr>
        <w:t xml:space="preserve"> Российской Федерации</w:t>
      </w:r>
      <w:proofErr w:type="gramEnd"/>
      <w:r w:rsidR="00A55D8F" w:rsidRPr="00632CF9">
        <w:rPr>
          <w:sz w:val="28"/>
          <w:szCs w:val="28"/>
        </w:rPr>
        <w:t>.</w:t>
      </w:r>
    </w:p>
    <w:p w:rsidR="00A55D8F" w:rsidRPr="00632CF9" w:rsidRDefault="00A55D8F" w:rsidP="00632CF9">
      <w:pPr>
        <w:spacing w:after="0" w:line="240" w:lineRule="auto"/>
        <w:ind w:firstLine="709"/>
        <w:jc w:val="both"/>
        <w:rPr>
          <w:rFonts w:ascii="Times New Roman" w:hAnsi="Times New Roman" w:cs="Times New Roman"/>
          <w:sz w:val="28"/>
          <w:szCs w:val="28"/>
        </w:rPr>
      </w:pPr>
    </w:p>
    <w:p w:rsidR="00A55D8F" w:rsidRPr="00CF7910" w:rsidRDefault="00A55D8F" w:rsidP="00CF7910">
      <w:pPr>
        <w:pStyle w:val="1"/>
        <w:shd w:val="clear" w:color="auto" w:fill="FFFFFF"/>
        <w:spacing w:before="0" w:beforeAutospacing="0" w:after="0" w:afterAutospacing="0"/>
        <w:ind w:firstLine="709"/>
        <w:jc w:val="center"/>
        <w:rPr>
          <w:bCs w:val="0"/>
          <w:sz w:val="28"/>
          <w:szCs w:val="28"/>
        </w:rPr>
      </w:pPr>
      <w:r w:rsidRPr="00CF7910">
        <w:rPr>
          <w:bCs w:val="0"/>
          <w:sz w:val="28"/>
          <w:szCs w:val="28"/>
        </w:rPr>
        <w:t>Механизм оптимизации расходов областного бюджета</w:t>
      </w:r>
    </w:p>
    <w:p w:rsidR="00775BD3" w:rsidRDefault="00775BD3" w:rsidP="00632CF9">
      <w:pPr>
        <w:pStyle w:val="aa"/>
        <w:shd w:val="clear" w:color="auto" w:fill="FFFFFF"/>
        <w:spacing w:before="0" w:beforeAutospacing="0" w:after="0" w:afterAutospacing="0"/>
        <w:ind w:firstLine="709"/>
        <w:jc w:val="both"/>
        <w:rPr>
          <w:sz w:val="28"/>
          <w:szCs w:val="28"/>
        </w:rPr>
      </w:pPr>
      <w:r>
        <w:rPr>
          <w:sz w:val="28"/>
          <w:szCs w:val="28"/>
        </w:rPr>
        <w:t>В Правительстве Амурской области была создана рабочая группа по механизму оптимизации расходов областного бюджета,</w:t>
      </w:r>
      <w:r w:rsidRPr="00775BD3">
        <w:rPr>
          <w:sz w:val="28"/>
          <w:szCs w:val="28"/>
        </w:rPr>
        <w:t xml:space="preserve"> </w:t>
      </w:r>
      <w:r w:rsidRPr="00632CF9">
        <w:rPr>
          <w:sz w:val="28"/>
          <w:szCs w:val="28"/>
        </w:rPr>
        <w:t>предусмотренных на предоставление гражданам отдельных категорий</w:t>
      </w:r>
      <w:r w:rsidRPr="00775BD3">
        <w:rPr>
          <w:sz w:val="28"/>
          <w:szCs w:val="28"/>
        </w:rPr>
        <w:t xml:space="preserve"> </w:t>
      </w:r>
      <w:r w:rsidRPr="00632CF9">
        <w:rPr>
          <w:sz w:val="28"/>
          <w:szCs w:val="28"/>
        </w:rPr>
        <w:t>мер социальной поддержки</w:t>
      </w:r>
      <w:r>
        <w:rPr>
          <w:sz w:val="28"/>
          <w:szCs w:val="28"/>
        </w:rPr>
        <w:t xml:space="preserve">. На одном из заседаний рабочей группы министр финансов Амурской области </w:t>
      </w:r>
      <w:proofErr w:type="spellStart"/>
      <w:r>
        <w:rPr>
          <w:sz w:val="28"/>
          <w:szCs w:val="28"/>
        </w:rPr>
        <w:t>Половайкина</w:t>
      </w:r>
      <w:proofErr w:type="spellEnd"/>
      <w:r>
        <w:rPr>
          <w:sz w:val="28"/>
          <w:szCs w:val="28"/>
        </w:rPr>
        <w:t xml:space="preserve"> </w:t>
      </w:r>
      <w:r w:rsidR="00C65796">
        <w:rPr>
          <w:sz w:val="28"/>
          <w:szCs w:val="28"/>
        </w:rPr>
        <w:t xml:space="preserve">Татьяна </w:t>
      </w:r>
      <w:r w:rsidR="00856616">
        <w:rPr>
          <w:sz w:val="28"/>
          <w:szCs w:val="28"/>
        </w:rPr>
        <w:t xml:space="preserve">Геннадьевна поручила </w:t>
      </w:r>
      <w:r w:rsidR="00856616" w:rsidRPr="00632CF9">
        <w:rPr>
          <w:sz w:val="28"/>
          <w:szCs w:val="28"/>
        </w:rPr>
        <w:t>Общественная палата Амурской области</w:t>
      </w:r>
      <w:r w:rsidR="00856616">
        <w:rPr>
          <w:sz w:val="28"/>
          <w:szCs w:val="28"/>
        </w:rPr>
        <w:t xml:space="preserve"> и Федерации профсоюзов Амурской области подготовить свои предложения по оптимизации расходов.</w:t>
      </w:r>
    </w:p>
    <w:p w:rsidR="00987B44" w:rsidRDefault="00856616" w:rsidP="00632CF9">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4044315</wp:posOffset>
            </wp:positionH>
            <wp:positionV relativeFrom="paragraph">
              <wp:posOffset>508635</wp:posOffset>
            </wp:positionV>
            <wp:extent cx="1905000" cy="1428750"/>
            <wp:effectExtent l="19050" t="0" r="0" b="0"/>
            <wp:wrapSquare wrapText="bothSides"/>
            <wp:docPr id="3" name="Рисунок 3" descr="main18895990_28af7ce54e50a6ec89952ca19db5055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18895990_28af7ce54e50a6ec89952ca19db50550">
                      <a:hlinkClick r:id="rId10"/>
                    </pic:cNvPr>
                    <pic:cNvPicPr>
                      <a:picLocks noChangeAspect="1" noChangeArrowheads="1"/>
                    </pic:cNvPicPr>
                  </pic:nvPicPr>
                  <pic:blipFill>
                    <a:blip r:embed="rId11"/>
                    <a:srcRect/>
                    <a:stretch>
                      <a:fillRect/>
                    </a:stretch>
                  </pic:blipFill>
                  <pic:spPr bwMode="auto">
                    <a:xfrm>
                      <a:off x="0" y="0"/>
                      <a:ext cx="1905000" cy="1428750"/>
                    </a:xfrm>
                    <a:prstGeom prst="rect">
                      <a:avLst/>
                    </a:prstGeom>
                    <a:noFill/>
                    <a:ln w="9525">
                      <a:noFill/>
                      <a:miter lim="800000"/>
                      <a:headEnd/>
                      <a:tailEnd/>
                    </a:ln>
                  </pic:spPr>
                </pic:pic>
              </a:graphicData>
            </a:graphic>
          </wp:anchor>
        </w:drawing>
      </w:r>
      <w:proofErr w:type="gramStart"/>
      <w:r>
        <w:rPr>
          <w:sz w:val="28"/>
          <w:szCs w:val="28"/>
        </w:rPr>
        <w:t>В связи с этим</w:t>
      </w:r>
      <w:r w:rsidR="00775BD3">
        <w:rPr>
          <w:sz w:val="28"/>
          <w:szCs w:val="28"/>
        </w:rPr>
        <w:t xml:space="preserve"> </w:t>
      </w:r>
      <w:r w:rsidR="00B540C8">
        <w:rPr>
          <w:sz w:val="28"/>
          <w:szCs w:val="28"/>
        </w:rPr>
        <w:t xml:space="preserve">22 июля 2014 года </w:t>
      </w:r>
      <w:r w:rsidR="00A55D8F" w:rsidRPr="00632CF9">
        <w:rPr>
          <w:sz w:val="28"/>
          <w:szCs w:val="28"/>
        </w:rPr>
        <w:t xml:space="preserve">Общественная палата Амурской области совместно с Федерацией профсоюзов Амурской области рассмотрела механизм оптимизации расходов областного бюджета, предусмотренных на предоставление </w:t>
      </w:r>
      <w:r w:rsidR="00775BD3" w:rsidRPr="00632CF9">
        <w:rPr>
          <w:sz w:val="28"/>
          <w:szCs w:val="28"/>
        </w:rPr>
        <w:t>мер социальной поддержки</w:t>
      </w:r>
      <w:r w:rsidRPr="00856616">
        <w:rPr>
          <w:sz w:val="28"/>
          <w:szCs w:val="28"/>
        </w:rPr>
        <w:t xml:space="preserve"> </w:t>
      </w:r>
      <w:r w:rsidRPr="00632CF9">
        <w:rPr>
          <w:sz w:val="28"/>
          <w:szCs w:val="28"/>
        </w:rPr>
        <w:t>гражданам отдельных категорий</w:t>
      </w:r>
      <w:r>
        <w:rPr>
          <w:sz w:val="28"/>
          <w:szCs w:val="28"/>
        </w:rPr>
        <w:t xml:space="preserve"> и пришла к выводу, что м</w:t>
      </w:r>
      <w:r w:rsidR="00A55D8F" w:rsidRPr="00632CF9">
        <w:rPr>
          <w:sz w:val="28"/>
          <w:szCs w:val="28"/>
        </w:rPr>
        <w:t>еханизм оптимизации расходов областного бюджета в части социального блока противоречит политике Президента Российской Федерации и Правительства Российской Федерации, судебной практике и основополагающим</w:t>
      </w:r>
      <w:proofErr w:type="gramEnd"/>
      <w:r w:rsidR="00D404A7">
        <w:rPr>
          <w:sz w:val="28"/>
          <w:szCs w:val="28"/>
        </w:rPr>
        <w:t xml:space="preserve"> документам.</w:t>
      </w:r>
      <w:r w:rsidR="00A55D8F" w:rsidRPr="00632CF9">
        <w:rPr>
          <w:sz w:val="28"/>
          <w:szCs w:val="28"/>
        </w:rPr>
        <w:t xml:space="preserve"> На практике получается, что государственная политика по вопросу развития Дальнего Востока, закрепления молодежи</w:t>
      </w:r>
      <w:r w:rsidR="00987B44">
        <w:rPr>
          <w:sz w:val="28"/>
          <w:szCs w:val="28"/>
        </w:rPr>
        <w:t xml:space="preserve"> на местах расходится с делом. </w:t>
      </w:r>
      <w:r w:rsidR="00A55D8F" w:rsidRPr="00632CF9">
        <w:rPr>
          <w:sz w:val="28"/>
          <w:szCs w:val="28"/>
        </w:rPr>
        <w:t>Действия такого рода будут только подталкивать жителей Амурской области к принятию решения покинуть родной край.</w:t>
      </w:r>
      <w:r w:rsidR="00987B44">
        <w:rPr>
          <w:sz w:val="28"/>
          <w:szCs w:val="28"/>
        </w:rPr>
        <w:t xml:space="preserve"> </w:t>
      </w:r>
    </w:p>
    <w:p w:rsidR="00A55D8F" w:rsidRPr="00632CF9" w:rsidRDefault="00987B44" w:rsidP="00632CF9">
      <w:pPr>
        <w:pStyle w:val="aa"/>
        <w:shd w:val="clear" w:color="auto" w:fill="FFFFFF"/>
        <w:spacing w:before="0" w:beforeAutospacing="0" w:after="0" w:afterAutospacing="0"/>
        <w:ind w:firstLine="709"/>
        <w:jc w:val="both"/>
        <w:rPr>
          <w:sz w:val="28"/>
          <w:szCs w:val="28"/>
        </w:rPr>
      </w:pPr>
      <w:r>
        <w:rPr>
          <w:sz w:val="28"/>
          <w:szCs w:val="28"/>
        </w:rPr>
        <w:t xml:space="preserve">Общественная палата Амурской области </w:t>
      </w:r>
      <w:r w:rsidR="00A55D8F" w:rsidRPr="00632CF9">
        <w:rPr>
          <w:sz w:val="28"/>
          <w:szCs w:val="28"/>
        </w:rPr>
        <w:t>озвуч</w:t>
      </w:r>
      <w:r>
        <w:rPr>
          <w:sz w:val="28"/>
          <w:szCs w:val="28"/>
        </w:rPr>
        <w:t>ила позицию</w:t>
      </w:r>
      <w:r w:rsidR="00A55D8F" w:rsidRPr="00632CF9">
        <w:rPr>
          <w:sz w:val="28"/>
          <w:szCs w:val="28"/>
        </w:rPr>
        <w:t>, что вопросы оптимизации областного бюджета начинать нужно не с социального блока. Такой подход вызовет социальное напряжение среди населения</w:t>
      </w:r>
      <w:proofErr w:type="gramStart"/>
      <w:r w:rsidR="00A55D8F" w:rsidRPr="00632CF9">
        <w:rPr>
          <w:sz w:val="28"/>
          <w:szCs w:val="28"/>
        </w:rPr>
        <w:t>.</w:t>
      </w:r>
      <w:proofErr w:type="gramEnd"/>
      <w:r w:rsidR="00A55D8F" w:rsidRPr="00632CF9">
        <w:rPr>
          <w:sz w:val="28"/>
          <w:szCs w:val="28"/>
        </w:rPr>
        <w:t xml:space="preserve"> </w:t>
      </w:r>
      <w:r>
        <w:rPr>
          <w:sz w:val="28"/>
          <w:szCs w:val="28"/>
        </w:rPr>
        <w:t>Н</w:t>
      </w:r>
      <w:r w:rsidR="00A55D8F" w:rsidRPr="00632CF9">
        <w:rPr>
          <w:sz w:val="28"/>
          <w:szCs w:val="28"/>
        </w:rPr>
        <w:t>еобходимо грамотно выстроить информационную политику по вопросам оптимизации бюджета, что позволит снизить социальное напряжение среди населения Амурской области, не дав возможности спекулировать на этой теме.</w:t>
      </w:r>
    </w:p>
    <w:p w:rsidR="00A55D8F" w:rsidRPr="00632CF9" w:rsidRDefault="00A55D8F" w:rsidP="00632CF9">
      <w:pPr>
        <w:pStyle w:val="aa"/>
        <w:shd w:val="clear" w:color="auto" w:fill="FFFFFF"/>
        <w:spacing w:before="0" w:beforeAutospacing="0" w:after="0" w:afterAutospacing="0"/>
        <w:ind w:firstLine="709"/>
        <w:jc w:val="both"/>
        <w:rPr>
          <w:sz w:val="28"/>
          <w:szCs w:val="28"/>
        </w:rPr>
      </w:pPr>
      <w:r w:rsidRPr="00632CF9">
        <w:rPr>
          <w:sz w:val="28"/>
          <w:szCs w:val="28"/>
        </w:rPr>
        <w:t>Общественная палата Амурской области и Федерация профсоюзов Амурской области предл</w:t>
      </w:r>
      <w:r w:rsidR="00987B44">
        <w:rPr>
          <w:sz w:val="28"/>
          <w:szCs w:val="28"/>
        </w:rPr>
        <w:t xml:space="preserve">ожили </w:t>
      </w:r>
      <w:r w:rsidRPr="00632CF9">
        <w:rPr>
          <w:sz w:val="28"/>
          <w:szCs w:val="28"/>
        </w:rPr>
        <w:t xml:space="preserve">начать рассмотрение оптимизации расходов бюджета с других направлений, и только в том случае, когда все возможности будут исчерпаны. </w:t>
      </w:r>
    </w:p>
    <w:p w:rsidR="00A55D8F" w:rsidRPr="00632CF9" w:rsidRDefault="00A55D8F" w:rsidP="00632CF9">
      <w:pPr>
        <w:spacing w:after="0" w:line="240" w:lineRule="auto"/>
        <w:ind w:firstLine="709"/>
        <w:jc w:val="both"/>
        <w:rPr>
          <w:rFonts w:ascii="Times New Roman" w:hAnsi="Times New Roman" w:cs="Times New Roman"/>
          <w:sz w:val="28"/>
          <w:szCs w:val="28"/>
        </w:rPr>
      </w:pPr>
    </w:p>
    <w:p w:rsidR="00987B44" w:rsidRDefault="00987B44" w:rsidP="00987B44">
      <w:pPr>
        <w:pStyle w:val="1"/>
        <w:shd w:val="clear" w:color="auto" w:fill="FFFFFF"/>
        <w:spacing w:before="0" w:beforeAutospacing="0" w:after="0" w:afterAutospacing="0"/>
        <w:ind w:firstLine="709"/>
        <w:jc w:val="center"/>
        <w:rPr>
          <w:bCs w:val="0"/>
          <w:sz w:val="28"/>
          <w:szCs w:val="28"/>
        </w:rPr>
      </w:pPr>
      <w:r w:rsidRPr="00987B44">
        <w:rPr>
          <w:bCs w:val="0"/>
          <w:sz w:val="28"/>
          <w:szCs w:val="28"/>
        </w:rPr>
        <w:t>Р</w:t>
      </w:r>
      <w:r w:rsidR="00A55D8F" w:rsidRPr="00987B44">
        <w:rPr>
          <w:bCs w:val="0"/>
          <w:sz w:val="28"/>
          <w:szCs w:val="28"/>
        </w:rPr>
        <w:t>егиональн</w:t>
      </w:r>
      <w:r w:rsidRPr="00987B44">
        <w:rPr>
          <w:bCs w:val="0"/>
          <w:sz w:val="28"/>
          <w:szCs w:val="28"/>
        </w:rPr>
        <w:t>ое</w:t>
      </w:r>
      <w:r w:rsidR="00A55D8F" w:rsidRPr="00987B44">
        <w:rPr>
          <w:bCs w:val="0"/>
          <w:sz w:val="28"/>
          <w:szCs w:val="28"/>
        </w:rPr>
        <w:t xml:space="preserve"> отделени</w:t>
      </w:r>
      <w:r w:rsidRPr="00987B44">
        <w:rPr>
          <w:bCs w:val="0"/>
          <w:sz w:val="28"/>
          <w:szCs w:val="28"/>
        </w:rPr>
        <w:t>е</w:t>
      </w:r>
      <w:r w:rsidR="00A55D8F" w:rsidRPr="00987B44">
        <w:rPr>
          <w:bCs w:val="0"/>
          <w:sz w:val="28"/>
          <w:szCs w:val="28"/>
        </w:rPr>
        <w:t xml:space="preserve"> </w:t>
      </w:r>
    </w:p>
    <w:p w:rsidR="00A55D8F" w:rsidRPr="00987B44" w:rsidRDefault="00987B44" w:rsidP="00987B44">
      <w:pPr>
        <w:pStyle w:val="1"/>
        <w:shd w:val="clear" w:color="auto" w:fill="FFFFFF"/>
        <w:spacing w:before="0" w:beforeAutospacing="0" w:after="0" w:afterAutospacing="0"/>
        <w:ind w:firstLine="709"/>
        <w:jc w:val="center"/>
        <w:rPr>
          <w:bCs w:val="0"/>
          <w:sz w:val="28"/>
          <w:szCs w:val="28"/>
        </w:rPr>
      </w:pPr>
      <w:r w:rsidRPr="00987B44">
        <w:rPr>
          <w:sz w:val="28"/>
          <w:szCs w:val="28"/>
        </w:rPr>
        <w:t>Российской ассоциации общественного контроля</w:t>
      </w:r>
    </w:p>
    <w:p w:rsidR="00775BD3" w:rsidRDefault="00775BD3" w:rsidP="00632CF9">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61312" behindDoc="0" locked="0" layoutInCell="1" allowOverlap="1">
            <wp:simplePos x="0" y="0"/>
            <wp:positionH relativeFrom="column">
              <wp:posOffset>24765</wp:posOffset>
            </wp:positionH>
            <wp:positionV relativeFrom="paragraph">
              <wp:posOffset>292100</wp:posOffset>
            </wp:positionV>
            <wp:extent cx="1790700" cy="1257300"/>
            <wp:effectExtent l="19050" t="0" r="0" b="0"/>
            <wp:wrapSquare wrapText="bothSides"/>
            <wp:docPr id="5" name="Рисунок 5" descr="12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9">
                      <a:hlinkClick r:id="rId12"/>
                    </pic:cNvPr>
                    <pic:cNvPicPr>
                      <a:picLocks noChangeAspect="1" noChangeArrowheads="1"/>
                    </pic:cNvPicPr>
                  </pic:nvPicPr>
                  <pic:blipFill>
                    <a:blip r:embed="rId13"/>
                    <a:srcRect/>
                    <a:stretch>
                      <a:fillRect/>
                    </a:stretch>
                  </pic:blipFill>
                  <pic:spPr bwMode="auto">
                    <a:xfrm>
                      <a:off x="0" y="0"/>
                      <a:ext cx="1790700" cy="1257300"/>
                    </a:xfrm>
                    <a:prstGeom prst="rect">
                      <a:avLst/>
                    </a:prstGeom>
                    <a:noFill/>
                    <a:ln w="9525">
                      <a:noFill/>
                      <a:miter lim="800000"/>
                      <a:headEnd/>
                      <a:tailEnd/>
                    </a:ln>
                  </pic:spPr>
                </pic:pic>
              </a:graphicData>
            </a:graphic>
          </wp:anchor>
        </w:drawing>
      </w:r>
      <w:r w:rsidR="00987B44">
        <w:rPr>
          <w:sz w:val="28"/>
          <w:szCs w:val="28"/>
        </w:rPr>
        <w:t xml:space="preserve">07 </w:t>
      </w:r>
      <w:r w:rsidR="00A55D8F" w:rsidRPr="00632CF9">
        <w:rPr>
          <w:sz w:val="28"/>
          <w:szCs w:val="28"/>
        </w:rPr>
        <w:t>июля в</w:t>
      </w:r>
      <w:r w:rsidR="00987B44">
        <w:rPr>
          <w:sz w:val="28"/>
          <w:szCs w:val="28"/>
        </w:rPr>
        <w:t xml:space="preserve"> </w:t>
      </w:r>
      <w:r w:rsidR="00A55D8F" w:rsidRPr="00632CF9">
        <w:rPr>
          <w:sz w:val="28"/>
          <w:szCs w:val="28"/>
        </w:rPr>
        <w:t>Общественной палате</w:t>
      </w:r>
      <w:r w:rsidR="00987B44">
        <w:rPr>
          <w:sz w:val="28"/>
          <w:szCs w:val="28"/>
        </w:rPr>
        <w:t xml:space="preserve"> </w:t>
      </w:r>
      <w:r w:rsidR="00A55D8F" w:rsidRPr="00632CF9">
        <w:rPr>
          <w:sz w:val="28"/>
          <w:szCs w:val="28"/>
        </w:rPr>
        <w:t>Российской Федерации состоялся учредительный съезд Российской ассоциации общественного контроля</w:t>
      </w:r>
      <w:r w:rsidR="00987B44">
        <w:rPr>
          <w:sz w:val="28"/>
          <w:szCs w:val="28"/>
        </w:rPr>
        <w:t>.</w:t>
      </w:r>
      <w:r w:rsidR="00A55D8F" w:rsidRPr="00632CF9">
        <w:rPr>
          <w:sz w:val="28"/>
          <w:szCs w:val="28"/>
        </w:rPr>
        <w:t xml:space="preserve"> 23 июля 2014 года на территории Амурской области образовалось региональное отделение Общероссийской общественной организации «Российская ассоциация общественного контроля».</w:t>
      </w:r>
      <w:r>
        <w:rPr>
          <w:sz w:val="28"/>
          <w:szCs w:val="28"/>
        </w:rPr>
        <w:t xml:space="preserve"> </w:t>
      </w:r>
    </w:p>
    <w:p w:rsidR="00A55D8F" w:rsidRPr="00632CF9" w:rsidRDefault="00A55D8F" w:rsidP="00632CF9">
      <w:pPr>
        <w:pStyle w:val="aa"/>
        <w:shd w:val="clear" w:color="auto" w:fill="FFFFFF"/>
        <w:spacing w:before="0" w:beforeAutospacing="0" w:after="0" w:afterAutospacing="0"/>
        <w:ind w:firstLine="709"/>
        <w:jc w:val="both"/>
        <w:rPr>
          <w:sz w:val="28"/>
          <w:szCs w:val="28"/>
        </w:rPr>
      </w:pPr>
      <w:r w:rsidRPr="00632CF9">
        <w:rPr>
          <w:sz w:val="28"/>
          <w:szCs w:val="28"/>
        </w:rPr>
        <w:t xml:space="preserve">Для этого </w:t>
      </w:r>
      <w:r w:rsidR="00775BD3" w:rsidRPr="00632CF9">
        <w:rPr>
          <w:sz w:val="28"/>
          <w:szCs w:val="28"/>
        </w:rPr>
        <w:t xml:space="preserve">на площадке Общественной палаты Амурской области </w:t>
      </w:r>
      <w:r w:rsidRPr="00632CF9">
        <w:rPr>
          <w:sz w:val="28"/>
          <w:szCs w:val="28"/>
        </w:rPr>
        <w:t>было проведено организационное собрание регионального отделения Ассоциации.</w:t>
      </w:r>
      <w:r w:rsidR="00775BD3">
        <w:rPr>
          <w:sz w:val="28"/>
          <w:szCs w:val="28"/>
        </w:rPr>
        <w:t xml:space="preserve"> </w:t>
      </w:r>
      <w:r w:rsidRPr="00632CF9">
        <w:rPr>
          <w:sz w:val="28"/>
          <w:szCs w:val="28"/>
        </w:rPr>
        <w:t xml:space="preserve">Учредителями </w:t>
      </w:r>
      <w:r w:rsidR="00775BD3">
        <w:rPr>
          <w:sz w:val="28"/>
          <w:szCs w:val="28"/>
        </w:rPr>
        <w:t>выступили</w:t>
      </w:r>
      <w:r w:rsidRPr="00632CF9">
        <w:rPr>
          <w:sz w:val="28"/>
          <w:szCs w:val="28"/>
        </w:rPr>
        <w:t xml:space="preserve"> </w:t>
      </w:r>
      <w:r w:rsidR="00775BD3" w:rsidRPr="00632CF9">
        <w:rPr>
          <w:sz w:val="28"/>
          <w:szCs w:val="28"/>
        </w:rPr>
        <w:t xml:space="preserve">члены Общественной палаты Амурской области </w:t>
      </w:r>
      <w:r w:rsidRPr="00632CF9">
        <w:rPr>
          <w:sz w:val="28"/>
          <w:szCs w:val="28"/>
        </w:rPr>
        <w:t>Седов Владимир Валентинович, Дмитриева Лидия Ефимовна</w:t>
      </w:r>
      <w:r w:rsidR="00775BD3">
        <w:rPr>
          <w:sz w:val="28"/>
          <w:szCs w:val="28"/>
        </w:rPr>
        <w:t xml:space="preserve"> и</w:t>
      </w:r>
      <w:r w:rsidRPr="00632CF9">
        <w:rPr>
          <w:sz w:val="28"/>
          <w:szCs w:val="28"/>
        </w:rPr>
        <w:t xml:space="preserve"> Суворов Александр Георгиевич</w:t>
      </w:r>
    </w:p>
    <w:p w:rsidR="00A55D8F" w:rsidRPr="00632CF9" w:rsidRDefault="00775BD3" w:rsidP="00632CF9">
      <w:pPr>
        <w:pStyle w:val="aa"/>
        <w:shd w:val="clear" w:color="auto" w:fill="FFFFFF"/>
        <w:spacing w:before="0" w:beforeAutospacing="0" w:after="0" w:afterAutospacing="0"/>
        <w:ind w:firstLine="709"/>
        <w:jc w:val="both"/>
        <w:rPr>
          <w:sz w:val="28"/>
          <w:szCs w:val="28"/>
        </w:rPr>
      </w:pPr>
      <w:r>
        <w:rPr>
          <w:sz w:val="28"/>
          <w:szCs w:val="28"/>
        </w:rPr>
        <w:t xml:space="preserve">В целях формирования плана работы Ассоциации на сайте Общественной палаты Амурской области было размещено обращение к жителям области с просьбой </w:t>
      </w:r>
      <w:proofErr w:type="gramStart"/>
      <w:r>
        <w:rPr>
          <w:sz w:val="28"/>
          <w:szCs w:val="28"/>
        </w:rPr>
        <w:t>вносить</w:t>
      </w:r>
      <w:proofErr w:type="gramEnd"/>
      <w:r>
        <w:rPr>
          <w:sz w:val="28"/>
          <w:szCs w:val="28"/>
        </w:rPr>
        <w:t xml:space="preserve"> </w:t>
      </w:r>
      <w:r w:rsidR="00A55D8F" w:rsidRPr="00632CF9">
        <w:rPr>
          <w:sz w:val="28"/>
          <w:szCs w:val="28"/>
        </w:rPr>
        <w:t>предложения для включения в план работы.</w:t>
      </w:r>
    </w:p>
    <w:p w:rsidR="00A55D8F" w:rsidRPr="00632CF9" w:rsidRDefault="00A55D8F" w:rsidP="00632CF9">
      <w:pPr>
        <w:spacing w:after="0" w:line="240" w:lineRule="auto"/>
        <w:ind w:firstLine="709"/>
        <w:jc w:val="both"/>
        <w:rPr>
          <w:rFonts w:ascii="Times New Roman" w:hAnsi="Times New Roman" w:cs="Times New Roman"/>
          <w:sz w:val="28"/>
          <w:szCs w:val="28"/>
        </w:rPr>
      </w:pPr>
    </w:p>
    <w:p w:rsidR="00A55D8F" w:rsidRPr="00775BD3" w:rsidRDefault="00775BD3" w:rsidP="00775BD3">
      <w:pPr>
        <w:pStyle w:val="1"/>
        <w:shd w:val="clear" w:color="auto" w:fill="FFFFFF"/>
        <w:spacing w:before="0" w:beforeAutospacing="0" w:after="0" w:afterAutospacing="0"/>
        <w:ind w:firstLine="709"/>
        <w:jc w:val="center"/>
        <w:rPr>
          <w:bCs w:val="0"/>
          <w:sz w:val="28"/>
          <w:szCs w:val="28"/>
        </w:rPr>
      </w:pPr>
      <w:r>
        <w:rPr>
          <w:bCs w:val="0"/>
          <w:sz w:val="28"/>
          <w:szCs w:val="28"/>
        </w:rPr>
        <w:t>П</w:t>
      </w:r>
      <w:r w:rsidR="00A55D8F" w:rsidRPr="00775BD3">
        <w:rPr>
          <w:bCs w:val="0"/>
          <w:sz w:val="28"/>
          <w:szCs w:val="28"/>
        </w:rPr>
        <w:t>омощ</w:t>
      </w:r>
      <w:r>
        <w:rPr>
          <w:bCs w:val="0"/>
          <w:sz w:val="28"/>
          <w:szCs w:val="28"/>
        </w:rPr>
        <w:t>ь</w:t>
      </w:r>
      <w:r w:rsidR="00A55D8F" w:rsidRPr="00775BD3">
        <w:rPr>
          <w:bCs w:val="0"/>
          <w:sz w:val="28"/>
          <w:szCs w:val="28"/>
        </w:rPr>
        <w:t xml:space="preserve"> украинским гражданам</w:t>
      </w:r>
    </w:p>
    <w:p w:rsidR="00A55D8F" w:rsidRPr="008F13CB" w:rsidRDefault="00775BD3" w:rsidP="008F13CB">
      <w:pPr>
        <w:pStyle w:val="1"/>
        <w:shd w:val="clear" w:color="auto" w:fill="FFFFFF"/>
        <w:spacing w:before="0" w:beforeAutospacing="0" w:after="0" w:afterAutospacing="0"/>
        <w:ind w:firstLine="709"/>
        <w:jc w:val="both"/>
        <w:rPr>
          <w:b w:val="0"/>
          <w:sz w:val="28"/>
          <w:szCs w:val="28"/>
        </w:rPr>
      </w:pPr>
      <w:r w:rsidRPr="00632CF9">
        <w:rPr>
          <w:b w:val="0"/>
          <w:bCs w:val="0"/>
          <w:sz w:val="28"/>
          <w:szCs w:val="28"/>
        </w:rPr>
        <w:t>В Благовещенском пункте временного размещения</w:t>
      </w:r>
      <w:r>
        <w:rPr>
          <w:b w:val="0"/>
          <w:bCs w:val="0"/>
          <w:sz w:val="28"/>
          <w:szCs w:val="28"/>
        </w:rPr>
        <w:t xml:space="preserve"> переселенцев из Украины, </w:t>
      </w:r>
      <w:proofErr w:type="gramStart"/>
      <w:r>
        <w:rPr>
          <w:b w:val="0"/>
          <w:bCs w:val="0"/>
          <w:sz w:val="28"/>
          <w:szCs w:val="28"/>
        </w:rPr>
        <w:t>который</w:t>
      </w:r>
      <w:proofErr w:type="gramEnd"/>
      <w:r>
        <w:rPr>
          <w:b w:val="0"/>
          <w:bCs w:val="0"/>
          <w:sz w:val="28"/>
          <w:szCs w:val="28"/>
        </w:rPr>
        <w:t xml:space="preserve"> открылся в областной больнице</w:t>
      </w:r>
      <w:r w:rsidR="008F13CB">
        <w:rPr>
          <w:b w:val="0"/>
          <w:bCs w:val="0"/>
          <w:sz w:val="28"/>
          <w:szCs w:val="28"/>
        </w:rPr>
        <w:t>,</w:t>
      </w:r>
      <w:r w:rsidRPr="00632CF9">
        <w:rPr>
          <w:b w:val="0"/>
          <w:bCs w:val="0"/>
          <w:sz w:val="28"/>
          <w:szCs w:val="28"/>
        </w:rPr>
        <w:t xml:space="preserve"> </w:t>
      </w:r>
      <w:r w:rsidR="008F13CB" w:rsidRPr="008F13CB">
        <w:rPr>
          <w:b w:val="0"/>
          <w:sz w:val="28"/>
          <w:szCs w:val="28"/>
        </w:rPr>
        <w:t xml:space="preserve">25 июля 2014 года </w:t>
      </w:r>
      <w:r w:rsidRPr="00632CF9">
        <w:rPr>
          <w:b w:val="0"/>
          <w:bCs w:val="0"/>
          <w:sz w:val="28"/>
          <w:szCs w:val="28"/>
        </w:rPr>
        <w:t xml:space="preserve">прошла информационная встреча по вопросам оказания </w:t>
      </w:r>
      <w:r w:rsidRPr="00775BD3">
        <w:rPr>
          <w:b w:val="0"/>
          <w:bCs w:val="0"/>
          <w:sz w:val="28"/>
          <w:szCs w:val="28"/>
        </w:rPr>
        <w:t>помощи украинским гражданам</w:t>
      </w:r>
      <w:r w:rsidR="008F13CB">
        <w:rPr>
          <w:b w:val="0"/>
          <w:bCs w:val="0"/>
          <w:sz w:val="28"/>
          <w:szCs w:val="28"/>
        </w:rPr>
        <w:t xml:space="preserve">. </w:t>
      </w:r>
      <w:r w:rsidR="008F13CB" w:rsidRPr="008F13CB">
        <w:rPr>
          <w:b w:val="0"/>
          <w:sz w:val="28"/>
          <w:szCs w:val="28"/>
        </w:rPr>
        <w:t>На встрече</w:t>
      </w:r>
      <w:r w:rsidR="00A55D8F" w:rsidRPr="008F13CB">
        <w:rPr>
          <w:b w:val="0"/>
          <w:sz w:val="28"/>
          <w:szCs w:val="28"/>
        </w:rPr>
        <w:t xml:space="preserve"> присутствовали прибывшие накануне в Приамурье украинские беженцы, представители Правительства области, регионального УФМС, управления занятости населения, Общественной палаты Амурской области.</w:t>
      </w:r>
    </w:p>
    <w:p w:rsidR="00A55D8F" w:rsidRPr="00632CF9" w:rsidRDefault="008F13CB" w:rsidP="00632CF9">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24765</wp:posOffset>
            </wp:positionH>
            <wp:positionV relativeFrom="paragraph">
              <wp:posOffset>493395</wp:posOffset>
            </wp:positionV>
            <wp:extent cx="2857500" cy="1638300"/>
            <wp:effectExtent l="19050" t="0" r="0" b="0"/>
            <wp:wrapSquare wrapText="bothSides"/>
            <wp:docPr id="7" name="Рисунок 7" descr="IMG_774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7744">
                      <a:hlinkClick r:id="rId14"/>
                    </pic:cNvPr>
                    <pic:cNvPicPr>
                      <a:picLocks noChangeAspect="1" noChangeArrowheads="1"/>
                    </pic:cNvPicPr>
                  </pic:nvPicPr>
                  <pic:blipFill>
                    <a:blip r:embed="rId15"/>
                    <a:srcRect t="13568"/>
                    <a:stretch>
                      <a:fillRect/>
                    </a:stretch>
                  </pic:blipFill>
                  <pic:spPr bwMode="auto">
                    <a:xfrm>
                      <a:off x="0" y="0"/>
                      <a:ext cx="2857500" cy="1638300"/>
                    </a:xfrm>
                    <a:prstGeom prst="rect">
                      <a:avLst/>
                    </a:prstGeom>
                    <a:noFill/>
                    <a:ln w="9525">
                      <a:noFill/>
                      <a:miter lim="800000"/>
                      <a:headEnd/>
                      <a:tailEnd/>
                    </a:ln>
                  </pic:spPr>
                </pic:pic>
              </a:graphicData>
            </a:graphic>
          </wp:anchor>
        </w:drawing>
      </w:r>
      <w:r w:rsidR="00A55D8F" w:rsidRPr="00632CF9">
        <w:rPr>
          <w:sz w:val="28"/>
          <w:szCs w:val="28"/>
        </w:rPr>
        <w:t>Вынужденным переселенцам с юго-востока Украины объяснили, какие документы нужны для того, чтобы получить разрешение на временное проживание и в дальнейшем стать гражданами Российской Федерации. Украинцам рассказали о том, что после получения разрешения на временное проживание они смогут стать участниками программы по переселению соотечественников и получить существенную материальную помощь.</w:t>
      </w:r>
      <w:r w:rsidR="002755D2">
        <w:rPr>
          <w:sz w:val="28"/>
          <w:szCs w:val="28"/>
        </w:rPr>
        <w:t xml:space="preserve"> </w:t>
      </w:r>
      <w:r w:rsidR="00A55D8F" w:rsidRPr="00632CF9">
        <w:rPr>
          <w:sz w:val="28"/>
          <w:szCs w:val="28"/>
        </w:rPr>
        <w:t>Им также пообещали оказать всяческое содействие в трудоустройстве. На месте постоянно будет работать специалист центра занятости населения.</w:t>
      </w:r>
    </w:p>
    <w:p w:rsidR="00A55D8F" w:rsidRPr="00632CF9" w:rsidRDefault="00A55D8F" w:rsidP="00632CF9">
      <w:pPr>
        <w:pStyle w:val="aa"/>
        <w:shd w:val="clear" w:color="auto" w:fill="FFFFFF"/>
        <w:spacing w:before="0" w:beforeAutospacing="0" w:after="0" w:afterAutospacing="0"/>
        <w:ind w:firstLine="709"/>
        <w:jc w:val="both"/>
        <w:rPr>
          <w:sz w:val="28"/>
          <w:szCs w:val="28"/>
        </w:rPr>
      </w:pPr>
      <w:r w:rsidRPr="00632CF9">
        <w:rPr>
          <w:sz w:val="28"/>
          <w:szCs w:val="28"/>
        </w:rPr>
        <w:t>Прибывшие из Украины отметили, что готовы переехать в тот район области, где будут работа и какое-либо жилье. По их заверению, подойдет и север Приамурья.</w:t>
      </w:r>
    </w:p>
    <w:p w:rsidR="00A55D8F" w:rsidRPr="00632CF9" w:rsidRDefault="002755D2" w:rsidP="00632CF9">
      <w:pPr>
        <w:pStyle w:val="aa"/>
        <w:shd w:val="clear" w:color="auto" w:fill="FFFFFF"/>
        <w:spacing w:before="0" w:beforeAutospacing="0" w:after="0" w:afterAutospacing="0"/>
        <w:ind w:firstLine="709"/>
        <w:jc w:val="both"/>
        <w:rPr>
          <w:sz w:val="28"/>
          <w:szCs w:val="28"/>
        </w:rPr>
      </w:pPr>
      <w:r>
        <w:rPr>
          <w:sz w:val="28"/>
          <w:szCs w:val="28"/>
        </w:rPr>
        <w:t>Ч</w:t>
      </w:r>
      <w:r w:rsidRPr="00632CF9">
        <w:rPr>
          <w:sz w:val="28"/>
          <w:szCs w:val="28"/>
        </w:rPr>
        <w:t xml:space="preserve">лен Общественной палаты Амурской области </w:t>
      </w:r>
      <w:proofErr w:type="spellStart"/>
      <w:r w:rsidR="00A55D8F" w:rsidRPr="00632CF9">
        <w:rPr>
          <w:sz w:val="28"/>
          <w:szCs w:val="28"/>
        </w:rPr>
        <w:t>Малышко</w:t>
      </w:r>
      <w:proofErr w:type="spellEnd"/>
      <w:r w:rsidR="00A55D8F" w:rsidRPr="00632CF9">
        <w:rPr>
          <w:sz w:val="28"/>
          <w:szCs w:val="28"/>
        </w:rPr>
        <w:t xml:space="preserve"> Марьяна </w:t>
      </w:r>
      <w:proofErr w:type="spellStart"/>
      <w:r w:rsidR="00A55D8F" w:rsidRPr="00632CF9">
        <w:rPr>
          <w:sz w:val="28"/>
          <w:szCs w:val="28"/>
        </w:rPr>
        <w:t>Хасеновна</w:t>
      </w:r>
      <w:proofErr w:type="spellEnd"/>
      <w:r w:rsidR="00A55D8F" w:rsidRPr="00632CF9">
        <w:rPr>
          <w:sz w:val="28"/>
          <w:szCs w:val="28"/>
        </w:rPr>
        <w:t xml:space="preserve"> отметила, что в Общественной палате в настоящее время работает горячая линия, по которой специалист аппарата ответит на все поступившие вопросы со стороны украинских беженцев.</w:t>
      </w:r>
    </w:p>
    <w:p w:rsidR="00A55D8F" w:rsidRPr="00632CF9" w:rsidRDefault="002755D2" w:rsidP="00632CF9">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63360" behindDoc="0" locked="0" layoutInCell="1" allowOverlap="1">
            <wp:simplePos x="0" y="0"/>
            <wp:positionH relativeFrom="column">
              <wp:posOffset>4472940</wp:posOffset>
            </wp:positionH>
            <wp:positionV relativeFrom="paragraph">
              <wp:posOffset>80010</wp:posOffset>
            </wp:positionV>
            <wp:extent cx="1466850" cy="1409700"/>
            <wp:effectExtent l="19050" t="0" r="0" b="0"/>
            <wp:wrapSquare wrapText="bothSides"/>
            <wp:docPr id="9" name="Рисунок 9" descr="02 беженцы">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2 беженцы">
                      <a:hlinkClick r:id="rId16"/>
                    </pic:cNvPr>
                    <pic:cNvPicPr>
                      <a:picLocks noChangeAspect="1" noChangeArrowheads="1"/>
                    </pic:cNvPicPr>
                  </pic:nvPicPr>
                  <pic:blipFill>
                    <a:blip r:embed="rId17"/>
                    <a:srcRect l="13000" t="41708" r="46667"/>
                    <a:stretch>
                      <a:fillRect/>
                    </a:stretch>
                  </pic:blipFill>
                  <pic:spPr bwMode="auto">
                    <a:xfrm>
                      <a:off x="0" y="0"/>
                      <a:ext cx="1466850" cy="1409700"/>
                    </a:xfrm>
                    <a:prstGeom prst="rect">
                      <a:avLst/>
                    </a:prstGeom>
                    <a:noFill/>
                    <a:ln w="9525">
                      <a:noFill/>
                      <a:miter lim="800000"/>
                      <a:headEnd/>
                      <a:tailEnd/>
                    </a:ln>
                  </pic:spPr>
                </pic:pic>
              </a:graphicData>
            </a:graphic>
          </wp:anchor>
        </w:drawing>
      </w:r>
      <w:r>
        <w:rPr>
          <w:sz w:val="28"/>
          <w:szCs w:val="28"/>
        </w:rPr>
        <w:t>По</w:t>
      </w:r>
      <w:r w:rsidR="00A55D8F" w:rsidRPr="00632CF9">
        <w:rPr>
          <w:sz w:val="28"/>
          <w:szCs w:val="28"/>
        </w:rPr>
        <w:t xml:space="preserve"> результат</w:t>
      </w:r>
      <w:r>
        <w:rPr>
          <w:sz w:val="28"/>
          <w:szCs w:val="28"/>
        </w:rPr>
        <w:t>ам</w:t>
      </w:r>
      <w:r w:rsidR="00A55D8F" w:rsidRPr="00632CF9">
        <w:rPr>
          <w:sz w:val="28"/>
          <w:szCs w:val="28"/>
        </w:rPr>
        <w:t xml:space="preserve"> встречи члены Общественной палаты Амурской области </w:t>
      </w:r>
      <w:r w:rsidR="00906A60" w:rsidRPr="00632CF9">
        <w:rPr>
          <w:sz w:val="28"/>
          <w:szCs w:val="28"/>
        </w:rPr>
        <w:t>Седо</w:t>
      </w:r>
      <w:r w:rsidR="00906A60">
        <w:rPr>
          <w:sz w:val="28"/>
          <w:szCs w:val="28"/>
        </w:rPr>
        <w:t>в</w:t>
      </w:r>
      <w:r w:rsidR="00906A60" w:rsidRPr="00632CF9">
        <w:rPr>
          <w:sz w:val="28"/>
          <w:szCs w:val="28"/>
        </w:rPr>
        <w:t xml:space="preserve"> Владимир Валентинович, Аракелян </w:t>
      </w:r>
      <w:proofErr w:type="spellStart"/>
      <w:r w:rsidR="00906A60" w:rsidRPr="00632CF9">
        <w:rPr>
          <w:sz w:val="28"/>
          <w:szCs w:val="28"/>
        </w:rPr>
        <w:t>Аршалуйс</w:t>
      </w:r>
      <w:proofErr w:type="spellEnd"/>
      <w:r w:rsidR="00906A60" w:rsidRPr="00632CF9">
        <w:rPr>
          <w:sz w:val="28"/>
          <w:szCs w:val="28"/>
        </w:rPr>
        <w:t xml:space="preserve"> </w:t>
      </w:r>
      <w:proofErr w:type="spellStart"/>
      <w:r w:rsidR="00906A60" w:rsidRPr="00632CF9">
        <w:rPr>
          <w:sz w:val="28"/>
          <w:szCs w:val="28"/>
        </w:rPr>
        <w:t>Седракович</w:t>
      </w:r>
      <w:proofErr w:type="spellEnd"/>
      <w:r w:rsidR="00906A60" w:rsidRPr="00632CF9">
        <w:rPr>
          <w:sz w:val="28"/>
          <w:szCs w:val="28"/>
        </w:rPr>
        <w:t xml:space="preserve"> и </w:t>
      </w:r>
      <w:proofErr w:type="spellStart"/>
      <w:r w:rsidR="00906A60" w:rsidRPr="00632CF9">
        <w:rPr>
          <w:sz w:val="28"/>
          <w:szCs w:val="28"/>
        </w:rPr>
        <w:t>Папирн</w:t>
      </w:r>
      <w:r w:rsidR="00906A60">
        <w:rPr>
          <w:sz w:val="28"/>
          <w:szCs w:val="28"/>
        </w:rPr>
        <w:t>ая</w:t>
      </w:r>
      <w:proofErr w:type="spellEnd"/>
      <w:r w:rsidR="00906A60" w:rsidRPr="00632CF9">
        <w:rPr>
          <w:sz w:val="28"/>
          <w:szCs w:val="28"/>
        </w:rPr>
        <w:t xml:space="preserve"> Кристин</w:t>
      </w:r>
      <w:r w:rsidR="00906A60">
        <w:rPr>
          <w:sz w:val="28"/>
          <w:szCs w:val="28"/>
        </w:rPr>
        <w:t>а</w:t>
      </w:r>
      <w:r w:rsidR="00906A60" w:rsidRPr="00632CF9">
        <w:rPr>
          <w:sz w:val="28"/>
          <w:szCs w:val="28"/>
        </w:rPr>
        <w:t xml:space="preserve"> Андреевн</w:t>
      </w:r>
      <w:r w:rsidR="00906A60">
        <w:rPr>
          <w:sz w:val="28"/>
          <w:szCs w:val="28"/>
        </w:rPr>
        <w:t>а</w:t>
      </w:r>
      <w:r w:rsidR="00906A60" w:rsidRPr="00632CF9">
        <w:rPr>
          <w:sz w:val="28"/>
          <w:szCs w:val="28"/>
        </w:rPr>
        <w:t xml:space="preserve"> </w:t>
      </w:r>
      <w:r w:rsidR="00A55D8F" w:rsidRPr="00632CF9">
        <w:rPr>
          <w:sz w:val="28"/>
          <w:szCs w:val="28"/>
        </w:rPr>
        <w:t>организовали</w:t>
      </w:r>
      <w:r w:rsidR="00906A60">
        <w:rPr>
          <w:sz w:val="28"/>
          <w:szCs w:val="28"/>
        </w:rPr>
        <w:t xml:space="preserve"> </w:t>
      </w:r>
      <w:r w:rsidR="00A55D8F" w:rsidRPr="00632CF9">
        <w:rPr>
          <w:sz w:val="28"/>
          <w:szCs w:val="28"/>
        </w:rPr>
        <w:t>и привезли гуманитарную помощь</w:t>
      </w:r>
      <w:r w:rsidRPr="002755D2">
        <w:rPr>
          <w:b/>
          <w:bCs/>
          <w:sz w:val="28"/>
          <w:szCs w:val="28"/>
        </w:rPr>
        <w:t xml:space="preserve"> </w:t>
      </w:r>
      <w:r w:rsidRPr="002755D2">
        <w:rPr>
          <w:bCs/>
          <w:sz w:val="28"/>
          <w:szCs w:val="28"/>
        </w:rPr>
        <w:t>в Благовещенский пункт временного размещения переселенцев из Украины</w:t>
      </w:r>
      <w:r w:rsidR="00906A60">
        <w:rPr>
          <w:bCs/>
          <w:sz w:val="28"/>
          <w:szCs w:val="28"/>
        </w:rPr>
        <w:t xml:space="preserve">: </w:t>
      </w:r>
      <w:r w:rsidR="00A55D8F" w:rsidRPr="00632CF9">
        <w:rPr>
          <w:sz w:val="28"/>
          <w:szCs w:val="28"/>
        </w:rPr>
        <w:t xml:space="preserve">детям вещи, </w:t>
      </w:r>
      <w:proofErr w:type="spellStart"/>
      <w:r w:rsidR="00A55D8F" w:rsidRPr="00632CF9">
        <w:rPr>
          <w:sz w:val="28"/>
          <w:szCs w:val="28"/>
        </w:rPr>
        <w:t>памперсы</w:t>
      </w:r>
      <w:proofErr w:type="spellEnd"/>
      <w:r w:rsidR="00A55D8F" w:rsidRPr="00632CF9">
        <w:rPr>
          <w:sz w:val="28"/>
          <w:szCs w:val="28"/>
        </w:rPr>
        <w:t>, средства личной гигиены и сим-карты «Мегафон» с денежными средствами.</w:t>
      </w:r>
    </w:p>
    <w:p w:rsidR="00A55D8F" w:rsidRPr="00632CF9" w:rsidRDefault="00A55D8F" w:rsidP="00632CF9">
      <w:pPr>
        <w:spacing w:after="0" w:line="240" w:lineRule="auto"/>
        <w:ind w:firstLine="709"/>
        <w:jc w:val="both"/>
        <w:rPr>
          <w:rFonts w:ascii="Times New Roman" w:hAnsi="Times New Roman" w:cs="Times New Roman"/>
          <w:sz w:val="28"/>
          <w:szCs w:val="28"/>
        </w:rPr>
      </w:pPr>
    </w:p>
    <w:p w:rsidR="00664FEC" w:rsidRPr="00CE4C18" w:rsidRDefault="00664FEC" w:rsidP="00664FEC">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Регламентные мероприятия</w:t>
      </w:r>
    </w:p>
    <w:p w:rsidR="00664FEC" w:rsidRPr="00CE4C18" w:rsidRDefault="00664FEC" w:rsidP="00664FEC">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 xml:space="preserve">в </w:t>
      </w:r>
      <w:r>
        <w:rPr>
          <w:rFonts w:ascii="Times New Roman" w:hAnsi="Times New Roman" w:cs="Times New Roman"/>
          <w:b/>
          <w:sz w:val="28"/>
          <w:szCs w:val="28"/>
        </w:rPr>
        <w:t>ию</w:t>
      </w:r>
      <w:r w:rsidR="006D5442">
        <w:rPr>
          <w:rFonts w:ascii="Times New Roman" w:hAnsi="Times New Roman" w:cs="Times New Roman"/>
          <w:b/>
          <w:sz w:val="28"/>
          <w:szCs w:val="28"/>
        </w:rPr>
        <w:t>л</w:t>
      </w:r>
      <w:r>
        <w:rPr>
          <w:rFonts w:ascii="Times New Roman" w:hAnsi="Times New Roman" w:cs="Times New Roman"/>
          <w:b/>
          <w:sz w:val="28"/>
          <w:szCs w:val="28"/>
        </w:rPr>
        <w:t>е</w:t>
      </w:r>
      <w:r w:rsidRPr="00CE4C18">
        <w:rPr>
          <w:rFonts w:ascii="Times New Roman" w:hAnsi="Times New Roman" w:cs="Times New Roman"/>
          <w:b/>
          <w:sz w:val="28"/>
          <w:szCs w:val="28"/>
        </w:rPr>
        <w:t xml:space="preserve"> 2014 года</w:t>
      </w:r>
    </w:p>
    <w:p w:rsidR="006D5442" w:rsidRPr="006D5442" w:rsidRDefault="006D5442" w:rsidP="006D5442">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rPr>
        <w:t>1</w:t>
      </w:r>
      <w:r w:rsidRPr="00DF7E71">
        <w:rPr>
          <w:rFonts w:ascii="Times New Roman" w:hAnsi="Times New Roman" w:cs="Times New Roman"/>
          <w:bCs/>
          <w:sz w:val="28"/>
          <w:szCs w:val="28"/>
        </w:rPr>
        <w:t>0</w:t>
      </w:r>
      <w:r>
        <w:rPr>
          <w:rFonts w:ascii="Times New Roman" w:hAnsi="Times New Roman" w:cs="Times New Roman"/>
          <w:bCs/>
          <w:sz w:val="28"/>
          <w:szCs w:val="28"/>
        </w:rPr>
        <w:t xml:space="preserve"> июля 2014 года состоялось</w:t>
      </w:r>
      <w:r w:rsidRPr="00DF7E71">
        <w:rPr>
          <w:rFonts w:ascii="Times New Roman" w:hAnsi="Times New Roman" w:cs="Times New Roman"/>
          <w:sz w:val="28"/>
          <w:szCs w:val="28"/>
        </w:rPr>
        <w:t xml:space="preserve"> заседание </w:t>
      </w:r>
      <w:r w:rsidRPr="006D5442">
        <w:rPr>
          <w:rFonts w:ascii="Times New Roman" w:hAnsi="Times New Roman" w:cs="Times New Roman"/>
          <w:sz w:val="28"/>
          <w:szCs w:val="28"/>
          <w:shd w:val="clear" w:color="auto" w:fill="FFFFFF"/>
        </w:rPr>
        <w:t>рабочей группы Общественной палаты Амурской области по осуществлению права народной правотворческой инициативы для внесения изменений в Закон Амурской области «О памятных датах Амурской области»</w:t>
      </w:r>
      <w:r>
        <w:rPr>
          <w:rFonts w:ascii="Times New Roman" w:hAnsi="Times New Roman" w:cs="Times New Roman"/>
          <w:sz w:val="28"/>
          <w:szCs w:val="28"/>
          <w:shd w:val="clear" w:color="auto" w:fill="FFFFFF"/>
        </w:rPr>
        <w:t>.</w:t>
      </w:r>
    </w:p>
    <w:p w:rsidR="006D5442" w:rsidRPr="006D5442" w:rsidRDefault="006D5442" w:rsidP="006D544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Pr="00DF7E71">
        <w:rPr>
          <w:rFonts w:ascii="Times New Roman" w:hAnsi="Times New Roman" w:cs="Times New Roman"/>
          <w:bCs/>
          <w:sz w:val="28"/>
          <w:szCs w:val="28"/>
        </w:rPr>
        <w:t>2</w:t>
      </w:r>
      <w:r>
        <w:rPr>
          <w:rFonts w:ascii="Times New Roman" w:hAnsi="Times New Roman" w:cs="Times New Roman"/>
          <w:bCs/>
          <w:sz w:val="28"/>
          <w:szCs w:val="28"/>
        </w:rPr>
        <w:t xml:space="preserve"> июля 2014 года состоялась</w:t>
      </w:r>
      <w:r w:rsidRPr="00DF7E71">
        <w:rPr>
          <w:rFonts w:ascii="Times New Roman" w:hAnsi="Times New Roman" w:cs="Times New Roman"/>
          <w:sz w:val="28"/>
          <w:szCs w:val="28"/>
        </w:rPr>
        <w:t xml:space="preserve"> </w:t>
      </w:r>
      <w:r w:rsidRPr="006D5442">
        <w:rPr>
          <w:rFonts w:ascii="Times New Roman" w:hAnsi="Times New Roman" w:cs="Times New Roman"/>
          <w:sz w:val="28"/>
          <w:szCs w:val="28"/>
          <w:shd w:val="clear" w:color="auto" w:fill="FFFFFF"/>
        </w:rPr>
        <w:t xml:space="preserve">рабочая встреча Общественной палаты Амурской области и Федерации профсоюзов по вопросу </w:t>
      </w:r>
      <w:r w:rsidRPr="006D5442">
        <w:rPr>
          <w:rFonts w:ascii="Times New Roman" w:hAnsi="Times New Roman" w:cs="Times New Roman"/>
          <w:sz w:val="28"/>
          <w:szCs w:val="28"/>
        </w:rPr>
        <w:t>механизма оптимизации расходов областного бюджета, предусмотренных на предоставление гражданам отдельных категорий мер социальной поддержки</w:t>
      </w:r>
      <w:r>
        <w:rPr>
          <w:rFonts w:ascii="Times New Roman" w:hAnsi="Times New Roman" w:cs="Times New Roman"/>
          <w:sz w:val="28"/>
          <w:szCs w:val="28"/>
        </w:rPr>
        <w:t>.</w:t>
      </w:r>
    </w:p>
    <w:p w:rsidR="006D5442" w:rsidRDefault="006D5442" w:rsidP="006D5442">
      <w:pPr>
        <w:autoSpaceDE w:val="0"/>
        <w:autoSpaceDN w:val="0"/>
        <w:adjustRightInd w:val="0"/>
        <w:spacing w:after="0" w:line="240" w:lineRule="auto"/>
        <w:ind w:firstLine="709"/>
        <w:jc w:val="both"/>
        <w:rPr>
          <w:rFonts w:ascii="Times New Roman" w:hAnsi="Times New Roman" w:cs="Times New Roman"/>
          <w:sz w:val="28"/>
          <w:szCs w:val="28"/>
        </w:rPr>
      </w:pPr>
      <w:r w:rsidRPr="006D5442">
        <w:rPr>
          <w:rFonts w:ascii="Times New Roman" w:hAnsi="Times New Roman" w:cs="Times New Roman"/>
          <w:sz w:val="28"/>
          <w:szCs w:val="28"/>
        </w:rPr>
        <w:t>28</w:t>
      </w:r>
      <w:r>
        <w:rPr>
          <w:rFonts w:ascii="Times New Roman" w:hAnsi="Times New Roman" w:cs="Times New Roman"/>
          <w:sz w:val="28"/>
          <w:szCs w:val="28"/>
        </w:rPr>
        <w:t xml:space="preserve"> июля состоялась</w:t>
      </w:r>
      <w:r w:rsidRPr="006D5442">
        <w:rPr>
          <w:rFonts w:ascii="Times New Roman" w:hAnsi="Times New Roman" w:cs="Times New Roman"/>
          <w:sz w:val="28"/>
          <w:szCs w:val="28"/>
        </w:rPr>
        <w:t xml:space="preserve"> рабочая встреча </w:t>
      </w:r>
      <w:r>
        <w:rPr>
          <w:rFonts w:ascii="Times New Roman" w:hAnsi="Times New Roman" w:cs="Times New Roman"/>
          <w:sz w:val="28"/>
          <w:szCs w:val="28"/>
        </w:rPr>
        <w:t>п</w:t>
      </w:r>
      <w:r w:rsidRPr="006D5442">
        <w:rPr>
          <w:rFonts w:ascii="Times New Roman" w:hAnsi="Times New Roman" w:cs="Times New Roman"/>
          <w:sz w:val="28"/>
          <w:szCs w:val="28"/>
        </w:rPr>
        <w:t>о</w:t>
      </w:r>
      <w:r>
        <w:rPr>
          <w:rFonts w:ascii="Times New Roman" w:hAnsi="Times New Roman" w:cs="Times New Roman"/>
          <w:sz w:val="28"/>
          <w:szCs w:val="28"/>
        </w:rPr>
        <w:t xml:space="preserve"> вопросу</w:t>
      </w:r>
      <w:r w:rsidRPr="006D5442">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w:t>
      </w:r>
      <w:r w:rsidRPr="006D5442">
        <w:rPr>
          <w:rFonts w:ascii="Times New Roman" w:hAnsi="Times New Roman" w:cs="Times New Roman"/>
          <w:sz w:val="28"/>
          <w:szCs w:val="28"/>
        </w:rPr>
        <w:t>памятной доск</w:t>
      </w:r>
      <w:r>
        <w:rPr>
          <w:rFonts w:ascii="Times New Roman" w:hAnsi="Times New Roman" w:cs="Times New Roman"/>
          <w:sz w:val="28"/>
          <w:szCs w:val="28"/>
        </w:rPr>
        <w:t>и</w:t>
      </w:r>
      <w:r w:rsidRPr="006D5442">
        <w:rPr>
          <w:rFonts w:ascii="Times New Roman" w:hAnsi="Times New Roman" w:cs="Times New Roman"/>
          <w:sz w:val="28"/>
          <w:szCs w:val="28"/>
        </w:rPr>
        <w:t xml:space="preserve"> о вступлении России в</w:t>
      </w:r>
      <w:proofErr w:type="gramStart"/>
      <w:r w:rsidRPr="006D5442">
        <w:rPr>
          <w:rFonts w:ascii="Times New Roman" w:hAnsi="Times New Roman" w:cs="Times New Roman"/>
          <w:sz w:val="28"/>
          <w:szCs w:val="28"/>
        </w:rPr>
        <w:t xml:space="preserve"> П</w:t>
      </w:r>
      <w:proofErr w:type="gramEnd"/>
      <w:r w:rsidRPr="006D5442">
        <w:rPr>
          <w:rFonts w:ascii="Times New Roman" w:hAnsi="Times New Roman" w:cs="Times New Roman"/>
          <w:sz w:val="28"/>
          <w:szCs w:val="28"/>
        </w:rPr>
        <w:t>ервую мировую войну 1914-1918 г.</w:t>
      </w:r>
    </w:p>
    <w:p w:rsidR="00664FEC" w:rsidRPr="006D5442" w:rsidRDefault="006D5442" w:rsidP="006D5442">
      <w:pPr>
        <w:autoSpaceDE w:val="0"/>
        <w:autoSpaceDN w:val="0"/>
        <w:adjustRightInd w:val="0"/>
        <w:spacing w:after="0" w:line="240" w:lineRule="auto"/>
        <w:ind w:firstLine="709"/>
        <w:jc w:val="both"/>
        <w:rPr>
          <w:rFonts w:ascii="Times New Roman" w:hAnsi="Times New Roman" w:cs="Times New Roman"/>
          <w:sz w:val="28"/>
          <w:szCs w:val="28"/>
        </w:rPr>
      </w:pPr>
      <w:r w:rsidRPr="00DF7E71">
        <w:rPr>
          <w:rFonts w:ascii="Times New Roman" w:hAnsi="Times New Roman" w:cs="Times New Roman"/>
          <w:bCs/>
          <w:sz w:val="28"/>
          <w:szCs w:val="28"/>
        </w:rPr>
        <w:t>2</w:t>
      </w:r>
      <w:r>
        <w:rPr>
          <w:rFonts w:ascii="Times New Roman" w:hAnsi="Times New Roman" w:cs="Times New Roman"/>
          <w:bCs/>
          <w:sz w:val="28"/>
          <w:szCs w:val="28"/>
        </w:rPr>
        <w:t>9 июля 2014 года состоялось</w:t>
      </w:r>
      <w:r w:rsidRPr="00DF7E71">
        <w:rPr>
          <w:rFonts w:ascii="Times New Roman" w:hAnsi="Times New Roman" w:cs="Times New Roman"/>
          <w:sz w:val="28"/>
          <w:szCs w:val="28"/>
        </w:rPr>
        <w:t xml:space="preserve"> заседание </w:t>
      </w:r>
      <w:r w:rsidRPr="006D5442">
        <w:rPr>
          <w:rFonts w:ascii="Times New Roman" w:hAnsi="Times New Roman" w:cs="Times New Roman"/>
          <w:sz w:val="28"/>
          <w:szCs w:val="28"/>
        </w:rPr>
        <w:t>совета.</w:t>
      </w:r>
    </w:p>
    <w:p w:rsidR="006D5442" w:rsidRPr="006D5442" w:rsidRDefault="006D5442" w:rsidP="006D5442">
      <w:pPr>
        <w:autoSpaceDE w:val="0"/>
        <w:autoSpaceDN w:val="0"/>
        <w:adjustRightInd w:val="0"/>
        <w:spacing w:after="0" w:line="240" w:lineRule="auto"/>
        <w:ind w:firstLine="709"/>
        <w:jc w:val="both"/>
        <w:rPr>
          <w:rFonts w:ascii="Times New Roman" w:hAnsi="Times New Roman" w:cs="Times New Roman"/>
          <w:sz w:val="28"/>
          <w:szCs w:val="28"/>
        </w:rPr>
      </w:pPr>
    </w:p>
    <w:p w:rsidR="00664FEC" w:rsidRPr="00CE4C18" w:rsidRDefault="00664FEC" w:rsidP="00664FEC">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Работа с обращениями граждан</w:t>
      </w:r>
    </w:p>
    <w:p w:rsidR="00664FEC" w:rsidRPr="00CE4C18" w:rsidRDefault="00664FEC" w:rsidP="00664FEC">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 xml:space="preserve">в </w:t>
      </w:r>
      <w:r>
        <w:rPr>
          <w:rFonts w:ascii="Times New Roman" w:hAnsi="Times New Roman" w:cs="Times New Roman"/>
          <w:b/>
          <w:sz w:val="28"/>
          <w:szCs w:val="28"/>
        </w:rPr>
        <w:t>ию</w:t>
      </w:r>
      <w:r w:rsidR="006D5442">
        <w:rPr>
          <w:rFonts w:ascii="Times New Roman" w:hAnsi="Times New Roman" w:cs="Times New Roman"/>
          <w:b/>
          <w:sz w:val="28"/>
          <w:szCs w:val="28"/>
        </w:rPr>
        <w:t>л</w:t>
      </w:r>
      <w:r>
        <w:rPr>
          <w:rFonts w:ascii="Times New Roman" w:hAnsi="Times New Roman" w:cs="Times New Roman"/>
          <w:b/>
          <w:sz w:val="28"/>
          <w:szCs w:val="28"/>
        </w:rPr>
        <w:t>е</w:t>
      </w:r>
      <w:r w:rsidRPr="00CE4C18">
        <w:rPr>
          <w:rFonts w:ascii="Times New Roman" w:hAnsi="Times New Roman" w:cs="Times New Roman"/>
          <w:b/>
          <w:sz w:val="28"/>
          <w:szCs w:val="28"/>
        </w:rPr>
        <w:t xml:space="preserve"> 2014 года</w:t>
      </w:r>
    </w:p>
    <w:p w:rsidR="00664FEC" w:rsidRPr="00CE4C18" w:rsidRDefault="00664FEC" w:rsidP="00664FEC">
      <w:pPr>
        <w:spacing w:after="0" w:line="240" w:lineRule="auto"/>
        <w:jc w:val="center"/>
        <w:rPr>
          <w:rFonts w:ascii="Times New Roman" w:hAnsi="Times New Roman" w:cs="Times New Roman"/>
          <w:b/>
          <w:bCs/>
          <w:sz w:val="28"/>
          <w:szCs w:val="28"/>
        </w:rPr>
      </w:pPr>
    </w:p>
    <w:tbl>
      <w:tblPr>
        <w:tblStyle w:val="a7"/>
        <w:tblW w:w="9464" w:type="dxa"/>
        <w:tblLayout w:type="fixed"/>
        <w:tblLook w:val="04A0"/>
      </w:tblPr>
      <w:tblGrid>
        <w:gridCol w:w="1951"/>
        <w:gridCol w:w="3663"/>
        <w:gridCol w:w="23"/>
        <w:gridCol w:w="3827"/>
      </w:tblGrid>
      <w:tr w:rsidR="00664FEC" w:rsidRPr="00CE4C18" w:rsidTr="007E7931">
        <w:tc>
          <w:tcPr>
            <w:tcW w:w="1951" w:type="dxa"/>
            <w:vAlign w:val="center"/>
            <w:hideMark/>
          </w:tcPr>
          <w:p w:rsidR="00664FEC" w:rsidRPr="00CE4C18" w:rsidRDefault="00664FEC" w:rsidP="007E7931">
            <w:pPr>
              <w:jc w:val="center"/>
              <w:rPr>
                <w:rFonts w:ascii="Times New Roman" w:hAnsi="Times New Roman"/>
                <w:b/>
                <w:sz w:val="28"/>
                <w:szCs w:val="28"/>
                <w:lang w:val="ru-RU"/>
              </w:rPr>
            </w:pPr>
            <w:r w:rsidRPr="00CE4C18">
              <w:rPr>
                <w:rFonts w:ascii="Times New Roman" w:hAnsi="Times New Roman"/>
                <w:b/>
                <w:sz w:val="28"/>
                <w:szCs w:val="28"/>
                <w:lang w:val="ru-RU"/>
              </w:rPr>
              <w:t xml:space="preserve">Дата </w:t>
            </w:r>
            <w:r w:rsidRPr="00CE4C18">
              <w:rPr>
                <w:rFonts w:ascii="Times New Roman" w:hAnsi="Times New Roman"/>
                <w:b/>
                <w:sz w:val="28"/>
                <w:szCs w:val="28"/>
                <w:lang w:val="ru-RU"/>
              </w:rPr>
              <w:lastRenderedPageBreak/>
              <w:t>поступления обращения</w:t>
            </w:r>
          </w:p>
        </w:tc>
        <w:tc>
          <w:tcPr>
            <w:tcW w:w="3686" w:type="dxa"/>
            <w:gridSpan w:val="2"/>
            <w:vAlign w:val="center"/>
            <w:hideMark/>
          </w:tcPr>
          <w:p w:rsidR="00664FEC" w:rsidRPr="00CE4C18" w:rsidRDefault="00664FEC" w:rsidP="007E7931">
            <w:pPr>
              <w:jc w:val="center"/>
              <w:rPr>
                <w:rFonts w:ascii="Times New Roman" w:hAnsi="Times New Roman"/>
                <w:b/>
                <w:sz w:val="28"/>
                <w:szCs w:val="28"/>
                <w:lang w:val="ru-RU"/>
              </w:rPr>
            </w:pPr>
            <w:r w:rsidRPr="00CE4C18">
              <w:rPr>
                <w:rFonts w:ascii="Times New Roman" w:hAnsi="Times New Roman"/>
                <w:b/>
                <w:sz w:val="28"/>
                <w:szCs w:val="28"/>
                <w:lang w:val="ru-RU"/>
              </w:rPr>
              <w:lastRenderedPageBreak/>
              <w:t xml:space="preserve">ФИО заявителя и краткое </w:t>
            </w:r>
            <w:r w:rsidRPr="00CE4C18">
              <w:rPr>
                <w:rFonts w:ascii="Times New Roman" w:hAnsi="Times New Roman"/>
                <w:b/>
                <w:sz w:val="28"/>
                <w:szCs w:val="28"/>
                <w:lang w:val="ru-RU"/>
              </w:rPr>
              <w:lastRenderedPageBreak/>
              <w:t>содержание вопроса</w:t>
            </w:r>
          </w:p>
        </w:tc>
        <w:tc>
          <w:tcPr>
            <w:tcW w:w="3827" w:type="dxa"/>
            <w:vAlign w:val="center"/>
            <w:hideMark/>
          </w:tcPr>
          <w:p w:rsidR="00664FEC" w:rsidRPr="00CE4C18" w:rsidRDefault="00664FEC" w:rsidP="007E7931">
            <w:pPr>
              <w:jc w:val="center"/>
              <w:rPr>
                <w:rFonts w:ascii="Times New Roman" w:hAnsi="Times New Roman"/>
                <w:b/>
                <w:sz w:val="28"/>
                <w:szCs w:val="28"/>
                <w:lang w:val="ru-RU"/>
              </w:rPr>
            </w:pPr>
            <w:r w:rsidRPr="00CE4C18">
              <w:rPr>
                <w:rFonts w:ascii="Times New Roman" w:hAnsi="Times New Roman"/>
                <w:b/>
                <w:sz w:val="28"/>
                <w:szCs w:val="28"/>
                <w:lang w:val="ru-RU"/>
              </w:rPr>
              <w:lastRenderedPageBreak/>
              <w:t xml:space="preserve">Контрольный срок и </w:t>
            </w:r>
            <w:r w:rsidRPr="00CE4C18">
              <w:rPr>
                <w:rFonts w:ascii="Times New Roman" w:hAnsi="Times New Roman"/>
                <w:b/>
                <w:sz w:val="28"/>
                <w:szCs w:val="28"/>
                <w:lang w:val="ru-RU"/>
              </w:rPr>
              <w:lastRenderedPageBreak/>
              <w:t>результаты рассмотрения</w:t>
            </w:r>
          </w:p>
        </w:tc>
      </w:tr>
      <w:tr w:rsidR="00664FEC" w:rsidTr="00E33684">
        <w:trPr>
          <w:trHeight w:val="646"/>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lastRenderedPageBreak/>
              <w:t>02</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r w:rsidRPr="00664FEC">
              <w:rPr>
                <w:rFonts w:ascii="Times New Roman" w:hAnsi="Times New Roman"/>
                <w:sz w:val="28"/>
                <w:szCs w:val="28"/>
                <w:lang w:val="ru-RU"/>
              </w:rPr>
              <w:t>Шушкевич И.П. –</w:t>
            </w:r>
            <w:r w:rsidR="00025028">
              <w:rPr>
                <w:rFonts w:ascii="Times New Roman" w:hAnsi="Times New Roman"/>
                <w:sz w:val="28"/>
                <w:szCs w:val="28"/>
                <w:lang w:val="ru-RU"/>
              </w:rPr>
              <w:t xml:space="preserve"> </w:t>
            </w:r>
            <w:r w:rsidRPr="00664FEC">
              <w:rPr>
                <w:rFonts w:ascii="Times New Roman" w:hAnsi="Times New Roman"/>
                <w:sz w:val="28"/>
                <w:szCs w:val="28"/>
                <w:lang w:val="ru-RU"/>
              </w:rPr>
              <w:t>устное обращение по рекламной деятельности</w:t>
            </w:r>
          </w:p>
        </w:tc>
        <w:tc>
          <w:tcPr>
            <w:tcW w:w="3850" w:type="dxa"/>
            <w:gridSpan w:val="2"/>
            <w:tcBorders>
              <w:top w:val="single" w:sz="2" w:space="0" w:color="auto"/>
              <w:bottom w:val="single" w:sz="2" w:space="0" w:color="auto"/>
            </w:tcBorders>
            <w:hideMark/>
          </w:tcPr>
          <w:p w:rsidR="00664FEC" w:rsidRPr="00664FEC" w:rsidRDefault="00664FEC" w:rsidP="00025028">
            <w:pPr>
              <w:rPr>
                <w:rFonts w:ascii="Times New Roman" w:hAnsi="Times New Roman"/>
                <w:sz w:val="28"/>
                <w:szCs w:val="28"/>
                <w:lang w:val="ru-RU"/>
              </w:rPr>
            </w:pPr>
            <w:r w:rsidRPr="00664FEC">
              <w:rPr>
                <w:rFonts w:ascii="Times New Roman" w:hAnsi="Times New Roman"/>
                <w:sz w:val="28"/>
                <w:szCs w:val="28"/>
                <w:lang w:val="ru-RU"/>
              </w:rPr>
              <w:t xml:space="preserve">02.07.2014 </w:t>
            </w:r>
            <w:proofErr w:type="gramStart"/>
            <w:r w:rsidR="00025028">
              <w:rPr>
                <w:rFonts w:ascii="Times New Roman" w:hAnsi="Times New Roman"/>
                <w:sz w:val="28"/>
                <w:szCs w:val="28"/>
                <w:lang w:val="ru-RU"/>
              </w:rPr>
              <w:t>с</w:t>
            </w:r>
            <w:r w:rsidRPr="00664FEC">
              <w:rPr>
                <w:rFonts w:ascii="Times New Roman" w:hAnsi="Times New Roman"/>
                <w:sz w:val="28"/>
                <w:szCs w:val="28"/>
                <w:lang w:val="ru-RU"/>
              </w:rPr>
              <w:t>нят</w:t>
            </w:r>
            <w:proofErr w:type="gramEnd"/>
            <w:r w:rsidRPr="00664FEC">
              <w:rPr>
                <w:rFonts w:ascii="Times New Roman" w:hAnsi="Times New Roman"/>
                <w:sz w:val="28"/>
                <w:szCs w:val="28"/>
                <w:lang w:val="ru-RU"/>
              </w:rPr>
              <w:t xml:space="preserve"> с контроля</w:t>
            </w:r>
            <w:r w:rsidR="00025028">
              <w:rPr>
                <w:rFonts w:ascii="Times New Roman" w:hAnsi="Times New Roman"/>
                <w:sz w:val="28"/>
                <w:szCs w:val="28"/>
                <w:lang w:val="ru-RU"/>
              </w:rPr>
              <w:t>.</w:t>
            </w:r>
            <w:r w:rsidRPr="00664FEC">
              <w:rPr>
                <w:rFonts w:ascii="Times New Roman" w:hAnsi="Times New Roman"/>
                <w:sz w:val="28"/>
                <w:szCs w:val="28"/>
                <w:lang w:val="ru-RU"/>
              </w:rPr>
              <w:t xml:space="preserve"> </w:t>
            </w:r>
            <w:r w:rsidR="00025028">
              <w:rPr>
                <w:rFonts w:ascii="Times New Roman" w:hAnsi="Times New Roman"/>
                <w:sz w:val="28"/>
                <w:szCs w:val="28"/>
                <w:lang w:val="ru-RU"/>
              </w:rPr>
              <w:t xml:space="preserve">Дана </w:t>
            </w:r>
            <w:r w:rsidRPr="00664FEC">
              <w:rPr>
                <w:rFonts w:ascii="Times New Roman" w:hAnsi="Times New Roman"/>
                <w:sz w:val="28"/>
                <w:szCs w:val="28"/>
                <w:lang w:val="ru-RU"/>
              </w:rPr>
              <w:t>юр</w:t>
            </w:r>
            <w:r w:rsidR="00025028">
              <w:rPr>
                <w:rFonts w:ascii="Times New Roman" w:hAnsi="Times New Roman"/>
                <w:sz w:val="28"/>
                <w:szCs w:val="28"/>
                <w:lang w:val="ru-RU"/>
              </w:rPr>
              <w:t>идическая</w:t>
            </w:r>
            <w:r w:rsidRPr="00664FEC">
              <w:rPr>
                <w:rFonts w:ascii="Times New Roman" w:hAnsi="Times New Roman"/>
                <w:sz w:val="28"/>
                <w:szCs w:val="28"/>
                <w:lang w:val="ru-RU"/>
              </w:rPr>
              <w:t xml:space="preserve"> консультация</w:t>
            </w:r>
          </w:p>
        </w:tc>
      </w:tr>
      <w:tr w:rsidR="00664FEC" w:rsidTr="00E33684">
        <w:trPr>
          <w:trHeight w:val="801"/>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02</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proofErr w:type="spellStart"/>
            <w:r w:rsidRPr="00664FEC">
              <w:rPr>
                <w:rFonts w:ascii="Times New Roman" w:hAnsi="Times New Roman"/>
                <w:sz w:val="28"/>
                <w:szCs w:val="28"/>
                <w:lang w:val="ru-RU"/>
              </w:rPr>
              <w:t>Мусолин</w:t>
            </w:r>
            <w:proofErr w:type="spellEnd"/>
            <w:r w:rsidRPr="00664FEC">
              <w:rPr>
                <w:rFonts w:ascii="Times New Roman" w:hAnsi="Times New Roman"/>
                <w:sz w:val="28"/>
                <w:szCs w:val="28"/>
                <w:lang w:val="ru-RU"/>
              </w:rPr>
              <w:t xml:space="preserve"> В.Р.</w:t>
            </w:r>
            <w:r w:rsidR="00025028">
              <w:rPr>
                <w:rFonts w:ascii="Times New Roman" w:hAnsi="Times New Roman"/>
                <w:sz w:val="28"/>
                <w:szCs w:val="28"/>
                <w:lang w:val="ru-RU"/>
              </w:rPr>
              <w:t xml:space="preserve"> </w:t>
            </w:r>
            <w:r w:rsidRPr="00664FEC">
              <w:rPr>
                <w:rFonts w:ascii="Times New Roman" w:hAnsi="Times New Roman"/>
                <w:sz w:val="28"/>
                <w:szCs w:val="28"/>
                <w:lang w:val="ru-RU"/>
              </w:rPr>
              <w:t>– устное обращение по вопросу социальной защиты</w:t>
            </w:r>
          </w:p>
        </w:tc>
        <w:tc>
          <w:tcPr>
            <w:tcW w:w="3850" w:type="dxa"/>
            <w:gridSpan w:val="2"/>
            <w:tcBorders>
              <w:top w:val="single" w:sz="2" w:space="0" w:color="auto"/>
              <w:bottom w:val="single" w:sz="2" w:space="0" w:color="auto"/>
            </w:tcBorders>
            <w:hideMark/>
          </w:tcPr>
          <w:p w:rsidR="00664FEC" w:rsidRPr="00664FEC" w:rsidRDefault="00664FEC" w:rsidP="00025028">
            <w:pPr>
              <w:rPr>
                <w:rFonts w:ascii="Times New Roman" w:hAnsi="Times New Roman"/>
                <w:sz w:val="28"/>
                <w:szCs w:val="28"/>
                <w:lang w:val="ru-RU"/>
              </w:rPr>
            </w:pPr>
            <w:r w:rsidRPr="00664FEC">
              <w:rPr>
                <w:rFonts w:ascii="Times New Roman" w:hAnsi="Times New Roman"/>
                <w:sz w:val="28"/>
                <w:szCs w:val="28"/>
                <w:lang w:val="ru-RU"/>
              </w:rPr>
              <w:t xml:space="preserve">02.07.2014 – </w:t>
            </w:r>
            <w:r w:rsidR="00025028">
              <w:rPr>
                <w:rFonts w:ascii="Times New Roman" w:hAnsi="Times New Roman"/>
                <w:sz w:val="28"/>
                <w:szCs w:val="28"/>
                <w:lang w:val="ru-RU"/>
              </w:rPr>
              <w:t>дана юридическая к</w:t>
            </w:r>
            <w:r w:rsidRPr="00664FEC">
              <w:rPr>
                <w:rFonts w:ascii="Times New Roman" w:hAnsi="Times New Roman"/>
                <w:sz w:val="28"/>
                <w:szCs w:val="28"/>
                <w:lang w:val="ru-RU"/>
              </w:rPr>
              <w:t>онсультация, указан перечень документов необходимых для получения инвалидности</w:t>
            </w:r>
          </w:p>
        </w:tc>
      </w:tr>
      <w:tr w:rsidR="00664FEC" w:rsidTr="00E33684">
        <w:trPr>
          <w:trHeight w:val="507"/>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03</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proofErr w:type="spellStart"/>
            <w:r w:rsidRPr="00664FEC">
              <w:rPr>
                <w:rFonts w:ascii="Times New Roman" w:hAnsi="Times New Roman"/>
                <w:sz w:val="28"/>
                <w:szCs w:val="28"/>
                <w:lang w:val="ru-RU"/>
              </w:rPr>
              <w:t>Кукевич</w:t>
            </w:r>
            <w:proofErr w:type="spellEnd"/>
            <w:r w:rsidRPr="00664FEC">
              <w:rPr>
                <w:rFonts w:ascii="Times New Roman" w:hAnsi="Times New Roman"/>
                <w:sz w:val="28"/>
                <w:szCs w:val="28"/>
                <w:lang w:val="ru-RU"/>
              </w:rPr>
              <w:t xml:space="preserve"> Г.С. – обращение по вопросу закрытия офтальмологического отделения 1-ой гор</w:t>
            </w:r>
            <w:r w:rsidR="00025028">
              <w:rPr>
                <w:rFonts w:ascii="Times New Roman" w:hAnsi="Times New Roman"/>
                <w:sz w:val="28"/>
                <w:szCs w:val="28"/>
                <w:lang w:val="ru-RU"/>
              </w:rPr>
              <w:t>одской</w:t>
            </w:r>
            <w:r w:rsidRPr="00664FEC">
              <w:rPr>
                <w:rFonts w:ascii="Times New Roman" w:hAnsi="Times New Roman"/>
                <w:sz w:val="28"/>
                <w:szCs w:val="28"/>
                <w:lang w:val="ru-RU"/>
              </w:rPr>
              <w:t xml:space="preserve"> больницы</w:t>
            </w:r>
          </w:p>
        </w:tc>
        <w:tc>
          <w:tcPr>
            <w:tcW w:w="3850" w:type="dxa"/>
            <w:gridSpan w:val="2"/>
            <w:tcBorders>
              <w:top w:val="single" w:sz="2" w:space="0" w:color="auto"/>
              <w:bottom w:val="single" w:sz="2" w:space="0" w:color="auto"/>
            </w:tcBorders>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04.08.2014 </w:t>
            </w:r>
            <w:r w:rsidR="00025028">
              <w:rPr>
                <w:rFonts w:ascii="Times New Roman" w:hAnsi="Times New Roman"/>
                <w:sz w:val="28"/>
                <w:szCs w:val="28"/>
                <w:lang w:val="ru-RU"/>
              </w:rPr>
              <w:t>с</w:t>
            </w:r>
            <w:r w:rsidRPr="00664FEC">
              <w:rPr>
                <w:rFonts w:ascii="Times New Roman" w:hAnsi="Times New Roman"/>
                <w:sz w:val="28"/>
                <w:szCs w:val="28"/>
                <w:lang w:val="ru-RU"/>
              </w:rPr>
              <w:t>нят с контроля</w:t>
            </w:r>
            <w:r w:rsidR="00025028">
              <w:rPr>
                <w:rFonts w:ascii="Times New Roman" w:hAnsi="Times New Roman"/>
                <w:sz w:val="28"/>
                <w:szCs w:val="28"/>
                <w:lang w:val="ru-RU"/>
              </w:rPr>
              <w:t>.</w:t>
            </w:r>
            <w:r w:rsidRPr="00664FEC">
              <w:rPr>
                <w:rFonts w:ascii="Times New Roman" w:hAnsi="Times New Roman"/>
                <w:sz w:val="28"/>
                <w:szCs w:val="28"/>
                <w:lang w:val="ru-RU"/>
              </w:rPr>
              <w:t xml:space="preserve"> </w:t>
            </w:r>
            <w:r w:rsidR="00025028">
              <w:rPr>
                <w:rFonts w:ascii="Times New Roman" w:hAnsi="Times New Roman"/>
                <w:sz w:val="28"/>
                <w:szCs w:val="28"/>
                <w:lang w:val="ru-RU"/>
              </w:rPr>
              <w:t>О</w:t>
            </w:r>
            <w:r w:rsidRPr="00664FEC">
              <w:rPr>
                <w:rFonts w:ascii="Times New Roman" w:hAnsi="Times New Roman"/>
                <w:sz w:val="28"/>
                <w:szCs w:val="28"/>
                <w:lang w:val="ru-RU"/>
              </w:rPr>
              <w:t>тветы мин</w:t>
            </w:r>
            <w:r w:rsidR="00025028">
              <w:rPr>
                <w:rFonts w:ascii="Times New Roman" w:hAnsi="Times New Roman"/>
                <w:sz w:val="28"/>
                <w:szCs w:val="28"/>
                <w:lang w:val="ru-RU"/>
              </w:rPr>
              <w:t xml:space="preserve">истерства </w:t>
            </w:r>
            <w:r w:rsidRPr="00664FEC">
              <w:rPr>
                <w:rFonts w:ascii="Times New Roman" w:hAnsi="Times New Roman"/>
                <w:sz w:val="28"/>
                <w:szCs w:val="28"/>
                <w:lang w:val="ru-RU"/>
              </w:rPr>
              <w:t>здравоохранения и Зак</w:t>
            </w:r>
            <w:r w:rsidR="00025028">
              <w:rPr>
                <w:rFonts w:ascii="Times New Roman" w:hAnsi="Times New Roman"/>
                <w:sz w:val="28"/>
                <w:szCs w:val="28"/>
                <w:lang w:val="ru-RU"/>
              </w:rPr>
              <w:t xml:space="preserve">онодательного </w:t>
            </w:r>
            <w:r w:rsidRPr="00664FEC">
              <w:rPr>
                <w:rFonts w:ascii="Times New Roman" w:hAnsi="Times New Roman"/>
                <w:sz w:val="28"/>
                <w:szCs w:val="28"/>
                <w:lang w:val="ru-RU"/>
              </w:rPr>
              <w:t xml:space="preserve">Собрания получены и разъяснены </w:t>
            </w:r>
            <w:proofErr w:type="gramStart"/>
            <w:r w:rsidRPr="00664FEC">
              <w:rPr>
                <w:rFonts w:ascii="Times New Roman" w:hAnsi="Times New Roman"/>
                <w:sz w:val="28"/>
                <w:szCs w:val="28"/>
                <w:lang w:val="ru-RU"/>
              </w:rPr>
              <w:t>обратившейся</w:t>
            </w:r>
            <w:proofErr w:type="gramEnd"/>
          </w:p>
        </w:tc>
      </w:tr>
      <w:tr w:rsidR="00664FEC" w:rsidTr="00E33684">
        <w:trPr>
          <w:trHeight w:val="1012"/>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03</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r w:rsidRPr="00664FEC">
              <w:rPr>
                <w:rFonts w:ascii="Times New Roman" w:hAnsi="Times New Roman"/>
                <w:sz w:val="28"/>
                <w:szCs w:val="28"/>
                <w:lang w:val="ru-RU"/>
              </w:rPr>
              <w:t>Саркисян А.А. – обращение по вопросу ЖКХ</w:t>
            </w:r>
          </w:p>
        </w:tc>
        <w:tc>
          <w:tcPr>
            <w:tcW w:w="3850" w:type="dxa"/>
            <w:gridSpan w:val="2"/>
            <w:tcBorders>
              <w:top w:val="single" w:sz="2" w:space="0" w:color="auto"/>
              <w:bottom w:val="single" w:sz="2" w:space="0" w:color="auto"/>
            </w:tcBorders>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13.08.2014 </w:t>
            </w:r>
            <w:proofErr w:type="gramStart"/>
            <w:r w:rsidR="007658BE">
              <w:rPr>
                <w:rFonts w:ascii="Times New Roman" w:hAnsi="Times New Roman"/>
                <w:sz w:val="28"/>
                <w:szCs w:val="28"/>
                <w:lang w:val="ru-RU"/>
              </w:rPr>
              <w:t>с</w:t>
            </w:r>
            <w:r w:rsidRPr="00664FEC">
              <w:rPr>
                <w:rFonts w:ascii="Times New Roman" w:hAnsi="Times New Roman"/>
                <w:sz w:val="28"/>
                <w:szCs w:val="28"/>
                <w:lang w:val="ru-RU"/>
              </w:rPr>
              <w:t>нят</w:t>
            </w:r>
            <w:proofErr w:type="gramEnd"/>
            <w:r w:rsidRPr="00664FEC">
              <w:rPr>
                <w:rFonts w:ascii="Times New Roman" w:hAnsi="Times New Roman"/>
                <w:sz w:val="28"/>
                <w:szCs w:val="28"/>
                <w:lang w:val="ru-RU"/>
              </w:rPr>
              <w:t xml:space="preserve"> с контроля</w:t>
            </w:r>
            <w:r w:rsidR="007658BE">
              <w:rPr>
                <w:rFonts w:ascii="Times New Roman" w:hAnsi="Times New Roman"/>
                <w:sz w:val="28"/>
                <w:szCs w:val="28"/>
                <w:lang w:val="ru-RU"/>
              </w:rPr>
              <w:t>.</w:t>
            </w:r>
            <w:r w:rsidRPr="00664FEC">
              <w:rPr>
                <w:rFonts w:ascii="Times New Roman" w:hAnsi="Times New Roman"/>
                <w:sz w:val="28"/>
                <w:szCs w:val="28"/>
                <w:lang w:val="ru-RU"/>
              </w:rPr>
              <w:t xml:space="preserve"> </w:t>
            </w:r>
            <w:r w:rsidR="007658BE">
              <w:rPr>
                <w:rFonts w:ascii="Times New Roman" w:hAnsi="Times New Roman"/>
                <w:sz w:val="28"/>
                <w:szCs w:val="28"/>
                <w:lang w:val="ru-RU"/>
              </w:rPr>
              <w:t>О</w:t>
            </w:r>
            <w:r w:rsidRPr="00664FEC">
              <w:rPr>
                <w:rFonts w:ascii="Times New Roman" w:hAnsi="Times New Roman"/>
                <w:sz w:val="28"/>
                <w:szCs w:val="28"/>
                <w:lang w:val="ru-RU"/>
              </w:rPr>
              <w:t>братившейся передан и разъяснен ответ администрации города</w:t>
            </w:r>
          </w:p>
        </w:tc>
      </w:tr>
      <w:tr w:rsidR="00664FEC" w:rsidTr="00CC3C50">
        <w:trPr>
          <w:trHeight w:val="563"/>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03</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r w:rsidRPr="00664FEC">
              <w:rPr>
                <w:rFonts w:ascii="Times New Roman" w:hAnsi="Times New Roman"/>
                <w:sz w:val="28"/>
                <w:szCs w:val="28"/>
                <w:lang w:val="ru-RU"/>
              </w:rPr>
              <w:t>Алла Борисовна – устное обращение по вопросу выплаты семейного кредита после развода</w:t>
            </w:r>
          </w:p>
        </w:tc>
        <w:tc>
          <w:tcPr>
            <w:tcW w:w="3850" w:type="dxa"/>
            <w:gridSpan w:val="2"/>
            <w:tcBorders>
              <w:top w:val="single" w:sz="2" w:space="0" w:color="auto"/>
              <w:bottom w:val="single" w:sz="2" w:space="0" w:color="auto"/>
            </w:tcBorders>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04.07.2014 </w:t>
            </w:r>
            <w:proofErr w:type="gramStart"/>
            <w:r w:rsidRPr="00664FEC">
              <w:rPr>
                <w:rFonts w:ascii="Times New Roman" w:hAnsi="Times New Roman"/>
                <w:sz w:val="28"/>
                <w:szCs w:val="28"/>
                <w:lang w:val="ru-RU"/>
              </w:rPr>
              <w:t>снят</w:t>
            </w:r>
            <w:proofErr w:type="gramEnd"/>
            <w:r w:rsidRPr="00664FEC">
              <w:rPr>
                <w:rFonts w:ascii="Times New Roman" w:hAnsi="Times New Roman"/>
                <w:sz w:val="28"/>
                <w:szCs w:val="28"/>
                <w:lang w:val="ru-RU"/>
              </w:rPr>
              <w:t xml:space="preserve"> с контроля</w:t>
            </w:r>
            <w:r w:rsidR="007658BE">
              <w:rPr>
                <w:rFonts w:ascii="Times New Roman" w:hAnsi="Times New Roman"/>
                <w:sz w:val="28"/>
                <w:szCs w:val="28"/>
                <w:lang w:val="ru-RU"/>
              </w:rPr>
              <w:t>.</w:t>
            </w:r>
            <w:r w:rsidRPr="00664FEC">
              <w:rPr>
                <w:rFonts w:ascii="Times New Roman" w:hAnsi="Times New Roman"/>
                <w:sz w:val="28"/>
                <w:szCs w:val="28"/>
                <w:lang w:val="ru-RU"/>
              </w:rPr>
              <w:t xml:space="preserve"> </w:t>
            </w:r>
            <w:r w:rsidR="007658BE">
              <w:rPr>
                <w:rFonts w:ascii="Times New Roman" w:hAnsi="Times New Roman"/>
                <w:sz w:val="28"/>
                <w:szCs w:val="28"/>
                <w:lang w:val="ru-RU"/>
              </w:rPr>
              <w:t>Дана ю</w:t>
            </w:r>
            <w:r w:rsidRPr="00664FEC">
              <w:rPr>
                <w:rFonts w:ascii="Times New Roman" w:hAnsi="Times New Roman"/>
                <w:sz w:val="28"/>
                <w:szCs w:val="28"/>
                <w:lang w:val="ru-RU"/>
              </w:rPr>
              <w:t>р</w:t>
            </w:r>
            <w:r w:rsidR="007658BE">
              <w:rPr>
                <w:rFonts w:ascii="Times New Roman" w:hAnsi="Times New Roman"/>
                <w:sz w:val="28"/>
                <w:szCs w:val="28"/>
                <w:lang w:val="ru-RU"/>
              </w:rPr>
              <w:t>идическая</w:t>
            </w:r>
            <w:r w:rsidRPr="00664FEC">
              <w:rPr>
                <w:rFonts w:ascii="Times New Roman" w:hAnsi="Times New Roman"/>
                <w:sz w:val="28"/>
                <w:szCs w:val="28"/>
                <w:lang w:val="ru-RU"/>
              </w:rPr>
              <w:t xml:space="preserve"> консультация</w:t>
            </w:r>
          </w:p>
        </w:tc>
      </w:tr>
      <w:tr w:rsidR="00664FEC" w:rsidTr="00CC3C50">
        <w:trPr>
          <w:trHeight w:val="681"/>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04</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proofErr w:type="spellStart"/>
            <w:r w:rsidRPr="00664FEC">
              <w:rPr>
                <w:rFonts w:ascii="Times New Roman" w:hAnsi="Times New Roman"/>
                <w:sz w:val="28"/>
                <w:szCs w:val="28"/>
                <w:lang w:val="ru-RU"/>
              </w:rPr>
              <w:t>Немкина</w:t>
            </w:r>
            <w:proofErr w:type="spellEnd"/>
            <w:r w:rsidRPr="00664FEC">
              <w:rPr>
                <w:rFonts w:ascii="Times New Roman" w:hAnsi="Times New Roman"/>
                <w:sz w:val="28"/>
                <w:szCs w:val="28"/>
                <w:lang w:val="ru-RU"/>
              </w:rPr>
              <w:t xml:space="preserve"> Е.Г. – обращение по вопросу закрытия рынка в Архаре</w:t>
            </w:r>
          </w:p>
        </w:tc>
        <w:tc>
          <w:tcPr>
            <w:tcW w:w="3850" w:type="dxa"/>
            <w:gridSpan w:val="2"/>
            <w:tcBorders>
              <w:top w:val="single" w:sz="2" w:space="0" w:color="auto"/>
              <w:bottom w:val="single" w:sz="2" w:space="0" w:color="auto"/>
            </w:tcBorders>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04.08.2014 </w:t>
            </w:r>
            <w:r w:rsidR="007658BE">
              <w:rPr>
                <w:rFonts w:ascii="Times New Roman" w:hAnsi="Times New Roman"/>
                <w:sz w:val="28"/>
                <w:szCs w:val="28"/>
                <w:lang w:val="ru-RU"/>
              </w:rPr>
              <w:t>н</w:t>
            </w:r>
            <w:r w:rsidRPr="00664FEC">
              <w:rPr>
                <w:rFonts w:ascii="Times New Roman" w:hAnsi="Times New Roman"/>
                <w:sz w:val="28"/>
                <w:szCs w:val="28"/>
                <w:lang w:val="ru-RU"/>
              </w:rPr>
              <w:t xml:space="preserve">аправлен запрос главе </w:t>
            </w:r>
            <w:proofErr w:type="spellStart"/>
            <w:r w:rsidRPr="00664FEC">
              <w:rPr>
                <w:rFonts w:ascii="Times New Roman" w:hAnsi="Times New Roman"/>
                <w:sz w:val="28"/>
                <w:szCs w:val="28"/>
                <w:lang w:val="ru-RU"/>
              </w:rPr>
              <w:t>Ар</w:t>
            </w:r>
            <w:r w:rsidR="007658BE">
              <w:rPr>
                <w:rFonts w:ascii="Times New Roman" w:hAnsi="Times New Roman"/>
                <w:sz w:val="28"/>
                <w:szCs w:val="28"/>
                <w:lang w:val="ru-RU"/>
              </w:rPr>
              <w:t>харинского</w:t>
            </w:r>
            <w:proofErr w:type="spellEnd"/>
            <w:r w:rsidR="007658BE">
              <w:rPr>
                <w:rFonts w:ascii="Times New Roman" w:hAnsi="Times New Roman"/>
                <w:sz w:val="28"/>
                <w:szCs w:val="28"/>
                <w:lang w:val="ru-RU"/>
              </w:rPr>
              <w:t xml:space="preserve"> р-на. Ведется работа</w:t>
            </w:r>
            <w:r w:rsidRPr="00664FEC">
              <w:rPr>
                <w:rFonts w:ascii="Times New Roman" w:hAnsi="Times New Roman"/>
                <w:sz w:val="28"/>
                <w:szCs w:val="28"/>
                <w:lang w:val="ru-RU"/>
              </w:rPr>
              <w:t xml:space="preserve"> </w:t>
            </w:r>
          </w:p>
        </w:tc>
      </w:tr>
      <w:tr w:rsidR="00664FEC" w:rsidTr="00CC3C50">
        <w:trPr>
          <w:trHeight w:val="992"/>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08</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r w:rsidRPr="00664FEC">
              <w:rPr>
                <w:rFonts w:ascii="Times New Roman" w:hAnsi="Times New Roman"/>
                <w:sz w:val="28"/>
                <w:szCs w:val="28"/>
                <w:lang w:val="ru-RU"/>
              </w:rPr>
              <w:t>Дудник Ю. Е. – устное обращение по вопросу предоставления жилья сироте</w:t>
            </w:r>
          </w:p>
        </w:tc>
        <w:tc>
          <w:tcPr>
            <w:tcW w:w="3850" w:type="dxa"/>
            <w:gridSpan w:val="2"/>
            <w:hideMark/>
          </w:tcPr>
          <w:p w:rsidR="007658BE" w:rsidRDefault="00664FEC" w:rsidP="007658BE">
            <w:pPr>
              <w:rPr>
                <w:rFonts w:ascii="Times New Roman" w:hAnsi="Times New Roman"/>
                <w:sz w:val="28"/>
                <w:szCs w:val="28"/>
                <w:lang w:val="ru-RU"/>
              </w:rPr>
            </w:pPr>
            <w:r w:rsidRPr="00664FEC">
              <w:rPr>
                <w:rFonts w:ascii="Times New Roman" w:hAnsi="Times New Roman"/>
                <w:sz w:val="28"/>
                <w:szCs w:val="28"/>
                <w:lang w:val="ru-RU"/>
              </w:rPr>
              <w:t>08.08.2014</w:t>
            </w:r>
            <w:r w:rsidR="007658BE">
              <w:rPr>
                <w:rFonts w:ascii="Times New Roman" w:hAnsi="Times New Roman"/>
                <w:sz w:val="28"/>
                <w:szCs w:val="28"/>
                <w:lang w:val="ru-RU"/>
              </w:rPr>
              <w:t xml:space="preserve"> дана </w:t>
            </w:r>
            <w:r w:rsidRPr="00664FEC">
              <w:rPr>
                <w:rFonts w:ascii="Times New Roman" w:hAnsi="Times New Roman"/>
                <w:sz w:val="28"/>
                <w:szCs w:val="28"/>
                <w:lang w:val="ru-RU"/>
              </w:rPr>
              <w:t>юр</w:t>
            </w:r>
            <w:r w:rsidR="007658BE">
              <w:rPr>
                <w:rFonts w:ascii="Times New Roman" w:hAnsi="Times New Roman"/>
                <w:sz w:val="28"/>
                <w:szCs w:val="28"/>
                <w:lang w:val="ru-RU"/>
              </w:rPr>
              <w:t>идическая</w:t>
            </w:r>
            <w:r w:rsidRPr="00664FEC">
              <w:rPr>
                <w:rFonts w:ascii="Times New Roman" w:hAnsi="Times New Roman"/>
                <w:sz w:val="28"/>
                <w:szCs w:val="28"/>
                <w:lang w:val="ru-RU"/>
              </w:rPr>
              <w:t xml:space="preserve"> консультация</w:t>
            </w:r>
            <w:r w:rsidR="007658BE">
              <w:rPr>
                <w:rFonts w:ascii="Times New Roman" w:hAnsi="Times New Roman"/>
                <w:sz w:val="28"/>
                <w:szCs w:val="28"/>
                <w:lang w:val="ru-RU"/>
              </w:rPr>
              <w:t>.</w:t>
            </w:r>
          </w:p>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14.08.2014 ведется работа</w:t>
            </w:r>
          </w:p>
        </w:tc>
      </w:tr>
      <w:tr w:rsidR="00664FEC" w:rsidTr="00CC3C50">
        <w:trPr>
          <w:trHeight w:val="530"/>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09</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proofErr w:type="spellStart"/>
            <w:r w:rsidRPr="00664FEC">
              <w:rPr>
                <w:rFonts w:ascii="Times New Roman" w:hAnsi="Times New Roman"/>
                <w:sz w:val="28"/>
                <w:szCs w:val="28"/>
                <w:lang w:val="ru-RU"/>
              </w:rPr>
              <w:t>Останкова</w:t>
            </w:r>
            <w:proofErr w:type="spellEnd"/>
            <w:r w:rsidRPr="00664FEC">
              <w:rPr>
                <w:rFonts w:ascii="Times New Roman" w:hAnsi="Times New Roman"/>
                <w:sz w:val="28"/>
                <w:szCs w:val="28"/>
                <w:lang w:val="ru-RU"/>
              </w:rPr>
              <w:t xml:space="preserve"> Е.М. –устное обращение по вопросу ЖКХ</w:t>
            </w:r>
          </w:p>
        </w:tc>
        <w:tc>
          <w:tcPr>
            <w:tcW w:w="3850" w:type="dxa"/>
            <w:gridSpan w:val="2"/>
            <w:hideMark/>
          </w:tcPr>
          <w:p w:rsidR="007658BE"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09.07.2014 </w:t>
            </w:r>
            <w:r w:rsidR="007658BE">
              <w:rPr>
                <w:rFonts w:ascii="Times New Roman" w:hAnsi="Times New Roman"/>
                <w:sz w:val="28"/>
                <w:szCs w:val="28"/>
                <w:lang w:val="ru-RU"/>
              </w:rPr>
              <w:t>о</w:t>
            </w:r>
            <w:r w:rsidRPr="00664FEC">
              <w:rPr>
                <w:rFonts w:ascii="Times New Roman" w:hAnsi="Times New Roman"/>
                <w:sz w:val="28"/>
                <w:szCs w:val="28"/>
                <w:lang w:val="ru-RU"/>
              </w:rPr>
              <w:t xml:space="preserve">рганизован выезд по адресу </w:t>
            </w:r>
            <w:proofErr w:type="gramStart"/>
            <w:r w:rsidRPr="00664FEC">
              <w:rPr>
                <w:rFonts w:ascii="Times New Roman" w:hAnsi="Times New Roman"/>
                <w:sz w:val="28"/>
                <w:szCs w:val="28"/>
                <w:lang w:val="ru-RU"/>
              </w:rPr>
              <w:t>обратившейся</w:t>
            </w:r>
            <w:proofErr w:type="gramEnd"/>
            <w:r w:rsidR="007658BE">
              <w:rPr>
                <w:rFonts w:ascii="Times New Roman" w:hAnsi="Times New Roman"/>
                <w:sz w:val="28"/>
                <w:szCs w:val="28"/>
                <w:lang w:val="ru-RU"/>
              </w:rPr>
              <w:t>.</w:t>
            </w:r>
          </w:p>
          <w:p w:rsidR="00664FEC" w:rsidRPr="00664FEC" w:rsidRDefault="007658BE" w:rsidP="007658BE">
            <w:pPr>
              <w:rPr>
                <w:rFonts w:ascii="Times New Roman" w:hAnsi="Times New Roman"/>
                <w:sz w:val="28"/>
                <w:szCs w:val="28"/>
                <w:lang w:val="ru-RU"/>
              </w:rPr>
            </w:pPr>
            <w:r>
              <w:rPr>
                <w:rFonts w:ascii="Times New Roman" w:hAnsi="Times New Roman"/>
                <w:sz w:val="28"/>
                <w:szCs w:val="28"/>
                <w:lang w:val="ru-RU"/>
              </w:rPr>
              <w:t>Д</w:t>
            </w:r>
            <w:r w:rsidR="00664FEC" w:rsidRPr="00664FEC">
              <w:rPr>
                <w:rFonts w:ascii="Times New Roman" w:hAnsi="Times New Roman"/>
                <w:sz w:val="28"/>
                <w:szCs w:val="28"/>
                <w:lang w:val="ru-RU"/>
              </w:rPr>
              <w:t>ана юрид</w:t>
            </w:r>
            <w:r>
              <w:rPr>
                <w:rFonts w:ascii="Times New Roman" w:hAnsi="Times New Roman"/>
                <w:sz w:val="28"/>
                <w:szCs w:val="28"/>
                <w:lang w:val="ru-RU"/>
              </w:rPr>
              <w:t>ическая</w:t>
            </w:r>
            <w:r w:rsidR="00664FEC" w:rsidRPr="00664FEC">
              <w:rPr>
                <w:rFonts w:ascii="Times New Roman" w:hAnsi="Times New Roman"/>
                <w:sz w:val="28"/>
                <w:szCs w:val="28"/>
                <w:lang w:val="ru-RU"/>
              </w:rPr>
              <w:t xml:space="preserve"> консультация</w:t>
            </w:r>
          </w:p>
        </w:tc>
      </w:tr>
      <w:tr w:rsidR="00664FEC" w:rsidTr="00CC3C50">
        <w:trPr>
          <w:trHeight w:val="945"/>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11</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proofErr w:type="spellStart"/>
            <w:r w:rsidRPr="00664FEC">
              <w:rPr>
                <w:rFonts w:ascii="Times New Roman" w:hAnsi="Times New Roman"/>
                <w:sz w:val="28"/>
                <w:szCs w:val="28"/>
                <w:lang w:val="ru-RU"/>
              </w:rPr>
              <w:t>Штырлин</w:t>
            </w:r>
            <w:proofErr w:type="spellEnd"/>
            <w:r w:rsidRPr="00664FEC">
              <w:rPr>
                <w:rFonts w:ascii="Times New Roman" w:hAnsi="Times New Roman"/>
                <w:sz w:val="28"/>
                <w:szCs w:val="28"/>
                <w:lang w:val="ru-RU"/>
              </w:rPr>
              <w:t xml:space="preserve"> В.К. – устное обращение о нарушении прав заключенных в области здравоохранения</w:t>
            </w:r>
          </w:p>
        </w:tc>
        <w:tc>
          <w:tcPr>
            <w:tcW w:w="3850" w:type="dxa"/>
            <w:gridSpan w:val="2"/>
            <w:hideMark/>
          </w:tcPr>
          <w:p w:rsidR="007658BE" w:rsidRDefault="00664FEC" w:rsidP="007658BE">
            <w:pPr>
              <w:rPr>
                <w:rFonts w:ascii="Times New Roman" w:hAnsi="Times New Roman"/>
                <w:sz w:val="28"/>
                <w:szCs w:val="28"/>
                <w:lang w:val="ru-RU"/>
              </w:rPr>
            </w:pPr>
            <w:r w:rsidRPr="00664FEC">
              <w:rPr>
                <w:rFonts w:ascii="Times New Roman" w:hAnsi="Times New Roman"/>
                <w:sz w:val="28"/>
                <w:szCs w:val="28"/>
                <w:lang w:val="ru-RU"/>
              </w:rPr>
              <w:t>11.07.2014</w:t>
            </w:r>
            <w:r w:rsidR="007658BE">
              <w:rPr>
                <w:rFonts w:ascii="Times New Roman" w:hAnsi="Times New Roman"/>
                <w:sz w:val="28"/>
                <w:szCs w:val="28"/>
                <w:lang w:val="ru-RU"/>
              </w:rPr>
              <w:t xml:space="preserve"> дана</w:t>
            </w:r>
            <w:r w:rsidRPr="00664FEC">
              <w:rPr>
                <w:rFonts w:ascii="Times New Roman" w:hAnsi="Times New Roman"/>
                <w:sz w:val="28"/>
                <w:szCs w:val="28"/>
                <w:lang w:val="ru-RU"/>
              </w:rPr>
              <w:t xml:space="preserve"> юридическая консультация</w:t>
            </w:r>
            <w:r w:rsidR="007658BE">
              <w:rPr>
                <w:rFonts w:ascii="Times New Roman" w:hAnsi="Times New Roman"/>
                <w:sz w:val="28"/>
                <w:szCs w:val="28"/>
                <w:lang w:val="ru-RU"/>
              </w:rPr>
              <w:t>.</w:t>
            </w:r>
            <w:r w:rsidRPr="00664FEC">
              <w:rPr>
                <w:rFonts w:ascii="Times New Roman" w:hAnsi="Times New Roman"/>
                <w:sz w:val="28"/>
                <w:szCs w:val="28"/>
                <w:lang w:val="ru-RU"/>
              </w:rPr>
              <w:t xml:space="preserve"> </w:t>
            </w:r>
          </w:p>
          <w:p w:rsidR="00664FEC" w:rsidRPr="00664FEC" w:rsidRDefault="007658BE" w:rsidP="007658BE">
            <w:pPr>
              <w:rPr>
                <w:rFonts w:ascii="Times New Roman" w:hAnsi="Times New Roman"/>
                <w:sz w:val="28"/>
                <w:szCs w:val="28"/>
                <w:lang w:val="ru-RU"/>
              </w:rPr>
            </w:pPr>
            <w:r>
              <w:rPr>
                <w:rFonts w:ascii="Times New Roman" w:hAnsi="Times New Roman"/>
                <w:sz w:val="28"/>
                <w:szCs w:val="28"/>
                <w:lang w:val="ru-RU"/>
              </w:rPr>
              <w:t>Н</w:t>
            </w:r>
            <w:r w:rsidR="00664FEC" w:rsidRPr="00664FEC">
              <w:rPr>
                <w:rFonts w:ascii="Times New Roman" w:hAnsi="Times New Roman"/>
                <w:sz w:val="28"/>
                <w:szCs w:val="28"/>
                <w:lang w:val="ru-RU"/>
              </w:rPr>
              <w:t xml:space="preserve">аправлен к </w:t>
            </w:r>
            <w:proofErr w:type="spellStart"/>
            <w:r w:rsidR="00664FEC" w:rsidRPr="00664FEC">
              <w:rPr>
                <w:rFonts w:ascii="Times New Roman" w:hAnsi="Times New Roman"/>
                <w:sz w:val="28"/>
                <w:szCs w:val="28"/>
                <w:lang w:val="ru-RU"/>
              </w:rPr>
              <w:t>Охотниковой</w:t>
            </w:r>
            <w:proofErr w:type="spellEnd"/>
            <w:r w:rsidR="00664FEC" w:rsidRPr="00664FEC">
              <w:rPr>
                <w:rFonts w:ascii="Times New Roman" w:hAnsi="Times New Roman"/>
                <w:sz w:val="28"/>
                <w:szCs w:val="28"/>
                <w:lang w:val="ru-RU"/>
              </w:rPr>
              <w:t xml:space="preserve"> Н.В.</w:t>
            </w:r>
          </w:p>
        </w:tc>
      </w:tr>
      <w:tr w:rsidR="00664FEC" w:rsidTr="00CC3C50">
        <w:trPr>
          <w:trHeight w:val="458"/>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14</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r w:rsidRPr="00664FEC">
              <w:rPr>
                <w:rFonts w:ascii="Times New Roman" w:hAnsi="Times New Roman"/>
                <w:sz w:val="28"/>
                <w:szCs w:val="28"/>
                <w:lang w:val="ru-RU"/>
              </w:rPr>
              <w:t>Егорова З.С.– обращение по вопросу неправомерных действий прокуратуры Амурской области</w:t>
            </w:r>
          </w:p>
        </w:tc>
        <w:tc>
          <w:tcPr>
            <w:tcW w:w="3850" w:type="dxa"/>
            <w:gridSpan w:val="2"/>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01.08.2014 </w:t>
            </w:r>
            <w:r w:rsidR="007658BE">
              <w:rPr>
                <w:rFonts w:ascii="Times New Roman" w:hAnsi="Times New Roman"/>
                <w:sz w:val="28"/>
                <w:szCs w:val="28"/>
                <w:lang w:val="ru-RU"/>
              </w:rPr>
              <w:t>о</w:t>
            </w:r>
            <w:r w:rsidRPr="00664FEC">
              <w:rPr>
                <w:rFonts w:ascii="Times New Roman" w:hAnsi="Times New Roman"/>
                <w:sz w:val="28"/>
                <w:szCs w:val="28"/>
                <w:lang w:val="ru-RU"/>
              </w:rPr>
              <w:t xml:space="preserve">твет прокуратуры направлен </w:t>
            </w:r>
            <w:r w:rsidR="007658BE">
              <w:rPr>
                <w:rFonts w:ascii="Times New Roman" w:hAnsi="Times New Roman"/>
                <w:sz w:val="28"/>
                <w:szCs w:val="28"/>
                <w:lang w:val="ru-RU"/>
              </w:rPr>
              <w:t xml:space="preserve">по </w:t>
            </w:r>
            <w:r w:rsidRPr="00664FEC">
              <w:rPr>
                <w:rFonts w:ascii="Times New Roman" w:hAnsi="Times New Roman"/>
                <w:sz w:val="28"/>
                <w:szCs w:val="28"/>
                <w:lang w:val="ru-RU"/>
              </w:rPr>
              <w:t>почт</w:t>
            </w:r>
            <w:r w:rsidR="007658BE">
              <w:rPr>
                <w:rFonts w:ascii="Times New Roman" w:hAnsi="Times New Roman"/>
                <w:sz w:val="28"/>
                <w:szCs w:val="28"/>
                <w:lang w:val="ru-RU"/>
              </w:rPr>
              <w:t>е</w:t>
            </w:r>
          </w:p>
        </w:tc>
      </w:tr>
      <w:tr w:rsidR="00664FEC" w:rsidTr="00CC3C50">
        <w:trPr>
          <w:trHeight w:val="70"/>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14</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proofErr w:type="spellStart"/>
            <w:r w:rsidRPr="00664FEC">
              <w:rPr>
                <w:rFonts w:ascii="Times New Roman" w:hAnsi="Times New Roman"/>
                <w:sz w:val="28"/>
                <w:szCs w:val="28"/>
                <w:lang w:val="ru-RU"/>
              </w:rPr>
              <w:t>Куделя</w:t>
            </w:r>
            <w:proofErr w:type="spellEnd"/>
            <w:r w:rsidRPr="00664FEC">
              <w:rPr>
                <w:rFonts w:ascii="Times New Roman" w:hAnsi="Times New Roman"/>
                <w:sz w:val="28"/>
                <w:szCs w:val="28"/>
                <w:lang w:val="ru-RU"/>
              </w:rPr>
              <w:t xml:space="preserve"> В.Ф. – устное </w:t>
            </w:r>
            <w:r w:rsidRPr="00664FEC">
              <w:rPr>
                <w:rFonts w:ascii="Times New Roman" w:hAnsi="Times New Roman"/>
                <w:sz w:val="28"/>
                <w:szCs w:val="28"/>
                <w:lang w:val="ru-RU"/>
              </w:rPr>
              <w:lastRenderedPageBreak/>
              <w:t xml:space="preserve">обращение по вопросу качества дорог </w:t>
            </w:r>
          </w:p>
        </w:tc>
        <w:tc>
          <w:tcPr>
            <w:tcW w:w="3850" w:type="dxa"/>
            <w:gridSpan w:val="2"/>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lastRenderedPageBreak/>
              <w:t xml:space="preserve">06.08.2014 </w:t>
            </w:r>
            <w:proofErr w:type="gramStart"/>
            <w:r w:rsidRPr="00664FEC">
              <w:rPr>
                <w:rFonts w:ascii="Times New Roman" w:hAnsi="Times New Roman"/>
                <w:sz w:val="28"/>
                <w:szCs w:val="28"/>
                <w:lang w:val="ru-RU"/>
              </w:rPr>
              <w:t>снят</w:t>
            </w:r>
            <w:proofErr w:type="gramEnd"/>
            <w:r w:rsidRPr="00664FEC">
              <w:rPr>
                <w:rFonts w:ascii="Times New Roman" w:hAnsi="Times New Roman"/>
                <w:sz w:val="28"/>
                <w:szCs w:val="28"/>
                <w:lang w:val="ru-RU"/>
              </w:rPr>
              <w:t xml:space="preserve"> с контроля</w:t>
            </w:r>
            <w:r w:rsidR="007658BE">
              <w:rPr>
                <w:rFonts w:ascii="Times New Roman" w:hAnsi="Times New Roman"/>
                <w:sz w:val="28"/>
                <w:szCs w:val="28"/>
                <w:lang w:val="ru-RU"/>
              </w:rPr>
              <w:t>.</w:t>
            </w:r>
            <w:r w:rsidRPr="00664FEC">
              <w:rPr>
                <w:rFonts w:ascii="Times New Roman" w:hAnsi="Times New Roman"/>
                <w:sz w:val="28"/>
                <w:szCs w:val="28"/>
                <w:lang w:val="ru-RU"/>
              </w:rPr>
              <w:t xml:space="preserve"> </w:t>
            </w:r>
            <w:r w:rsidR="007658BE">
              <w:rPr>
                <w:rFonts w:ascii="Times New Roman" w:hAnsi="Times New Roman"/>
                <w:sz w:val="28"/>
                <w:szCs w:val="28"/>
                <w:lang w:val="ru-RU"/>
              </w:rPr>
              <w:lastRenderedPageBreak/>
              <w:t>В</w:t>
            </w:r>
            <w:r w:rsidRPr="00664FEC">
              <w:rPr>
                <w:rFonts w:ascii="Times New Roman" w:hAnsi="Times New Roman"/>
                <w:sz w:val="28"/>
                <w:szCs w:val="28"/>
                <w:lang w:val="ru-RU"/>
              </w:rPr>
              <w:t>опрос обсудили на «круглом столе»</w:t>
            </w:r>
          </w:p>
        </w:tc>
      </w:tr>
      <w:tr w:rsidR="00664FEC" w:rsidTr="00CC3C50">
        <w:trPr>
          <w:trHeight w:val="131"/>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lastRenderedPageBreak/>
              <w:t>17</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r w:rsidRPr="00664FEC">
              <w:rPr>
                <w:rFonts w:ascii="Times New Roman" w:hAnsi="Times New Roman"/>
                <w:sz w:val="28"/>
                <w:szCs w:val="28"/>
                <w:lang w:val="ru-RU"/>
              </w:rPr>
              <w:t xml:space="preserve">Лыткина З.А. – обращение по вопросу установки ЛЭП </w:t>
            </w:r>
          </w:p>
        </w:tc>
        <w:tc>
          <w:tcPr>
            <w:tcW w:w="3850" w:type="dxa"/>
            <w:gridSpan w:val="2"/>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13.08.2014 </w:t>
            </w:r>
            <w:proofErr w:type="gramStart"/>
            <w:r w:rsidRPr="00664FEC">
              <w:rPr>
                <w:rFonts w:ascii="Times New Roman" w:hAnsi="Times New Roman"/>
                <w:sz w:val="28"/>
                <w:szCs w:val="28"/>
                <w:lang w:val="ru-RU"/>
              </w:rPr>
              <w:t>передан</w:t>
            </w:r>
            <w:proofErr w:type="gramEnd"/>
            <w:r w:rsidRPr="00664FEC">
              <w:rPr>
                <w:rFonts w:ascii="Times New Roman" w:hAnsi="Times New Roman"/>
                <w:sz w:val="28"/>
                <w:szCs w:val="28"/>
                <w:lang w:val="ru-RU"/>
              </w:rPr>
              <w:t xml:space="preserve"> в работу </w:t>
            </w:r>
            <w:proofErr w:type="spellStart"/>
            <w:r w:rsidRPr="00664FEC">
              <w:rPr>
                <w:rFonts w:ascii="Times New Roman" w:hAnsi="Times New Roman"/>
                <w:sz w:val="28"/>
                <w:szCs w:val="28"/>
                <w:lang w:val="ru-RU"/>
              </w:rPr>
              <w:t>Ростехнадзора</w:t>
            </w:r>
            <w:proofErr w:type="spellEnd"/>
            <w:r w:rsidRPr="00664FEC">
              <w:rPr>
                <w:rFonts w:ascii="Times New Roman" w:hAnsi="Times New Roman"/>
                <w:sz w:val="28"/>
                <w:szCs w:val="28"/>
                <w:lang w:val="ru-RU"/>
              </w:rPr>
              <w:t>. Вопрос на контроле</w:t>
            </w:r>
          </w:p>
        </w:tc>
      </w:tr>
      <w:tr w:rsidR="00664FEC" w:rsidTr="00CC3C50">
        <w:trPr>
          <w:trHeight w:val="570"/>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18</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r w:rsidRPr="00664FEC">
              <w:rPr>
                <w:rFonts w:ascii="Times New Roman" w:hAnsi="Times New Roman"/>
                <w:sz w:val="28"/>
                <w:szCs w:val="28"/>
                <w:lang w:val="ru-RU"/>
              </w:rPr>
              <w:t>Горбенко А.Н. – обращение по вопросу переселения на ПМЖ в Амурскую область</w:t>
            </w:r>
          </w:p>
        </w:tc>
        <w:tc>
          <w:tcPr>
            <w:tcW w:w="3850" w:type="dxa"/>
            <w:gridSpan w:val="2"/>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01.08.2014 </w:t>
            </w:r>
            <w:r w:rsidR="007658BE">
              <w:rPr>
                <w:rFonts w:ascii="Times New Roman" w:hAnsi="Times New Roman"/>
                <w:sz w:val="28"/>
                <w:szCs w:val="28"/>
                <w:lang w:val="ru-RU"/>
              </w:rPr>
              <w:t>с</w:t>
            </w:r>
            <w:r w:rsidRPr="00664FEC">
              <w:rPr>
                <w:rFonts w:ascii="Times New Roman" w:hAnsi="Times New Roman"/>
                <w:sz w:val="28"/>
                <w:szCs w:val="28"/>
                <w:lang w:val="ru-RU"/>
              </w:rPr>
              <w:t>нят с контроля</w:t>
            </w:r>
            <w:r w:rsidR="007658BE">
              <w:rPr>
                <w:rFonts w:ascii="Times New Roman" w:hAnsi="Times New Roman"/>
                <w:sz w:val="28"/>
                <w:szCs w:val="28"/>
                <w:lang w:val="ru-RU"/>
              </w:rPr>
              <w:t>.</w:t>
            </w:r>
            <w:r w:rsidRPr="00664FEC">
              <w:rPr>
                <w:rFonts w:ascii="Times New Roman" w:hAnsi="Times New Roman"/>
                <w:sz w:val="28"/>
                <w:szCs w:val="28"/>
                <w:lang w:val="ru-RU"/>
              </w:rPr>
              <w:t xml:space="preserve"> </w:t>
            </w:r>
            <w:proofErr w:type="gramStart"/>
            <w:r w:rsidR="007658BE">
              <w:rPr>
                <w:rFonts w:ascii="Times New Roman" w:hAnsi="Times New Roman"/>
                <w:sz w:val="28"/>
                <w:szCs w:val="28"/>
                <w:lang w:val="ru-RU"/>
              </w:rPr>
              <w:t>П</w:t>
            </w:r>
            <w:r w:rsidRPr="00664FEC">
              <w:rPr>
                <w:rFonts w:ascii="Times New Roman" w:hAnsi="Times New Roman"/>
                <w:sz w:val="28"/>
                <w:szCs w:val="28"/>
                <w:lang w:val="ru-RU"/>
              </w:rPr>
              <w:t>ередан</w:t>
            </w:r>
            <w:proofErr w:type="gramEnd"/>
            <w:r w:rsidRPr="00664FEC">
              <w:rPr>
                <w:rFonts w:ascii="Times New Roman" w:hAnsi="Times New Roman"/>
                <w:sz w:val="28"/>
                <w:szCs w:val="28"/>
                <w:lang w:val="ru-RU"/>
              </w:rPr>
              <w:t xml:space="preserve"> в работу мин</w:t>
            </w:r>
            <w:r w:rsidR="007658BE">
              <w:rPr>
                <w:rFonts w:ascii="Times New Roman" w:hAnsi="Times New Roman"/>
                <w:sz w:val="28"/>
                <w:szCs w:val="28"/>
                <w:lang w:val="ru-RU"/>
              </w:rPr>
              <w:t>истерству</w:t>
            </w:r>
            <w:r w:rsidRPr="00664FEC">
              <w:rPr>
                <w:rFonts w:ascii="Times New Roman" w:hAnsi="Times New Roman"/>
                <w:sz w:val="28"/>
                <w:szCs w:val="28"/>
                <w:lang w:val="ru-RU"/>
              </w:rPr>
              <w:t xml:space="preserve"> внешн</w:t>
            </w:r>
            <w:r w:rsidR="007658BE">
              <w:rPr>
                <w:rFonts w:ascii="Times New Roman" w:hAnsi="Times New Roman"/>
                <w:sz w:val="28"/>
                <w:szCs w:val="28"/>
                <w:lang w:val="ru-RU"/>
              </w:rPr>
              <w:t>е</w:t>
            </w:r>
            <w:r w:rsidRPr="00664FEC">
              <w:rPr>
                <w:rFonts w:ascii="Times New Roman" w:hAnsi="Times New Roman"/>
                <w:sz w:val="28"/>
                <w:szCs w:val="28"/>
                <w:lang w:val="ru-RU"/>
              </w:rPr>
              <w:t>эк</w:t>
            </w:r>
            <w:r w:rsidR="007658BE">
              <w:rPr>
                <w:rFonts w:ascii="Times New Roman" w:hAnsi="Times New Roman"/>
                <w:sz w:val="28"/>
                <w:szCs w:val="28"/>
                <w:lang w:val="ru-RU"/>
              </w:rPr>
              <w:t xml:space="preserve">ономических </w:t>
            </w:r>
            <w:r w:rsidRPr="00664FEC">
              <w:rPr>
                <w:rFonts w:ascii="Times New Roman" w:hAnsi="Times New Roman"/>
                <w:sz w:val="28"/>
                <w:szCs w:val="28"/>
                <w:lang w:val="ru-RU"/>
              </w:rPr>
              <w:t xml:space="preserve">связей, туризма и предпринимательства </w:t>
            </w:r>
          </w:p>
        </w:tc>
      </w:tr>
      <w:tr w:rsidR="00664FEC" w:rsidTr="007658BE">
        <w:trPr>
          <w:trHeight w:val="70"/>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18</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proofErr w:type="spellStart"/>
            <w:r w:rsidRPr="00664FEC">
              <w:rPr>
                <w:rFonts w:ascii="Times New Roman" w:hAnsi="Times New Roman"/>
                <w:sz w:val="28"/>
                <w:szCs w:val="28"/>
                <w:lang w:val="ru-RU"/>
              </w:rPr>
              <w:t>Немкина</w:t>
            </w:r>
            <w:proofErr w:type="spellEnd"/>
            <w:r w:rsidRPr="00664FEC">
              <w:rPr>
                <w:rFonts w:ascii="Times New Roman" w:hAnsi="Times New Roman"/>
                <w:sz w:val="28"/>
                <w:szCs w:val="28"/>
                <w:lang w:val="ru-RU"/>
              </w:rPr>
              <w:t xml:space="preserve"> Е.Г. –устное обращение по вопросу налогообложения</w:t>
            </w:r>
          </w:p>
        </w:tc>
        <w:tc>
          <w:tcPr>
            <w:tcW w:w="3850" w:type="dxa"/>
            <w:gridSpan w:val="2"/>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18.07.2014 </w:t>
            </w:r>
            <w:r w:rsidR="007658BE" w:rsidRPr="00664FEC">
              <w:rPr>
                <w:rFonts w:ascii="Times New Roman" w:hAnsi="Times New Roman"/>
                <w:sz w:val="28"/>
                <w:szCs w:val="28"/>
                <w:lang w:val="ru-RU"/>
              </w:rPr>
              <w:t xml:space="preserve">дана </w:t>
            </w:r>
            <w:r w:rsidRPr="00664FEC">
              <w:rPr>
                <w:rFonts w:ascii="Times New Roman" w:hAnsi="Times New Roman"/>
                <w:sz w:val="28"/>
                <w:szCs w:val="28"/>
                <w:lang w:val="ru-RU"/>
              </w:rPr>
              <w:t xml:space="preserve">юридическая консультация </w:t>
            </w:r>
          </w:p>
        </w:tc>
      </w:tr>
      <w:tr w:rsidR="00664FEC" w:rsidTr="00CC3C50">
        <w:trPr>
          <w:trHeight w:val="258"/>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18</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proofErr w:type="spellStart"/>
            <w:r w:rsidRPr="00664FEC">
              <w:rPr>
                <w:rFonts w:ascii="Times New Roman" w:hAnsi="Times New Roman"/>
                <w:sz w:val="28"/>
                <w:szCs w:val="28"/>
                <w:lang w:val="ru-RU"/>
              </w:rPr>
              <w:t>Немкина</w:t>
            </w:r>
            <w:proofErr w:type="spellEnd"/>
            <w:r w:rsidRPr="00664FEC">
              <w:rPr>
                <w:rFonts w:ascii="Times New Roman" w:hAnsi="Times New Roman"/>
                <w:sz w:val="28"/>
                <w:szCs w:val="28"/>
                <w:lang w:val="ru-RU"/>
              </w:rPr>
              <w:t xml:space="preserve"> Е.Г. –устное обращение по вопросу расчета выходного пособия при сокращении</w:t>
            </w:r>
          </w:p>
        </w:tc>
        <w:tc>
          <w:tcPr>
            <w:tcW w:w="3850" w:type="dxa"/>
            <w:gridSpan w:val="2"/>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18.07.2014 </w:t>
            </w:r>
            <w:r w:rsidR="007658BE" w:rsidRPr="00664FEC">
              <w:rPr>
                <w:rFonts w:ascii="Times New Roman" w:hAnsi="Times New Roman"/>
                <w:sz w:val="28"/>
                <w:szCs w:val="28"/>
                <w:lang w:val="ru-RU"/>
              </w:rPr>
              <w:t xml:space="preserve">дана </w:t>
            </w:r>
            <w:r w:rsidRPr="00664FEC">
              <w:rPr>
                <w:rFonts w:ascii="Times New Roman" w:hAnsi="Times New Roman"/>
                <w:sz w:val="28"/>
                <w:szCs w:val="28"/>
                <w:lang w:val="ru-RU"/>
              </w:rPr>
              <w:t>юридическая консультация</w:t>
            </w:r>
          </w:p>
        </w:tc>
      </w:tr>
      <w:tr w:rsidR="00664FEC" w:rsidTr="00CC3C50">
        <w:trPr>
          <w:trHeight w:val="70"/>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21</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proofErr w:type="spellStart"/>
            <w:r w:rsidRPr="00664FEC">
              <w:rPr>
                <w:rFonts w:ascii="Times New Roman" w:hAnsi="Times New Roman"/>
                <w:sz w:val="28"/>
                <w:szCs w:val="28"/>
                <w:lang w:val="ru-RU"/>
              </w:rPr>
              <w:t>Астанкова</w:t>
            </w:r>
            <w:proofErr w:type="spellEnd"/>
            <w:r w:rsidRPr="00664FEC">
              <w:rPr>
                <w:rFonts w:ascii="Times New Roman" w:hAnsi="Times New Roman"/>
                <w:sz w:val="28"/>
                <w:szCs w:val="28"/>
                <w:lang w:val="ru-RU"/>
              </w:rPr>
              <w:t xml:space="preserve"> Е.М. –обращение по вопросу ЖКХ</w:t>
            </w:r>
          </w:p>
        </w:tc>
        <w:tc>
          <w:tcPr>
            <w:tcW w:w="3850" w:type="dxa"/>
            <w:gridSpan w:val="2"/>
            <w:hideMark/>
          </w:tcPr>
          <w:p w:rsidR="00664FEC" w:rsidRPr="00664FEC" w:rsidRDefault="00664FEC" w:rsidP="00390A1F">
            <w:pPr>
              <w:rPr>
                <w:rFonts w:ascii="Times New Roman" w:hAnsi="Times New Roman"/>
                <w:sz w:val="28"/>
                <w:szCs w:val="28"/>
                <w:lang w:val="ru-RU"/>
              </w:rPr>
            </w:pPr>
            <w:r w:rsidRPr="00664FEC">
              <w:rPr>
                <w:rFonts w:ascii="Times New Roman" w:hAnsi="Times New Roman"/>
                <w:sz w:val="28"/>
                <w:szCs w:val="28"/>
                <w:lang w:val="ru-RU"/>
              </w:rPr>
              <w:t>21.08.2014 контрольный срок</w:t>
            </w:r>
            <w:r w:rsidR="007658BE">
              <w:rPr>
                <w:rFonts w:ascii="Times New Roman" w:hAnsi="Times New Roman"/>
                <w:sz w:val="28"/>
                <w:szCs w:val="28"/>
                <w:lang w:val="ru-RU"/>
              </w:rPr>
              <w:t>.</w:t>
            </w:r>
            <w:r w:rsidRPr="00664FEC">
              <w:rPr>
                <w:rFonts w:ascii="Times New Roman" w:hAnsi="Times New Roman"/>
                <w:sz w:val="28"/>
                <w:szCs w:val="28"/>
                <w:lang w:val="ru-RU"/>
              </w:rPr>
              <w:t xml:space="preserve"> </w:t>
            </w:r>
            <w:r w:rsidR="007658BE">
              <w:rPr>
                <w:rFonts w:ascii="Times New Roman" w:hAnsi="Times New Roman"/>
                <w:sz w:val="28"/>
                <w:szCs w:val="28"/>
                <w:lang w:val="ru-RU"/>
              </w:rPr>
              <w:t>З</w:t>
            </w:r>
            <w:r w:rsidRPr="00664FEC">
              <w:rPr>
                <w:rFonts w:ascii="Times New Roman" w:hAnsi="Times New Roman"/>
                <w:sz w:val="28"/>
                <w:szCs w:val="28"/>
                <w:lang w:val="ru-RU"/>
              </w:rPr>
              <w:t>апросы направлены</w:t>
            </w:r>
            <w:r w:rsidR="00390A1F">
              <w:rPr>
                <w:rFonts w:ascii="Times New Roman" w:hAnsi="Times New Roman"/>
                <w:sz w:val="28"/>
                <w:szCs w:val="28"/>
                <w:lang w:val="ru-RU"/>
              </w:rPr>
              <w:t xml:space="preserve"> в администрацию города Благовещенска и жилищную инспекцию</w:t>
            </w:r>
          </w:p>
        </w:tc>
      </w:tr>
      <w:tr w:rsidR="00664FEC" w:rsidTr="00CC3C50">
        <w:trPr>
          <w:trHeight w:val="120"/>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22</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proofErr w:type="spellStart"/>
            <w:r w:rsidRPr="00664FEC">
              <w:rPr>
                <w:rFonts w:ascii="Times New Roman" w:hAnsi="Times New Roman"/>
                <w:sz w:val="28"/>
                <w:szCs w:val="28"/>
                <w:lang w:val="ru-RU"/>
              </w:rPr>
              <w:t>Зражевская</w:t>
            </w:r>
            <w:proofErr w:type="spellEnd"/>
            <w:r w:rsidRPr="00664FEC">
              <w:rPr>
                <w:rFonts w:ascii="Times New Roman" w:hAnsi="Times New Roman"/>
                <w:sz w:val="28"/>
                <w:szCs w:val="28"/>
                <w:lang w:val="ru-RU"/>
              </w:rPr>
              <w:t xml:space="preserve"> Е.В. –устное обращение по вопросу заработной платы</w:t>
            </w:r>
          </w:p>
        </w:tc>
        <w:tc>
          <w:tcPr>
            <w:tcW w:w="3850" w:type="dxa"/>
            <w:gridSpan w:val="2"/>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22.07.2014 </w:t>
            </w:r>
            <w:r w:rsidR="007658BE">
              <w:rPr>
                <w:rFonts w:ascii="Times New Roman" w:hAnsi="Times New Roman"/>
                <w:sz w:val="28"/>
                <w:szCs w:val="28"/>
                <w:lang w:val="ru-RU"/>
              </w:rPr>
              <w:t xml:space="preserve">дана </w:t>
            </w:r>
            <w:r w:rsidRPr="00664FEC">
              <w:rPr>
                <w:rFonts w:ascii="Times New Roman" w:hAnsi="Times New Roman"/>
                <w:sz w:val="28"/>
                <w:szCs w:val="28"/>
                <w:lang w:val="ru-RU"/>
              </w:rPr>
              <w:t>юридическая консультация</w:t>
            </w:r>
          </w:p>
        </w:tc>
      </w:tr>
      <w:tr w:rsidR="00664FEC" w:rsidTr="00CC3C50">
        <w:trPr>
          <w:trHeight w:val="70"/>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22</w:t>
            </w:r>
            <w:r>
              <w:rPr>
                <w:rFonts w:ascii="Times New Roman" w:hAnsi="Times New Roman"/>
                <w:sz w:val="28"/>
                <w:szCs w:val="28"/>
                <w:lang w:val="ru-RU"/>
              </w:rPr>
              <w:t xml:space="preserve"> июля</w:t>
            </w:r>
          </w:p>
        </w:tc>
        <w:tc>
          <w:tcPr>
            <w:tcW w:w="3663" w:type="dxa"/>
            <w:hideMark/>
          </w:tcPr>
          <w:p w:rsidR="00664FEC" w:rsidRPr="00664FEC" w:rsidRDefault="00664FEC" w:rsidP="007658BE">
            <w:pPr>
              <w:rPr>
                <w:rFonts w:ascii="Times New Roman" w:hAnsi="Times New Roman"/>
                <w:sz w:val="28"/>
                <w:szCs w:val="28"/>
                <w:lang w:val="ru-RU"/>
              </w:rPr>
            </w:pPr>
            <w:proofErr w:type="spellStart"/>
            <w:r w:rsidRPr="00664FEC">
              <w:rPr>
                <w:rFonts w:ascii="Times New Roman" w:hAnsi="Times New Roman"/>
                <w:sz w:val="28"/>
                <w:szCs w:val="28"/>
                <w:lang w:val="ru-RU"/>
              </w:rPr>
              <w:t>Съянова</w:t>
            </w:r>
            <w:proofErr w:type="spellEnd"/>
            <w:r w:rsidRPr="00664FEC">
              <w:rPr>
                <w:rFonts w:ascii="Times New Roman" w:hAnsi="Times New Roman"/>
                <w:sz w:val="28"/>
                <w:szCs w:val="28"/>
                <w:lang w:val="ru-RU"/>
              </w:rPr>
              <w:t xml:space="preserve"> Е.В. – устное обращение по вопросу орфографической ошибки в паспорте</w:t>
            </w:r>
          </w:p>
        </w:tc>
        <w:tc>
          <w:tcPr>
            <w:tcW w:w="3850" w:type="dxa"/>
            <w:gridSpan w:val="2"/>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22.07.2014 </w:t>
            </w:r>
            <w:r w:rsidR="007658BE">
              <w:rPr>
                <w:rFonts w:ascii="Times New Roman" w:hAnsi="Times New Roman"/>
                <w:sz w:val="28"/>
                <w:szCs w:val="28"/>
                <w:lang w:val="ru-RU"/>
              </w:rPr>
              <w:t xml:space="preserve">дана </w:t>
            </w:r>
            <w:r w:rsidRPr="00664FEC">
              <w:rPr>
                <w:rFonts w:ascii="Times New Roman" w:hAnsi="Times New Roman"/>
                <w:sz w:val="28"/>
                <w:szCs w:val="28"/>
                <w:lang w:val="ru-RU"/>
              </w:rPr>
              <w:t xml:space="preserve">юридическая консультация </w:t>
            </w:r>
          </w:p>
        </w:tc>
      </w:tr>
      <w:tr w:rsidR="00664FEC" w:rsidTr="00CC3C50">
        <w:trPr>
          <w:trHeight w:val="252"/>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24</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r w:rsidRPr="00664FEC">
              <w:rPr>
                <w:rFonts w:ascii="Times New Roman" w:hAnsi="Times New Roman"/>
                <w:sz w:val="28"/>
                <w:szCs w:val="28"/>
                <w:lang w:val="ru-RU"/>
              </w:rPr>
              <w:t>Воронин М.П.– устное обращение по вопросу управления многоквартирным домом</w:t>
            </w:r>
          </w:p>
        </w:tc>
        <w:tc>
          <w:tcPr>
            <w:tcW w:w="3850" w:type="dxa"/>
            <w:gridSpan w:val="2"/>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24.07.2014 </w:t>
            </w:r>
            <w:r w:rsidR="007658BE">
              <w:rPr>
                <w:rFonts w:ascii="Times New Roman" w:hAnsi="Times New Roman"/>
                <w:sz w:val="28"/>
                <w:szCs w:val="28"/>
                <w:lang w:val="ru-RU"/>
              </w:rPr>
              <w:t xml:space="preserve">дана </w:t>
            </w:r>
            <w:r w:rsidRPr="00664FEC">
              <w:rPr>
                <w:rFonts w:ascii="Times New Roman" w:hAnsi="Times New Roman"/>
                <w:sz w:val="28"/>
                <w:szCs w:val="28"/>
                <w:lang w:val="ru-RU"/>
              </w:rPr>
              <w:t xml:space="preserve">юридическая консультация </w:t>
            </w:r>
          </w:p>
        </w:tc>
      </w:tr>
      <w:tr w:rsidR="00664FEC" w:rsidTr="00CC3C50">
        <w:trPr>
          <w:trHeight w:val="525"/>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28</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r w:rsidRPr="00664FEC">
              <w:rPr>
                <w:rFonts w:ascii="Times New Roman" w:hAnsi="Times New Roman"/>
                <w:sz w:val="28"/>
                <w:szCs w:val="28"/>
                <w:lang w:val="ru-RU"/>
              </w:rPr>
              <w:t xml:space="preserve">Воронин М.П.– устное обращение по вопросу выбора управляющей компании </w:t>
            </w:r>
          </w:p>
        </w:tc>
        <w:tc>
          <w:tcPr>
            <w:tcW w:w="3850" w:type="dxa"/>
            <w:gridSpan w:val="2"/>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28.07.2014 </w:t>
            </w:r>
            <w:r w:rsidR="007658BE">
              <w:rPr>
                <w:rFonts w:ascii="Times New Roman" w:hAnsi="Times New Roman"/>
                <w:sz w:val="28"/>
                <w:szCs w:val="28"/>
                <w:lang w:val="ru-RU"/>
              </w:rPr>
              <w:t xml:space="preserve">дана </w:t>
            </w:r>
            <w:r w:rsidRPr="00664FEC">
              <w:rPr>
                <w:rFonts w:ascii="Times New Roman" w:hAnsi="Times New Roman"/>
                <w:sz w:val="28"/>
                <w:szCs w:val="28"/>
                <w:lang w:val="ru-RU"/>
              </w:rPr>
              <w:t xml:space="preserve">юридическая консультация </w:t>
            </w:r>
          </w:p>
        </w:tc>
      </w:tr>
      <w:tr w:rsidR="00664FEC" w:rsidTr="00E33684">
        <w:trPr>
          <w:trHeight w:val="1556"/>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28</w:t>
            </w:r>
            <w:r>
              <w:rPr>
                <w:rFonts w:ascii="Times New Roman" w:hAnsi="Times New Roman"/>
                <w:sz w:val="28"/>
                <w:szCs w:val="28"/>
                <w:lang w:val="ru-RU"/>
              </w:rPr>
              <w:t xml:space="preserve"> июля</w:t>
            </w:r>
          </w:p>
        </w:tc>
        <w:tc>
          <w:tcPr>
            <w:tcW w:w="3663" w:type="dxa"/>
            <w:hideMark/>
          </w:tcPr>
          <w:p w:rsidR="00664FEC" w:rsidRPr="00664FEC" w:rsidRDefault="00664FEC" w:rsidP="00025028">
            <w:pPr>
              <w:rPr>
                <w:rFonts w:ascii="Times New Roman" w:hAnsi="Times New Roman"/>
                <w:sz w:val="28"/>
                <w:szCs w:val="28"/>
                <w:lang w:val="ru-RU"/>
              </w:rPr>
            </w:pPr>
            <w:r w:rsidRPr="00664FEC">
              <w:rPr>
                <w:rFonts w:ascii="Times New Roman" w:hAnsi="Times New Roman"/>
                <w:sz w:val="28"/>
                <w:szCs w:val="28"/>
                <w:lang w:val="ru-RU"/>
              </w:rPr>
              <w:t>Горбенко А.Н. – обращение по вопросу переселения на ПМЖ в Амурскую область (миграционные карты)</w:t>
            </w:r>
          </w:p>
        </w:tc>
        <w:tc>
          <w:tcPr>
            <w:tcW w:w="3850" w:type="dxa"/>
            <w:gridSpan w:val="2"/>
            <w:hideMark/>
          </w:tcPr>
          <w:p w:rsidR="00664FEC" w:rsidRPr="00664FEC" w:rsidRDefault="00664FEC" w:rsidP="007658BE">
            <w:pPr>
              <w:rPr>
                <w:rFonts w:ascii="Times New Roman" w:hAnsi="Times New Roman"/>
                <w:sz w:val="28"/>
                <w:szCs w:val="28"/>
                <w:lang w:val="ru-RU"/>
              </w:rPr>
            </w:pPr>
            <w:r w:rsidRPr="00664FEC">
              <w:rPr>
                <w:rFonts w:ascii="Times New Roman" w:hAnsi="Times New Roman"/>
                <w:sz w:val="28"/>
                <w:szCs w:val="28"/>
                <w:lang w:val="ru-RU"/>
              </w:rPr>
              <w:t xml:space="preserve">28.07.2014 </w:t>
            </w:r>
            <w:r w:rsidR="007658BE">
              <w:rPr>
                <w:rFonts w:ascii="Times New Roman" w:hAnsi="Times New Roman"/>
                <w:sz w:val="28"/>
                <w:szCs w:val="28"/>
                <w:lang w:val="ru-RU"/>
              </w:rPr>
              <w:t>с</w:t>
            </w:r>
            <w:r w:rsidRPr="00664FEC">
              <w:rPr>
                <w:rFonts w:ascii="Times New Roman" w:hAnsi="Times New Roman"/>
                <w:sz w:val="28"/>
                <w:szCs w:val="28"/>
                <w:lang w:val="ru-RU"/>
              </w:rPr>
              <w:t>нят с контроля</w:t>
            </w:r>
            <w:r w:rsidR="007658BE">
              <w:rPr>
                <w:rFonts w:ascii="Times New Roman" w:hAnsi="Times New Roman"/>
                <w:sz w:val="28"/>
                <w:szCs w:val="28"/>
                <w:lang w:val="ru-RU"/>
              </w:rPr>
              <w:t>.</w:t>
            </w:r>
            <w:r w:rsidRPr="00664FEC">
              <w:rPr>
                <w:rFonts w:ascii="Times New Roman" w:hAnsi="Times New Roman"/>
                <w:sz w:val="28"/>
                <w:szCs w:val="28"/>
                <w:lang w:val="ru-RU"/>
              </w:rPr>
              <w:t xml:space="preserve"> </w:t>
            </w:r>
            <w:r w:rsidR="007658BE">
              <w:rPr>
                <w:rFonts w:ascii="Times New Roman" w:hAnsi="Times New Roman"/>
                <w:sz w:val="28"/>
                <w:szCs w:val="28"/>
                <w:lang w:val="ru-RU"/>
              </w:rPr>
              <w:t>Д</w:t>
            </w:r>
            <w:r w:rsidRPr="00664FEC">
              <w:rPr>
                <w:rFonts w:ascii="Times New Roman" w:hAnsi="Times New Roman"/>
                <w:sz w:val="28"/>
                <w:szCs w:val="28"/>
                <w:lang w:val="ru-RU"/>
              </w:rPr>
              <w:t>окументы переданы в работу мин</w:t>
            </w:r>
            <w:r w:rsidR="007658BE">
              <w:rPr>
                <w:rFonts w:ascii="Times New Roman" w:hAnsi="Times New Roman"/>
                <w:sz w:val="28"/>
                <w:szCs w:val="28"/>
                <w:lang w:val="ru-RU"/>
              </w:rPr>
              <w:t>истерству</w:t>
            </w:r>
            <w:r w:rsidRPr="00664FEC">
              <w:rPr>
                <w:rFonts w:ascii="Times New Roman" w:hAnsi="Times New Roman"/>
                <w:sz w:val="28"/>
                <w:szCs w:val="28"/>
                <w:lang w:val="ru-RU"/>
              </w:rPr>
              <w:t xml:space="preserve"> внешн</w:t>
            </w:r>
            <w:r w:rsidR="007658BE">
              <w:rPr>
                <w:rFonts w:ascii="Times New Roman" w:hAnsi="Times New Roman"/>
                <w:sz w:val="28"/>
                <w:szCs w:val="28"/>
                <w:lang w:val="ru-RU"/>
              </w:rPr>
              <w:t>е</w:t>
            </w:r>
            <w:r w:rsidRPr="00664FEC">
              <w:rPr>
                <w:rFonts w:ascii="Times New Roman" w:hAnsi="Times New Roman"/>
                <w:sz w:val="28"/>
                <w:szCs w:val="28"/>
                <w:lang w:val="ru-RU"/>
              </w:rPr>
              <w:t>эк</w:t>
            </w:r>
            <w:r w:rsidR="007658BE">
              <w:rPr>
                <w:rFonts w:ascii="Times New Roman" w:hAnsi="Times New Roman"/>
                <w:sz w:val="28"/>
                <w:szCs w:val="28"/>
                <w:lang w:val="ru-RU"/>
              </w:rPr>
              <w:t xml:space="preserve">ономических </w:t>
            </w:r>
            <w:r w:rsidRPr="00664FEC">
              <w:rPr>
                <w:rFonts w:ascii="Times New Roman" w:hAnsi="Times New Roman"/>
                <w:sz w:val="28"/>
                <w:szCs w:val="28"/>
                <w:lang w:val="ru-RU"/>
              </w:rPr>
              <w:t>связей, туризма и предпринимательства</w:t>
            </w:r>
          </w:p>
        </w:tc>
      </w:tr>
      <w:tr w:rsidR="00664FEC" w:rsidTr="00E1128A">
        <w:trPr>
          <w:trHeight w:val="70"/>
        </w:trPr>
        <w:tc>
          <w:tcPr>
            <w:tcW w:w="1951" w:type="dxa"/>
            <w:hideMark/>
          </w:tcPr>
          <w:p w:rsidR="00664FEC" w:rsidRPr="00664FEC" w:rsidRDefault="00664FEC" w:rsidP="00E33684">
            <w:pPr>
              <w:jc w:val="center"/>
              <w:rPr>
                <w:rFonts w:ascii="Times New Roman" w:hAnsi="Times New Roman"/>
                <w:sz w:val="28"/>
                <w:szCs w:val="28"/>
                <w:lang w:val="ru-RU"/>
              </w:rPr>
            </w:pPr>
            <w:r w:rsidRPr="007658BE">
              <w:rPr>
                <w:rFonts w:ascii="Times New Roman" w:hAnsi="Times New Roman"/>
                <w:sz w:val="28"/>
                <w:szCs w:val="28"/>
                <w:lang w:val="ru-RU"/>
              </w:rPr>
              <w:lastRenderedPageBreak/>
              <w:t>29</w:t>
            </w:r>
            <w:r>
              <w:rPr>
                <w:rFonts w:ascii="Times New Roman" w:hAnsi="Times New Roman"/>
                <w:sz w:val="28"/>
                <w:szCs w:val="28"/>
                <w:lang w:val="ru-RU"/>
              </w:rPr>
              <w:t xml:space="preserve"> июля</w:t>
            </w:r>
          </w:p>
        </w:tc>
        <w:tc>
          <w:tcPr>
            <w:tcW w:w="3663" w:type="dxa"/>
            <w:hideMark/>
          </w:tcPr>
          <w:p w:rsidR="00664FEC" w:rsidRPr="00664FEC" w:rsidRDefault="00664FEC" w:rsidP="00E1128A">
            <w:pPr>
              <w:rPr>
                <w:rFonts w:ascii="Times New Roman" w:hAnsi="Times New Roman"/>
                <w:sz w:val="28"/>
                <w:szCs w:val="28"/>
                <w:lang w:val="ru-RU"/>
              </w:rPr>
            </w:pPr>
            <w:proofErr w:type="spellStart"/>
            <w:r w:rsidRPr="00664FEC">
              <w:rPr>
                <w:rFonts w:ascii="Times New Roman" w:hAnsi="Times New Roman"/>
                <w:sz w:val="28"/>
                <w:szCs w:val="28"/>
                <w:lang w:val="ru-RU"/>
              </w:rPr>
              <w:t>Грушицкая</w:t>
            </w:r>
            <w:proofErr w:type="spellEnd"/>
            <w:r w:rsidRPr="00664FEC">
              <w:rPr>
                <w:rFonts w:ascii="Times New Roman" w:hAnsi="Times New Roman"/>
                <w:sz w:val="28"/>
                <w:szCs w:val="28"/>
                <w:lang w:val="ru-RU"/>
              </w:rPr>
              <w:t xml:space="preserve"> Л.С. – устное обращение по вопросу деятельности АООО «Память»</w:t>
            </w:r>
          </w:p>
        </w:tc>
        <w:tc>
          <w:tcPr>
            <w:tcW w:w="3850" w:type="dxa"/>
            <w:gridSpan w:val="2"/>
            <w:hideMark/>
          </w:tcPr>
          <w:p w:rsidR="00664FEC" w:rsidRPr="00664FEC" w:rsidRDefault="00664FEC" w:rsidP="00390A1F">
            <w:pPr>
              <w:rPr>
                <w:rFonts w:ascii="Times New Roman" w:hAnsi="Times New Roman"/>
                <w:sz w:val="28"/>
                <w:szCs w:val="28"/>
                <w:lang w:val="ru-RU"/>
              </w:rPr>
            </w:pPr>
            <w:r w:rsidRPr="00390A1F">
              <w:rPr>
                <w:rFonts w:ascii="Times New Roman" w:hAnsi="Times New Roman"/>
                <w:sz w:val="28"/>
                <w:szCs w:val="28"/>
                <w:lang w:val="ru-RU"/>
              </w:rPr>
              <w:t xml:space="preserve">29.07.2014 </w:t>
            </w:r>
            <w:r w:rsidR="00390A1F">
              <w:rPr>
                <w:rFonts w:ascii="Times New Roman" w:hAnsi="Times New Roman"/>
                <w:sz w:val="28"/>
                <w:szCs w:val="28"/>
                <w:lang w:val="ru-RU"/>
              </w:rPr>
              <w:t>дана юридическая консультация</w:t>
            </w:r>
            <w:r w:rsidRPr="00664FEC">
              <w:rPr>
                <w:rFonts w:ascii="Times New Roman" w:hAnsi="Times New Roman"/>
                <w:sz w:val="28"/>
                <w:szCs w:val="28"/>
                <w:lang w:val="ru-RU"/>
              </w:rPr>
              <w:t xml:space="preserve"> </w:t>
            </w:r>
          </w:p>
        </w:tc>
      </w:tr>
      <w:tr w:rsidR="00664FEC" w:rsidTr="00E33684">
        <w:trPr>
          <w:trHeight w:val="402"/>
        </w:trPr>
        <w:tc>
          <w:tcPr>
            <w:tcW w:w="1951" w:type="dxa"/>
            <w:hideMark/>
          </w:tcPr>
          <w:p w:rsidR="00664FEC" w:rsidRPr="00664FEC" w:rsidRDefault="00664FEC" w:rsidP="00E33684">
            <w:pPr>
              <w:jc w:val="center"/>
              <w:rPr>
                <w:rFonts w:ascii="Times New Roman" w:hAnsi="Times New Roman"/>
                <w:sz w:val="28"/>
                <w:szCs w:val="28"/>
                <w:lang w:val="ru-RU"/>
              </w:rPr>
            </w:pPr>
            <w:r>
              <w:rPr>
                <w:rFonts w:ascii="Times New Roman" w:hAnsi="Times New Roman"/>
                <w:sz w:val="28"/>
                <w:szCs w:val="28"/>
              </w:rPr>
              <w:t>31</w:t>
            </w:r>
            <w:r>
              <w:rPr>
                <w:rFonts w:ascii="Times New Roman" w:hAnsi="Times New Roman"/>
                <w:sz w:val="28"/>
                <w:szCs w:val="28"/>
                <w:lang w:val="ru-RU"/>
              </w:rPr>
              <w:t xml:space="preserve"> июля</w:t>
            </w:r>
          </w:p>
        </w:tc>
        <w:tc>
          <w:tcPr>
            <w:tcW w:w="3663" w:type="dxa"/>
            <w:hideMark/>
          </w:tcPr>
          <w:p w:rsidR="00664FEC" w:rsidRPr="00664FEC" w:rsidRDefault="00664FEC" w:rsidP="00E1128A">
            <w:pPr>
              <w:rPr>
                <w:rFonts w:ascii="Times New Roman" w:hAnsi="Times New Roman"/>
                <w:sz w:val="28"/>
                <w:szCs w:val="28"/>
                <w:lang w:val="ru-RU"/>
              </w:rPr>
            </w:pPr>
            <w:proofErr w:type="spellStart"/>
            <w:r w:rsidRPr="00664FEC">
              <w:rPr>
                <w:rFonts w:ascii="Times New Roman" w:hAnsi="Times New Roman"/>
                <w:sz w:val="28"/>
                <w:szCs w:val="28"/>
                <w:lang w:val="ru-RU"/>
              </w:rPr>
              <w:t>Глушич</w:t>
            </w:r>
            <w:proofErr w:type="spellEnd"/>
            <w:r w:rsidRPr="00664FEC">
              <w:rPr>
                <w:rFonts w:ascii="Times New Roman" w:hAnsi="Times New Roman"/>
                <w:sz w:val="28"/>
                <w:szCs w:val="28"/>
                <w:lang w:val="ru-RU"/>
              </w:rPr>
              <w:t xml:space="preserve"> В.Н. – устное обращение по вопросу необоснованности тарифов в Амурской области</w:t>
            </w:r>
          </w:p>
        </w:tc>
        <w:tc>
          <w:tcPr>
            <w:tcW w:w="3850" w:type="dxa"/>
            <w:gridSpan w:val="2"/>
            <w:hideMark/>
          </w:tcPr>
          <w:p w:rsidR="00664FEC" w:rsidRPr="00664FEC" w:rsidRDefault="00664FEC" w:rsidP="00E1128A">
            <w:pPr>
              <w:rPr>
                <w:rFonts w:ascii="Times New Roman" w:hAnsi="Times New Roman"/>
                <w:sz w:val="28"/>
                <w:szCs w:val="28"/>
                <w:lang w:val="ru-RU"/>
              </w:rPr>
            </w:pPr>
            <w:r w:rsidRPr="00664FEC">
              <w:rPr>
                <w:rFonts w:ascii="Times New Roman" w:hAnsi="Times New Roman"/>
                <w:sz w:val="28"/>
                <w:szCs w:val="28"/>
                <w:lang w:val="ru-RU"/>
              </w:rPr>
              <w:t xml:space="preserve">01.08.2014 </w:t>
            </w:r>
            <w:proofErr w:type="gramStart"/>
            <w:r w:rsidR="00E1128A">
              <w:rPr>
                <w:rFonts w:ascii="Times New Roman" w:hAnsi="Times New Roman"/>
                <w:sz w:val="28"/>
                <w:szCs w:val="28"/>
                <w:lang w:val="ru-RU"/>
              </w:rPr>
              <w:t>с</w:t>
            </w:r>
            <w:r w:rsidRPr="00664FEC">
              <w:rPr>
                <w:rFonts w:ascii="Times New Roman" w:hAnsi="Times New Roman"/>
                <w:sz w:val="28"/>
                <w:szCs w:val="28"/>
                <w:lang w:val="ru-RU"/>
              </w:rPr>
              <w:t>нят</w:t>
            </w:r>
            <w:proofErr w:type="gramEnd"/>
            <w:r w:rsidRPr="00664FEC">
              <w:rPr>
                <w:rFonts w:ascii="Times New Roman" w:hAnsi="Times New Roman"/>
                <w:sz w:val="28"/>
                <w:szCs w:val="28"/>
                <w:lang w:val="ru-RU"/>
              </w:rPr>
              <w:t xml:space="preserve"> с контроля</w:t>
            </w:r>
            <w:r w:rsidR="00E1128A">
              <w:rPr>
                <w:rFonts w:ascii="Times New Roman" w:hAnsi="Times New Roman"/>
                <w:sz w:val="28"/>
                <w:szCs w:val="28"/>
                <w:lang w:val="ru-RU"/>
              </w:rPr>
              <w:t>.</w:t>
            </w:r>
            <w:r w:rsidRPr="00664FEC">
              <w:rPr>
                <w:rFonts w:ascii="Times New Roman" w:hAnsi="Times New Roman"/>
                <w:sz w:val="28"/>
                <w:szCs w:val="28"/>
                <w:lang w:val="ru-RU"/>
              </w:rPr>
              <w:t xml:space="preserve"> </w:t>
            </w:r>
            <w:r w:rsidR="00E1128A">
              <w:rPr>
                <w:rFonts w:ascii="Times New Roman" w:hAnsi="Times New Roman"/>
                <w:sz w:val="28"/>
                <w:szCs w:val="28"/>
                <w:lang w:val="ru-RU"/>
              </w:rPr>
              <w:t>Проведена личная</w:t>
            </w:r>
            <w:r w:rsidRPr="00664FEC">
              <w:rPr>
                <w:rFonts w:ascii="Times New Roman" w:hAnsi="Times New Roman"/>
                <w:sz w:val="28"/>
                <w:szCs w:val="28"/>
                <w:lang w:val="ru-RU"/>
              </w:rPr>
              <w:t xml:space="preserve"> встреча с </w:t>
            </w:r>
            <w:proofErr w:type="spellStart"/>
            <w:r w:rsidRPr="00664FEC">
              <w:rPr>
                <w:rFonts w:ascii="Times New Roman" w:hAnsi="Times New Roman"/>
                <w:sz w:val="28"/>
                <w:szCs w:val="28"/>
                <w:lang w:val="ru-RU"/>
              </w:rPr>
              <w:t>Колядиным</w:t>
            </w:r>
            <w:proofErr w:type="spellEnd"/>
            <w:r w:rsidR="00E1128A" w:rsidRPr="00664FEC">
              <w:rPr>
                <w:rFonts w:ascii="Times New Roman" w:hAnsi="Times New Roman"/>
                <w:sz w:val="28"/>
                <w:szCs w:val="28"/>
                <w:lang w:val="ru-RU"/>
              </w:rPr>
              <w:t xml:space="preserve"> А.М.</w:t>
            </w:r>
          </w:p>
        </w:tc>
      </w:tr>
    </w:tbl>
    <w:p w:rsidR="00664FEC" w:rsidRDefault="00664FEC" w:rsidP="00664FEC">
      <w:pPr>
        <w:spacing w:after="0" w:line="240" w:lineRule="auto"/>
        <w:jc w:val="both"/>
        <w:rPr>
          <w:rFonts w:ascii="Times New Roman" w:hAnsi="Times New Roman" w:cs="Times New Roman"/>
          <w:sz w:val="28"/>
          <w:szCs w:val="28"/>
        </w:rPr>
      </w:pPr>
    </w:p>
    <w:p w:rsidR="00664FEC" w:rsidRPr="00CE4C18" w:rsidRDefault="00664FEC" w:rsidP="00664FEC">
      <w:pPr>
        <w:spacing w:after="0" w:line="240" w:lineRule="auto"/>
        <w:jc w:val="center"/>
        <w:rPr>
          <w:rFonts w:ascii="Times New Roman" w:hAnsi="Times New Roman" w:cs="Times New Roman"/>
          <w:b/>
          <w:bCs/>
          <w:sz w:val="28"/>
          <w:szCs w:val="28"/>
        </w:rPr>
      </w:pPr>
      <w:r w:rsidRPr="00CE4C18">
        <w:rPr>
          <w:rFonts w:ascii="Times New Roman" w:hAnsi="Times New Roman" w:cs="Times New Roman"/>
          <w:b/>
          <w:bCs/>
          <w:sz w:val="28"/>
          <w:szCs w:val="28"/>
        </w:rPr>
        <w:t>Использование ресурсов Общественной палаты Амурской области инициативными гражданами и общественными организациями</w:t>
      </w:r>
    </w:p>
    <w:p w:rsidR="00664FEC" w:rsidRPr="00CE4C18" w:rsidRDefault="00664FEC" w:rsidP="00664FEC">
      <w:pPr>
        <w:spacing w:after="0" w:line="240" w:lineRule="auto"/>
        <w:jc w:val="center"/>
        <w:rPr>
          <w:rFonts w:ascii="Times New Roman" w:hAnsi="Times New Roman" w:cs="Times New Roman"/>
          <w:b/>
          <w:bCs/>
          <w:sz w:val="28"/>
          <w:szCs w:val="28"/>
        </w:rPr>
      </w:pPr>
      <w:r w:rsidRPr="00CE4C18">
        <w:rPr>
          <w:rFonts w:ascii="Times New Roman" w:hAnsi="Times New Roman" w:cs="Times New Roman"/>
          <w:b/>
          <w:bCs/>
          <w:sz w:val="28"/>
          <w:szCs w:val="28"/>
        </w:rPr>
        <w:t xml:space="preserve">в </w:t>
      </w:r>
      <w:r>
        <w:rPr>
          <w:rFonts w:ascii="Times New Roman" w:hAnsi="Times New Roman" w:cs="Times New Roman"/>
          <w:b/>
          <w:bCs/>
          <w:sz w:val="28"/>
          <w:szCs w:val="28"/>
        </w:rPr>
        <w:t>ию</w:t>
      </w:r>
      <w:r w:rsidR="00CC3C50">
        <w:rPr>
          <w:rFonts w:ascii="Times New Roman" w:hAnsi="Times New Roman" w:cs="Times New Roman"/>
          <w:b/>
          <w:bCs/>
          <w:sz w:val="28"/>
          <w:szCs w:val="28"/>
        </w:rPr>
        <w:t>л</w:t>
      </w:r>
      <w:r>
        <w:rPr>
          <w:rFonts w:ascii="Times New Roman" w:hAnsi="Times New Roman" w:cs="Times New Roman"/>
          <w:b/>
          <w:bCs/>
          <w:sz w:val="28"/>
          <w:szCs w:val="28"/>
        </w:rPr>
        <w:t>е</w:t>
      </w:r>
      <w:r w:rsidRPr="00CE4C18">
        <w:rPr>
          <w:rFonts w:ascii="Times New Roman" w:hAnsi="Times New Roman" w:cs="Times New Roman"/>
          <w:b/>
          <w:bCs/>
          <w:sz w:val="28"/>
          <w:szCs w:val="28"/>
        </w:rPr>
        <w:t xml:space="preserve"> 2014 года</w:t>
      </w:r>
    </w:p>
    <w:p w:rsidR="00664FEC" w:rsidRPr="00CE4C18" w:rsidRDefault="00664FEC" w:rsidP="00664FEC">
      <w:pPr>
        <w:spacing w:after="0" w:line="240" w:lineRule="auto"/>
        <w:jc w:val="center"/>
        <w:rPr>
          <w:rFonts w:ascii="Times New Roman" w:hAnsi="Times New Roman" w:cs="Times New Roman"/>
          <w:b/>
          <w:bCs/>
          <w:sz w:val="28"/>
          <w:szCs w:val="28"/>
        </w:rPr>
      </w:pPr>
    </w:p>
    <w:tbl>
      <w:tblPr>
        <w:tblW w:w="9356" w:type="dxa"/>
        <w:tblInd w:w="108" w:type="dxa"/>
        <w:tblLayout w:type="fixed"/>
        <w:tblCellMar>
          <w:left w:w="0" w:type="dxa"/>
          <w:right w:w="0" w:type="dxa"/>
        </w:tblCellMar>
        <w:tblLook w:val="04A0"/>
      </w:tblPr>
      <w:tblGrid>
        <w:gridCol w:w="1701"/>
        <w:gridCol w:w="1134"/>
        <w:gridCol w:w="4111"/>
        <w:gridCol w:w="2410"/>
      </w:tblGrid>
      <w:tr w:rsidR="00664FEC" w:rsidRPr="00CE4C18" w:rsidTr="007E7931">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664FEC" w:rsidRPr="00CE4C18" w:rsidRDefault="00664FEC" w:rsidP="007E7931">
            <w:pPr>
              <w:spacing w:after="0" w:line="240" w:lineRule="auto"/>
              <w:ind w:left="34"/>
              <w:jc w:val="center"/>
              <w:rPr>
                <w:rFonts w:ascii="Times New Roman" w:hAnsi="Times New Roman" w:cs="Times New Roman"/>
                <w:b/>
                <w:sz w:val="28"/>
                <w:szCs w:val="28"/>
              </w:rPr>
            </w:pPr>
            <w:r w:rsidRPr="00CE4C18">
              <w:rPr>
                <w:rFonts w:ascii="Times New Roman" w:hAnsi="Times New Roman" w:cs="Times New Roman"/>
                <w:b/>
                <w:sz w:val="28"/>
                <w:szCs w:val="28"/>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64FEC" w:rsidRPr="00CE4C18" w:rsidRDefault="00664FEC" w:rsidP="007E7931">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4FEC" w:rsidRPr="00CE4C18" w:rsidRDefault="00664FEC" w:rsidP="007E7931">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4FEC" w:rsidRPr="00CE4C18" w:rsidRDefault="00664FEC" w:rsidP="007E7931">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Координатор</w:t>
            </w:r>
          </w:p>
        </w:tc>
      </w:tr>
      <w:tr w:rsidR="00664FEC" w:rsidRPr="00CE4C18" w:rsidTr="007E7931">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4FEC" w:rsidRPr="00CE4C18" w:rsidRDefault="00664FEC" w:rsidP="007E7931">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Зал заседаний № 112</w:t>
            </w:r>
          </w:p>
        </w:tc>
      </w:tr>
      <w:tr w:rsidR="00664FEC" w:rsidRPr="00CE4C18" w:rsidTr="007E7931">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664FEC" w:rsidRPr="00CE4C18" w:rsidRDefault="00664FEC" w:rsidP="007E7931">
            <w:pPr>
              <w:pStyle w:val="a4"/>
              <w:ind w:left="0"/>
              <w:jc w:val="center"/>
              <w:rPr>
                <w:szCs w:val="28"/>
                <w:lang w:val="ru-RU"/>
              </w:rPr>
            </w:pP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64FEC" w:rsidRPr="00CE4C18" w:rsidRDefault="00664FEC" w:rsidP="007E7931">
            <w:pPr>
              <w:pStyle w:val="a4"/>
              <w:ind w:left="0"/>
              <w:jc w:val="both"/>
              <w:rPr>
                <w:szCs w:val="28"/>
                <w:lang w:val="ru-RU"/>
              </w:rPr>
            </w:pP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64FEC" w:rsidRPr="001378ED" w:rsidRDefault="00664FEC" w:rsidP="007E7931">
            <w:pPr>
              <w:spacing w:after="0" w:line="240" w:lineRule="auto"/>
              <w:rPr>
                <w:rFonts w:ascii="Times New Roman" w:hAnsi="Times New Roman" w:cs="Times New Roman"/>
                <w:sz w:val="28"/>
                <w:szCs w:val="28"/>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64FEC" w:rsidRPr="001378ED" w:rsidRDefault="00664FEC" w:rsidP="007E7931">
            <w:pPr>
              <w:spacing w:after="0" w:line="240" w:lineRule="auto"/>
              <w:rPr>
                <w:rFonts w:ascii="Times New Roman" w:hAnsi="Times New Roman" w:cs="Times New Roman"/>
                <w:sz w:val="28"/>
                <w:szCs w:val="28"/>
              </w:rPr>
            </w:pPr>
          </w:p>
        </w:tc>
      </w:tr>
    </w:tbl>
    <w:p w:rsidR="00664FEC" w:rsidRPr="00CE4C18" w:rsidRDefault="00664FEC" w:rsidP="00664FEC">
      <w:pPr>
        <w:spacing w:after="0" w:line="240" w:lineRule="auto"/>
        <w:ind w:firstLine="709"/>
        <w:jc w:val="both"/>
        <w:rPr>
          <w:rFonts w:ascii="Times New Roman" w:hAnsi="Times New Roman" w:cs="Times New Roman"/>
          <w:sz w:val="28"/>
          <w:szCs w:val="28"/>
        </w:rPr>
      </w:pPr>
    </w:p>
    <w:p w:rsidR="00664FEC" w:rsidRPr="00CE4C18" w:rsidRDefault="00664FEC" w:rsidP="00664FEC">
      <w:pPr>
        <w:spacing w:after="0" w:line="240" w:lineRule="auto"/>
        <w:jc w:val="center"/>
        <w:rPr>
          <w:rFonts w:ascii="Times New Roman" w:eastAsia="Calibri" w:hAnsi="Times New Roman" w:cs="Times New Roman"/>
          <w:b/>
          <w:sz w:val="28"/>
          <w:szCs w:val="28"/>
        </w:rPr>
      </w:pPr>
      <w:r w:rsidRPr="00CE4C18">
        <w:rPr>
          <w:rFonts w:ascii="Times New Roman" w:eastAsia="Calibri" w:hAnsi="Times New Roman" w:cs="Times New Roman"/>
          <w:b/>
          <w:sz w:val="28"/>
          <w:szCs w:val="28"/>
        </w:rPr>
        <w:t>Обзор СМИ о деятельности Общественной палаты Амурской области</w:t>
      </w:r>
    </w:p>
    <w:p w:rsidR="00664FEC" w:rsidRPr="00CE4C18" w:rsidRDefault="00664FEC" w:rsidP="00664FEC">
      <w:pPr>
        <w:spacing w:after="0" w:line="240" w:lineRule="auto"/>
        <w:jc w:val="center"/>
        <w:rPr>
          <w:rFonts w:ascii="Times New Roman" w:eastAsia="Calibri" w:hAnsi="Times New Roman" w:cs="Times New Roman"/>
          <w:b/>
          <w:sz w:val="28"/>
          <w:szCs w:val="28"/>
        </w:rPr>
      </w:pPr>
      <w:r w:rsidRPr="00CE4C18">
        <w:rPr>
          <w:rFonts w:ascii="Times New Roman" w:eastAsia="Calibri" w:hAnsi="Times New Roman" w:cs="Times New Roman"/>
          <w:b/>
          <w:sz w:val="28"/>
          <w:szCs w:val="28"/>
        </w:rPr>
        <w:t xml:space="preserve">за </w:t>
      </w:r>
      <w:r>
        <w:rPr>
          <w:rFonts w:ascii="Times New Roman" w:eastAsia="Calibri" w:hAnsi="Times New Roman" w:cs="Times New Roman"/>
          <w:b/>
          <w:sz w:val="28"/>
          <w:szCs w:val="28"/>
        </w:rPr>
        <w:t>ию</w:t>
      </w:r>
      <w:r w:rsidR="00CC3C50">
        <w:rPr>
          <w:rFonts w:ascii="Times New Roman" w:eastAsia="Calibri" w:hAnsi="Times New Roman" w:cs="Times New Roman"/>
          <w:b/>
          <w:sz w:val="28"/>
          <w:szCs w:val="28"/>
        </w:rPr>
        <w:t>л</w:t>
      </w:r>
      <w:r>
        <w:rPr>
          <w:rFonts w:ascii="Times New Roman" w:eastAsia="Calibri" w:hAnsi="Times New Roman" w:cs="Times New Roman"/>
          <w:b/>
          <w:sz w:val="28"/>
          <w:szCs w:val="28"/>
        </w:rPr>
        <w:t>ь</w:t>
      </w:r>
      <w:r w:rsidRPr="00CE4C18">
        <w:rPr>
          <w:rFonts w:ascii="Times New Roman" w:eastAsia="Calibri" w:hAnsi="Times New Roman" w:cs="Times New Roman"/>
          <w:b/>
          <w:sz w:val="28"/>
          <w:szCs w:val="28"/>
        </w:rPr>
        <w:t xml:space="preserve"> 2014 года</w:t>
      </w:r>
    </w:p>
    <w:p w:rsidR="00664FEC" w:rsidRPr="00CE4C18" w:rsidRDefault="00664FEC" w:rsidP="00664FEC">
      <w:pPr>
        <w:pStyle w:val="a5"/>
        <w:ind w:firstLine="0"/>
        <w:jc w:val="center"/>
        <w:rPr>
          <w:rFonts w:ascii="Times New Roman" w:hAnsi="Times New Roman" w:cs="Times New Roman"/>
          <w:sz w:val="28"/>
          <w:szCs w:val="28"/>
        </w:rPr>
      </w:pPr>
    </w:p>
    <w:tbl>
      <w:tblPr>
        <w:tblStyle w:val="a7"/>
        <w:tblW w:w="0" w:type="auto"/>
        <w:tblLook w:val="04A0"/>
      </w:tblPr>
      <w:tblGrid>
        <w:gridCol w:w="1809"/>
        <w:gridCol w:w="3367"/>
        <w:gridCol w:w="4395"/>
      </w:tblGrid>
      <w:tr w:rsidR="00664FEC" w:rsidRPr="00CE4C18" w:rsidTr="007E7931">
        <w:tc>
          <w:tcPr>
            <w:tcW w:w="1809" w:type="dxa"/>
            <w:vAlign w:val="center"/>
          </w:tcPr>
          <w:p w:rsidR="00664FEC" w:rsidRPr="00CE4C18" w:rsidRDefault="00664FEC" w:rsidP="007E7931">
            <w:pPr>
              <w:pStyle w:val="a5"/>
              <w:ind w:firstLine="0"/>
              <w:jc w:val="center"/>
              <w:rPr>
                <w:rFonts w:ascii="Times New Roman" w:hAnsi="Times New Roman" w:cs="Times New Roman"/>
                <w:b/>
                <w:sz w:val="28"/>
                <w:szCs w:val="28"/>
              </w:rPr>
            </w:pPr>
            <w:r w:rsidRPr="00CE4C18">
              <w:rPr>
                <w:rFonts w:ascii="Times New Roman" w:hAnsi="Times New Roman" w:cs="Times New Roman"/>
                <w:b/>
                <w:sz w:val="28"/>
                <w:szCs w:val="28"/>
              </w:rPr>
              <w:t xml:space="preserve">Дата публикации </w:t>
            </w:r>
          </w:p>
        </w:tc>
        <w:tc>
          <w:tcPr>
            <w:tcW w:w="3367" w:type="dxa"/>
            <w:vAlign w:val="center"/>
          </w:tcPr>
          <w:p w:rsidR="00664FEC" w:rsidRPr="00CE4C18" w:rsidRDefault="00664FEC" w:rsidP="007E7931">
            <w:pPr>
              <w:pStyle w:val="a5"/>
              <w:ind w:firstLine="0"/>
              <w:jc w:val="center"/>
              <w:rPr>
                <w:rFonts w:ascii="Times New Roman" w:hAnsi="Times New Roman" w:cs="Times New Roman"/>
                <w:b/>
                <w:sz w:val="28"/>
                <w:szCs w:val="28"/>
              </w:rPr>
            </w:pPr>
            <w:r w:rsidRPr="00CE4C18">
              <w:rPr>
                <w:rFonts w:ascii="Times New Roman" w:hAnsi="Times New Roman" w:cs="Times New Roman"/>
                <w:b/>
                <w:sz w:val="28"/>
                <w:szCs w:val="28"/>
              </w:rPr>
              <w:t>Наименование СМИ</w:t>
            </w:r>
          </w:p>
        </w:tc>
        <w:tc>
          <w:tcPr>
            <w:tcW w:w="4395" w:type="dxa"/>
            <w:vAlign w:val="center"/>
          </w:tcPr>
          <w:p w:rsidR="00664FEC" w:rsidRPr="00CE4C18" w:rsidRDefault="00664FEC" w:rsidP="007E7931">
            <w:pPr>
              <w:pStyle w:val="a5"/>
              <w:ind w:firstLine="0"/>
              <w:jc w:val="center"/>
              <w:rPr>
                <w:rFonts w:ascii="Times New Roman" w:hAnsi="Times New Roman" w:cs="Times New Roman"/>
                <w:b/>
                <w:sz w:val="28"/>
                <w:szCs w:val="28"/>
              </w:rPr>
            </w:pPr>
            <w:r w:rsidRPr="00CE4C18">
              <w:rPr>
                <w:rFonts w:ascii="Times New Roman" w:hAnsi="Times New Roman" w:cs="Times New Roman"/>
                <w:b/>
                <w:sz w:val="28"/>
                <w:szCs w:val="28"/>
              </w:rPr>
              <w:t>ФИО автора, название статьи</w:t>
            </w:r>
          </w:p>
        </w:tc>
      </w:tr>
      <w:tr w:rsidR="00664FEC" w:rsidRPr="00CE4C18" w:rsidTr="007E7931">
        <w:trPr>
          <w:trHeight w:val="249"/>
        </w:trPr>
        <w:tc>
          <w:tcPr>
            <w:tcW w:w="1809" w:type="dxa"/>
          </w:tcPr>
          <w:p w:rsidR="00664FEC" w:rsidRPr="004B616B" w:rsidRDefault="00664FEC" w:rsidP="00E33684">
            <w:pPr>
              <w:pStyle w:val="a5"/>
              <w:ind w:firstLine="0"/>
              <w:jc w:val="center"/>
              <w:rPr>
                <w:rFonts w:ascii="Times New Roman" w:hAnsi="Times New Roman" w:cs="Times New Roman"/>
                <w:sz w:val="28"/>
                <w:szCs w:val="28"/>
                <w:lang w:val="ru-RU"/>
              </w:rPr>
            </w:pPr>
          </w:p>
        </w:tc>
        <w:tc>
          <w:tcPr>
            <w:tcW w:w="3367" w:type="dxa"/>
          </w:tcPr>
          <w:p w:rsidR="00664FEC" w:rsidRPr="00CE4C18" w:rsidRDefault="00664FEC" w:rsidP="007E7931">
            <w:pPr>
              <w:pStyle w:val="a5"/>
              <w:ind w:firstLine="0"/>
              <w:rPr>
                <w:rFonts w:ascii="Times New Roman" w:hAnsi="Times New Roman" w:cs="Times New Roman"/>
                <w:sz w:val="28"/>
                <w:szCs w:val="28"/>
              </w:rPr>
            </w:pPr>
          </w:p>
        </w:tc>
        <w:tc>
          <w:tcPr>
            <w:tcW w:w="4395" w:type="dxa"/>
          </w:tcPr>
          <w:p w:rsidR="00664FEC" w:rsidRPr="00EB59E3" w:rsidRDefault="00664FEC" w:rsidP="007E7931">
            <w:pPr>
              <w:shd w:val="clear" w:color="auto" w:fill="FFFFFF"/>
              <w:outlineLvl w:val="0"/>
              <w:rPr>
                <w:rFonts w:ascii="Times New Roman" w:hAnsi="Times New Roman"/>
                <w:sz w:val="28"/>
                <w:szCs w:val="28"/>
                <w:lang w:val="ru-RU"/>
              </w:rPr>
            </w:pPr>
          </w:p>
        </w:tc>
      </w:tr>
    </w:tbl>
    <w:p w:rsidR="00664FEC" w:rsidRPr="00CE4C18" w:rsidRDefault="00664FEC" w:rsidP="00CC3C50">
      <w:pPr>
        <w:spacing w:after="0" w:line="240" w:lineRule="auto"/>
        <w:ind w:firstLine="851"/>
        <w:jc w:val="both"/>
        <w:rPr>
          <w:rFonts w:ascii="Times New Roman" w:hAnsi="Times New Roman" w:cs="Times New Roman"/>
          <w:sz w:val="28"/>
          <w:szCs w:val="28"/>
        </w:rPr>
      </w:pPr>
    </w:p>
    <w:sectPr w:rsidR="00664FEC" w:rsidRPr="00CE4C18" w:rsidSect="00194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FEC"/>
    <w:rsid w:val="00025028"/>
    <w:rsid w:val="0019412D"/>
    <w:rsid w:val="002755D2"/>
    <w:rsid w:val="002D08A5"/>
    <w:rsid w:val="00390A1F"/>
    <w:rsid w:val="00480AF1"/>
    <w:rsid w:val="00632CF9"/>
    <w:rsid w:val="00664FEC"/>
    <w:rsid w:val="006977F3"/>
    <w:rsid w:val="006D5442"/>
    <w:rsid w:val="006E5C6C"/>
    <w:rsid w:val="00725CDB"/>
    <w:rsid w:val="007658BE"/>
    <w:rsid w:val="00775BD3"/>
    <w:rsid w:val="00856616"/>
    <w:rsid w:val="008F13CB"/>
    <w:rsid w:val="00906A60"/>
    <w:rsid w:val="00987B44"/>
    <w:rsid w:val="00A55D8F"/>
    <w:rsid w:val="00B540C8"/>
    <w:rsid w:val="00C65796"/>
    <w:rsid w:val="00CA72A5"/>
    <w:rsid w:val="00CC3C50"/>
    <w:rsid w:val="00CF7910"/>
    <w:rsid w:val="00D404A7"/>
    <w:rsid w:val="00E1128A"/>
    <w:rsid w:val="00E33684"/>
    <w:rsid w:val="00F14108"/>
    <w:rsid w:val="00FA5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EC"/>
  </w:style>
  <w:style w:type="paragraph" w:styleId="1">
    <w:name w:val="heading 1"/>
    <w:basedOn w:val="a"/>
    <w:link w:val="10"/>
    <w:uiPriority w:val="9"/>
    <w:qFormat/>
    <w:rsid w:val="00A55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FEC"/>
    <w:rPr>
      <w:color w:val="0000FF"/>
      <w:u w:val="single"/>
    </w:rPr>
  </w:style>
  <w:style w:type="paragraph" w:styleId="a4">
    <w:name w:val="List Paragraph"/>
    <w:basedOn w:val="a"/>
    <w:uiPriority w:val="99"/>
    <w:qFormat/>
    <w:rsid w:val="00664FEC"/>
    <w:pPr>
      <w:spacing w:after="0" w:line="240" w:lineRule="auto"/>
      <w:ind w:left="720"/>
      <w:contextualSpacing/>
    </w:pPr>
    <w:rPr>
      <w:rFonts w:ascii="Times New Roman" w:hAnsi="Times New Roman" w:cs="Times New Roman"/>
      <w:sz w:val="28"/>
      <w:szCs w:val="24"/>
      <w:lang w:val="en-US" w:bidi="en-US"/>
    </w:rPr>
  </w:style>
  <w:style w:type="paragraph" w:styleId="a5">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664FEC"/>
    <w:pPr>
      <w:spacing w:after="0" w:line="240" w:lineRule="auto"/>
      <w:ind w:firstLine="284"/>
    </w:pPr>
    <w:rPr>
      <w:rFonts w:ascii="Courier New" w:eastAsia="Times New Roman" w:hAnsi="Courier New" w:cs="Courier New"/>
      <w:noProof/>
      <w:sz w:val="20"/>
      <w:szCs w:val="20"/>
      <w:lang w:eastAsia="ru-RU"/>
    </w:rPr>
  </w:style>
  <w:style w:type="character" w:customStyle="1" w:styleId="a6">
    <w:name w:val="Текст Знак"/>
    <w:basedOn w:val="a0"/>
    <w:link w:val="a5"/>
    <w:uiPriority w:val="99"/>
    <w:semiHidden/>
    <w:rsid w:val="00664FEC"/>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5"/>
    <w:locked/>
    <w:rsid w:val="00664FEC"/>
    <w:rPr>
      <w:rFonts w:ascii="Courier New" w:eastAsia="Times New Roman" w:hAnsi="Courier New" w:cs="Courier New"/>
      <w:noProof/>
      <w:sz w:val="20"/>
      <w:szCs w:val="20"/>
      <w:lang w:eastAsia="ru-RU"/>
    </w:rPr>
  </w:style>
  <w:style w:type="table" w:styleId="a7">
    <w:name w:val="Table Grid"/>
    <w:basedOn w:val="a1"/>
    <w:uiPriority w:val="59"/>
    <w:rsid w:val="00664FEC"/>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4F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4FEC"/>
    <w:rPr>
      <w:rFonts w:ascii="Tahoma" w:hAnsi="Tahoma" w:cs="Tahoma"/>
      <w:sz w:val="16"/>
      <w:szCs w:val="16"/>
    </w:rPr>
  </w:style>
  <w:style w:type="character" w:customStyle="1" w:styleId="10">
    <w:name w:val="Заголовок 1 Знак"/>
    <w:basedOn w:val="a0"/>
    <w:link w:val="1"/>
    <w:uiPriority w:val="9"/>
    <w:rsid w:val="00A55D8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55D8F"/>
  </w:style>
  <w:style w:type="paragraph" w:styleId="aa">
    <w:name w:val="Normal (Web)"/>
    <w:basedOn w:val="a"/>
    <w:uiPriority w:val="99"/>
    <w:unhideWhenUsed/>
    <w:rsid w:val="00A55D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3583824">
      <w:bodyDiv w:val="1"/>
      <w:marLeft w:val="0"/>
      <w:marRight w:val="0"/>
      <w:marTop w:val="0"/>
      <w:marBottom w:val="0"/>
      <w:divBdr>
        <w:top w:val="none" w:sz="0" w:space="0" w:color="auto"/>
        <w:left w:val="none" w:sz="0" w:space="0" w:color="auto"/>
        <w:bottom w:val="none" w:sz="0" w:space="0" w:color="auto"/>
        <w:right w:val="none" w:sz="0" w:space="0" w:color="auto"/>
      </w:divBdr>
      <w:divsChild>
        <w:div w:id="1799177540">
          <w:marLeft w:val="0"/>
          <w:marRight w:val="0"/>
          <w:marTop w:val="0"/>
          <w:marBottom w:val="0"/>
          <w:divBdr>
            <w:top w:val="none" w:sz="0" w:space="0" w:color="auto"/>
            <w:left w:val="none" w:sz="0" w:space="0" w:color="auto"/>
            <w:bottom w:val="none" w:sz="0" w:space="0" w:color="auto"/>
            <w:right w:val="none" w:sz="0" w:space="0" w:color="auto"/>
          </w:divBdr>
          <w:divsChild>
            <w:div w:id="1393191172">
              <w:marLeft w:val="0"/>
              <w:marRight w:val="0"/>
              <w:marTop w:val="0"/>
              <w:marBottom w:val="75"/>
              <w:divBdr>
                <w:top w:val="none" w:sz="0" w:space="0" w:color="auto"/>
                <w:left w:val="none" w:sz="0" w:space="0" w:color="auto"/>
                <w:bottom w:val="none" w:sz="0" w:space="0" w:color="auto"/>
                <w:right w:val="none" w:sz="0" w:space="0" w:color="auto"/>
              </w:divBdr>
            </w:div>
          </w:divsChild>
        </w:div>
        <w:div w:id="1370767146">
          <w:marLeft w:val="0"/>
          <w:marRight w:val="0"/>
          <w:marTop w:val="0"/>
          <w:marBottom w:val="0"/>
          <w:divBdr>
            <w:top w:val="none" w:sz="0" w:space="0" w:color="auto"/>
            <w:left w:val="none" w:sz="0" w:space="0" w:color="auto"/>
            <w:bottom w:val="none" w:sz="0" w:space="0" w:color="auto"/>
            <w:right w:val="none" w:sz="0" w:space="0" w:color="auto"/>
          </w:divBdr>
        </w:div>
      </w:divsChild>
    </w:div>
    <w:div w:id="1451700059">
      <w:bodyDiv w:val="1"/>
      <w:marLeft w:val="0"/>
      <w:marRight w:val="0"/>
      <w:marTop w:val="0"/>
      <w:marBottom w:val="0"/>
      <w:divBdr>
        <w:top w:val="none" w:sz="0" w:space="0" w:color="auto"/>
        <w:left w:val="none" w:sz="0" w:space="0" w:color="auto"/>
        <w:bottom w:val="none" w:sz="0" w:space="0" w:color="auto"/>
        <w:right w:val="none" w:sz="0" w:space="0" w:color="auto"/>
      </w:divBdr>
      <w:divsChild>
        <w:div w:id="1074207607">
          <w:marLeft w:val="0"/>
          <w:marRight w:val="0"/>
          <w:marTop w:val="0"/>
          <w:marBottom w:val="0"/>
          <w:divBdr>
            <w:top w:val="none" w:sz="0" w:space="0" w:color="auto"/>
            <w:left w:val="none" w:sz="0" w:space="0" w:color="auto"/>
            <w:bottom w:val="none" w:sz="0" w:space="0" w:color="auto"/>
            <w:right w:val="none" w:sz="0" w:space="0" w:color="auto"/>
          </w:divBdr>
          <w:divsChild>
            <w:div w:id="1880361699">
              <w:marLeft w:val="0"/>
              <w:marRight w:val="0"/>
              <w:marTop w:val="0"/>
              <w:marBottom w:val="75"/>
              <w:divBdr>
                <w:top w:val="none" w:sz="0" w:space="0" w:color="auto"/>
                <w:left w:val="none" w:sz="0" w:space="0" w:color="auto"/>
                <w:bottom w:val="none" w:sz="0" w:space="0" w:color="auto"/>
                <w:right w:val="none" w:sz="0" w:space="0" w:color="auto"/>
              </w:divBdr>
            </w:div>
          </w:divsChild>
        </w:div>
        <w:div w:id="664892016">
          <w:marLeft w:val="0"/>
          <w:marRight w:val="0"/>
          <w:marTop w:val="0"/>
          <w:marBottom w:val="0"/>
          <w:divBdr>
            <w:top w:val="none" w:sz="0" w:space="0" w:color="auto"/>
            <w:left w:val="none" w:sz="0" w:space="0" w:color="auto"/>
            <w:bottom w:val="none" w:sz="0" w:space="0" w:color="auto"/>
            <w:right w:val="none" w:sz="0" w:space="0" w:color="auto"/>
          </w:divBdr>
        </w:div>
      </w:divsChild>
    </w:div>
    <w:div w:id="1666326198">
      <w:bodyDiv w:val="1"/>
      <w:marLeft w:val="0"/>
      <w:marRight w:val="0"/>
      <w:marTop w:val="0"/>
      <w:marBottom w:val="0"/>
      <w:divBdr>
        <w:top w:val="none" w:sz="0" w:space="0" w:color="auto"/>
        <w:left w:val="none" w:sz="0" w:space="0" w:color="auto"/>
        <w:bottom w:val="none" w:sz="0" w:space="0" w:color="auto"/>
        <w:right w:val="none" w:sz="0" w:space="0" w:color="auto"/>
      </w:divBdr>
      <w:divsChild>
        <w:div w:id="1116489038">
          <w:marLeft w:val="0"/>
          <w:marRight w:val="0"/>
          <w:marTop w:val="0"/>
          <w:marBottom w:val="0"/>
          <w:divBdr>
            <w:top w:val="none" w:sz="0" w:space="0" w:color="auto"/>
            <w:left w:val="none" w:sz="0" w:space="0" w:color="auto"/>
            <w:bottom w:val="none" w:sz="0" w:space="0" w:color="auto"/>
            <w:right w:val="none" w:sz="0" w:space="0" w:color="auto"/>
          </w:divBdr>
          <w:divsChild>
            <w:div w:id="418522943">
              <w:marLeft w:val="0"/>
              <w:marRight w:val="0"/>
              <w:marTop w:val="0"/>
              <w:marBottom w:val="75"/>
              <w:divBdr>
                <w:top w:val="none" w:sz="0" w:space="0" w:color="auto"/>
                <w:left w:val="none" w:sz="0" w:space="0" w:color="auto"/>
                <w:bottom w:val="none" w:sz="0" w:space="0" w:color="auto"/>
                <w:right w:val="none" w:sz="0" w:space="0" w:color="auto"/>
              </w:divBdr>
            </w:div>
          </w:divsChild>
        </w:div>
        <w:div w:id="1825079161">
          <w:marLeft w:val="0"/>
          <w:marRight w:val="0"/>
          <w:marTop w:val="0"/>
          <w:marBottom w:val="0"/>
          <w:divBdr>
            <w:top w:val="none" w:sz="0" w:space="0" w:color="auto"/>
            <w:left w:val="none" w:sz="0" w:space="0" w:color="auto"/>
            <w:bottom w:val="none" w:sz="0" w:space="0" w:color="auto"/>
            <w:right w:val="none" w:sz="0" w:space="0" w:color="auto"/>
          </w:divBdr>
        </w:div>
      </w:divsChild>
    </w:div>
    <w:div w:id="1722170986">
      <w:bodyDiv w:val="1"/>
      <w:marLeft w:val="0"/>
      <w:marRight w:val="0"/>
      <w:marTop w:val="0"/>
      <w:marBottom w:val="0"/>
      <w:divBdr>
        <w:top w:val="none" w:sz="0" w:space="0" w:color="auto"/>
        <w:left w:val="none" w:sz="0" w:space="0" w:color="auto"/>
        <w:bottom w:val="none" w:sz="0" w:space="0" w:color="auto"/>
        <w:right w:val="none" w:sz="0" w:space="0" w:color="auto"/>
      </w:divBdr>
      <w:divsChild>
        <w:div w:id="1800685122">
          <w:marLeft w:val="0"/>
          <w:marRight w:val="0"/>
          <w:marTop w:val="0"/>
          <w:marBottom w:val="0"/>
          <w:divBdr>
            <w:top w:val="none" w:sz="0" w:space="0" w:color="auto"/>
            <w:left w:val="none" w:sz="0" w:space="0" w:color="auto"/>
            <w:bottom w:val="none" w:sz="0" w:space="0" w:color="auto"/>
            <w:right w:val="none" w:sz="0" w:space="0" w:color="auto"/>
          </w:divBdr>
          <w:divsChild>
            <w:div w:id="558710905">
              <w:marLeft w:val="0"/>
              <w:marRight w:val="0"/>
              <w:marTop w:val="0"/>
              <w:marBottom w:val="75"/>
              <w:divBdr>
                <w:top w:val="none" w:sz="0" w:space="0" w:color="auto"/>
                <w:left w:val="none" w:sz="0" w:space="0" w:color="auto"/>
                <w:bottom w:val="none" w:sz="0" w:space="0" w:color="auto"/>
                <w:right w:val="none" w:sz="0" w:space="0" w:color="auto"/>
              </w:divBdr>
            </w:div>
          </w:divsChild>
        </w:div>
        <w:div w:id="2023505987">
          <w:marLeft w:val="0"/>
          <w:marRight w:val="0"/>
          <w:marTop w:val="0"/>
          <w:marBottom w:val="0"/>
          <w:divBdr>
            <w:top w:val="none" w:sz="0" w:space="0" w:color="auto"/>
            <w:left w:val="none" w:sz="0" w:space="0" w:color="auto"/>
            <w:bottom w:val="none" w:sz="0" w:space="0" w:color="auto"/>
            <w:right w:val="none" w:sz="0" w:space="0" w:color="auto"/>
          </w:divBdr>
        </w:div>
      </w:divsChild>
    </w:div>
    <w:div w:id="1957178663">
      <w:bodyDiv w:val="1"/>
      <w:marLeft w:val="0"/>
      <w:marRight w:val="0"/>
      <w:marTop w:val="0"/>
      <w:marBottom w:val="0"/>
      <w:divBdr>
        <w:top w:val="none" w:sz="0" w:space="0" w:color="auto"/>
        <w:left w:val="none" w:sz="0" w:space="0" w:color="auto"/>
        <w:bottom w:val="none" w:sz="0" w:space="0" w:color="auto"/>
        <w:right w:val="none" w:sz="0" w:space="0" w:color="auto"/>
      </w:divBdr>
      <w:divsChild>
        <w:div w:id="90199454">
          <w:marLeft w:val="0"/>
          <w:marRight w:val="0"/>
          <w:marTop w:val="0"/>
          <w:marBottom w:val="0"/>
          <w:divBdr>
            <w:top w:val="none" w:sz="0" w:space="0" w:color="auto"/>
            <w:left w:val="none" w:sz="0" w:space="0" w:color="auto"/>
            <w:bottom w:val="none" w:sz="0" w:space="0" w:color="auto"/>
            <w:right w:val="none" w:sz="0" w:space="0" w:color="auto"/>
          </w:divBdr>
          <w:divsChild>
            <w:div w:id="1529872681">
              <w:marLeft w:val="0"/>
              <w:marRight w:val="0"/>
              <w:marTop w:val="0"/>
              <w:marBottom w:val="75"/>
              <w:divBdr>
                <w:top w:val="none" w:sz="0" w:space="0" w:color="auto"/>
                <w:left w:val="none" w:sz="0" w:space="0" w:color="auto"/>
                <w:bottom w:val="none" w:sz="0" w:space="0" w:color="auto"/>
                <w:right w:val="none" w:sz="0" w:space="0" w:color="auto"/>
              </w:divBdr>
            </w:div>
          </w:divsChild>
        </w:div>
        <w:div w:id="107670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pamur.ru/wp-content/uploads/2014/07/putin_brechalov09072014_240.jpeg" TargetMode="External"/><Relationship Id="rId12" Type="http://schemas.openxmlformats.org/officeDocument/2006/relationships/hyperlink" Target="http://www.opamur.ru/wp-content/uploads/2014/07/129.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www.opamur.ru/wp-content/uploads/2014/07/02-%D0%B1%D0%B5%D0%B6%D0%B5%D0%BD%D1%86%D1%8B.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mailto:op-adm@mail.ru" TargetMode="External"/><Relationship Id="rId15" Type="http://schemas.openxmlformats.org/officeDocument/2006/relationships/image" Target="media/image5.jpeg"/><Relationship Id="rId10" Type="http://schemas.openxmlformats.org/officeDocument/2006/relationships/hyperlink" Target="http://www.opamur.ru/wp-content/uploads/2014/07/main18895990_28af7ce54e50a6ec89952ca19db50550.jpg" TargetMode="External"/><Relationship Id="rId19" Type="http://schemas.openxmlformats.org/officeDocument/2006/relationships/theme" Target="theme/theme1.xml"/><Relationship Id="rId4" Type="http://schemas.openxmlformats.org/officeDocument/2006/relationships/hyperlink" Target="http://www.opamur.ru" TargetMode="External"/><Relationship Id="rId9" Type="http://schemas.openxmlformats.org/officeDocument/2006/relationships/hyperlink" Target="https://oprf.ru/ru/chambermembers/members/user/1562?year=2014" TargetMode="External"/><Relationship Id="rId14" Type="http://schemas.openxmlformats.org/officeDocument/2006/relationships/hyperlink" Target="http://www.opamur.ru/wp-content/uploads/2014/07/IMG_774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9761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2014-08-18T05:31:00Z</dcterms:created>
  <dcterms:modified xsi:type="dcterms:W3CDTF">2014-08-18T05:31:00Z</dcterms:modified>
</cp:coreProperties>
</file>