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3D" w:rsidRPr="00742AE6" w:rsidRDefault="00332A3D" w:rsidP="00FA61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AE6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 И ТРЕБОВАНИЯ</w:t>
      </w:r>
    </w:p>
    <w:p w:rsidR="00332A3D" w:rsidRDefault="00332A3D" w:rsidP="009F26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3BB">
        <w:rPr>
          <w:rFonts w:ascii="Times New Roman" w:hAnsi="Times New Roman" w:cs="Times New Roman"/>
          <w:b/>
          <w:bCs/>
          <w:sz w:val="24"/>
          <w:szCs w:val="24"/>
        </w:rPr>
        <w:t>К ТВОРЧЕСКИМ РАБОТАМ</w:t>
      </w:r>
    </w:p>
    <w:p w:rsidR="00332A3D" w:rsidRPr="0006247A" w:rsidRDefault="00332A3D" w:rsidP="009F26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32A3D" w:rsidRDefault="00332A3D" w:rsidP="005A744C">
      <w:pPr>
        <w:pStyle w:val="ListParagraph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1. На Конкурс принимаются творческие работы в области изобразительного искусства и фотографии, созданные в 2011-2012 гг.</w:t>
      </w:r>
    </w:p>
    <w:p w:rsidR="00332A3D" w:rsidRPr="00E9466C" w:rsidRDefault="00332A3D" w:rsidP="005A744C">
      <w:pPr>
        <w:pStyle w:val="ListParagraph"/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Работы, предоставленные на К</w:t>
      </w:r>
      <w:r w:rsidRPr="00E9466C">
        <w:rPr>
          <w:rFonts w:ascii="Times New Roman" w:hAnsi="Times New Roman" w:cs="Times New Roman"/>
          <w:sz w:val="24"/>
          <w:szCs w:val="24"/>
        </w:rPr>
        <w:t xml:space="preserve">онкурс, должны соответствовать тематике. Это могут быть жанровые композиции (изображения спортивных соревнований), портретные композиции (тематические, эпические, лирические портретные изображения имеющих отношение к спорту людей), натюрморты (изображения спортивных вещей и принадлежностей), пейзажи (пейзажи с включением спортивных сооружений) и т.п.            </w:t>
      </w:r>
    </w:p>
    <w:p w:rsidR="00332A3D" w:rsidRDefault="00332A3D" w:rsidP="005A744C">
      <w:pPr>
        <w:pStyle w:val="ListParagraph"/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E9466C">
        <w:rPr>
          <w:rFonts w:ascii="Times New Roman" w:hAnsi="Times New Roman" w:cs="Times New Roman"/>
          <w:sz w:val="24"/>
          <w:szCs w:val="24"/>
        </w:rPr>
        <w:t>Все работы должны быть авторскими.  Направляя художественные работы, фотоработы, учас</w:t>
      </w:r>
      <w:r>
        <w:rPr>
          <w:rFonts w:ascii="Times New Roman" w:hAnsi="Times New Roman" w:cs="Times New Roman"/>
          <w:sz w:val="24"/>
          <w:szCs w:val="24"/>
        </w:rPr>
        <w:t xml:space="preserve">тник тем самым соглашается с </w:t>
      </w:r>
      <w:r w:rsidRPr="00E9466C">
        <w:rPr>
          <w:rFonts w:ascii="Times New Roman" w:hAnsi="Times New Roman" w:cs="Times New Roman"/>
          <w:sz w:val="24"/>
          <w:szCs w:val="24"/>
        </w:rPr>
        <w:t xml:space="preserve"> условиями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9466C">
        <w:rPr>
          <w:rFonts w:ascii="Times New Roman" w:hAnsi="Times New Roman" w:cs="Times New Roman"/>
          <w:sz w:val="24"/>
          <w:szCs w:val="24"/>
        </w:rPr>
        <w:t xml:space="preserve">  и подтверждает, что является автором работы. Организаторы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466C">
        <w:rPr>
          <w:rFonts w:ascii="Times New Roman" w:hAnsi="Times New Roman" w:cs="Times New Roman"/>
          <w:sz w:val="24"/>
          <w:szCs w:val="24"/>
        </w:rPr>
        <w:t>онкурса не несут ответственности за нарушение участником авторских прав третьих лиц. При показе на выставке конкурсных работ организаторы не несут ответственности в случае предъявления претензий со стороны лиц, запечатленных,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66C">
        <w:rPr>
          <w:rFonts w:ascii="Times New Roman" w:hAnsi="Times New Roman" w:cs="Times New Roman"/>
          <w:sz w:val="24"/>
          <w:szCs w:val="24"/>
        </w:rPr>
        <w:t>изображенных  на этих работах.</w:t>
      </w:r>
    </w:p>
    <w:p w:rsidR="00332A3D" w:rsidRPr="00B967D8" w:rsidRDefault="00332A3D" w:rsidP="005A744C">
      <w:pPr>
        <w:pStyle w:val="ListParagraph"/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</w:t>
      </w:r>
      <w:r w:rsidRPr="00E037B8">
        <w:rPr>
          <w:rFonts w:ascii="Times New Roman" w:hAnsi="Times New Roman" w:cs="Times New Roman"/>
          <w:sz w:val="24"/>
          <w:szCs w:val="24"/>
        </w:rPr>
        <w:t xml:space="preserve"> </w:t>
      </w:r>
      <w:r w:rsidRPr="00DA5207">
        <w:rPr>
          <w:rFonts w:ascii="Times New Roman" w:hAnsi="Times New Roman" w:cs="Times New Roman"/>
          <w:sz w:val="24"/>
          <w:szCs w:val="24"/>
        </w:rPr>
        <w:t>От каждого автора принимается не более 10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A3D" w:rsidRDefault="00332A3D" w:rsidP="005A744C">
      <w:pPr>
        <w:pStyle w:val="ListParagraph"/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67D8">
        <w:rPr>
          <w:rFonts w:ascii="Times New Roman" w:hAnsi="Times New Roman" w:cs="Times New Roman"/>
          <w:sz w:val="24"/>
          <w:szCs w:val="24"/>
        </w:rPr>
        <w:t>Фотографии должны быть выполнены только с помощью фотографической камеры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7D8">
        <w:rPr>
          <w:rFonts w:ascii="Times New Roman" w:hAnsi="Times New Roman" w:cs="Times New Roman"/>
          <w:sz w:val="24"/>
          <w:szCs w:val="24"/>
        </w:rPr>
        <w:t xml:space="preserve"> не должны иметь компьютерных эффектов и доработок.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обработка допустима только для цветовой и яркостной коррекции фотографий.</w:t>
      </w:r>
    </w:p>
    <w:p w:rsidR="00332A3D" w:rsidRDefault="00332A3D" w:rsidP="005A744C">
      <w:pPr>
        <w:pStyle w:val="ListParagraph"/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Pr="004A0C84">
        <w:rPr>
          <w:rFonts w:ascii="Times New Roman" w:hAnsi="Times New Roman" w:cs="Times New Roman"/>
          <w:sz w:val="24"/>
          <w:szCs w:val="24"/>
        </w:rPr>
        <w:t>Фотомонтаж, фотографии, измененные компьютерным способом могут использоваться только при составления коллажа и рассматриваются исключительно в номинации «Лучший фото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0C84">
        <w:rPr>
          <w:rFonts w:ascii="Times New Roman" w:hAnsi="Times New Roman" w:cs="Times New Roman"/>
          <w:sz w:val="24"/>
          <w:szCs w:val="24"/>
        </w:rPr>
        <w:t xml:space="preserve">коллаж по пропаганде спортивного, здорового образа жизни, физической культуры и спорта». </w:t>
      </w:r>
      <w:r>
        <w:rPr>
          <w:rFonts w:ascii="Times New Roman" w:hAnsi="Times New Roman" w:cs="Times New Roman"/>
          <w:sz w:val="24"/>
          <w:szCs w:val="24"/>
        </w:rPr>
        <w:t xml:space="preserve"> Фото-коллаж также может содержать тексты.</w:t>
      </w:r>
    </w:p>
    <w:p w:rsidR="00332A3D" w:rsidRPr="007343BB" w:rsidRDefault="00332A3D" w:rsidP="005A744C">
      <w:pPr>
        <w:pStyle w:val="ListParagraph"/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Pr="007343BB">
        <w:rPr>
          <w:rFonts w:ascii="Times New Roman" w:hAnsi="Times New Roman" w:cs="Times New Roman"/>
          <w:sz w:val="24"/>
          <w:szCs w:val="24"/>
        </w:rPr>
        <w:t>Фотографии могут быть цветными и монохромными.</w:t>
      </w:r>
    </w:p>
    <w:p w:rsidR="00332A3D" w:rsidRPr="00B967D8" w:rsidRDefault="00332A3D" w:rsidP="005A744C">
      <w:pPr>
        <w:tabs>
          <w:tab w:val="left" w:pos="0"/>
          <w:tab w:val="left" w:pos="567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967D8">
        <w:rPr>
          <w:rFonts w:ascii="Times New Roman" w:hAnsi="Times New Roman" w:cs="Times New Roman"/>
          <w:sz w:val="24"/>
          <w:szCs w:val="24"/>
        </w:rPr>
        <w:t xml:space="preserve">Размер художественных и фоторабот  от А4 до А2. (от 21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967D8">
        <w:rPr>
          <w:rFonts w:ascii="Times New Roman" w:hAnsi="Times New Roman" w:cs="Times New Roman"/>
          <w:sz w:val="24"/>
          <w:szCs w:val="24"/>
        </w:rPr>
        <w:t xml:space="preserve"> 30 до  40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967D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см"/>
        </w:smartTagPr>
        <w:r w:rsidRPr="00B967D8">
          <w:rPr>
            <w:rFonts w:ascii="Times New Roman" w:hAnsi="Times New Roman" w:cs="Times New Roman"/>
            <w:sz w:val="24"/>
            <w:szCs w:val="24"/>
          </w:rPr>
          <w:t>60 см</w:t>
        </w:r>
      </w:smartTag>
      <w:r w:rsidRPr="00B967D8">
        <w:rPr>
          <w:rFonts w:ascii="Times New Roman" w:hAnsi="Times New Roman" w:cs="Times New Roman"/>
          <w:sz w:val="24"/>
          <w:szCs w:val="24"/>
        </w:rPr>
        <w:t>.).</w:t>
      </w:r>
    </w:p>
    <w:p w:rsidR="00332A3D" w:rsidRPr="00DA5207" w:rsidRDefault="00332A3D" w:rsidP="005A744C">
      <w:pPr>
        <w:tabs>
          <w:tab w:val="left" w:pos="0"/>
          <w:tab w:val="left" w:pos="567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DA5207">
        <w:rPr>
          <w:rFonts w:ascii="Times New Roman" w:hAnsi="Times New Roman" w:cs="Times New Roman"/>
          <w:sz w:val="24"/>
          <w:szCs w:val="24"/>
        </w:rPr>
        <w:t>Рекомендуемые техники исполнения художественных работ: все графические (карандаш, тушь, перо, акварель, соус, уголь, сангина, офорт, гравюра, сухая игла) и живописные техники  (масло, акрил, гуашь, темпера яичная, поливинилацетатная, масляная). Возможно смешение техник (акварель-гуашь, аквараль-тушь,  акварель-карандаш, акварель-пастель, восковые мелки-акварель, другие).</w:t>
      </w:r>
    </w:p>
    <w:p w:rsidR="00332A3D" w:rsidRPr="00FF12FB" w:rsidRDefault="00332A3D" w:rsidP="005A744C">
      <w:pPr>
        <w:tabs>
          <w:tab w:val="left" w:pos="0"/>
          <w:tab w:val="left" w:pos="567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FF12FB">
        <w:rPr>
          <w:rFonts w:ascii="Times New Roman" w:hAnsi="Times New Roman" w:cs="Times New Roman"/>
          <w:sz w:val="24"/>
          <w:szCs w:val="24"/>
        </w:rPr>
        <w:t xml:space="preserve"> </w:t>
      </w:r>
      <w:r w:rsidRPr="00FF12FB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необходимо заполнить анкету-заявку, размещенную на сайте</w:t>
      </w:r>
      <w:r w:rsidRPr="00FA6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B36617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B3661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36617">
          <w:rPr>
            <w:rStyle w:val="Hyperlink"/>
            <w:rFonts w:ascii="Times New Roman" w:hAnsi="Times New Roman"/>
            <w:sz w:val="24"/>
            <w:szCs w:val="24"/>
            <w:lang w:val="en-US"/>
          </w:rPr>
          <w:t>vremyasporta</w:t>
        </w:r>
        <w:r w:rsidRPr="00B3661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3661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A619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12F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F12F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blagsport</w:t>
      </w:r>
      <w:r w:rsidRPr="00FF12FB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r w:rsidRPr="00FF12F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FF12F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FF12F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Pr="00FF12FB">
        <w:rPr>
          <w:rFonts w:ascii="Times New Roman" w:hAnsi="Times New Roman" w:cs="Times New Roman"/>
          <w:color w:val="000000"/>
          <w:sz w:val="24"/>
          <w:szCs w:val="24"/>
        </w:rPr>
        <w:t xml:space="preserve"> и подать ее вместе с Конкурсными работами по адресу: г. Благовещенск, ул. Зейская, 173 а, к.314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2FB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по физической культуре, спорту и туризму администрации города Благовещенска. </w:t>
      </w:r>
    </w:p>
    <w:p w:rsidR="00332A3D" w:rsidRPr="00FF12FB" w:rsidRDefault="00332A3D" w:rsidP="005A744C">
      <w:pPr>
        <w:tabs>
          <w:tab w:val="left" w:pos="0"/>
          <w:tab w:val="left" w:pos="567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2FB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возможности скачать заявку, ее можно получить и з</w:t>
      </w:r>
      <w:r>
        <w:rPr>
          <w:rFonts w:ascii="Times New Roman" w:hAnsi="Times New Roman" w:cs="Times New Roman"/>
          <w:color w:val="000000"/>
          <w:sz w:val="24"/>
          <w:szCs w:val="24"/>
        </w:rPr>
        <w:t>аполнить в управлении при подаче</w:t>
      </w:r>
      <w:r w:rsidRPr="00FF12FB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332A3D" w:rsidRDefault="00332A3D" w:rsidP="005A744C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Организаторы Конкурса оставляют за собой право тиражирования, демонстрации фоторабот и художественных работ в рамках Конкурса без выплаты авторского вознаграждения, но с указанием авторства и названия работ. Организаторы также оставляют за собой право размещать фотоработы (копии), предоставленные на Конкурс в фотобанке управления по физической культуре, спорту и туризму администрации города Благовещенска. </w:t>
      </w:r>
      <w:r w:rsidRPr="007343BB">
        <w:rPr>
          <w:rFonts w:ascii="Times New Roman" w:hAnsi="Times New Roman" w:cs="Times New Roman"/>
          <w:sz w:val="24"/>
          <w:szCs w:val="24"/>
        </w:rPr>
        <w:t>После подведения итогов, по предварительному согласованию с авторами, возможно передвижение выставки в другие выставочные залы.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3BB">
        <w:rPr>
          <w:rFonts w:ascii="Times New Roman" w:hAnsi="Times New Roman" w:cs="Times New Roman"/>
          <w:sz w:val="24"/>
          <w:szCs w:val="24"/>
        </w:rPr>
        <w:t>Все работы</w:t>
      </w:r>
      <w:r>
        <w:rPr>
          <w:rFonts w:ascii="Times New Roman" w:hAnsi="Times New Roman" w:cs="Times New Roman"/>
          <w:sz w:val="24"/>
          <w:szCs w:val="24"/>
        </w:rPr>
        <w:t xml:space="preserve"> (оригиналы)</w:t>
      </w:r>
      <w:r w:rsidRPr="007343BB">
        <w:rPr>
          <w:rFonts w:ascii="Times New Roman" w:hAnsi="Times New Roman" w:cs="Times New Roman"/>
          <w:sz w:val="24"/>
          <w:szCs w:val="24"/>
        </w:rPr>
        <w:t xml:space="preserve"> после подведения итогов и награждения будут возвращены авторам.</w:t>
      </w:r>
      <w:r>
        <w:rPr>
          <w:rFonts w:ascii="Times New Roman" w:hAnsi="Times New Roman" w:cs="Times New Roman"/>
          <w:sz w:val="24"/>
          <w:szCs w:val="24"/>
        </w:rPr>
        <w:t xml:space="preserve">  Дальнейшее использование художественных работ, фоторабот возможно только по согласованию с авторами.</w:t>
      </w:r>
      <w:r w:rsidRPr="008D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3D" w:rsidRDefault="00332A3D" w:rsidP="005A744C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о Конкурсе можно получить  по телефонам:</w:t>
      </w:r>
      <w:r w:rsidRPr="00E03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(с 9.00 до 16.00) </w:t>
      </w:r>
      <w:r w:rsidRPr="00023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76B">
        <w:rPr>
          <w:rFonts w:ascii="Times New Roman" w:hAnsi="Times New Roman" w:cs="Times New Roman"/>
          <w:b/>
          <w:bCs/>
          <w:sz w:val="24"/>
          <w:szCs w:val="24"/>
          <w:u w:val="single"/>
        </w:rPr>
        <w:t>99-17-66</w:t>
      </w:r>
      <w:r w:rsidRPr="0002376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2376B">
        <w:rPr>
          <w:rFonts w:ascii="Times New Roman" w:hAnsi="Times New Roman" w:cs="Times New Roman"/>
          <w:sz w:val="24"/>
          <w:szCs w:val="24"/>
        </w:rPr>
        <w:t xml:space="preserve">консультант управления по физической культуре, спорта и туризма администрации города Благовещенска </w:t>
      </w:r>
      <w:r w:rsidRPr="0002376B">
        <w:rPr>
          <w:rFonts w:ascii="Times New Roman" w:hAnsi="Times New Roman" w:cs="Times New Roman"/>
          <w:b/>
          <w:bCs/>
          <w:sz w:val="24"/>
          <w:szCs w:val="24"/>
        </w:rPr>
        <w:t>Болдырева Нелли Леонидовна;</w:t>
      </w:r>
      <w:r w:rsidRPr="0002376B">
        <w:rPr>
          <w:rFonts w:ascii="Times New Roman" w:hAnsi="Times New Roman" w:cs="Times New Roman"/>
          <w:sz w:val="24"/>
          <w:szCs w:val="24"/>
        </w:rPr>
        <w:t xml:space="preserve"> </w:t>
      </w:r>
      <w:r w:rsidRPr="000237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54-81-19 </w:t>
      </w:r>
      <w:r w:rsidRPr="0002376B">
        <w:rPr>
          <w:rFonts w:ascii="Times New Roman" w:hAnsi="Times New Roman" w:cs="Times New Roman"/>
          <w:sz w:val="24"/>
          <w:szCs w:val="24"/>
        </w:rPr>
        <w:t xml:space="preserve">–  член Союза Художников РФ, доцент  кафедры изобразительного искусства и методики его преподавания  Благовещенского  государственного педагогического университета </w:t>
      </w:r>
      <w:r w:rsidRPr="0002376B">
        <w:rPr>
          <w:rFonts w:ascii="Times New Roman" w:hAnsi="Times New Roman" w:cs="Times New Roman"/>
          <w:b/>
          <w:bCs/>
          <w:sz w:val="24"/>
          <w:szCs w:val="24"/>
        </w:rPr>
        <w:t>Демченко Елена Николаевна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A3D" w:rsidRDefault="00332A3D" w:rsidP="00B96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3D" w:rsidRPr="00C71559" w:rsidRDefault="00332A3D" w:rsidP="00FA61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559">
        <w:rPr>
          <w:rFonts w:ascii="Times New Roman" w:hAnsi="Times New Roman" w:cs="Times New Roman"/>
          <w:b/>
          <w:bCs/>
          <w:sz w:val="24"/>
          <w:szCs w:val="24"/>
        </w:rPr>
        <w:t>КРИТЕРИИ ОЦЕНКИ ТВОРЧЕСКИХ РАБОТ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Критериями оценки работ являются: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целям и задачам, тематике конкурса;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-актуальность темы, идеи работы;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-нестандартное художественное решение, креативность;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-высокое качество изображения;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сложности использования определенных техник изображения;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-глубина раскрытия темы: яркость образов, оригинальность, выразительность, фантазия;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работ с художественной точки зрения;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требованиям к конкурсным работам.</w:t>
      </w:r>
    </w:p>
    <w:p w:rsidR="00332A3D" w:rsidRPr="00FF12FB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FF12FB">
        <w:rPr>
          <w:rFonts w:ascii="Times New Roman" w:hAnsi="Times New Roman" w:cs="Times New Roman"/>
          <w:color w:val="000000"/>
          <w:sz w:val="24"/>
          <w:szCs w:val="24"/>
        </w:rPr>
        <w:t>Максимальная оценка 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из критериев </w:t>
      </w:r>
      <w:r w:rsidRPr="00FF12FB">
        <w:rPr>
          <w:rFonts w:ascii="Times New Roman" w:hAnsi="Times New Roman" w:cs="Times New Roman"/>
          <w:color w:val="000000"/>
          <w:sz w:val="24"/>
          <w:szCs w:val="24"/>
        </w:rPr>
        <w:t>- 8 баллов.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FF12FB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оценивает поступившие на конкурс работы и определяет победителей путем открытого голосования.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84662">
        <w:rPr>
          <w:rFonts w:ascii="Times New Roman" w:hAnsi="Times New Roman" w:cs="Times New Roman"/>
          <w:sz w:val="24"/>
          <w:szCs w:val="24"/>
        </w:rPr>
        <w:t>Конкурсная комиссия оставляет за собой право не оценивать работы, не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установленным в разделе 5 настоящего Положения</w:t>
      </w:r>
      <w:r w:rsidRPr="00884662">
        <w:rPr>
          <w:rFonts w:ascii="Times New Roman" w:hAnsi="Times New Roman" w:cs="Times New Roman"/>
          <w:sz w:val="24"/>
          <w:szCs w:val="24"/>
        </w:rPr>
        <w:t>.</w:t>
      </w:r>
    </w:p>
    <w:p w:rsidR="00332A3D" w:rsidRDefault="00332A3D" w:rsidP="00FA619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2A3D" w:rsidRPr="004637AF" w:rsidRDefault="00332A3D" w:rsidP="00FA619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НОМИНАЦИИ КОНКУРСА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подводятся по </w:t>
      </w:r>
      <w:r w:rsidRPr="004637AF">
        <w:rPr>
          <w:rFonts w:ascii="Times New Roman" w:hAnsi="Times New Roman" w:cs="Times New Roman"/>
          <w:sz w:val="24"/>
          <w:szCs w:val="24"/>
        </w:rPr>
        <w:t xml:space="preserve"> возрастным группам: 15 – 18 лет; 19 – 2</w:t>
      </w:r>
      <w:r>
        <w:rPr>
          <w:rFonts w:ascii="Times New Roman" w:hAnsi="Times New Roman" w:cs="Times New Roman"/>
          <w:sz w:val="24"/>
          <w:szCs w:val="24"/>
        </w:rPr>
        <w:t>5 лет; 26 – 35 лет, 36 и старше в следующих номинациях:</w:t>
      </w:r>
    </w:p>
    <w:p w:rsidR="00332A3D" w:rsidRPr="009668DA" w:rsidRDefault="00332A3D" w:rsidP="005A744C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668DA">
        <w:rPr>
          <w:rFonts w:ascii="Times New Roman" w:hAnsi="Times New Roman" w:cs="Times New Roman"/>
          <w:b/>
          <w:bCs/>
          <w:sz w:val="24"/>
          <w:szCs w:val="24"/>
        </w:rPr>
        <w:t>В области фотоискусства: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«Лучшая жанровая фотография по пропаганде здорового образа жизни, физической культуры и спорта, идей олимпийского движения, пропаганды и развития олимпийских видов спорта».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«Лучшая художественная (постановочная) фотография  по пропаганде здорового образа жизни, физической культуры и спорта, идей олимпийского движения, пропаганды и развития олимпийских видов спорта».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«Лучший фото-коллаж»</w:t>
      </w:r>
      <w:r w:rsidRPr="00EF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пропаганде здорового образа жизни, физической культуры и спорта, идей олимпийского движения, пропаганды и развития олимпийских видов спорта».</w:t>
      </w:r>
    </w:p>
    <w:p w:rsidR="00332A3D" w:rsidRDefault="00332A3D" w:rsidP="005A74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«Лучшая жанровая композиция»</w:t>
      </w:r>
      <w:r w:rsidRPr="00EF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пропаганде здорового образа жизни, физической культуры и спорта, идей олимпийского движения, пропаганды и развития олимпийских видов спорта».</w:t>
      </w:r>
    </w:p>
    <w:p w:rsidR="00332A3D" w:rsidRPr="009668DA" w:rsidRDefault="00332A3D" w:rsidP="005A744C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668DA">
        <w:rPr>
          <w:rFonts w:ascii="Times New Roman" w:hAnsi="Times New Roman" w:cs="Times New Roman"/>
          <w:b/>
          <w:bCs/>
          <w:sz w:val="24"/>
          <w:szCs w:val="24"/>
        </w:rPr>
        <w:t>В области изобразительного искусства:</w:t>
      </w:r>
    </w:p>
    <w:p w:rsidR="00332A3D" w:rsidRDefault="00332A3D" w:rsidP="005A744C">
      <w:pPr>
        <w:pStyle w:val="ListParagraph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«Портрет спортсмена».</w:t>
      </w:r>
    </w:p>
    <w:p w:rsidR="00332A3D" w:rsidRDefault="00332A3D" w:rsidP="005A744C">
      <w:pPr>
        <w:pStyle w:val="ListParagraph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«Мгновение» (сюжетная композиция, пейзаж).</w:t>
      </w:r>
    </w:p>
    <w:p w:rsidR="00332A3D" w:rsidRDefault="00332A3D" w:rsidP="005A744C">
      <w:pPr>
        <w:pStyle w:val="ListParagraph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«Атрибуты спорта» (натюрморт).</w:t>
      </w:r>
    </w:p>
    <w:p w:rsidR="00332A3D" w:rsidRPr="0062315F" w:rsidRDefault="00332A3D" w:rsidP="005A744C">
      <w:pPr>
        <w:pStyle w:val="ListParagraph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В ожидание Олимпиады!». </w:t>
      </w:r>
    </w:p>
    <w:sectPr w:rsidR="00332A3D" w:rsidRPr="0062315F" w:rsidSect="008D05C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9BB"/>
    <w:multiLevelType w:val="multilevel"/>
    <w:tmpl w:val="C7D48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  <w:b/>
        <w:bCs/>
      </w:rPr>
    </w:lvl>
  </w:abstractNum>
  <w:abstractNum w:abstractNumId="1">
    <w:nsid w:val="1CE66A03"/>
    <w:multiLevelType w:val="hybridMultilevel"/>
    <w:tmpl w:val="470E506A"/>
    <w:lvl w:ilvl="0" w:tplc="9F6C5BD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85AB2"/>
    <w:multiLevelType w:val="hybridMultilevel"/>
    <w:tmpl w:val="22440C58"/>
    <w:lvl w:ilvl="0" w:tplc="B0948A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C76B8A"/>
    <w:multiLevelType w:val="multilevel"/>
    <w:tmpl w:val="C7E65AC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7B6013"/>
    <w:multiLevelType w:val="hybridMultilevel"/>
    <w:tmpl w:val="4CD28F52"/>
    <w:lvl w:ilvl="0" w:tplc="D0620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AF194F"/>
    <w:multiLevelType w:val="hybridMultilevel"/>
    <w:tmpl w:val="3FE2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4A550F"/>
    <w:multiLevelType w:val="multilevel"/>
    <w:tmpl w:val="CFA202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75331D6"/>
    <w:multiLevelType w:val="hybridMultilevel"/>
    <w:tmpl w:val="1ACA2A76"/>
    <w:lvl w:ilvl="0" w:tplc="662645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F7F242B"/>
    <w:multiLevelType w:val="hybridMultilevel"/>
    <w:tmpl w:val="8F0EA52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4B6809"/>
    <w:multiLevelType w:val="hybridMultilevel"/>
    <w:tmpl w:val="346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F63933"/>
    <w:multiLevelType w:val="multilevel"/>
    <w:tmpl w:val="6F1E2B7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1">
    <w:nsid w:val="654D118E"/>
    <w:multiLevelType w:val="hybridMultilevel"/>
    <w:tmpl w:val="34621D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601DB0"/>
    <w:multiLevelType w:val="hybridMultilevel"/>
    <w:tmpl w:val="2220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238D8"/>
    <w:multiLevelType w:val="hybridMultilevel"/>
    <w:tmpl w:val="F71A5C76"/>
    <w:lvl w:ilvl="0" w:tplc="65D867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A5"/>
    <w:rsid w:val="000147BB"/>
    <w:rsid w:val="0002376B"/>
    <w:rsid w:val="00061A91"/>
    <w:rsid w:val="0006247A"/>
    <w:rsid w:val="000638CA"/>
    <w:rsid w:val="00063E28"/>
    <w:rsid w:val="00080C73"/>
    <w:rsid w:val="000851E3"/>
    <w:rsid w:val="000945C3"/>
    <w:rsid w:val="0010191D"/>
    <w:rsid w:val="00122457"/>
    <w:rsid w:val="0013795D"/>
    <w:rsid w:val="001617E1"/>
    <w:rsid w:val="0018238F"/>
    <w:rsid w:val="001945AA"/>
    <w:rsid w:val="001A4C3D"/>
    <w:rsid w:val="001E5E8D"/>
    <w:rsid w:val="003148E3"/>
    <w:rsid w:val="00320D58"/>
    <w:rsid w:val="00332A3D"/>
    <w:rsid w:val="00333995"/>
    <w:rsid w:val="00346C25"/>
    <w:rsid w:val="00382095"/>
    <w:rsid w:val="003D35ED"/>
    <w:rsid w:val="00432BAB"/>
    <w:rsid w:val="004637AF"/>
    <w:rsid w:val="004705DD"/>
    <w:rsid w:val="00481A94"/>
    <w:rsid w:val="004A0C84"/>
    <w:rsid w:val="004B52A3"/>
    <w:rsid w:val="004D1796"/>
    <w:rsid w:val="005011D7"/>
    <w:rsid w:val="00507129"/>
    <w:rsid w:val="00523BB1"/>
    <w:rsid w:val="00574CCB"/>
    <w:rsid w:val="005858A5"/>
    <w:rsid w:val="005A744C"/>
    <w:rsid w:val="005E0903"/>
    <w:rsid w:val="00610AA8"/>
    <w:rsid w:val="0062315F"/>
    <w:rsid w:val="006452FE"/>
    <w:rsid w:val="00657423"/>
    <w:rsid w:val="00663E11"/>
    <w:rsid w:val="006801C4"/>
    <w:rsid w:val="0068037F"/>
    <w:rsid w:val="006B3A35"/>
    <w:rsid w:val="006B5CDD"/>
    <w:rsid w:val="006F0B62"/>
    <w:rsid w:val="007053AC"/>
    <w:rsid w:val="007212DC"/>
    <w:rsid w:val="00723046"/>
    <w:rsid w:val="00727924"/>
    <w:rsid w:val="007343BB"/>
    <w:rsid w:val="007403F6"/>
    <w:rsid w:val="00742AE6"/>
    <w:rsid w:val="007758BB"/>
    <w:rsid w:val="007F1B34"/>
    <w:rsid w:val="00804E9B"/>
    <w:rsid w:val="00805C33"/>
    <w:rsid w:val="00877655"/>
    <w:rsid w:val="00884662"/>
    <w:rsid w:val="008A3E1E"/>
    <w:rsid w:val="008D05CE"/>
    <w:rsid w:val="008D4E4E"/>
    <w:rsid w:val="0093223A"/>
    <w:rsid w:val="00956DE9"/>
    <w:rsid w:val="00963CF0"/>
    <w:rsid w:val="009668DA"/>
    <w:rsid w:val="009D44A6"/>
    <w:rsid w:val="009F24C4"/>
    <w:rsid w:val="009F26D1"/>
    <w:rsid w:val="00A76FB8"/>
    <w:rsid w:val="00AB50FF"/>
    <w:rsid w:val="00B21119"/>
    <w:rsid w:val="00B34312"/>
    <w:rsid w:val="00B36617"/>
    <w:rsid w:val="00B61E47"/>
    <w:rsid w:val="00B61F46"/>
    <w:rsid w:val="00B814F8"/>
    <w:rsid w:val="00B9627A"/>
    <w:rsid w:val="00B967D8"/>
    <w:rsid w:val="00BA0297"/>
    <w:rsid w:val="00BB6A0B"/>
    <w:rsid w:val="00BD7907"/>
    <w:rsid w:val="00C24E1B"/>
    <w:rsid w:val="00C3614B"/>
    <w:rsid w:val="00C71559"/>
    <w:rsid w:val="00CB26D9"/>
    <w:rsid w:val="00CD7FA8"/>
    <w:rsid w:val="00CE2F01"/>
    <w:rsid w:val="00D11B5B"/>
    <w:rsid w:val="00D425D6"/>
    <w:rsid w:val="00D61E85"/>
    <w:rsid w:val="00DA5207"/>
    <w:rsid w:val="00DA54DA"/>
    <w:rsid w:val="00DB14AC"/>
    <w:rsid w:val="00E037B8"/>
    <w:rsid w:val="00E0671F"/>
    <w:rsid w:val="00E15D77"/>
    <w:rsid w:val="00E26DA1"/>
    <w:rsid w:val="00E36296"/>
    <w:rsid w:val="00E41350"/>
    <w:rsid w:val="00E56305"/>
    <w:rsid w:val="00E67EFE"/>
    <w:rsid w:val="00E87D55"/>
    <w:rsid w:val="00E9466C"/>
    <w:rsid w:val="00EC72FD"/>
    <w:rsid w:val="00EF2CA5"/>
    <w:rsid w:val="00EF4BFD"/>
    <w:rsid w:val="00EF4DC5"/>
    <w:rsid w:val="00F02A6E"/>
    <w:rsid w:val="00FA6191"/>
    <w:rsid w:val="00FC008D"/>
    <w:rsid w:val="00FF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8A5"/>
    <w:pPr>
      <w:ind w:left="720"/>
    </w:pPr>
  </w:style>
  <w:style w:type="character" w:styleId="Hyperlink">
    <w:name w:val="Hyperlink"/>
    <w:basedOn w:val="DefaultParagraphFont"/>
    <w:uiPriority w:val="99"/>
    <w:rsid w:val="007212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emyaspor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842</Words>
  <Characters>4802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Приложение №1</dc:title>
  <dc:subject/>
  <dc:creator>User</dc:creator>
  <cp:keywords/>
  <dc:description/>
  <cp:lastModifiedBy>Beg</cp:lastModifiedBy>
  <cp:revision>3</cp:revision>
  <cp:lastPrinted>2012-10-08T00:49:00Z</cp:lastPrinted>
  <dcterms:created xsi:type="dcterms:W3CDTF">2012-10-12T02:11:00Z</dcterms:created>
  <dcterms:modified xsi:type="dcterms:W3CDTF">2012-10-12T03:35:00Z</dcterms:modified>
</cp:coreProperties>
</file>