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B8" w:rsidRDefault="008E3EB8" w:rsidP="008B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82B9B" w:rsidRPr="00E82B9B">
        <w:rPr>
          <w:rFonts w:ascii="Times New Roman" w:hAnsi="Times New Roman" w:cs="Times New Roman"/>
          <w:b/>
          <w:sz w:val="28"/>
          <w:szCs w:val="28"/>
        </w:rPr>
        <w:t>аключени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8E3EB8" w:rsidRDefault="008E3EB8" w:rsidP="008B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Экспертного совета </w:t>
      </w:r>
      <w:r w:rsidR="00E82B9B" w:rsidRPr="00E82B9B">
        <w:rPr>
          <w:rFonts w:ascii="Times New Roman" w:hAnsi="Times New Roman" w:cs="Times New Roman"/>
          <w:b/>
          <w:sz w:val="28"/>
          <w:szCs w:val="28"/>
        </w:rPr>
        <w:t>Общественной палаты Амурской области</w:t>
      </w:r>
    </w:p>
    <w:p w:rsidR="008E3EB8" w:rsidRDefault="00E82B9B" w:rsidP="008B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9B">
        <w:rPr>
          <w:rFonts w:ascii="Times New Roman" w:hAnsi="Times New Roman" w:cs="Times New Roman"/>
          <w:b/>
          <w:sz w:val="28"/>
          <w:szCs w:val="28"/>
        </w:rPr>
        <w:t>по результатам общественной экспертизы</w:t>
      </w:r>
    </w:p>
    <w:p w:rsidR="008E3EB8" w:rsidRDefault="00E82B9B" w:rsidP="008B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9B">
        <w:rPr>
          <w:rFonts w:ascii="Times New Roman" w:hAnsi="Times New Roman" w:cs="Times New Roman"/>
          <w:b/>
          <w:sz w:val="28"/>
          <w:szCs w:val="28"/>
        </w:rPr>
        <w:t>проекта Закона Амурской области</w:t>
      </w:r>
    </w:p>
    <w:p w:rsidR="00E82B9B" w:rsidRDefault="00E82B9B" w:rsidP="008B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9B">
        <w:rPr>
          <w:rFonts w:ascii="Times New Roman" w:hAnsi="Times New Roman" w:cs="Times New Roman"/>
          <w:b/>
          <w:sz w:val="28"/>
          <w:szCs w:val="28"/>
        </w:rPr>
        <w:t>«О некоторых вопросах проведения публичных мероприяти</w:t>
      </w:r>
      <w:r w:rsidR="00D50591">
        <w:rPr>
          <w:rFonts w:ascii="Times New Roman" w:hAnsi="Times New Roman" w:cs="Times New Roman"/>
          <w:b/>
          <w:sz w:val="28"/>
          <w:szCs w:val="28"/>
        </w:rPr>
        <w:t>й</w:t>
      </w:r>
      <w:r w:rsidRPr="00E82B9B">
        <w:rPr>
          <w:rFonts w:ascii="Times New Roman" w:hAnsi="Times New Roman" w:cs="Times New Roman"/>
          <w:b/>
          <w:sz w:val="28"/>
          <w:szCs w:val="28"/>
        </w:rPr>
        <w:t xml:space="preserve"> на территории Амурской области»</w:t>
      </w:r>
    </w:p>
    <w:p w:rsidR="00973D44" w:rsidRPr="00973D44" w:rsidRDefault="00973D44" w:rsidP="008B50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3D44">
        <w:rPr>
          <w:rFonts w:ascii="Times New Roman" w:hAnsi="Times New Roman" w:cs="Times New Roman"/>
          <w:i/>
          <w:sz w:val="28"/>
          <w:szCs w:val="28"/>
        </w:rPr>
        <w:t>01 ноября 2012 года</w:t>
      </w:r>
    </w:p>
    <w:p w:rsidR="008B500F" w:rsidRDefault="008B500F" w:rsidP="008B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D2" w:rsidRDefault="00D50591" w:rsidP="008B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Экспертным советом </w:t>
      </w:r>
      <w:r w:rsidR="003F2A94">
        <w:rPr>
          <w:rFonts w:ascii="Times New Roman" w:hAnsi="Times New Roman" w:cs="Times New Roman"/>
          <w:sz w:val="28"/>
          <w:szCs w:val="28"/>
        </w:rPr>
        <w:t>Общественной пала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3F2A94">
        <w:rPr>
          <w:rFonts w:ascii="Times New Roman" w:hAnsi="Times New Roman" w:cs="Times New Roman"/>
          <w:sz w:val="28"/>
          <w:szCs w:val="28"/>
        </w:rPr>
        <w:t xml:space="preserve"> Амурской области была проведена общественная экспертиза проекта Закона Амурской области «О некоторых вопросах проведения публичных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F2A94">
        <w:rPr>
          <w:rFonts w:ascii="Times New Roman" w:hAnsi="Times New Roman" w:cs="Times New Roman"/>
          <w:sz w:val="28"/>
          <w:szCs w:val="28"/>
        </w:rPr>
        <w:t xml:space="preserve"> на территории Амурской области» (далее - законопроект). Предложенный законопроект</w:t>
      </w:r>
      <w:r w:rsidR="00F436D8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положений статьи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36D8">
        <w:rPr>
          <w:rFonts w:ascii="Times New Roman" w:hAnsi="Times New Roman" w:cs="Times New Roman"/>
          <w:sz w:val="28"/>
          <w:szCs w:val="28"/>
        </w:rPr>
        <w:t>8 Федерального закона «О собраниях, митингах, демонстрациях, шествиях и пикетированиях»</w:t>
      </w:r>
      <w:r w:rsidR="00CC0970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F436D8">
        <w:rPr>
          <w:rFonts w:ascii="Times New Roman" w:hAnsi="Times New Roman" w:cs="Times New Roman"/>
          <w:sz w:val="28"/>
          <w:szCs w:val="28"/>
        </w:rPr>
        <w:t xml:space="preserve"> и определяет минимальное допустимое расстояние между лицами, осуществляющими пикетирование, проводимое одним участником, порядок использования мест,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36D8">
        <w:rPr>
          <w:rFonts w:ascii="Times New Roman" w:hAnsi="Times New Roman" w:cs="Times New Roman"/>
          <w:sz w:val="28"/>
          <w:szCs w:val="28"/>
        </w:rPr>
        <w:t xml:space="preserve"> публичного выражения общественного мнения по поводу актуальных проблем преимущественно общественно-политического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B9B">
        <w:rPr>
          <w:rFonts w:ascii="Times New Roman" w:hAnsi="Times New Roman" w:cs="Times New Roman"/>
          <w:sz w:val="28"/>
          <w:szCs w:val="28"/>
        </w:rPr>
        <w:t>(далее – специально отведенные места)</w:t>
      </w:r>
      <w:r w:rsidR="00F436D8">
        <w:rPr>
          <w:rFonts w:ascii="Times New Roman" w:hAnsi="Times New Roman" w:cs="Times New Roman"/>
          <w:sz w:val="28"/>
          <w:szCs w:val="28"/>
        </w:rPr>
        <w:t>, нормы их предельной заполняемости, предельную численность лиц, участвующих в публичных мероприятиях, уведомление о проведении которых не требуется, и места, в которых запрещается проведение собраний, митингов, шествий, демонстраций на территории области.</w:t>
      </w:r>
    </w:p>
    <w:p w:rsidR="00353884" w:rsidRDefault="00D50591" w:rsidP="008B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 w:rsidR="00353884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353884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3884">
        <w:rPr>
          <w:rFonts w:ascii="Times New Roman" w:hAnsi="Times New Roman" w:cs="Times New Roman"/>
          <w:sz w:val="28"/>
          <w:szCs w:val="28"/>
        </w:rPr>
        <w:t xml:space="preserve"> Амурской области (далее – </w:t>
      </w:r>
      <w:r>
        <w:rPr>
          <w:rFonts w:ascii="Times New Roman" w:hAnsi="Times New Roman" w:cs="Times New Roman"/>
          <w:sz w:val="28"/>
          <w:szCs w:val="28"/>
        </w:rPr>
        <w:t>Экспертный совет</w:t>
      </w:r>
      <w:r w:rsidR="00353884">
        <w:rPr>
          <w:rFonts w:ascii="Times New Roman" w:hAnsi="Times New Roman" w:cs="Times New Roman"/>
          <w:sz w:val="28"/>
          <w:szCs w:val="28"/>
        </w:rPr>
        <w:t>) рассмотрев законопроект, учитывая серьезную социальную значимость вопросов, подлежащих правовому регулированию, отмечает следующее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94" w:rsidRDefault="00972C7A" w:rsidP="008B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39B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39BC">
        <w:rPr>
          <w:rFonts w:ascii="Times New Roman" w:hAnsi="Times New Roman" w:cs="Times New Roman"/>
          <w:sz w:val="28"/>
          <w:szCs w:val="28"/>
        </w:rPr>
        <w:t xml:space="preserve"> 1 статьи 2 законопроекта </w:t>
      </w:r>
      <w:r w:rsidR="003121D8">
        <w:rPr>
          <w:rFonts w:ascii="Times New Roman" w:hAnsi="Times New Roman" w:cs="Times New Roman"/>
          <w:sz w:val="28"/>
          <w:szCs w:val="28"/>
        </w:rPr>
        <w:t>целесообразна доработка</w:t>
      </w:r>
      <w:r w:rsidR="006839BC">
        <w:rPr>
          <w:rFonts w:ascii="Times New Roman" w:hAnsi="Times New Roman" w:cs="Times New Roman"/>
          <w:sz w:val="28"/>
          <w:szCs w:val="28"/>
        </w:rPr>
        <w:t xml:space="preserve"> в части порядка и механизмов определения Правительством области специально отведенных мест для проведения публичных мероприятий. Законопроект не устанавливает минимальное количество специально отведенных мест на территории муниципальных образований области, что, по мнению </w:t>
      </w:r>
      <w:r w:rsidR="00D50591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6839BC">
        <w:rPr>
          <w:rFonts w:ascii="Times New Roman" w:hAnsi="Times New Roman" w:cs="Times New Roman"/>
          <w:sz w:val="28"/>
          <w:szCs w:val="28"/>
        </w:rPr>
        <w:t xml:space="preserve">, может послужить ограничивающим фактором </w:t>
      </w:r>
      <w:r w:rsidR="00A53196">
        <w:rPr>
          <w:rFonts w:ascii="Times New Roman" w:hAnsi="Times New Roman" w:cs="Times New Roman"/>
          <w:sz w:val="28"/>
          <w:szCs w:val="28"/>
        </w:rPr>
        <w:t>для проведения публичных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жителями различных районов и населенных пунктов области</w:t>
      </w:r>
      <w:r w:rsidR="00A53196">
        <w:rPr>
          <w:rFonts w:ascii="Times New Roman" w:hAnsi="Times New Roman" w:cs="Times New Roman"/>
          <w:sz w:val="28"/>
          <w:szCs w:val="28"/>
        </w:rPr>
        <w:t>.</w:t>
      </w:r>
    </w:p>
    <w:p w:rsidR="00A53196" w:rsidRDefault="00A53196" w:rsidP="008B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из статьи 3</w:t>
      </w:r>
      <w:r w:rsidR="00E82B9B">
        <w:rPr>
          <w:rFonts w:ascii="Times New Roman" w:hAnsi="Times New Roman" w:cs="Times New Roman"/>
          <w:sz w:val="28"/>
          <w:szCs w:val="28"/>
        </w:rPr>
        <w:t xml:space="preserve"> необходимо исключить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места, в которых запрещается проведение публичных мероприятий: торгово-развлекательные комплексы, образовательные учреждения,</w:t>
      </w:r>
      <w:r w:rsidR="00972C7A">
        <w:rPr>
          <w:rFonts w:ascii="Times New Roman" w:hAnsi="Times New Roman" w:cs="Times New Roman"/>
          <w:sz w:val="28"/>
          <w:szCs w:val="28"/>
        </w:rPr>
        <w:t xml:space="preserve"> а также территорию на расстоянии 50 метров от зданий, в которых располагаются органы государственной власти и местного самоуправления, а также государственные и муниципальные учреждения. </w:t>
      </w:r>
      <w:r w:rsidR="00D50591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 w:rsidR="003121D8">
        <w:rPr>
          <w:rFonts w:ascii="Times New Roman" w:hAnsi="Times New Roman" w:cs="Times New Roman"/>
          <w:sz w:val="28"/>
          <w:szCs w:val="28"/>
        </w:rPr>
        <w:t xml:space="preserve">считает, что проведение публичных мероприятий в указанных местах не повлечет нарушение </w:t>
      </w:r>
      <w:r w:rsidR="003121D8">
        <w:rPr>
          <w:rFonts w:ascii="Times New Roman" w:hAnsi="Times New Roman" w:cs="Times New Roman"/>
          <w:sz w:val="28"/>
          <w:szCs w:val="28"/>
        </w:rPr>
        <w:lastRenderedPageBreak/>
        <w:t>функционирования объектов жизнеобеспечения, транспортной или социальной инфраструктуры, связи и не создаст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инфраструктуры, а, следовательно, запрет на проведение публичных мероприятий в указанных местах противоречит статье 31 Конституции Р</w:t>
      </w:r>
      <w:r w:rsidR="00CC097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121D8">
        <w:rPr>
          <w:rFonts w:ascii="Times New Roman" w:hAnsi="Times New Roman" w:cs="Times New Roman"/>
          <w:sz w:val="28"/>
          <w:szCs w:val="28"/>
        </w:rPr>
        <w:t>Ф</w:t>
      </w:r>
      <w:r w:rsidR="00CC0970">
        <w:rPr>
          <w:rFonts w:ascii="Times New Roman" w:hAnsi="Times New Roman" w:cs="Times New Roman"/>
          <w:sz w:val="28"/>
          <w:szCs w:val="28"/>
        </w:rPr>
        <w:t>едерации</w:t>
      </w:r>
      <w:r w:rsidR="003121D8">
        <w:rPr>
          <w:rFonts w:ascii="Times New Roman" w:hAnsi="Times New Roman" w:cs="Times New Roman"/>
          <w:sz w:val="28"/>
          <w:szCs w:val="28"/>
        </w:rPr>
        <w:t>, в части права ее граждан «</w:t>
      </w:r>
      <w:r w:rsidR="003121D8" w:rsidRPr="003121D8">
        <w:rPr>
          <w:rFonts w:ascii="Times New Roman" w:hAnsi="Times New Roman" w:cs="Times New Roman"/>
          <w:sz w:val="28"/>
          <w:szCs w:val="28"/>
        </w:rPr>
        <w:t>собираться мирно, без оружия, проводить собрания, митинги и демонстрации, шествия и пикетирование</w:t>
      </w:r>
      <w:r w:rsidR="003121D8">
        <w:rPr>
          <w:rFonts w:ascii="Times New Roman" w:hAnsi="Times New Roman" w:cs="Times New Roman"/>
          <w:sz w:val="28"/>
          <w:szCs w:val="28"/>
        </w:rPr>
        <w:t>»</w:t>
      </w:r>
      <w:r w:rsidR="003121D8" w:rsidRPr="003121D8">
        <w:rPr>
          <w:rFonts w:ascii="Times New Roman" w:hAnsi="Times New Roman" w:cs="Times New Roman"/>
          <w:sz w:val="28"/>
          <w:szCs w:val="28"/>
        </w:rPr>
        <w:t>.</w:t>
      </w:r>
    </w:p>
    <w:p w:rsidR="00CC0970" w:rsidRDefault="00CC0970" w:rsidP="008B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а также с учетом требований Федерального закона №</w:t>
      </w:r>
      <w:r w:rsidR="00D50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65-ФЗ от </w:t>
      </w:r>
      <w:r w:rsidR="00D505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 июня 2012 года о том, что законы субъектов федерации, указанные в статьях 7</w:t>
      </w:r>
      <w:r w:rsidR="00D505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 Федерального закона, должны быть приняты и вступить в силу до 31 декабря 2012 года, </w:t>
      </w:r>
      <w:r w:rsidR="00D50591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>
        <w:rPr>
          <w:rFonts w:ascii="Times New Roman" w:hAnsi="Times New Roman" w:cs="Times New Roman"/>
          <w:sz w:val="28"/>
          <w:szCs w:val="28"/>
        </w:rPr>
        <w:t>считает необходимым доработать законопроект с учетом изложенных замечаний до его принятия Законодательным Собранием Амурской области в указанные сроки.</w:t>
      </w:r>
    </w:p>
    <w:p w:rsidR="005C1AED" w:rsidRDefault="005C1AED" w:rsidP="008B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AED" w:rsidRDefault="005C1AED" w:rsidP="008B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AED" w:rsidRPr="00E82B9B" w:rsidRDefault="005C1AED" w:rsidP="005C1AE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B9B">
        <w:rPr>
          <w:rFonts w:ascii="Times New Roman" w:hAnsi="Times New Roman" w:cs="Times New Roman"/>
          <w:i/>
          <w:sz w:val="28"/>
          <w:szCs w:val="28"/>
        </w:rPr>
        <w:t xml:space="preserve">Проект заключения подготовлен Р.Н. Чукмасовым – членом Экспертного совета Общественной палаты Амурской области и В.Е. Савенковым – </w:t>
      </w:r>
      <w:bookmarkStart w:id="0" w:name="_GoBack"/>
      <w:bookmarkEnd w:id="0"/>
      <w:r w:rsidRPr="00E82B9B">
        <w:rPr>
          <w:rFonts w:ascii="Times New Roman" w:hAnsi="Times New Roman" w:cs="Times New Roman"/>
          <w:i/>
          <w:sz w:val="28"/>
          <w:szCs w:val="28"/>
        </w:rPr>
        <w:t>экспертом Общественной палаты Амурской области.</w:t>
      </w:r>
    </w:p>
    <w:p w:rsidR="005C1AED" w:rsidRDefault="005C1AED" w:rsidP="008B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1AED" w:rsidSect="00D50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C9" w:rsidRDefault="004D43C9" w:rsidP="00D50591">
      <w:pPr>
        <w:spacing w:after="0" w:line="240" w:lineRule="auto"/>
      </w:pPr>
      <w:r>
        <w:separator/>
      </w:r>
    </w:p>
  </w:endnote>
  <w:endnote w:type="continuationSeparator" w:id="0">
    <w:p w:rsidR="004D43C9" w:rsidRDefault="004D43C9" w:rsidP="00D5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C9" w:rsidRDefault="004D43C9" w:rsidP="00D50591">
      <w:pPr>
        <w:spacing w:after="0" w:line="240" w:lineRule="auto"/>
      </w:pPr>
      <w:r>
        <w:separator/>
      </w:r>
    </w:p>
  </w:footnote>
  <w:footnote w:type="continuationSeparator" w:id="0">
    <w:p w:rsidR="004D43C9" w:rsidRDefault="004D43C9" w:rsidP="00D5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266"/>
      <w:docPartObj>
        <w:docPartGallery w:val="Page Numbers (Top of Page)"/>
        <w:docPartUnique/>
      </w:docPartObj>
    </w:sdtPr>
    <w:sdtContent>
      <w:p w:rsidR="00D50591" w:rsidRDefault="00E43DE5">
        <w:pPr>
          <w:pStyle w:val="a3"/>
          <w:jc w:val="center"/>
        </w:pPr>
        <w:fldSimple w:instr=" PAGE   \* MERGEFORMAT ">
          <w:r w:rsidR="000331C2">
            <w:rPr>
              <w:noProof/>
            </w:rPr>
            <w:t>2</w:t>
          </w:r>
        </w:fldSimple>
      </w:p>
    </w:sdtContent>
  </w:sdt>
  <w:p w:rsidR="00D50591" w:rsidRDefault="00D505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514"/>
    <w:rsid w:val="0002188D"/>
    <w:rsid w:val="000331C2"/>
    <w:rsid w:val="000A40DE"/>
    <w:rsid w:val="00151D6F"/>
    <w:rsid w:val="003121D8"/>
    <w:rsid w:val="00353884"/>
    <w:rsid w:val="003851CF"/>
    <w:rsid w:val="003D2E51"/>
    <w:rsid w:val="003F2A94"/>
    <w:rsid w:val="004D43C9"/>
    <w:rsid w:val="005C1AED"/>
    <w:rsid w:val="006839BC"/>
    <w:rsid w:val="007908CA"/>
    <w:rsid w:val="007B7514"/>
    <w:rsid w:val="00813F34"/>
    <w:rsid w:val="008A06BE"/>
    <w:rsid w:val="008B500F"/>
    <w:rsid w:val="008E3EB8"/>
    <w:rsid w:val="00972C7A"/>
    <w:rsid w:val="00973D44"/>
    <w:rsid w:val="009D2B52"/>
    <w:rsid w:val="00A53196"/>
    <w:rsid w:val="00B61ECC"/>
    <w:rsid w:val="00BD6DE1"/>
    <w:rsid w:val="00CC0970"/>
    <w:rsid w:val="00D50591"/>
    <w:rsid w:val="00D90221"/>
    <w:rsid w:val="00E43DE5"/>
    <w:rsid w:val="00E561FC"/>
    <w:rsid w:val="00E82B9B"/>
    <w:rsid w:val="00F4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591"/>
  </w:style>
  <w:style w:type="paragraph" w:styleId="a5">
    <w:name w:val="footer"/>
    <w:basedOn w:val="a"/>
    <w:link w:val="a6"/>
    <w:uiPriority w:val="99"/>
    <w:semiHidden/>
    <w:unhideWhenUsed/>
    <w:rsid w:val="00D50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0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Savenkov</dc:creator>
  <cp:keywords/>
  <dc:description/>
  <cp:lastModifiedBy>Анюта</cp:lastModifiedBy>
  <cp:revision>2</cp:revision>
  <dcterms:created xsi:type="dcterms:W3CDTF">2012-11-13T05:31:00Z</dcterms:created>
  <dcterms:modified xsi:type="dcterms:W3CDTF">2012-11-13T05:31:00Z</dcterms:modified>
</cp:coreProperties>
</file>