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7.xml" ContentType="application/vnd.openxmlformats-officedocument.themeOverride+xml"/>
  <Override PartName="/word/charts/chart11.xml" ContentType="application/vnd.openxmlformats-officedocument.drawingml.chart+xml"/>
  <Override PartName="/word/theme/themeOverride8.xml" ContentType="application/vnd.openxmlformats-officedocument.themeOverride+xml"/>
  <Override PartName="/word/charts/chart12.xml" ContentType="application/vnd.openxmlformats-officedocument.drawingml.chart+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55AB3" w:rsidRDefault="00DB08F4" w:rsidP="005C07A9">
      <w:pPr>
        <w:pStyle w:val="a3"/>
        <w:rPr>
          <w:rFonts w:ascii="Times New Roman" w:hAnsi="Times New Roman"/>
          <w:sz w:val="52"/>
        </w:rPr>
        <w:sectPr w:rsidR="00C55AB3" w:rsidSect="00FF0F68">
          <w:footerReference w:type="default" r:id="rId8"/>
          <w:pgSz w:w="11906" w:h="16838"/>
          <w:pgMar w:top="1134" w:right="850" w:bottom="1134" w:left="1701" w:header="708" w:footer="708" w:gutter="0"/>
          <w:cols w:space="708"/>
          <w:titlePg/>
          <w:docGrid w:linePitch="360"/>
        </w:sectPr>
      </w:pPr>
      <w:bookmarkStart w:id="0" w:name="_Toc34044413"/>
      <w:bookmarkStart w:id="1" w:name="_Toc34044414"/>
      <w:r>
        <w:rPr>
          <w:rFonts w:ascii="Times New Roman" w:hAnsi="Times New Roman"/>
          <w:noProof/>
          <w:sz w:val="52"/>
          <w:lang w:val="ru-RU" w:eastAsia="ru-RU"/>
        </w:rPr>
        <mc:AlternateContent>
          <mc:Choice Requires="wps">
            <w:drawing>
              <wp:anchor distT="0" distB="0" distL="114300" distR="114300" simplePos="0" relativeHeight="251657728" behindDoc="0" locked="0" layoutInCell="1" allowOverlap="1" wp14:anchorId="4B442EC4" wp14:editId="37712B92">
                <wp:simplePos x="0" y="0"/>
                <wp:positionH relativeFrom="column">
                  <wp:posOffset>1190625</wp:posOffset>
                </wp:positionH>
                <wp:positionV relativeFrom="paragraph">
                  <wp:posOffset>5269230</wp:posOffset>
                </wp:positionV>
                <wp:extent cx="2194560" cy="487680"/>
                <wp:effectExtent l="0" t="0" r="0" b="7620"/>
                <wp:wrapNone/>
                <wp:docPr id="33" name="Надпись 33"/>
                <wp:cNvGraphicFramePr/>
                <a:graphic xmlns:a="http://schemas.openxmlformats.org/drawingml/2006/main">
                  <a:graphicData uri="http://schemas.microsoft.com/office/word/2010/wordprocessingShape">
                    <wps:wsp>
                      <wps:cNvSpPr txBox="1"/>
                      <wps:spPr>
                        <a:xfrm>
                          <a:off x="0" y="0"/>
                          <a:ext cx="2194560" cy="487680"/>
                        </a:xfrm>
                        <a:prstGeom prst="rect">
                          <a:avLst/>
                        </a:prstGeom>
                        <a:solidFill>
                          <a:schemeClr val="lt1"/>
                        </a:solidFill>
                        <a:ln w="6350">
                          <a:noFill/>
                        </a:ln>
                      </wps:spPr>
                      <wps:txbx>
                        <w:txbxContent>
                          <w:p w:rsidR="00C65852" w:rsidRPr="00DB08F4" w:rsidRDefault="00C65852">
                            <w:pPr>
                              <w:rPr>
                                <w:rFonts w:ascii="Century Gothic" w:hAnsi="Century Gothic" w:cstheme="majorHAnsi"/>
                                <w:sz w:val="48"/>
                                <w:szCs w:val="28"/>
                              </w:rPr>
                            </w:pPr>
                            <w:r w:rsidRPr="00DB08F4">
                              <w:rPr>
                                <w:rFonts w:ascii="Century Gothic" w:hAnsi="Century Gothic" w:cstheme="majorHAnsi"/>
                                <w:sz w:val="48"/>
                                <w:szCs w:val="28"/>
                              </w:rPr>
                              <w:t>2020 ГОДУ</w:t>
                            </w:r>
                          </w:p>
                          <w:p w:rsidR="00C65852" w:rsidRDefault="00C6585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42EC4" id="_x0000_t202" coordsize="21600,21600" o:spt="202" path="m,l,21600r21600,l21600,xe">
                <v:stroke joinstyle="miter"/>
                <v:path gradientshapeok="t" o:connecttype="rect"/>
              </v:shapetype>
              <v:shape id="Надпись 33" o:spid="_x0000_s1026" type="#_x0000_t202" style="position:absolute;margin-left:93.75pt;margin-top:414.9pt;width:172.8pt;height:38.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" fillcolor="white [3201]" stroked="f" strokeweight=".5pt">
                <v:textbox>
                  <w:txbxContent>
                    <w:p w:rsidR="00C65852" w:rsidRPr="00DB08F4" w:rsidRDefault="00C65852">
                      <w:pPr>
                        <w:rPr>
                          <w:rFonts w:ascii="Century Gothic" w:hAnsi="Century Gothic" w:cstheme="majorHAnsi"/>
                          <w:sz w:val="48"/>
                          <w:szCs w:val="28"/>
                        </w:rPr>
                      </w:pPr>
                      <w:r w:rsidRPr="00DB08F4">
                        <w:rPr>
                          <w:rFonts w:ascii="Century Gothic" w:hAnsi="Century Gothic" w:cstheme="majorHAnsi"/>
                          <w:sz w:val="48"/>
                          <w:szCs w:val="28"/>
                        </w:rPr>
                        <w:t>2020 ГОДУ</w:t>
                      </w:r>
                    </w:p>
                    <w:p w:rsidR="00C65852" w:rsidRDefault="00C65852"/>
                  </w:txbxContent>
                </v:textbox>
              </v:shape>
            </w:pict>
          </mc:Fallback>
        </mc:AlternateContent>
      </w:r>
      <w:bookmarkStart w:id="2" w:name="_GoBack"/>
      <w:r w:rsidR="00991AC7">
        <w:rPr>
          <w:rFonts w:ascii="Times New Roman" w:hAnsi="Times New Roman"/>
          <w:noProof/>
          <w:sz w:val="52"/>
          <w:lang w:val="ru-RU" w:eastAsia="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76.3pt;margin-top:-26.35pt;width:686.7pt;height:725.75pt;z-index:-251656704;mso-position-horizontal-relative:text;mso-position-vertical-relative:text">
            <v:imagedata r:id="rId9" o:title=""/>
          </v:shape>
          <o:OLEObject Type="Embed" ProgID="Word.Document.12" ShapeID="_x0000_s1026" DrawAspect="Content" ObjectID="_1706963028" r:id="rId10">
            <o:FieldCodes>\s</o:FieldCodes>
          </o:OLEObject>
        </w:object>
      </w:r>
      <w:bookmarkEnd w:id="2"/>
    </w:p>
    <w:sdt>
      <w:sdtPr>
        <w:rPr>
          <w:rFonts w:ascii="Calibri" w:eastAsia="Calibri" w:hAnsi="Calibri" w:cs="Calibri"/>
          <w:color w:val="auto"/>
          <w:sz w:val="20"/>
          <w:szCs w:val="20"/>
        </w:rPr>
        <w:id w:val="-638884534"/>
        <w:docPartObj>
          <w:docPartGallery w:val="Table of Contents"/>
          <w:docPartUnique/>
        </w:docPartObj>
      </w:sdtPr>
      <w:sdtEndPr>
        <w:rPr>
          <w:b/>
          <w:bCs/>
        </w:rPr>
      </w:sdtEndPr>
      <w:sdtContent>
        <w:p w:rsidR="00F004B1" w:rsidRDefault="00F004B1" w:rsidP="00C55AB3">
          <w:pPr>
            <w:pStyle w:val="aff8"/>
            <w:jc w:val="center"/>
            <w:rPr>
              <w:rFonts w:ascii="Times New Roman" w:hAnsi="Times New Roman" w:cs="Times New Roman"/>
              <w:b/>
              <w:color w:val="auto"/>
              <w:sz w:val="28"/>
              <w:szCs w:val="28"/>
            </w:rPr>
          </w:pPr>
          <w:r w:rsidRPr="00F004B1">
            <w:rPr>
              <w:rFonts w:ascii="Times New Roman" w:hAnsi="Times New Roman" w:cs="Times New Roman"/>
              <w:b/>
              <w:color w:val="auto"/>
              <w:sz w:val="28"/>
              <w:szCs w:val="28"/>
            </w:rPr>
            <w:t>ОГЛАВЛЕНИЕ</w:t>
          </w:r>
        </w:p>
        <w:p w:rsidR="00F004B1" w:rsidRDefault="00F004B1" w:rsidP="00F004B1"/>
        <w:p w:rsidR="00F004B1" w:rsidRPr="00F004B1" w:rsidRDefault="00F004B1" w:rsidP="00F004B1"/>
        <w:p w:rsidR="00347606" w:rsidRPr="00100774" w:rsidRDefault="00F004B1">
          <w:pPr>
            <w:pStyle w:val="15"/>
            <w:tabs>
              <w:tab w:val="right" w:leader="dot" w:pos="9345"/>
            </w:tabs>
            <w:rPr>
              <w:rFonts w:ascii="Times New Roman" w:eastAsiaTheme="minorEastAsia" w:hAnsi="Times New Roman" w:cs="Times New Roman"/>
              <w:noProof/>
              <w:sz w:val="28"/>
              <w:szCs w:val="22"/>
            </w:rPr>
          </w:pPr>
          <w:r w:rsidRPr="00F004B1">
            <w:rPr>
              <w:rFonts w:ascii="Times New Roman" w:hAnsi="Times New Roman" w:cs="Times New Roman"/>
              <w:sz w:val="24"/>
              <w:szCs w:val="24"/>
            </w:rPr>
            <w:fldChar w:fldCharType="begin"/>
          </w:r>
          <w:r w:rsidRPr="00F004B1">
            <w:rPr>
              <w:rFonts w:ascii="Times New Roman" w:hAnsi="Times New Roman" w:cs="Times New Roman"/>
              <w:sz w:val="24"/>
              <w:szCs w:val="24"/>
            </w:rPr>
            <w:instrText xml:space="preserve"> TOC \o "1-3" \h \z \u </w:instrText>
          </w:r>
          <w:r w:rsidRPr="00F004B1">
            <w:rPr>
              <w:rFonts w:ascii="Times New Roman" w:hAnsi="Times New Roman" w:cs="Times New Roman"/>
              <w:sz w:val="24"/>
              <w:szCs w:val="24"/>
            </w:rPr>
            <w:fldChar w:fldCharType="separate"/>
          </w:r>
          <w:hyperlink w:anchor="_Toc69473364" w:history="1">
            <w:r w:rsidR="00347606" w:rsidRPr="00100774">
              <w:rPr>
                <w:rStyle w:val="ab"/>
                <w:rFonts w:ascii="Times New Roman" w:hAnsi="Times New Roman" w:cs="Times New Roman"/>
                <w:noProof/>
                <w:sz w:val="24"/>
              </w:rPr>
              <w:t>ВВЕДЕНИЕ</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_Toc69473364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3</w:t>
            </w:r>
            <w:r w:rsidR="00347606" w:rsidRPr="00100774">
              <w:rPr>
                <w:rFonts w:ascii="Times New Roman" w:hAnsi="Times New Roman" w:cs="Times New Roman"/>
                <w:noProof/>
                <w:webHidden/>
                <w:sz w:val="24"/>
              </w:rPr>
              <w:fldChar w:fldCharType="end"/>
            </w:r>
          </w:hyperlink>
        </w:p>
        <w:p w:rsidR="00347606" w:rsidRPr="00100774" w:rsidRDefault="00991AC7">
          <w:pPr>
            <w:pStyle w:val="15"/>
            <w:tabs>
              <w:tab w:val="right" w:leader="dot" w:pos="9345"/>
            </w:tabs>
            <w:rPr>
              <w:rFonts w:ascii="Times New Roman" w:eastAsiaTheme="minorEastAsia" w:hAnsi="Times New Roman" w:cs="Times New Roman"/>
              <w:noProof/>
              <w:sz w:val="28"/>
              <w:szCs w:val="22"/>
            </w:rPr>
          </w:pPr>
          <w:hyperlink w:anchor="_Toc69473365" w:history="1">
            <w:r w:rsidR="00347606" w:rsidRPr="00100774">
              <w:rPr>
                <w:rStyle w:val="ab"/>
                <w:rFonts w:ascii="Times New Roman" w:hAnsi="Times New Roman" w:cs="Times New Roman"/>
                <w:noProof/>
                <w:sz w:val="24"/>
              </w:rPr>
              <w:t>ГЛАВА I ГРАЖДАНСКОЕ ОБЩЕСТВО В АМУРСКОЙ ОБЛАСТИ: ПРОБЛЕМЫ И ТЕНДЕНЦИИ РАЗВИТИЯ</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_Toc69473365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6</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66" w:history="1">
            <w:r w:rsidR="00347606" w:rsidRPr="00100774">
              <w:rPr>
                <w:rStyle w:val="ab"/>
                <w:rFonts w:ascii="Times New Roman" w:hAnsi="Times New Roman" w:cs="Times New Roman"/>
                <w:noProof/>
                <w:sz w:val="24"/>
              </w:rPr>
              <w:t>1.1 Общий профиль гражданского общества в Амурской области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_Toc69473366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6</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67" w:history="1">
            <w:r w:rsidR="00347606" w:rsidRPr="00100774">
              <w:rPr>
                <w:rStyle w:val="ab"/>
                <w:rFonts w:ascii="Times New Roman" w:hAnsi="Times New Roman" w:cs="Times New Roman"/>
                <w:noProof/>
                <w:sz w:val="24"/>
              </w:rPr>
              <w:t>1.2 Основы государственной политики по стимулированию развития 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_Toc69473367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68" w:history="1">
            <w:r w:rsidR="00347606" w:rsidRPr="00100774">
              <w:rPr>
                <w:rStyle w:val="ab"/>
                <w:rFonts w:ascii="Times New Roman" w:hAnsi="Times New Roman" w:cs="Times New Roman"/>
                <w:noProof/>
                <w:sz w:val="24"/>
              </w:rPr>
              <w:t>1.3 Основы региональной политики по стимулированию развития 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_Toc69473368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17</w:t>
            </w:r>
            <w:r w:rsidR="00347606" w:rsidRPr="00100774">
              <w:rPr>
                <w:rFonts w:ascii="Times New Roman" w:hAnsi="Times New Roman" w:cs="Times New Roman"/>
                <w:noProof/>
                <w:webHidden/>
                <w:sz w:val="24"/>
              </w:rPr>
              <w:fldChar w:fldCharType="end"/>
            </w:r>
          </w:hyperlink>
        </w:p>
        <w:p w:rsidR="00347606" w:rsidRPr="00100774" w:rsidRDefault="00991AC7" w:rsidP="00347606">
          <w:pPr>
            <w:pStyle w:val="26"/>
            <w:tabs>
              <w:tab w:val="right" w:leader="dot" w:pos="9345"/>
            </w:tabs>
            <w:rPr>
              <w:rFonts w:ascii="Times New Roman" w:eastAsiaTheme="minorEastAsia" w:hAnsi="Times New Roman" w:cs="Times New Roman"/>
              <w:noProof/>
              <w:sz w:val="28"/>
              <w:szCs w:val="22"/>
            </w:rPr>
          </w:pPr>
          <w:hyperlink w:anchor="_Toc69473369" w:history="1">
            <w:r w:rsidR="00347606" w:rsidRPr="00100774">
              <w:rPr>
                <w:rStyle w:val="ab"/>
                <w:rFonts w:ascii="Times New Roman" w:hAnsi="Times New Roman" w:cs="Times New Roman"/>
                <w:noProof/>
                <w:sz w:val="24"/>
              </w:rPr>
              <w:t>1.4 Оценка тенденций развития гражданского общества</w:t>
            </w:r>
          </w:hyperlink>
          <w:r w:rsidR="00347606" w:rsidRPr="00100774">
            <w:rPr>
              <w:rStyle w:val="ab"/>
              <w:rFonts w:ascii="Times New Roman" w:hAnsi="Times New Roman" w:cs="Times New Roman"/>
              <w:noProof/>
              <w:sz w:val="24"/>
            </w:rPr>
            <w:t xml:space="preserve"> </w:t>
          </w:r>
          <w:hyperlink w:anchor="_Toc69473370" w:history="1">
            <w:r w:rsidR="00347606" w:rsidRPr="00100774">
              <w:rPr>
                <w:rStyle w:val="ab"/>
                <w:rFonts w:ascii="Times New Roman" w:hAnsi="Times New Roman" w:cs="Times New Roman"/>
                <w:noProof/>
                <w:sz w:val="24"/>
              </w:rPr>
              <w:t>в Амурской области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_Toc69473370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31</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71" w:history="1">
            <w:r w:rsidR="00347606" w:rsidRPr="00100774">
              <w:rPr>
                <w:rStyle w:val="ab"/>
                <w:rFonts w:ascii="Times New Roman" w:hAnsi="Times New Roman" w:cs="Times New Roman"/>
                <w:noProof/>
                <w:sz w:val="24"/>
              </w:rPr>
              <w:t>1.5 Актуальные проблемы в сфере качества жизни амурчан</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_Toc69473371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37</w:t>
            </w:r>
            <w:r w:rsidR="00347606" w:rsidRPr="00100774">
              <w:rPr>
                <w:rFonts w:ascii="Times New Roman" w:hAnsi="Times New Roman" w:cs="Times New Roman"/>
                <w:noProof/>
                <w:webHidden/>
                <w:sz w:val="24"/>
              </w:rPr>
              <w:fldChar w:fldCharType="end"/>
            </w:r>
          </w:hyperlink>
        </w:p>
        <w:p w:rsidR="00347606" w:rsidRPr="00100774" w:rsidRDefault="00991AC7">
          <w:pPr>
            <w:pStyle w:val="15"/>
            <w:tabs>
              <w:tab w:val="right" w:leader="dot" w:pos="9345"/>
            </w:tabs>
            <w:rPr>
              <w:rFonts w:ascii="Times New Roman" w:eastAsiaTheme="minorEastAsia" w:hAnsi="Times New Roman" w:cs="Times New Roman"/>
              <w:noProof/>
              <w:sz w:val="28"/>
              <w:szCs w:val="22"/>
            </w:rPr>
          </w:pPr>
          <w:hyperlink w:anchor="_Toc69473372" w:history="1">
            <w:r w:rsidR="00347606" w:rsidRPr="00100774">
              <w:rPr>
                <w:rStyle w:val="ab"/>
                <w:rFonts w:ascii="Times New Roman" w:hAnsi="Times New Roman" w:cs="Times New Roman"/>
                <w:noProof/>
                <w:sz w:val="24"/>
              </w:rPr>
              <w:t>ГЛАВА II. СОЦИАЛЬНАЯ АКТИВНОСТЬ ГРАЖДАН КАК ОСНОВА РАЗВИТИЯ 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_Toc69473372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47</w:t>
            </w:r>
            <w:r w:rsidR="00347606" w:rsidRPr="00100774">
              <w:rPr>
                <w:rFonts w:ascii="Times New Roman" w:hAnsi="Times New Roman" w:cs="Times New Roman"/>
                <w:noProof/>
                <w:webHidden/>
                <w:sz w:val="24"/>
              </w:rPr>
              <w:fldChar w:fldCharType="end"/>
            </w:r>
          </w:hyperlink>
        </w:p>
        <w:p w:rsidR="00347606" w:rsidRPr="00100774" w:rsidRDefault="00991AC7" w:rsidP="00347606">
          <w:pPr>
            <w:pStyle w:val="26"/>
            <w:tabs>
              <w:tab w:val="right" w:leader="dot" w:pos="9345"/>
            </w:tabs>
            <w:rPr>
              <w:rFonts w:ascii="Times New Roman" w:eastAsiaTheme="minorEastAsia" w:hAnsi="Times New Roman" w:cs="Times New Roman"/>
              <w:noProof/>
              <w:sz w:val="28"/>
              <w:szCs w:val="22"/>
            </w:rPr>
          </w:pPr>
          <w:hyperlink w:anchor="_Toc69473373" w:history="1">
            <w:r w:rsidR="00347606" w:rsidRPr="00100774">
              <w:rPr>
                <w:rStyle w:val="ab"/>
                <w:rFonts w:ascii="Times New Roman" w:hAnsi="Times New Roman" w:cs="Times New Roman"/>
                <w:noProof/>
                <w:sz w:val="24"/>
              </w:rPr>
              <w:t>2.1. Тенденции развития социальной активности граждан</w:t>
            </w:r>
          </w:hyperlink>
          <w:r w:rsidR="00347606" w:rsidRPr="00100774">
            <w:rPr>
              <w:rStyle w:val="ab"/>
              <w:rFonts w:ascii="Times New Roman" w:hAnsi="Times New Roman" w:cs="Times New Roman"/>
              <w:noProof/>
              <w:sz w:val="24"/>
            </w:rPr>
            <w:t xml:space="preserve"> </w:t>
          </w:r>
          <w:hyperlink w:anchor="_Toc69473374" w:history="1">
            <w:r w:rsidR="00347606" w:rsidRPr="00100774">
              <w:rPr>
                <w:rStyle w:val="ab"/>
                <w:rFonts w:ascii="Times New Roman" w:hAnsi="Times New Roman" w:cs="Times New Roman"/>
                <w:noProof/>
                <w:sz w:val="24"/>
              </w:rPr>
              <w:t>Амурской области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_Toc69473374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47</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75" w:history="1">
            <w:r w:rsidR="00347606" w:rsidRPr="00100774">
              <w:rPr>
                <w:rStyle w:val="ab"/>
                <w:rFonts w:ascii="Times New Roman" w:hAnsi="Times New Roman" w:cs="Times New Roman"/>
                <w:noProof/>
                <w:sz w:val="24"/>
              </w:rPr>
              <w:t>2.2 Развитие добровольчества (волонтерства) в Амурской области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_Toc69473375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60</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76" w:history="1">
            <w:r w:rsidR="00347606" w:rsidRPr="00100774">
              <w:rPr>
                <w:rStyle w:val="ab"/>
                <w:rFonts w:ascii="Times New Roman" w:hAnsi="Times New Roman" w:cs="Times New Roman"/>
                <w:noProof/>
                <w:sz w:val="24"/>
              </w:rPr>
              <w:t>2.3 Общественный контроль: развитие взаимодействия общества и власти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_Toc69473376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68</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77" w:history="1">
            <w:r w:rsidR="00347606" w:rsidRPr="00100774">
              <w:rPr>
                <w:rStyle w:val="ab"/>
                <w:rFonts w:ascii="Times New Roman" w:hAnsi="Times New Roman" w:cs="Times New Roman"/>
                <w:noProof/>
                <w:sz w:val="24"/>
              </w:rPr>
              <w:t>2.4 Роль выборов в качестве механизма общественной демократии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_Toc69473377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74</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78" w:history="1">
            <w:r w:rsidR="00347606" w:rsidRPr="00100774">
              <w:rPr>
                <w:rStyle w:val="ab"/>
                <w:rFonts w:ascii="Times New Roman" w:hAnsi="Times New Roman" w:cs="Times New Roman"/>
                <w:noProof/>
                <w:sz w:val="24"/>
              </w:rPr>
              <w:t>2.5 Лидеры общественного мнения</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_Toc69473378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82</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79" w:history="1">
            <w:r w:rsidR="00347606" w:rsidRPr="00100774">
              <w:rPr>
                <w:rStyle w:val="ab"/>
                <w:rFonts w:ascii="Times New Roman" w:hAnsi="Times New Roman" w:cs="Times New Roman"/>
                <w:noProof/>
                <w:sz w:val="24"/>
              </w:rPr>
              <w:t>2.6 Общественные площадки как инструмент развития</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_Toc69473379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84</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80" w:history="1">
            <w:r w:rsidR="00347606" w:rsidRPr="00100774">
              <w:rPr>
                <w:rStyle w:val="ab"/>
                <w:rFonts w:ascii="Times New Roman" w:hAnsi="Times New Roman" w:cs="Times New Roman"/>
                <w:noProof/>
                <w:sz w:val="24"/>
              </w:rPr>
              <w:t>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_Toc69473380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84</w:t>
            </w:r>
            <w:r w:rsidR="00347606" w:rsidRPr="00100774">
              <w:rPr>
                <w:rFonts w:ascii="Times New Roman" w:hAnsi="Times New Roman" w:cs="Times New Roman"/>
                <w:noProof/>
                <w:webHidden/>
                <w:sz w:val="24"/>
              </w:rPr>
              <w:fldChar w:fldCharType="end"/>
            </w:r>
          </w:hyperlink>
        </w:p>
        <w:p w:rsidR="00347606" w:rsidRPr="00100774" w:rsidRDefault="00991AC7">
          <w:pPr>
            <w:pStyle w:val="15"/>
            <w:tabs>
              <w:tab w:val="right" w:leader="dot" w:pos="9345"/>
            </w:tabs>
            <w:rPr>
              <w:rFonts w:ascii="Times New Roman" w:eastAsiaTheme="minorEastAsia" w:hAnsi="Times New Roman" w:cs="Times New Roman"/>
              <w:noProof/>
              <w:sz w:val="28"/>
              <w:szCs w:val="22"/>
            </w:rPr>
          </w:pPr>
          <w:hyperlink w:anchor="_Toc69473381" w:history="1">
            <w:r w:rsidR="00347606" w:rsidRPr="00100774">
              <w:rPr>
                <w:rStyle w:val="ab"/>
                <w:rFonts w:ascii="Times New Roman" w:hAnsi="Times New Roman" w:cs="Times New Roman"/>
                <w:noProof/>
                <w:sz w:val="24"/>
              </w:rPr>
              <w:t>ГЛАВА III. ДИНАМИКА РАЗВИТИЯ ИНСТИТУТОВ 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_Toc69473381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91</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82" w:history="1">
            <w:r w:rsidR="00347606" w:rsidRPr="00100774">
              <w:rPr>
                <w:rStyle w:val="ab"/>
                <w:rFonts w:ascii="Times New Roman" w:hAnsi="Times New Roman" w:cs="Times New Roman"/>
                <w:noProof/>
                <w:sz w:val="24"/>
              </w:rPr>
              <w:t>3.1 Некоммерческий сектор</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_Toc69473382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91</w:t>
            </w:r>
            <w:r w:rsidR="00347606" w:rsidRPr="00100774">
              <w:rPr>
                <w:rFonts w:ascii="Times New Roman" w:hAnsi="Times New Roman" w:cs="Times New Roman"/>
                <w:noProof/>
                <w:webHidden/>
                <w:sz w:val="24"/>
              </w:rPr>
              <w:fldChar w:fldCharType="end"/>
            </w:r>
          </w:hyperlink>
        </w:p>
        <w:p w:rsidR="00347606" w:rsidRPr="00100774" w:rsidRDefault="00991AC7">
          <w:pPr>
            <w:pStyle w:val="32"/>
            <w:tabs>
              <w:tab w:val="right" w:leader="dot" w:pos="9345"/>
            </w:tabs>
            <w:rPr>
              <w:rFonts w:ascii="Times New Roman" w:eastAsiaTheme="minorEastAsia" w:hAnsi="Times New Roman" w:cs="Times New Roman"/>
              <w:noProof/>
              <w:sz w:val="28"/>
              <w:szCs w:val="22"/>
            </w:rPr>
          </w:pPr>
          <w:hyperlink w:anchor="_Toc69473383" w:history="1">
            <w:r w:rsidR="00347606" w:rsidRPr="00100774">
              <w:rPr>
                <w:rStyle w:val="ab"/>
                <w:rFonts w:ascii="Times New Roman" w:hAnsi="Times New Roman" w:cs="Times New Roman"/>
                <w:noProof/>
                <w:sz w:val="24"/>
              </w:rPr>
              <w:t>3.1.1 Количественные показатели развития</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_Toc69473383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91</w:t>
            </w:r>
            <w:r w:rsidR="00347606" w:rsidRPr="00100774">
              <w:rPr>
                <w:rFonts w:ascii="Times New Roman" w:hAnsi="Times New Roman" w:cs="Times New Roman"/>
                <w:noProof/>
                <w:webHidden/>
                <w:sz w:val="24"/>
              </w:rPr>
              <w:fldChar w:fldCharType="end"/>
            </w:r>
          </w:hyperlink>
        </w:p>
        <w:p w:rsidR="00347606" w:rsidRPr="00100774" w:rsidRDefault="00991AC7">
          <w:pPr>
            <w:pStyle w:val="32"/>
            <w:tabs>
              <w:tab w:val="right" w:leader="dot" w:pos="9345"/>
            </w:tabs>
            <w:rPr>
              <w:rFonts w:ascii="Times New Roman" w:eastAsiaTheme="minorEastAsia" w:hAnsi="Times New Roman" w:cs="Times New Roman"/>
              <w:noProof/>
              <w:sz w:val="28"/>
              <w:szCs w:val="22"/>
            </w:rPr>
          </w:pPr>
          <w:hyperlink w:anchor="_Toc69473384" w:history="1">
            <w:r w:rsidR="00347606" w:rsidRPr="00100774">
              <w:rPr>
                <w:rStyle w:val="ab"/>
                <w:rFonts w:ascii="Times New Roman" w:hAnsi="Times New Roman" w:cs="Times New Roman"/>
                <w:noProof/>
                <w:sz w:val="24"/>
              </w:rPr>
              <w:t>3.1.2 Правовое поле и программы поддержки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_Toc69473384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91</w:t>
            </w:r>
            <w:r w:rsidR="00347606" w:rsidRPr="00100774">
              <w:rPr>
                <w:rFonts w:ascii="Times New Roman" w:hAnsi="Times New Roman" w:cs="Times New Roman"/>
                <w:noProof/>
                <w:webHidden/>
                <w:sz w:val="24"/>
              </w:rPr>
              <w:fldChar w:fldCharType="end"/>
            </w:r>
          </w:hyperlink>
        </w:p>
        <w:p w:rsidR="00347606" w:rsidRPr="00100774" w:rsidRDefault="00991AC7" w:rsidP="00347606">
          <w:pPr>
            <w:pStyle w:val="32"/>
            <w:tabs>
              <w:tab w:val="right" w:leader="dot" w:pos="9345"/>
            </w:tabs>
            <w:spacing w:after="0"/>
            <w:rPr>
              <w:rFonts w:ascii="Times New Roman" w:eastAsiaTheme="minorEastAsia" w:hAnsi="Times New Roman" w:cs="Times New Roman"/>
              <w:noProof/>
              <w:sz w:val="28"/>
              <w:szCs w:val="22"/>
            </w:rPr>
          </w:pPr>
          <w:hyperlink w:anchor="_Toc69473385" w:history="1">
            <w:r w:rsidR="00347606" w:rsidRPr="00100774">
              <w:rPr>
                <w:rStyle w:val="ab"/>
                <w:rFonts w:ascii="Times New Roman" w:hAnsi="Times New Roman" w:cs="Times New Roman"/>
                <w:noProof/>
                <w:sz w:val="24"/>
              </w:rPr>
              <w:t>3.1.3 Взаимодействие НКО с другими институтами</w:t>
            </w:r>
          </w:hyperlink>
          <w:r w:rsidR="00347606" w:rsidRPr="00100774">
            <w:rPr>
              <w:rStyle w:val="ab"/>
              <w:rFonts w:ascii="Times New Roman" w:hAnsi="Times New Roman" w:cs="Times New Roman"/>
              <w:noProof/>
              <w:sz w:val="24"/>
            </w:rPr>
            <w:t xml:space="preserve"> </w:t>
          </w:r>
          <w:hyperlink w:anchor="_Toc69473386" w:history="1">
            <w:r w:rsidR="00347606" w:rsidRPr="00100774">
              <w:rPr>
                <w:rStyle w:val="ab"/>
                <w:rFonts w:ascii="Times New Roman" w:hAnsi="Times New Roman" w:cs="Times New Roman"/>
                <w:noProof/>
                <w:sz w:val="24"/>
              </w:rPr>
              <w:t>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_Toc69473386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97</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87" w:history="1">
            <w:r w:rsidR="00347606" w:rsidRPr="00100774">
              <w:rPr>
                <w:rStyle w:val="ab"/>
                <w:rFonts w:ascii="Times New Roman" w:hAnsi="Times New Roman" w:cs="Times New Roman"/>
                <w:noProof/>
                <w:sz w:val="24"/>
              </w:rPr>
              <w:t>3.2 Средства массовой информации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_Toc69473387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99</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88" w:history="1">
            <w:r w:rsidR="00347606" w:rsidRPr="00100774">
              <w:rPr>
                <w:rStyle w:val="ab"/>
                <w:rFonts w:ascii="Times New Roman" w:hAnsi="Times New Roman" w:cs="Times New Roman"/>
                <w:noProof/>
                <w:sz w:val="24"/>
              </w:rPr>
              <w:t>3.3 Интернет и социальные сети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_Toc69473388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109</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98" w:history="1">
            <w:r w:rsidR="00347606" w:rsidRPr="00100774">
              <w:rPr>
                <w:rStyle w:val="ab"/>
                <w:rFonts w:ascii="Times New Roman" w:hAnsi="Times New Roman" w:cs="Times New Roman"/>
                <w:noProof/>
                <w:sz w:val="24"/>
              </w:rPr>
              <w:t>3.4 Политические партии и движения</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_Toc69473398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114</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399" w:history="1">
            <w:r w:rsidR="00347606" w:rsidRPr="00100774">
              <w:rPr>
                <w:rStyle w:val="ab"/>
                <w:rFonts w:ascii="Times New Roman" w:hAnsi="Times New Roman" w:cs="Times New Roman"/>
                <w:noProof/>
                <w:sz w:val="24"/>
              </w:rPr>
              <w:t>3.5 Общественные палаты и общественные советы как формы взаимодействия общества и власти</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_Toc69473399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118</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400" w:history="1">
            <w:r w:rsidR="00347606" w:rsidRPr="00100774">
              <w:rPr>
                <w:rStyle w:val="ab"/>
                <w:rFonts w:ascii="Times New Roman" w:hAnsi="Times New Roman" w:cs="Times New Roman"/>
                <w:noProof/>
                <w:sz w:val="24"/>
              </w:rPr>
              <w:t>3.6 Территориальное общественное самоуправление (ТОС)</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_Toc69473400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119</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401" w:history="1">
            <w:r w:rsidR="00347606" w:rsidRPr="00100774">
              <w:rPr>
                <w:rStyle w:val="ab"/>
                <w:rFonts w:ascii="Times New Roman" w:hAnsi="Times New Roman" w:cs="Times New Roman"/>
                <w:noProof/>
                <w:sz w:val="24"/>
              </w:rPr>
              <w:t>3.7 Ресурсные центры как инструмент развития институтов гражданского общества</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_Toc69473401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123</w:t>
            </w:r>
            <w:r w:rsidR="00347606" w:rsidRPr="00100774">
              <w:rPr>
                <w:rFonts w:ascii="Times New Roman" w:hAnsi="Times New Roman" w:cs="Times New Roman"/>
                <w:noProof/>
                <w:webHidden/>
                <w:sz w:val="24"/>
              </w:rPr>
              <w:fldChar w:fldCharType="end"/>
            </w:r>
          </w:hyperlink>
        </w:p>
        <w:p w:rsidR="00347606" w:rsidRPr="00100774" w:rsidRDefault="00991AC7">
          <w:pPr>
            <w:pStyle w:val="26"/>
            <w:tabs>
              <w:tab w:val="right" w:leader="dot" w:pos="9345"/>
            </w:tabs>
            <w:rPr>
              <w:rFonts w:ascii="Times New Roman" w:eastAsiaTheme="minorEastAsia" w:hAnsi="Times New Roman" w:cs="Times New Roman"/>
              <w:noProof/>
              <w:sz w:val="28"/>
              <w:szCs w:val="22"/>
            </w:rPr>
          </w:pPr>
          <w:hyperlink w:anchor="_Toc69473402" w:history="1">
            <w:r w:rsidR="00347606" w:rsidRPr="00100774">
              <w:rPr>
                <w:rStyle w:val="ab"/>
                <w:rFonts w:ascii="Times New Roman" w:hAnsi="Times New Roman" w:cs="Times New Roman"/>
                <w:noProof/>
                <w:sz w:val="24"/>
              </w:rPr>
              <w:t>3.8 Бизнес</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_Toc69473402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131</w:t>
            </w:r>
            <w:r w:rsidR="00347606" w:rsidRPr="00100774">
              <w:rPr>
                <w:rFonts w:ascii="Times New Roman" w:hAnsi="Times New Roman" w:cs="Times New Roman"/>
                <w:noProof/>
                <w:webHidden/>
                <w:sz w:val="24"/>
              </w:rPr>
              <w:fldChar w:fldCharType="end"/>
            </w:r>
          </w:hyperlink>
        </w:p>
        <w:p w:rsidR="00347606" w:rsidRPr="00100774" w:rsidRDefault="00991AC7">
          <w:pPr>
            <w:pStyle w:val="15"/>
            <w:tabs>
              <w:tab w:val="right" w:leader="dot" w:pos="9345"/>
            </w:tabs>
            <w:rPr>
              <w:rFonts w:ascii="Times New Roman" w:eastAsiaTheme="minorEastAsia" w:hAnsi="Times New Roman" w:cs="Times New Roman"/>
              <w:noProof/>
              <w:sz w:val="28"/>
              <w:szCs w:val="22"/>
            </w:rPr>
          </w:pPr>
          <w:hyperlink w:anchor="_Toc69473403" w:history="1">
            <w:r w:rsidR="00347606" w:rsidRPr="00100774">
              <w:rPr>
                <w:rStyle w:val="ab"/>
                <w:rFonts w:ascii="Times New Roman" w:hAnsi="Times New Roman" w:cs="Times New Roman"/>
                <w:noProof/>
                <w:sz w:val="24"/>
              </w:rPr>
              <w:t>ГЛАВА IV. ОСНОВНЫЕ ЗАДАЧИ В СФЕРЕ РАЗВИТИЯ ГРАЖДАНСКОГО ОБЩЕСТВА В 2021 ГОДУ</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_Toc69473403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140</w:t>
            </w:r>
            <w:r w:rsidR="00347606" w:rsidRPr="00100774">
              <w:rPr>
                <w:rFonts w:ascii="Times New Roman" w:hAnsi="Times New Roman" w:cs="Times New Roman"/>
                <w:noProof/>
                <w:webHidden/>
                <w:sz w:val="24"/>
              </w:rPr>
              <w:fldChar w:fldCharType="end"/>
            </w:r>
          </w:hyperlink>
        </w:p>
        <w:p w:rsidR="00347606" w:rsidRDefault="00991AC7">
          <w:pPr>
            <w:pStyle w:val="15"/>
            <w:tabs>
              <w:tab w:val="right" w:leader="dot" w:pos="9345"/>
            </w:tabs>
            <w:rPr>
              <w:rFonts w:asciiTheme="minorHAnsi" w:eastAsiaTheme="minorEastAsia" w:hAnsiTheme="minorHAnsi" w:cstheme="minorBidi"/>
              <w:noProof/>
              <w:sz w:val="22"/>
              <w:szCs w:val="22"/>
            </w:rPr>
          </w:pPr>
          <w:hyperlink w:anchor="_Toc69473404" w:history="1">
            <w:r w:rsidR="00347606" w:rsidRPr="00100774">
              <w:rPr>
                <w:rStyle w:val="ab"/>
                <w:rFonts w:ascii="Times New Roman" w:hAnsi="Times New Roman" w:cs="Times New Roman"/>
                <w:noProof/>
                <w:sz w:val="24"/>
              </w:rPr>
              <w:t>ЗАКЛЮЧЕНИЕ</w:t>
            </w:r>
            <w:r w:rsidR="00347606" w:rsidRPr="00100774">
              <w:rPr>
                <w:rFonts w:ascii="Times New Roman" w:hAnsi="Times New Roman" w:cs="Times New Roman"/>
                <w:noProof/>
                <w:webHidden/>
                <w:sz w:val="24"/>
              </w:rPr>
              <w:tab/>
            </w:r>
            <w:r w:rsidR="00347606" w:rsidRPr="00100774">
              <w:rPr>
                <w:rFonts w:ascii="Times New Roman" w:hAnsi="Times New Roman" w:cs="Times New Roman"/>
                <w:noProof/>
                <w:webHidden/>
                <w:sz w:val="24"/>
              </w:rPr>
              <w:fldChar w:fldCharType="begin"/>
            </w:r>
            <w:r w:rsidR="00347606" w:rsidRPr="00100774">
              <w:rPr>
                <w:rFonts w:ascii="Times New Roman" w:hAnsi="Times New Roman" w:cs="Times New Roman"/>
                <w:noProof/>
                <w:webHidden/>
                <w:sz w:val="24"/>
              </w:rPr>
              <w:instrText xml:space="preserve"> PAGEREF _Toc69473404 \h </w:instrText>
            </w:r>
            <w:r w:rsidR="00347606" w:rsidRPr="00100774">
              <w:rPr>
                <w:rFonts w:ascii="Times New Roman" w:hAnsi="Times New Roman" w:cs="Times New Roman"/>
                <w:noProof/>
                <w:webHidden/>
                <w:sz w:val="24"/>
              </w:rPr>
            </w:r>
            <w:r w:rsidR="00347606" w:rsidRPr="00100774">
              <w:rPr>
                <w:rFonts w:ascii="Times New Roman" w:hAnsi="Times New Roman" w:cs="Times New Roman"/>
                <w:noProof/>
                <w:webHidden/>
                <w:sz w:val="24"/>
              </w:rPr>
              <w:fldChar w:fldCharType="separate"/>
            </w:r>
            <w:r w:rsidR="00ED4C88">
              <w:rPr>
                <w:rFonts w:ascii="Times New Roman" w:hAnsi="Times New Roman" w:cs="Times New Roman"/>
                <w:noProof/>
                <w:webHidden/>
                <w:sz w:val="24"/>
              </w:rPr>
              <w:t>144</w:t>
            </w:r>
            <w:r w:rsidR="00347606" w:rsidRPr="00100774">
              <w:rPr>
                <w:rFonts w:ascii="Times New Roman" w:hAnsi="Times New Roman" w:cs="Times New Roman"/>
                <w:noProof/>
                <w:webHidden/>
                <w:sz w:val="24"/>
              </w:rPr>
              <w:fldChar w:fldCharType="end"/>
            </w:r>
          </w:hyperlink>
        </w:p>
        <w:p w:rsidR="00F004B1" w:rsidRDefault="00F004B1">
          <w:r w:rsidRPr="00F004B1">
            <w:rPr>
              <w:rFonts w:ascii="Times New Roman" w:hAnsi="Times New Roman" w:cs="Times New Roman"/>
              <w:b/>
              <w:bCs/>
              <w:sz w:val="24"/>
              <w:szCs w:val="24"/>
            </w:rPr>
            <w:fldChar w:fldCharType="end"/>
          </w:r>
        </w:p>
      </w:sdtContent>
    </w:sdt>
    <w:p w:rsidR="00C55AB3" w:rsidRDefault="00C55AB3" w:rsidP="0013739B">
      <w:pPr>
        <w:pStyle w:val="13"/>
        <w:rPr>
          <w:sz w:val="24"/>
          <w:szCs w:val="28"/>
        </w:rPr>
        <w:sectPr w:rsidR="00C55AB3" w:rsidSect="00FF0F68">
          <w:pgSz w:w="11906" w:h="16838"/>
          <w:pgMar w:top="1134" w:right="850" w:bottom="1134" w:left="1701" w:header="708" w:footer="708" w:gutter="0"/>
          <w:cols w:space="708"/>
          <w:titlePg/>
          <w:docGrid w:linePitch="360"/>
        </w:sectPr>
      </w:pPr>
    </w:p>
    <w:p w:rsidR="0013739B" w:rsidRDefault="0013739B" w:rsidP="00F004B1">
      <w:pPr>
        <w:pStyle w:val="1"/>
        <w:spacing w:after="0"/>
        <w:jc w:val="center"/>
        <w:rPr>
          <w:rFonts w:ascii="Times New Roman" w:hAnsi="Times New Roman"/>
          <w:sz w:val="28"/>
          <w:szCs w:val="28"/>
        </w:rPr>
      </w:pPr>
      <w:bookmarkStart w:id="3" w:name="_Toc65049894"/>
      <w:bookmarkStart w:id="4" w:name="_Toc69473364"/>
      <w:r w:rsidRPr="00557C34">
        <w:rPr>
          <w:rFonts w:ascii="Times New Roman" w:hAnsi="Times New Roman"/>
          <w:sz w:val="28"/>
          <w:szCs w:val="28"/>
        </w:rPr>
        <w:t>ВВЕДЕНИЕ</w:t>
      </w:r>
      <w:bookmarkEnd w:id="0"/>
      <w:bookmarkEnd w:id="3"/>
      <w:bookmarkEnd w:id="4"/>
    </w:p>
    <w:p w:rsidR="00F004B1" w:rsidRDefault="00F004B1" w:rsidP="00F004B1">
      <w:pPr>
        <w:rPr>
          <w:lang w:val="x-none" w:eastAsia="x-none"/>
        </w:rPr>
      </w:pPr>
    </w:p>
    <w:p w:rsidR="00F004B1" w:rsidRPr="00F004B1" w:rsidRDefault="00F004B1" w:rsidP="00F004B1">
      <w:pPr>
        <w:rPr>
          <w:lang w:val="x-none" w:eastAsia="x-none"/>
        </w:rPr>
      </w:pPr>
    </w:p>
    <w:p w:rsidR="00367589" w:rsidRPr="007B7F93" w:rsidRDefault="00367589"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7B7F93">
        <w:rPr>
          <w:rFonts w:ascii="Times New Roman" w:eastAsia="Times New Roman" w:hAnsi="Times New Roman" w:cs="Times New Roman"/>
          <w:sz w:val="28"/>
          <w:szCs w:val="28"/>
          <w:shd w:val="clear" w:color="auto" w:fill="FEFEFE"/>
        </w:rPr>
        <w:t>Когда-нибудь мы оглянемся на 2020 год со всеми его испытаниями, и увидим переломный год для развития гражданского общества и массовой солидарности в Российской Федерации. Казалось бы, этот год ограничил нашу социальную жизнь, меры предосторожности против коронави</w:t>
      </w:r>
      <w:r w:rsidR="003A7708">
        <w:rPr>
          <w:rFonts w:ascii="Times New Roman" w:eastAsia="Times New Roman" w:hAnsi="Times New Roman" w:cs="Times New Roman"/>
          <w:sz w:val="28"/>
          <w:szCs w:val="28"/>
          <w:shd w:val="clear" w:color="auto" w:fill="FEFEFE"/>
        </w:rPr>
        <w:t>ру</w:t>
      </w:r>
      <w:r w:rsidRPr="007B7F93">
        <w:rPr>
          <w:rFonts w:ascii="Times New Roman" w:eastAsia="Times New Roman" w:hAnsi="Times New Roman" w:cs="Times New Roman"/>
          <w:sz w:val="28"/>
          <w:szCs w:val="28"/>
          <w:shd w:val="clear" w:color="auto" w:fill="FEFEFE"/>
        </w:rPr>
        <w:t xml:space="preserve">сной инфекции повысили степень </w:t>
      </w:r>
      <w:r w:rsidR="003A7708" w:rsidRPr="003A7708">
        <w:rPr>
          <w:rFonts w:ascii="Times New Roman" w:eastAsia="Times New Roman" w:hAnsi="Times New Roman" w:cs="Times New Roman"/>
          <w:sz w:val="28"/>
          <w:szCs w:val="28"/>
          <w:shd w:val="clear" w:color="auto" w:fill="FEFEFE"/>
        </w:rPr>
        <w:t>социальной изоляции людей друг от друга</w:t>
      </w:r>
      <w:r w:rsidRPr="007B7F93">
        <w:rPr>
          <w:rFonts w:ascii="Times New Roman" w:eastAsia="Times New Roman" w:hAnsi="Times New Roman" w:cs="Times New Roman"/>
          <w:sz w:val="28"/>
          <w:szCs w:val="28"/>
          <w:shd w:val="clear" w:color="auto" w:fill="FEFEFE"/>
        </w:rPr>
        <w:t xml:space="preserve">. </w:t>
      </w:r>
      <w:r w:rsidR="007B7F93" w:rsidRPr="007B7F93">
        <w:rPr>
          <w:rFonts w:ascii="Times New Roman" w:eastAsia="Times New Roman" w:hAnsi="Times New Roman" w:cs="Times New Roman"/>
          <w:sz w:val="28"/>
          <w:szCs w:val="28"/>
          <w:shd w:val="clear" w:color="auto" w:fill="FEFEFE"/>
        </w:rPr>
        <w:t xml:space="preserve">Но сотни тысяч волонтеров, простых людей, бизнесменов протянули руку помощи всем, для кого этот год мог стать особенно тяжелым – врачам, пенсионерам, многодетным семьям. Огромную энергию солидарности и множество примеров для гордости дал этот год для развития гражданского общества. Волонтерство стало явлением года, </w:t>
      </w:r>
      <w:r w:rsidR="003A7708" w:rsidRPr="003A7708">
        <w:rPr>
          <w:rFonts w:ascii="Times New Roman" w:eastAsia="Times New Roman" w:hAnsi="Times New Roman" w:cs="Times New Roman"/>
          <w:sz w:val="28"/>
          <w:szCs w:val="28"/>
          <w:shd w:val="clear" w:color="auto" w:fill="FEFEFE"/>
        </w:rPr>
        <w:t xml:space="preserve">важным вопросом </w:t>
      </w:r>
      <w:r w:rsidR="007B7F93" w:rsidRPr="007B7F93">
        <w:rPr>
          <w:rFonts w:ascii="Times New Roman" w:eastAsia="Times New Roman" w:hAnsi="Times New Roman" w:cs="Times New Roman"/>
          <w:sz w:val="28"/>
          <w:szCs w:val="28"/>
          <w:shd w:val="clear" w:color="auto" w:fill="FEFEFE"/>
        </w:rPr>
        <w:t>информационной повестки. И это огромное подспорье в будущем.</w:t>
      </w:r>
    </w:p>
    <w:p w:rsidR="007B7F93" w:rsidRPr="0065456E" w:rsidRDefault="007B7F93"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sidRPr="007B7F93">
        <w:rPr>
          <w:rFonts w:ascii="Times New Roman" w:eastAsia="Times New Roman" w:hAnsi="Times New Roman" w:cs="Times New Roman"/>
          <w:sz w:val="28"/>
          <w:szCs w:val="28"/>
          <w:shd w:val="clear" w:color="auto" w:fill="FEFEFE"/>
        </w:rPr>
        <w:t xml:space="preserve">Символично, что политический год открылся словами Президента </w:t>
      </w:r>
      <w:r w:rsidR="003A7708">
        <w:rPr>
          <w:rFonts w:ascii="Times New Roman" w:eastAsia="Times New Roman" w:hAnsi="Times New Roman" w:cs="Times New Roman"/>
          <w:sz w:val="28"/>
          <w:szCs w:val="28"/>
          <w:shd w:val="clear" w:color="auto" w:fill="FEFEFE"/>
        </w:rPr>
        <w:t xml:space="preserve">    </w:t>
      </w:r>
      <w:r w:rsidRPr="007B7F93">
        <w:rPr>
          <w:rFonts w:ascii="Times New Roman" w:eastAsia="Times New Roman" w:hAnsi="Times New Roman" w:cs="Times New Roman"/>
          <w:sz w:val="28"/>
          <w:szCs w:val="28"/>
          <w:shd w:val="clear" w:color="auto" w:fill="FEFEFE"/>
        </w:rPr>
        <w:t>В.В.</w:t>
      </w:r>
      <w:r w:rsidR="003A7708">
        <w:rPr>
          <w:rFonts w:ascii="Times New Roman" w:eastAsia="Times New Roman" w:hAnsi="Times New Roman" w:cs="Times New Roman"/>
          <w:sz w:val="28"/>
          <w:szCs w:val="28"/>
          <w:shd w:val="clear" w:color="auto" w:fill="FEFEFE"/>
        </w:rPr>
        <w:t xml:space="preserve"> </w:t>
      </w:r>
      <w:r w:rsidRPr="007B7F93">
        <w:rPr>
          <w:rFonts w:ascii="Times New Roman" w:eastAsia="Times New Roman" w:hAnsi="Times New Roman" w:cs="Times New Roman"/>
          <w:sz w:val="28"/>
          <w:szCs w:val="28"/>
          <w:shd w:val="clear" w:color="auto" w:fill="FEFEFE"/>
        </w:rPr>
        <w:t xml:space="preserve">Путина </w:t>
      </w:r>
      <w:r w:rsidR="0013739B" w:rsidRPr="007B7F93">
        <w:rPr>
          <w:rFonts w:ascii="Times New Roman" w:eastAsia="Times New Roman" w:hAnsi="Times New Roman" w:cs="Times New Roman"/>
          <w:sz w:val="28"/>
          <w:szCs w:val="28"/>
          <w:shd w:val="clear" w:color="auto" w:fill="FEFEFE"/>
        </w:rPr>
        <w:t>Федеральному Собранию 15 января 2020 года</w:t>
      </w:r>
      <w:r w:rsidR="003A7708">
        <w:rPr>
          <w:rFonts w:ascii="Times New Roman" w:eastAsia="Times New Roman" w:hAnsi="Times New Roman" w:cs="Times New Roman"/>
          <w:sz w:val="28"/>
          <w:szCs w:val="28"/>
          <w:shd w:val="clear" w:color="auto" w:fill="FEFEFE"/>
        </w:rPr>
        <w:t>.</w:t>
      </w:r>
      <w:r w:rsidR="0013739B" w:rsidRPr="007B7F93">
        <w:rPr>
          <w:rFonts w:ascii="Times New Roman" w:eastAsia="Times New Roman" w:hAnsi="Times New Roman" w:cs="Times New Roman"/>
          <w:sz w:val="28"/>
          <w:szCs w:val="28"/>
          <w:shd w:val="clear" w:color="auto" w:fill="FEFEFE"/>
        </w:rPr>
        <w:t xml:space="preserve"> </w:t>
      </w:r>
      <w:r w:rsidRPr="007B7F93">
        <w:rPr>
          <w:rFonts w:ascii="Times New Roman" w:eastAsia="Times New Roman" w:hAnsi="Times New Roman" w:cs="Times New Roman"/>
          <w:sz w:val="28"/>
          <w:szCs w:val="28"/>
          <w:shd w:val="clear" w:color="auto" w:fill="FEFEFE"/>
        </w:rPr>
        <w:t>Президент России Владимир Путин</w:t>
      </w:r>
      <w:r w:rsidR="00524414">
        <w:rPr>
          <w:rFonts w:ascii="Times New Roman" w:eastAsia="Times New Roman" w:hAnsi="Times New Roman" w:cs="Times New Roman"/>
          <w:sz w:val="28"/>
          <w:szCs w:val="28"/>
          <w:shd w:val="clear" w:color="auto" w:fill="FEFEFE"/>
        </w:rPr>
        <w:t xml:space="preserve"> сказал</w:t>
      </w:r>
      <w:r w:rsidRPr="007B7F93">
        <w:rPr>
          <w:rFonts w:ascii="Times New Roman" w:eastAsia="Times New Roman" w:hAnsi="Times New Roman" w:cs="Times New Roman"/>
          <w:sz w:val="28"/>
          <w:szCs w:val="28"/>
          <w:shd w:val="clear" w:color="auto" w:fill="FEFEFE"/>
        </w:rPr>
        <w:t xml:space="preserve">: </w:t>
      </w:r>
      <w:r w:rsidR="0013739B" w:rsidRPr="007B7F93">
        <w:rPr>
          <w:rFonts w:ascii="Times New Roman" w:eastAsia="Times New Roman" w:hAnsi="Times New Roman" w:cs="Times New Roman"/>
          <w:sz w:val="28"/>
          <w:szCs w:val="28"/>
          <w:shd w:val="clear" w:color="auto" w:fill="FEFEFE"/>
        </w:rPr>
        <w:t>«</w:t>
      </w:r>
      <w:r w:rsidR="00524414">
        <w:rPr>
          <w:rFonts w:ascii="Times New Roman" w:hAnsi="Times New Roman" w:cs="Times New Roman"/>
          <w:color w:val="020C22"/>
          <w:sz w:val="28"/>
          <w:szCs w:val="28"/>
          <w:shd w:val="clear" w:color="auto" w:fill="FEFEFE"/>
        </w:rPr>
        <w:t>Д</w:t>
      </w:r>
      <w:r w:rsidR="0013739B" w:rsidRPr="007B7F93">
        <w:rPr>
          <w:rFonts w:ascii="Times New Roman" w:hAnsi="Times New Roman" w:cs="Times New Roman"/>
          <w:color w:val="020C22"/>
          <w:sz w:val="28"/>
          <w:szCs w:val="28"/>
          <w:shd w:val="clear" w:color="auto" w:fill="FEFEFE"/>
        </w:rPr>
        <w:t xml:space="preserve">ля нас значима каждая созидательная инициатива граждан, общественных объединений, некоммерческих организаций, их стремление внести свой вклад в решение задач национального развития». </w:t>
      </w:r>
      <w:r w:rsidRPr="007B7F93">
        <w:rPr>
          <w:rFonts w:ascii="Times New Roman" w:hAnsi="Times New Roman" w:cs="Times New Roman"/>
          <w:color w:val="020C22"/>
          <w:sz w:val="28"/>
          <w:szCs w:val="28"/>
          <w:shd w:val="clear" w:color="auto" w:fill="FEFEFE"/>
        </w:rPr>
        <w:t>С</w:t>
      </w:r>
      <w:r>
        <w:rPr>
          <w:rFonts w:ascii="Times New Roman" w:hAnsi="Times New Roman" w:cs="Times New Roman"/>
          <w:color w:val="020C22"/>
          <w:sz w:val="28"/>
          <w:szCs w:val="28"/>
          <w:shd w:val="clear" w:color="auto" w:fill="FEFEFE"/>
        </w:rPr>
        <w:t xml:space="preserve">лова эти </w:t>
      </w:r>
      <w:r w:rsidRPr="0065456E">
        <w:rPr>
          <w:rFonts w:ascii="Times New Roman" w:hAnsi="Times New Roman" w:cs="Times New Roman"/>
          <w:color w:val="020C22"/>
          <w:sz w:val="28"/>
          <w:szCs w:val="28"/>
          <w:shd w:val="clear" w:color="auto" w:fill="FEFEFE"/>
        </w:rPr>
        <w:t xml:space="preserve">оказались в каком-то смысле пророческими. Социальные инициативы, волонтерская поддержка, проект #МыВместе помогли тысячам людей пережить испытания этого года. </w:t>
      </w:r>
    </w:p>
    <w:p w:rsidR="007B7F93" w:rsidRPr="0065456E" w:rsidRDefault="007B7F93"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sidRPr="0065456E">
        <w:rPr>
          <w:rFonts w:ascii="Times New Roman" w:hAnsi="Times New Roman" w:cs="Times New Roman"/>
          <w:color w:val="020C22"/>
          <w:sz w:val="28"/>
          <w:szCs w:val="28"/>
          <w:shd w:val="clear" w:color="auto" w:fill="FEFEFE"/>
        </w:rPr>
        <w:t xml:space="preserve">В середине года состоялось общероссийское голосование по одобрению поправок в Конституцию Российской Федерации, в подготовке которого также участвовали молодые волонтеры. Итоги голосования показали наличие в обществе </w:t>
      </w:r>
      <w:r w:rsidR="00524414" w:rsidRPr="00524414">
        <w:rPr>
          <w:rFonts w:ascii="Times New Roman" w:hAnsi="Times New Roman" w:cs="Times New Roman"/>
          <w:color w:val="020C22"/>
          <w:sz w:val="28"/>
          <w:szCs w:val="28"/>
          <w:shd w:val="clear" w:color="auto" w:fill="FEFEFE"/>
        </w:rPr>
        <w:t>стремления к принятию решения на основе общего согласия</w:t>
      </w:r>
      <w:r w:rsidRPr="0065456E">
        <w:rPr>
          <w:rFonts w:ascii="Times New Roman" w:hAnsi="Times New Roman" w:cs="Times New Roman"/>
          <w:color w:val="020C22"/>
          <w:sz w:val="28"/>
          <w:szCs w:val="28"/>
          <w:shd w:val="clear" w:color="auto" w:fill="FEFEFE"/>
        </w:rPr>
        <w:t xml:space="preserve">. И это существенная база для развития социального капитала и гражданского общества. </w:t>
      </w:r>
    </w:p>
    <w:p w:rsidR="0065456E" w:rsidRPr="0065456E" w:rsidRDefault="0065456E"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sidRPr="0065456E">
        <w:rPr>
          <w:rFonts w:ascii="Times New Roman" w:hAnsi="Times New Roman" w:cs="Times New Roman"/>
          <w:color w:val="020C22"/>
          <w:sz w:val="28"/>
          <w:szCs w:val="28"/>
          <w:shd w:val="clear" w:color="auto" w:fill="FEFEFE"/>
        </w:rPr>
        <w:t>А завершился год встречей Президента России В.В.</w:t>
      </w:r>
      <w:r w:rsidR="00524414">
        <w:rPr>
          <w:rFonts w:ascii="Times New Roman" w:hAnsi="Times New Roman" w:cs="Times New Roman"/>
          <w:color w:val="020C22"/>
          <w:sz w:val="28"/>
          <w:szCs w:val="28"/>
          <w:shd w:val="clear" w:color="auto" w:fill="FEFEFE"/>
        </w:rPr>
        <w:t xml:space="preserve"> </w:t>
      </w:r>
      <w:r w:rsidRPr="0065456E">
        <w:rPr>
          <w:rFonts w:ascii="Times New Roman" w:hAnsi="Times New Roman" w:cs="Times New Roman"/>
          <w:color w:val="020C22"/>
          <w:sz w:val="28"/>
          <w:szCs w:val="28"/>
          <w:shd w:val="clear" w:color="auto" w:fill="FEFEFE"/>
        </w:rPr>
        <w:t xml:space="preserve">Путина с участниками </w:t>
      </w:r>
      <w:r w:rsidR="00524414">
        <w:rPr>
          <w:rFonts w:ascii="Times New Roman" w:hAnsi="Times New Roman" w:cs="Times New Roman"/>
          <w:color w:val="020C22"/>
          <w:sz w:val="28"/>
          <w:szCs w:val="28"/>
          <w:shd w:val="clear" w:color="auto" w:fill="FEFEFE"/>
        </w:rPr>
        <w:t>с</w:t>
      </w:r>
      <w:r w:rsidRPr="0065456E">
        <w:rPr>
          <w:rFonts w:ascii="Times New Roman" w:hAnsi="Times New Roman" w:cs="Times New Roman"/>
          <w:color w:val="020C22"/>
          <w:sz w:val="28"/>
          <w:szCs w:val="28"/>
          <w:shd w:val="clear" w:color="auto" w:fill="FEFEFE"/>
        </w:rPr>
        <w:t>оциального о</w:t>
      </w:r>
      <w:r w:rsidR="00524414">
        <w:rPr>
          <w:rFonts w:ascii="Times New Roman" w:hAnsi="Times New Roman" w:cs="Times New Roman"/>
          <w:color w:val="020C22"/>
          <w:sz w:val="28"/>
          <w:szCs w:val="28"/>
          <w:shd w:val="clear" w:color="auto" w:fill="FEFEFE"/>
        </w:rPr>
        <w:t>нлайн-</w:t>
      </w:r>
      <w:r w:rsidRPr="0065456E">
        <w:rPr>
          <w:rFonts w:ascii="Times New Roman" w:hAnsi="Times New Roman" w:cs="Times New Roman"/>
          <w:color w:val="020C22"/>
          <w:sz w:val="28"/>
          <w:szCs w:val="28"/>
          <w:shd w:val="clear" w:color="auto" w:fill="FEFEFE"/>
        </w:rPr>
        <w:t xml:space="preserve">форума «Единой России», на которой глава государства вновь подчеркнул значимость социальной работы всех участников гражданского общества: </w:t>
      </w:r>
      <w:r>
        <w:rPr>
          <w:rFonts w:ascii="Times New Roman" w:hAnsi="Times New Roman" w:cs="Times New Roman"/>
          <w:color w:val="020C22"/>
          <w:sz w:val="28"/>
          <w:szCs w:val="28"/>
          <w:shd w:val="clear" w:color="auto" w:fill="FEFEFE"/>
        </w:rPr>
        <w:t>«</w:t>
      </w:r>
      <w:r w:rsidR="00524414">
        <w:rPr>
          <w:rFonts w:ascii="Times New Roman" w:hAnsi="Times New Roman" w:cs="Times New Roman"/>
          <w:color w:val="020C22"/>
          <w:sz w:val="28"/>
          <w:szCs w:val="28"/>
          <w:shd w:val="clear" w:color="auto" w:fill="FEFEFE"/>
        </w:rPr>
        <w:t>Ва</w:t>
      </w:r>
      <w:r w:rsidRPr="0065456E">
        <w:rPr>
          <w:rFonts w:ascii="Times New Roman" w:hAnsi="Times New Roman" w:cs="Times New Roman"/>
          <w:color w:val="020C22"/>
          <w:sz w:val="28"/>
          <w:szCs w:val="28"/>
          <w:shd w:val="clear" w:color="auto" w:fill="FEFEFE"/>
        </w:rPr>
        <w:t>ша работа очень востребована: имею в виду... Хочу вам пожелать, чтобы она не прерывалась, чтобы любые инициативы, с которыми вы выступите и сегодня тоже, все реализовывались. Хочу отметить, что это чрезвычайно важное дело».</w:t>
      </w:r>
    </w:p>
    <w:p w:rsidR="0065456E" w:rsidRDefault="0065456E"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Pr>
          <w:rFonts w:ascii="Times New Roman" w:hAnsi="Times New Roman" w:cs="Times New Roman"/>
          <w:color w:val="020C22"/>
          <w:sz w:val="28"/>
          <w:szCs w:val="28"/>
          <w:shd w:val="clear" w:color="auto" w:fill="FEFEFE"/>
        </w:rPr>
        <w:t xml:space="preserve">Государственное внимание к вопросам волонтерства, </w:t>
      </w:r>
      <w:r w:rsidR="00524414">
        <w:rPr>
          <w:rFonts w:ascii="Times New Roman" w:hAnsi="Times New Roman" w:cs="Times New Roman"/>
          <w:color w:val="020C22"/>
          <w:sz w:val="28"/>
          <w:szCs w:val="28"/>
          <w:shd w:val="clear" w:color="auto" w:fill="FEFEFE"/>
        </w:rPr>
        <w:t xml:space="preserve">формирования </w:t>
      </w:r>
      <w:r>
        <w:rPr>
          <w:rFonts w:ascii="Times New Roman" w:hAnsi="Times New Roman" w:cs="Times New Roman"/>
          <w:color w:val="020C22"/>
          <w:sz w:val="28"/>
          <w:szCs w:val="28"/>
          <w:shd w:val="clear" w:color="auto" w:fill="FEFEFE"/>
        </w:rPr>
        <w:t>национального единства и ценностей, поддержки НКО и расширения диалога власти и общества создает благоприятную среду для развития.</w:t>
      </w:r>
    </w:p>
    <w:p w:rsidR="00524414" w:rsidRDefault="00524414"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Pr>
          <w:rFonts w:ascii="Times New Roman" w:hAnsi="Times New Roman" w:cs="Times New Roman"/>
          <w:color w:val="020C22"/>
          <w:sz w:val="28"/>
          <w:szCs w:val="28"/>
          <w:shd w:val="clear" w:color="auto" w:fill="FEFEFE"/>
        </w:rPr>
        <w:t>Основные</w:t>
      </w:r>
      <w:r w:rsidR="0013739B" w:rsidRPr="0065456E">
        <w:rPr>
          <w:rFonts w:ascii="Times New Roman" w:hAnsi="Times New Roman" w:cs="Times New Roman"/>
          <w:color w:val="020C22"/>
          <w:sz w:val="28"/>
          <w:szCs w:val="28"/>
          <w:shd w:val="clear" w:color="auto" w:fill="FEFEFE"/>
        </w:rPr>
        <w:t xml:space="preserve"> цел</w:t>
      </w:r>
      <w:r>
        <w:rPr>
          <w:rFonts w:ascii="Times New Roman" w:hAnsi="Times New Roman" w:cs="Times New Roman"/>
          <w:color w:val="020C22"/>
          <w:sz w:val="28"/>
          <w:szCs w:val="28"/>
          <w:shd w:val="clear" w:color="auto" w:fill="FEFEFE"/>
        </w:rPr>
        <w:t xml:space="preserve">и </w:t>
      </w:r>
      <w:r w:rsidR="0013739B" w:rsidRPr="0065456E">
        <w:rPr>
          <w:rFonts w:ascii="Times New Roman" w:hAnsi="Times New Roman" w:cs="Times New Roman"/>
          <w:color w:val="020C22"/>
          <w:sz w:val="28"/>
          <w:szCs w:val="28"/>
          <w:shd w:val="clear" w:color="auto" w:fill="FEFEFE"/>
        </w:rPr>
        <w:t>данного доклада</w:t>
      </w:r>
      <w:r>
        <w:rPr>
          <w:rFonts w:ascii="Times New Roman" w:hAnsi="Times New Roman" w:cs="Times New Roman"/>
          <w:color w:val="020C22"/>
          <w:sz w:val="28"/>
          <w:szCs w:val="28"/>
          <w:shd w:val="clear" w:color="auto" w:fill="FEFEFE"/>
        </w:rPr>
        <w:t>:</w:t>
      </w:r>
    </w:p>
    <w:p w:rsidR="00524414" w:rsidRPr="00524414" w:rsidRDefault="0013739B" w:rsidP="00596B6B">
      <w:pPr>
        <w:pStyle w:val="aa"/>
        <w:numPr>
          <w:ilvl w:val="0"/>
          <w:numId w:val="23"/>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изучить, как общероссийские тенденции проя</w:t>
      </w:r>
      <w:r w:rsidR="00524414" w:rsidRPr="00524414">
        <w:rPr>
          <w:rFonts w:ascii="Times New Roman" w:hAnsi="Times New Roman" w:cs="Times New Roman"/>
          <w:color w:val="020C22"/>
          <w:sz w:val="28"/>
          <w:szCs w:val="28"/>
          <w:shd w:val="clear" w:color="auto" w:fill="FEFEFE"/>
        </w:rPr>
        <w:t>вляются на региональном уровне;</w:t>
      </w:r>
    </w:p>
    <w:p w:rsidR="00524414" w:rsidRPr="00524414" w:rsidRDefault="00524414" w:rsidP="00596B6B">
      <w:pPr>
        <w:pStyle w:val="aa"/>
        <w:numPr>
          <w:ilvl w:val="0"/>
          <w:numId w:val="23"/>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пр</w:t>
      </w:r>
      <w:r w:rsidR="0013739B" w:rsidRPr="00524414">
        <w:rPr>
          <w:rFonts w:ascii="Times New Roman" w:hAnsi="Times New Roman" w:cs="Times New Roman"/>
          <w:color w:val="020C22"/>
          <w:sz w:val="28"/>
          <w:szCs w:val="28"/>
          <w:shd w:val="clear" w:color="auto" w:fill="FEFEFE"/>
        </w:rPr>
        <w:t xml:space="preserve">оанализировать динамику развития гражданского общества в сравнении с предыдущим годом и </w:t>
      </w:r>
      <w:r w:rsidRPr="00524414">
        <w:rPr>
          <w:rFonts w:ascii="Times New Roman" w:hAnsi="Times New Roman" w:cs="Times New Roman"/>
          <w:color w:val="020C22"/>
          <w:sz w:val="28"/>
          <w:szCs w:val="28"/>
          <w:shd w:val="clear" w:color="auto" w:fill="FEFEFE"/>
        </w:rPr>
        <w:t>в более отдаленной перспективе;</w:t>
      </w:r>
    </w:p>
    <w:p w:rsidR="00524414" w:rsidRPr="00524414" w:rsidRDefault="00524414" w:rsidP="00596B6B">
      <w:pPr>
        <w:pStyle w:val="aa"/>
        <w:numPr>
          <w:ilvl w:val="0"/>
          <w:numId w:val="23"/>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оц</w:t>
      </w:r>
      <w:r w:rsidR="0013739B" w:rsidRPr="00524414">
        <w:rPr>
          <w:rFonts w:ascii="Times New Roman" w:hAnsi="Times New Roman" w:cs="Times New Roman"/>
          <w:color w:val="020C22"/>
          <w:sz w:val="28"/>
          <w:szCs w:val="28"/>
          <w:shd w:val="clear" w:color="auto" w:fill="FEFEFE"/>
        </w:rPr>
        <w:t xml:space="preserve">енить степень продвижения в решении задач, поставленных в предыдущем году, </w:t>
      </w:r>
    </w:p>
    <w:p w:rsidR="00524414" w:rsidRPr="00524414" w:rsidRDefault="0013739B" w:rsidP="00596B6B">
      <w:pPr>
        <w:pStyle w:val="aa"/>
        <w:numPr>
          <w:ilvl w:val="0"/>
          <w:numId w:val="23"/>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выявить более и менее успешные направления</w:t>
      </w:r>
      <w:r w:rsidR="00524414" w:rsidRPr="00524414">
        <w:rPr>
          <w:rFonts w:ascii="Times New Roman" w:hAnsi="Times New Roman" w:cs="Times New Roman"/>
          <w:color w:val="020C22"/>
          <w:sz w:val="28"/>
          <w:szCs w:val="28"/>
          <w:shd w:val="clear" w:color="auto" w:fill="FEFEFE"/>
        </w:rPr>
        <w:t>;</w:t>
      </w:r>
    </w:p>
    <w:p w:rsidR="0013739B" w:rsidRPr="00524414" w:rsidRDefault="00524414" w:rsidP="00596B6B">
      <w:pPr>
        <w:pStyle w:val="aa"/>
        <w:numPr>
          <w:ilvl w:val="0"/>
          <w:numId w:val="23"/>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о</w:t>
      </w:r>
      <w:r>
        <w:rPr>
          <w:rFonts w:ascii="Times New Roman" w:hAnsi="Times New Roman" w:cs="Times New Roman"/>
          <w:color w:val="020C22"/>
          <w:sz w:val="28"/>
          <w:szCs w:val="28"/>
          <w:shd w:val="clear" w:color="auto" w:fill="FEFEFE"/>
        </w:rPr>
        <w:t>п</w:t>
      </w:r>
      <w:r w:rsidR="0013739B" w:rsidRPr="00524414">
        <w:rPr>
          <w:rFonts w:ascii="Times New Roman" w:hAnsi="Times New Roman" w:cs="Times New Roman"/>
          <w:color w:val="020C22"/>
          <w:sz w:val="28"/>
          <w:szCs w:val="28"/>
          <w:shd w:val="clear" w:color="auto" w:fill="FEFEFE"/>
        </w:rPr>
        <w:t xml:space="preserve">ределить лучшие практики регионального уровня по поддержке развития гражданского общества.   </w:t>
      </w:r>
    </w:p>
    <w:p w:rsidR="0013739B" w:rsidRPr="0065456E" w:rsidRDefault="0013739B"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sidRPr="0065456E">
        <w:rPr>
          <w:rFonts w:ascii="Times New Roman" w:hAnsi="Times New Roman" w:cs="Times New Roman"/>
          <w:color w:val="020C22"/>
          <w:sz w:val="28"/>
          <w:szCs w:val="28"/>
          <w:shd w:val="clear" w:color="auto" w:fill="FEFEFE"/>
        </w:rPr>
        <w:t>В рамках данного доклада под гражданским обществом понимается совокупность социальных институтов, непосредственно не включенных в структуры государства, которые позволяют жителям области совместно вырабатывать цели и достигать их, соединяя собственные усилия, взаимодействуя с другими общественными структурами, бизнесом и представителями власти, отстаивая свои интересы в публичном пространстве.</w:t>
      </w:r>
    </w:p>
    <w:p w:rsidR="0013739B" w:rsidRPr="0065456E" w:rsidRDefault="0013739B" w:rsidP="005301C6">
      <w:pPr>
        <w:pBdr>
          <w:top w:val="nil"/>
          <w:left w:val="nil"/>
          <w:bottom w:val="nil"/>
          <w:right w:val="nil"/>
          <w:between w:val="nil"/>
        </w:pBdr>
        <w:ind w:firstLine="709"/>
        <w:jc w:val="both"/>
        <w:rPr>
          <w:rFonts w:ascii="Times New Roman" w:hAnsi="Times New Roman" w:cs="Times New Roman"/>
          <w:color w:val="020C22"/>
          <w:sz w:val="28"/>
          <w:szCs w:val="28"/>
          <w:shd w:val="clear" w:color="auto" w:fill="FEFEFE"/>
        </w:rPr>
      </w:pPr>
      <w:r w:rsidRPr="0065456E">
        <w:rPr>
          <w:rFonts w:ascii="Times New Roman" w:hAnsi="Times New Roman" w:cs="Times New Roman"/>
          <w:color w:val="020C22"/>
          <w:sz w:val="28"/>
          <w:szCs w:val="28"/>
          <w:shd w:val="clear" w:color="auto" w:fill="FEFEFE"/>
        </w:rPr>
        <w:t>Достижение цели доклада требует поэтапного решения следующих задач, которые последовательно раскрываются в его структуре:</w:t>
      </w:r>
    </w:p>
    <w:p w:rsidR="0013739B" w:rsidRPr="00524414" w:rsidRDefault="00524414"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вы</w:t>
      </w:r>
      <w:r w:rsidR="0013739B" w:rsidRPr="00524414">
        <w:rPr>
          <w:rFonts w:ascii="Times New Roman" w:hAnsi="Times New Roman" w:cs="Times New Roman"/>
          <w:color w:val="020C22"/>
          <w:sz w:val="28"/>
          <w:szCs w:val="28"/>
          <w:shd w:val="clear" w:color="auto" w:fill="FEFEFE"/>
        </w:rPr>
        <w:t>явить тенденции и проблемы развития гражданского общества в Амурской области;</w:t>
      </w:r>
    </w:p>
    <w:p w:rsidR="0013739B" w:rsidRPr="00524414" w:rsidRDefault="00524414"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оп</w:t>
      </w:r>
      <w:r w:rsidR="0013739B" w:rsidRPr="00524414">
        <w:rPr>
          <w:rFonts w:ascii="Times New Roman" w:hAnsi="Times New Roman" w:cs="Times New Roman"/>
          <w:color w:val="020C22"/>
          <w:sz w:val="28"/>
          <w:szCs w:val="28"/>
          <w:shd w:val="clear" w:color="auto" w:fill="FEFEFE"/>
        </w:rPr>
        <w:t>ределить тенденции социальной активности жителей Амурской области как основ</w:t>
      </w:r>
      <w:r w:rsidRPr="00524414">
        <w:rPr>
          <w:rFonts w:ascii="Times New Roman" w:hAnsi="Times New Roman" w:cs="Times New Roman"/>
          <w:color w:val="020C22"/>
          <w:sz w:val="28"/>
          <w:szCs w:val="28"/>
          <w:shd w:val="clear" w:color="auto" w:fill="FEFEFE"/>
        </w:rPr>
        <w:t xml:space="preserve">у </w:t>
      </w:r>
      <w:r w:rsidR="0013739B" w:rsidRPr="00524414">
        <w:rPr>
          <w:rFonts w:ascii="Times New Roman" w:hAnsi="Times New Roman" w:cs="Times New Roman"/>
          <w:color w:val="020C22"/>
          <w:sz w:val="28"/>
          <w:szCs w:val="28"/>
          <w:shd w:val="clear" w:color="auto" w:fill="FEFEFE"/>
        </w:rPr>
        <w:t>развития гражданского общества (волонтерство, общественный контроль, участие в выборах, роль лидеров общественного мнения). Особое внимание</w:t>
      </w:r>
      <w:r w:rsidRPr="00524414">
        <w:rPr>
          <w:rFonts w:ascii="Times New Roman" w:hAnsi="Times New Roman" w:cs="Times New Roman"/>
          <w:color w:val="020C22"/>
          <w:sz w:val="28"/>
          <w:szCs w:val="28"/>
          <w:shd w:val="clear" w:color="auto" w:fill="FEFEFE"/>
        </w:rPr>
        <w:t xml:space="preserve"> уделить </w:t>
      </w:r>
      <w:r w:rsidR="0013739B" w:rsidRPr="00524414">
        <w:rPr>
          <w:rFonts w:ascii="Times New Roman" w:hAnsi="Times New Roman" w:cs="Times New Roman"/>
          <w:color w:val="020C22"/>
          <w:sz w:val="28"/>
          <w:szCs w:val="28"/>
          <w:shd w:val="clear" w:color="auto" w:fill="FEFEFE"/>
        </w:rPr>
        <w:t>взаимодействию органов власти и гражданского общества через повышение активности муниципальных общественных палат и общественных советов, институтов общественного контроля;</w:t>
      </w:r>
    </w:p>
    <w:p w:rsidR="00524414" w:rsidRPr="00524414" w:rsidRDefault="00524414"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вы</w:t>
      </w:r>
      <w:r w:rsidR="0013739B" w:rsidRPr="00524414">
        <w:rPr>
          <w:rFonts w:ascii="Times New Roman" w:hAnsi="Times New Roman" w:cs="Times New Roman"/>
          <w:color w:val="020C22"/>
          <w:sz w:val="28"/>
          <w:szCs w:val="28"/>
          <w:shd w:val="clear" w:color="auto" w:fill="FEFEFE"/>
        </w:rPr>
        <w:t>явить динамику развития институтов гражданского общества и характер взаимоотношений между гражданским обществом и властью</w:t>
      </w:r>
      <w:r w:rsidRPr="00524414">
        <w:rPr>
          <w:rFonts w:ascii="Times New Roman" w:hAnsi="Times New Roman" w:cs="Times New Roman"/>
          <w:color w:val="020C22"/>
          <w:sz w:val="28"/>
          <w:szCs w:val="28"/>
          <w:shd w:val="clear" w:color="auto" w:fill="FEFEFE"/>
        </w:rPr>
        <w:t>;</w:t>
      </w:r>
    </w:p>
    <w:p w:rsidR="00524414" w:rsidRPr="00524414" w:rsidRDefault="0013739B"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оценить развитие политических партий и движений</w:t>
      </w:r>
      <w:r w:rsidR="00524414" w:rsidRPr="00524414">
        <w:rPr>
          <w:rFonts w:ascii="Times New Roman" w:hAnsi="Times New Roman" w:cs="Times New Roman"/>
          <w:color w:val="020C22"/>
          <w:sz w:val="28"/>
          <w:szCs w:val="28"/>
          <w:shd w:val="clear" w:color="auto" w:fill="FEFEFE"/>
        </w:rPr>
        <w:t>;</w:t>
      </w:r>
    </w:p>
    <w:p w:rsidR="0013739B" w:rsidRPr="00524414" w:rsidRDefault="0013739B"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 xml:space="preserve">оценить влияние СМИ, социальных сетей, бизнеса на общественные процессы в Приамурье;  </w:t>
      </w:r>
    </w:p>
    <w:p w:rsidR="0013739B" w:rsidRPr="00524414" w:rsidRDefault="00524414" w:rsidP="00596B6B">
      <w:pPr>
        <w:pStyle w:val="aa"/>
        <w:numPr>
          <w:ilvl w:val="0"/>
          <w:numId w:val="24"/>
        </w:numPr>
        <w:pBdr>
          <w:top w:val="nil"/>
          <w:left w:val="nil"/>
          <w:bottom w:val="nil"/>
          <w:right w:val="nil"/>
          <w:between w:val="nil"/>
        </w:pBdr>
        <w:ind w:left="0" w:firstLine="709"/>
        <w:jc w:val="both"/>
        <w:rPr>
          <w:rFonts w:ascii="Times New Roman" w:hAnsi="Times New Roman" w:cs="Times New Roman"/>
          <w:color w:val="020C22"/>
          <w:sz w:val="28"/>
          <w:szCs w:val="28"/>
          <w:shd w:val="clear" w:color="auto" w:fill="FEFEFE"/>
        </w:rPr>
      </w:pPr>
      <w:r w:rsidRPr="00524414">
        <w:rPr>
          <w:rFonts w:ascii="Times New Roman" w:hAnsi="Times New Roman" w:cs="Times New Roman"/>
          <w:color w:val="020C22"/>
          <w:sz w:val="28"/>
          <w:szCs w:val="28"/>
          <w:shd w:val="clear" w:color="auto" w:fill="FEFEFE"/>
        </w:rPr>
        <w:t>сф</w:t>
      </w:r>
      <w:r w:rsidR="0013739B" w:rsidRPr="00524414">
        <w:rPr>
          <w:rFonts w:ascii="Times New Roman" w:hAnsi="Times New Roman" w:cs="Times New Roman"/>
          <w:color w:val="020C22"/>
          <w:sz w:val="28"/>
          <w:szCs w:val="28"/>
          <w:shd w:val="clear" w:color="auto" w:fill="FEFEFE"/>
        </w:rPr>
        <w:t>ормировать рекомендации для постановки задач в сфере развития гражданского общества.</w:t>
      </w:r>
    </w:p>
    <w:p w:rsidR="0013739B" w:rsidRPr="0013739B" w:rsidRDefault="0013739B"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65456E">
        <w:rPr>
          <w:rFonts w:ascii="Times New Roman" w:hAnsi="Times New Roman" w:cs="Times New Roman"/>
          <w:color w:val="020C22"/>
          <w:sz w:val="28"/>
          <w:szCs w:val="28"/>
          <w:shd w:val="clear" w:color="auto" w:fill="FEFEFE"/>
        </w:rPr>
        <w:t>При подготовке доклада использовались информационно-аналитические материалы федеральных органов государственной власти, органов государственной власти Амурской области, Общественной палаты Амурской области и общественных палат районов, материалы ресурсных центров развития добровольчества и поддержки НКО, отчетность общественных объединений, функционирующих</w:t>
      </w:r>
      <w:r w:rsidRPr="0013739B">
        <w:rPr>
          <w:rFonts w:ascii="Times New Roman" w:eastAsia="Times New Roman" w:hAnsi="Times New Roman" w:cs="Times New Roman"/>
          <w:sz w:val="28"/>
          <w:szCs w:val="28"/>
          <w:shd w:val="clear" w:color="auto" w:fill="FEFEFE"/>
        </w:rPr>
        <w:t xml:space="preserve"> на территории Амурской области, материалы различных региональных общественных площадок и форумов. При подготовке доклада был проведен анализ </w:t>
      </w:r>
      <w:r w:rsidR="00524414">
        <w:rPr>
          <w:rFonts w:ascii="Times New Roman" w:eastAsia="Times New Roman" w:hAnsi="Times New Roman" w:cs="Times New Roman"/>
          <w:sz w:val="28"/>
          <w:szCs w:val="28"/>
          <w:shd w:val="clear" w:color="auto" w:fill="FEFEFE"/>
        </w:rPr>
        <w:t>содержания</w:t>
      </w:r>
      <w:r w:rsidRPr="0013739B">
        <w:rPr>
          <w:rFonts w:ascii="Times New Roman" w:eastAsia="Times New Roman" w:hAnsi="Times New Roman" w:cs="Times New Roman"/>
          <w:sz w:val="28"/>
          <w:szCs w:val="28"/>
          <w:shd w:val="clear" w:color="auto" w:fill="FEFEFE"/>
        </w:rPr>
        <w:t xml:space="preserve"> региональных СМИ Приамурья. При оценке динамики развития </w:t>
      </w:r>
      <w:r w:rsidR="00B32305" w:rsidRPr="0013739B">
        <w:rPr>
          <w:rFonts w:ascii="Times New Roman" w:eastAsia="Times New Roman" w:hAnsi="Times New Roman" w:cs="Times New Roman"/>
          <w:sz w:val="28"/>
          <w:szCs w:val="28"/>
          <w:shd w:val="clear" w:color="auto" w:fill="FEFEFE"/>
        </w:rPr>
        <w:t xml:space="preserve">Интернета </w:t>
      </w:r>
      <w:r w:rsidRPr="0013739B">
        <w:rPr>
          <w:rFonts w:ascii="Times New Roman" w:eastAsia="Times New Roman" w:hAnsi="Times New Roman" w:cs="Times New Roman"/>
          <w:sz w:val="28"/>
          <w:szCs w:val="28"/>
          <w:shd w:val="clear" w:color="auto" w:fill="FEFEFE"/>
        </w:rPr>
        <w:t xml:space="preserve">в регионе </w:t>
      </w:r>
      <w:r w:rsidR="00B32305" w:rsidRPr="0013739B">
        <w:rPr>
          <w:rFonts w:ascii="Times New Roman" w:eastAsia="Times New Roman" w:hAnsi="Times New Roman" w:cs="Times New Roman"/>
          <w:sz w:val="28"/>
          <w:szCs w:val="28"/>
          <w:shd w:val="clear" w:color="auto" w:fill="FEFEFE"/>
        </w:rPr>
        <w:t xml:space="preserve">и </w:t>
      </w:r>
      <w:r w:rsidRPr="0013739B">
        <w:rPr>
          <w:rFonts w:ascii="Times New Roman" w:eastAsia="Times New Roman" w:hAnsi="Times New Roman" w:cs="Times New Roman"/>
          <w:sz w:val="28"/>
          <w:szCs w:val="28"/>
          <w:shd w:val="clear" w:color="auto" w:fill="FEFEFE"/>
        </w:rPr>
        <w:t>средств массовой информации использовалась система «Медиалогия», осуществляющая мониторинг СМИ и медиа анализ.</w:t>
      </w:r>
    </w:p>
    <w:p w:rsidR="0013739B" w:rsidRPr="0013739B" w:rsidRDefault="0013739B"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3739B">
        <w:rPr>
          <w:rFonts w:ascii="Times New Roman" w:eastAsia="Times New Roman" w:hAnsi="Times New Roman" w:cs="Times New Roman"/>
          <w:sz w:val="28"/>
          <w:szCs w:val="28"/>
          <w:shd w:val="clear" w:color="auto" w:fill="FEFEFE"/>
        </w:rPr>
        <w:t>В материалы доклада включены результаты массового опроса жителей Амурской области, проведенного методом анкетирования, а также анкетирования руководителей региональных НКО.</w:t>
      </w:r>
    </w:p>
    <w:p w:rsidR="0013739B" w:rsidRPr="0013739B" w:rsidRDefault="0013739B" w:rsidP="005301C6">
      <w:pPr>
        <w:ind w:firstLine="709"/>
        <w:jc w:val="both"/>
        <w:rPr>
          <w:rFonts w:ascii="Times New Roman" w:eastAsia="Times New Roman" w:hAnsi="Times New Roman" w:cs="Times New Roman"/>
          <w:sz w:val="28"/>
          <w:szCs w:val="28"/>
        </w:rPr>
      </w:pPr>
      <w:r w:rsidRPr="0013739B">
        <w:rPr>
          <w:rFonts w:ascii="Times New Roman" w:eastAsia="Times New Roman" w:hAnsi="Times New Roman" w:cs="Times New Roman"/>
          <w:sz w:val="28"/>
          <w:szCs w:val="28"/>
          <w:u w:val="single"/>
        </w:rPr>
        <w:t>Массовый опрос жителей</w:t>
      </w:r>
      <w:r w:rsidRPr="0013739B">
        <w:rPr>
          <w:rFonts w:ascii="Times New Roman" w:eastAsia="Times New Roman" w:hAnsi="Times New Roman" w:cs="Times New Roman"/>
          <w:sz w:val="28"/>
          <w:szCs w:val="28"/>
        </w:rPr>
        <w:t xml:space="preserve">, результаты которого использовались при подготовке доклада, проведен </w:t>
      </w:r>
      <w:r w:rsidR="00B32305">
        <w:rPr>
          <w:rFonts w:ascii="Times New Roman" w:hAnsi="Times New Roman" w:cs="Times New Roman"/>
          <w:sz w:val="28"/>
          <w:szCs w:val="28"/>
        </w:rPr>
        <w:t xml:space="preserve">в сентябре-ноябре 2020 </w:t>
      </w:r>
      <w:r w:rsidRPr="0013739B">
        <w:rPr>
          <w:rFonts w:ascii="Times New Roman" w:hAnsi="Times New Roman" w:cs="Times New Roman"/>
          <w:sz w:val="28"/>
          <w:szCs w:val="28"/>
        </w:rPr>
        <w:t>года</w:t>
      </w:r>
      <w:r w:rsidR="00B32305">
        <w:rPr>
          <w:rFonts w:ascii="Times New Roman" w:hAnsi="Times New Roman" w:cs="Times New Roman"/>
          <w:sz w:val="28"/>
          <w:szCs w:val="28"/>
        </w:rPr>
        <w:t>.</w:t>
      </w:r>
      <w:r w:rsidRPr="0013739B">
        <w:rPr>
          <w:rFonts w:ascii="Times New Roman" w:hAnsi="Times New Roman" w:cs="Times New Roman"/>
          <w:sz w:val="28"/>
          <w:szCs w:val="28"/>
        </w:rPr>
        <w:t xml:space="preserve"> </w:t>
      </w:r>
      <w:r w:rsidRPr="0013739B">
        <w:rPr>
          <w:rFonts w:ascii="Times New Roman" w:eastAsia="Times New Roman" w:hAnsi="Times New Roman" w:cs="Times New Roman"/>
          <w:sz w:val="28"/>
          <w:szCs w:val="28"/>
        </w:rPr>
        <w:t xml:space="preserve">Опрос проводился методом анкетирования. Объем реализованной выборочной совокупности составил 495 человек. Статистическая погрешность – 5%.  </w:t>
      </w:r>
    </w:p>
    <w:p w:rsidR="0013739B" w:rsidRPr="0013739B" w:rsidRDefault="0013739B" w:rsidP="005301C6">
      <w:pPr>
        <w:ind w:firstLine="709"/>
        <w:jc w:val="both"/>
        <w:rPr>
          <w:rFonts w:ascii="Times New Roman" w:eastAsia="Times New Roman" w:hAnsi="Times New Roman" w:cs="Times New Roman"/>
          <w:sz w:val="28"/>
          <w:szCs w:val="28"/>
        </w:rPr>
      </w:pPr>
      <w:r w:rsidRPr="0013739B">
        <w:rPr>
          <w:rFonts w:ascii="Times New Roman" w:eastAsia="Times New Roman" w:hAnsi="Times New Roman" w:cs="Times New Roman"/>
          <w:sz w:val="28"/>
          <w:szCs w:val="28"/>
          <w:u w:val="single"/>
        </w:rPr>
        <w:t>Анкетирование руководителей региональных НКО.</w:t>
      </w:r>
      <w:r w:rsidRPr="0013739B">
        <w:rPr>
          <w:rFonts w:ascii="Times New Roman" w:eastAsia="Times New Roman" w:hAnsi="Times New Roman" w:cs="Times New Roman"/>
          <w:sz w:val="28"/>
          <w:szCs w:val="28"/>
        </w:rPr>
        <w:t xml:space="preserve"> Выборка респондентов на основании отборочных критериев осуществлялась Общественной палатой Амурской области по результатам первичного анкетирования. Анкета распространялась рассылкой по электронной почте. </w:t>
      </w:r>
      <w:r w:rsidR="00836DE1" w:rsidRPr="00836DE1">
        <w:rPr>
          <w:rFonts w:ascii="Times New Roman" w:eastAsia="Times New Roman" w:hAnsi="Times New Roman" w:cs="Times New Roman"/>
          <w:sz w:val="28"/>
          <w:szCs w:val="28"/>
        </w:rPr>
        <w:t>Было получено 56 анкет.</w:t>
      </w:r>
      <w:r w:rsidR="00836DE1">
        <w:rPr>
          <w:rFonts w:ascii="Times New Roman" w:eastAsia="Times New Roman" w:hAnsi="Times New Roman" w:cs="Times New Roman"/>
          <w:sz w:val="28"/>
          <w:szCs w:val="28"/>
        </w:rPr>
        <w:t xml:space="preserve"> </w:t>
      </w:r>
      <w:r w:rsidRPr="0013739B">
        <w:rPr>
          <w:rFonts w:ascii="Times New Roman" w:eastAsia="Times New Roman" w:hAnsi="Times New Roman" w:cs="Times New Roman"/>
          <w:sz w:val="28"/>
          <w:szCs w:val="28"/>
        </w:rPr>
        <w:t xml:space="preserve">В опросе принимали участие руководители НКО различных сфер деятельность. Анкеты </w:t>
      </w:r>
      <w:r w:rsidR="00841712">
        <w:rPr>
          <w:rFonts w:ascii="Times New Roman" w:eastAsia="Times New Roman" w:hAnsi="Times New Roman" w:cs="Times New Roman"/>
          <w:sz w:val="28"/>
          <w:szCs w:val="28"/>
        </w:rPr>
        <w:t>поступили из Благовещенска и 11 </w:t>
      </w:r>
      <w:r w:rsidRPr="0013739B">
        <w:rPr>
          <w:rFonts w:ascii="Times New Roman" w:eastAsia="Times New Roman" w:hAnsi="Times New Roman" w:cs="Times New Roman"/>
          <w:sz w:val="28"/>
          <w:szCs w:val="28"/>
        </w:rPr>
        <w:t xml:space="preserve">районов области. </w:t>
      </w:r>
    </w:p>
    <w:p w:rsidR="0013739B" w:rsidRPr="00841712" w:rsidRDefault="0013739B"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13739B">
        <w:rPr>
          <w:rFonts w:ascii="Times New Roman" w:eastAsia="Times New Roman" w:hAnsi="Times New Roman" w:cs="Times New Roman"/>
          <w:sz w:val="28"/>
          <w:szCs w:val="28"/>
          <w:shd w:val="clear" w:color="auto" w:fill="FEFEFE"/>
        </w:rPr>
        <w:t>Таким образом, при подготовке доклада учтены позиции Общественной палаты Амурской области, органов государст</w:t>
      </w:r>
      <w:r w:rsidR="00841712">
        <w:rPr>
          <w:rFonts w:ascii="Times New Roman" w:eastAsia="Times New Roman" w:hAnsi="Times New Roman" w:cs="Times New Roman"/>
          <w:sz w:val="28"/>
          <w:szCs w:val="28"/>
          <w:shd w:val="clear" w:color="auto" w:fill="FEFEFE"/>
        </w:rPr>
        <w:t>венной власти Амурской области,</w:t>
      </w:r>
      <w:r w:rsidRPr="0013739B">
        <w:rPr>
          <w:rFonts w:ascii="Times New Roman" w:eastAsia="Times New Roman" w:hAnsi="Times New Roman" w:cs="Times New Roman"/>
          <w:sz w:val="28"/>
          <w:szCs w:val="28"/>
          <w:shd w:val="clear" w:color="auto" w:fill="FEFEFE"/>
        </w:rPr>
        <w:t xml:space="preserve"> ведущих организаций гражданского общества и общественное </w:t>
      </w:r>
      <w:r w:rsidRPr="00841712">
        <w:rPr>
          <w:rFonts w:ascii="Times New Roman" w:eastAsia="Times New Roman" w:hAnsi="Times New Roman" w:cs="Times New Roman"/>
          <w:sz w:val="28"/>
          <w:szCs w:val="28"/>
          <w:shd w:val="clear" w:color="auto" w:fill="FEFEFE"/>
        </w:rPr>
        <w:t xml:space="preserve">мнение. </w:t>
      </w:r>
    </w:p>
    <w:p w:rsidR="00841712" w:rsidRPr="00841712" w:rsidRDefault="0013739B"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841712">
        <w:rPr>
          <w:rFonts w:ascii="Times New Roman" w:eastAsia="Times New Roman" w:hAnsi="Times New Roman" w:cs="Times New Roman"/>
          <w:sz w:val="28"/>
          <w:szCs w:val="28"/>
          <w:shd w:val="clear" w:color="auto" w:fill="FEFEFE"/>
        </w:rPr>
        <w:t xml:space="preserve">В докладе также использованы данные </w:t>
      </w:r>
      <w:r w:rsidR="00841712">
        <w:rPr>
          <w:rFonts w:ascii="Times New Roman" w:eastAsia="Times New Roman" w:hAnsi="Times New Roman" w:cs="Times New Roman"/>
          <w:sz w:val="28"/>
          <w:szCs w:val="28"/>
          <w:shd w:val="clear" w:color="auto" w:fill="FEFEFE"/>
        </w:rPr>
        <w:t>р</w:t>
      </w:r>
      <w:r w:rsidR="00841712">
        <w:rPr>
          <w:rFonts w:ascii="Times New Roman" w:eastAsia="Times New Roman" w:hAnsi="Times New Roman" w:cs="Times New Roman"/>
          <w:sz w:val="28"/>
          <w:szCs w:val="24"/>
          <w:shd w:val="clear" w:color="auto" w:fill="FEFEFE"/>
        </w:rPr>
        <w:t xml:space="preserve">ейтинга субъектов Российской федерации по итогам реализации механизмов поддержки </w:t>
      </w:r>
      <w:r w:rsidR="00841712" w:rsidRPr="006215AD">
        <w:rPr>
          <w:rFonts w:ascii="Times New Roman" w:eastAsia="Times New Roman" w:hAnsi="Times New Roman" w:cs="Times New Roman"/>
          <w:sz w:val="28"/>
          <w:szCs w:val="24"/>
          <w:shd w:val="clear" w:color="auto" w:fill="FEFEFE"/>
        </w:rPr>
        <w:t>социально ориентированных некоммерческих организаций и социального предпринимательства, обеспечения доступа негосударственных организаций к предоставлению услуг в социальной сфере и внедрения конкурентных способов оказания государственных (муниципальных) услуг в социальной сфере</w:t>
      </w:r>
      <w:r w:rsidR="00841712">
        <w:rPr>
          <w:rFonts w:ascii="Times New Roman" w:eastAsia="Times New Roman" w:hAnsi="Times New Roman" w:cs="Times New Roman"/>
          <w:sz w:val="28"/>
          <w:szCs w:val="24"/>
          <w:shd w:val="clear" w:color="auto" w:fill="FEFEFE"/>
        </w:rPr>
        <w:t xml:space="preserve">, проводимого Минэкономразвития России совместно с Агентством стратегических инициатив по продвижению новых проектов (АСИ); </w:t>
      </w:r>
      <w:r w:rsidR="00841712">
        <w:rPr>
          <w:rFonts w:ascii="Times New Roman" w:eastAsia="Times New Roman" w:hAnsi="Times New Roman" w:cs="Times New Roman"/>
          <w:sz w:val="28"/>
          <w:szCs w:val="24"/>
        </w:rPr>
        <w:t xml:space="preserve">регионального </w:t>
      </w:r>
      <w:r w:rsidR="00841712" w:rsidRPr="00246516">
        <w:rPr>
          <w:rFonts w:ascii="Times New Roman" w:eastAsia="Times New Roman" w:hAnsi="Times New Roman" w:cs="Times New Roman"/>
          <w:sz w:val="28"/>
          <w:szCs w:val="24"/>
        </w:rPr>
        <w:t>рейтинг</w:t>
      </w:r>
      <w:r w:rsidR="00841712">
        <w:rPr>
          <w:rFonts w:ascii="Times New Roman" w:eastAsia="Times New Roman" w:hAnsi="Times New Roman" w:cs="Times New Roman"/>
          <w:sz w:val="28"/>
          <w:szCs w:val="24"/>
        </w:rPr>
        <w:t>а</w:t>
      </w:r>
      <w:r w:rsidR="00841712" w:rsidRPr="00246516">
        <w:rPr>
          <w:rFonts w:ascii="Times New Roman" w:eastAsia="Times New Roman" w:hAnsi="Times New Roman" w:cs="Times New Roman"/>
          <w:sz w:val="28"/>
          <w:szCs w:val="24"/>
        </w:rPr>
        <w:t xml:space="preserve"> третьего сектора «Регион-НКО»</w:t>
      </w:r>
      <w:r w:rsidR="00841712">
        <w:rPr>
          <w:rFonts w:ascii="Times New Roman" w:eastAsia="Times New Roman" w:hAnsi="Times New Roman" w:cs="Times New Roman"/>
          <w:sz w:val="28"/>
          <w:szCs w:val="24"/>
        </w:rPr>
        <w:t xml:space="preserve"> Общественной </w:t>
      </w:r>
      <w:r w:rsidR="00841712" w:rsidRPr="00841712">
        <w:rPr>
          <w:rFonts w:ascii="Times New Roman" w:eastAsia="Times New Roman" w:hAnsi="Times New Roman" w:cs="Times New Roman"/>
          <w:sz w:val="28"/>
          <w:szCs w:val="24"/>
        </w:rPr>
        <w:t xml:space="preserve">палаты Российской Федерации и рейтингового агентства RAEX  («РАЭКС-Аналитика»). </w:t>
      </w:r>
    </w:p>
    <w:p w:rsidR="00841712" w:rsidRDefault="0013739B" w:rsidP="005301C6">
      <w:pPr>
        <w:pBdr>
          <w:top w:val="nil"/>
          <w:left w:val="nil"/>
          <w:bottom w:val="nil"/>
          <w:right w:val="nil"/>
          <w:between w:val="nil"/>
        </w:pBdr>
        <w:ind w:firstLine="709"/>
        <w:jc w:val="both"/>
        <w:rPr>
          <w:rFonts w:ascii="Times New Roman" w:eastAsia="Times New Roman" w:hAnsi="Times New Roman" w:cs="Times New Roman"/>
          <w:sz w:val="28"/>
          <w:szCs w:val="28"/>
          <w:shd w:val="clear" w:color="auto" w:fill="FEFEFE"/>
        </w:rPr>
      </w:pPr>
      <w:r w:rsidRPr="00841712">
        <w:rPr>
          <w:rFonts w:ascii="Times New Roman" w:eastAsia="Times New Roman" w:hAnsi="Times New Roman" w:cs="Times New Roman"/>
          <w:sz w:val="28"/>
          <w:szCs w:val="28"/>
          <w:shd w:val="clear" w:color="auto" w:fill="FEFEFE"/>
        </w:rPr>
        <w:t>В основу доклада положены актуальные теории социального капитала и доверия, актуальные тенденции в анализе гражданского общества</w:t>
      </w:r>
      <w:r w:rsidR="00841712" w:rsidRPr="00841712">
        <w:rPr>
          <w:rFonts w:ascii="Times New Roman" w:eastAsia="Times New Roman" w:hAnsi="Times New Roman" w:cs="Times New Roman"/>
          <w:sz w:val="28"/>
          <w:szCs w:val="28"/>
          <w:shd w:val="clear" w:color="auto" w:fill="FEFEFE"/>
        </w:rPr>
        <w:t>.</w:t>
      </w:r>
    </w:p>
    <w:p w:rsidR="001A388F" w:rsidRDefault="0013739B" w:rsidP="00557C34">
      <w:pPr>
        <w:pStyle w:val="1"/>
        <w:spacing w:before="0" w:after="0"/>
        <w:jc w:val="center"/>
        <w:rPr>
          <w:rFonts w:ascii="Times New Roman" w:hAnsi="Times New Roman"/>
          <w:sz w:val="28"/>
          <w:szCs w:val="28"/>
        </w:rPr>
      </w:pPr>
      <w:r w:rsidRPr="00A80E27">
        <w:br w:type="page"/>
      </w:r>
      <w:bookmarkStart w:id="5" w:name="_Toc65049895"/>
      <w:bookmarkStart w:id="6" w:name="_Toc69473365"/>
      <w:r w:rsidR="005301C6" w:rsidRPr="00557C34">
        <w:rPr>
          <w:rFonts w:ascii="Times New Roman" w:hAnsi="Times New Roman"/>
          <w:sz w:val="28"/>
          <w:szCs w:val="28"/>
        </w:rPr>
        <w:t>ГЛАВА I ГРАЖДАНСКОЕ ОБЩЕСТВО В АМУРСКОЙ ОБЛАСТИ: ПРОБЛЕМЫ И ТЕНДЕНЦИИ РАЗВИТИЯ</w:t>
      </w:r>
      <w:bookmarkEnd w:id="1"/>
      <w:bookmarkEnd w:id="5"/>
      <w:bookmarkEnd w:id="6"/>
    </w:p>
    <w:p w:rsidR="00557C34" w:rsidRDefault="00557C34" w:rsidP="00557C34">
      <w:pPr>
        <w:rPr>
          <w:highlight w:val="yellow"/>
          <w:lang w:val="x-none" w:eastAsia="x-none"/>
        </w:rPr>
      </w:pPr>
    </w:p>
    <w:p w:rsidR="00557C34" w:rsidRPr="00557C34" w:rsidRDefault="00557C34" w:rsidP="00557C34">
      <w:pPr>
        <w:rPr>
          <w:highlight w:val="yellow"/>
          <w:lang w:val="x-none" w:eastAsia="x-none"/>
        </w:rPr>
      </w:pPr>
    </w:p>
    <w:p w:rsidR="001A388F" w:rsidRPr="00557C34" w:rsidRDefault="001A388F" w:rsidP="00557C34">
      <w:pPr>
        <w:pStyle w:val="2"/>
        <w:spacing w:before="0" w:after="0"/>
        <w:jc w:val="center"/>
        <w:rPr>
          <w:rFonts w:ascii="Times New Roman" w:hAnsi="Times New Roman"/>
          <w:sz w:val="28"/>
          <w:szCs w:val="28"/>
        </w:rPr>
      </w:pPr>
      <w:bookmarkStart w:id="7" w:name="_Toc34044415"/>
      <w:bookmarkStart w:id="8" w:name="_Toc65049896"/>
      <w:bookmarkStart w:id="9" w:name="_Toc69462564"/>
      <w:bookmarkStart w:id="10" w:name="_Toc69473366"/>
      <w:r w:rsidRPr="00557C34">
        <w:rPr>
          <w:rFonts w:ascii="Times New Roman" w:hAnsi="Times New Roman"/>
          <w:sz w:val="28"/>
          <w:szCs w:val="28"/>
        </w:rPr>
        <w:t>1.1</w:t>
      </w:r>
      <w:r w:rsidR="00B32305" w:rsidRPr="00557C34">
        <w:rPr>
          <w:rFonts w:ascii="Times New Roman" w:hAnsi="Times New Roman"/>
          <w:sz w:val="28"/>
          <w:szCs w:val="28"/>
        </w:rPr>
        <w:t xml:space="preserve"> </w:t>
      </w:r>
      <w:r w:rsidRPr="00557C34">
        <w:rPr>
          <w:rFonts w:ascii="Times New Roman" w:hAnsi="Times New Roman"/>
          <w:sz w:val="28"/>
          <w:szCs w:val="28"/>
        </w:rPr>
        <w:t>Общий профиль гражданского общества в Амурской области</w:t>
      </w:r>
      <w:bookmarkEnd w:id="7"/>
      <w:bookmarkEnd w:id="8"/>
      <w:bookmarkEnd w:id="9"/>
      <w:bookmarkEnd w:id="10"/>
    </w:p>
    <w:p w:rsidR="001A388F" w:rsidRPr="004E0BC0" w:rsidRDefault="001A388F" w:rsidP="00557C34">
      <w:pPr>
        <w:ind w:firstLine="570"/>
        <w:jc w:val="both"/>
        <w:rPr>
          <w:rFonts w:ascii="Times New Roman" w:eastAsia="Times New Roman" w:hAnsi="Times New Roman" w:cs="Times New Roman"/>
          <w:b/>
          <w:sz w:val="24"/>
          <w:szCs w:val="24"/>
          <w:highlight w:val="lightGray"/>
        </w:rPr>
      </w:pPr>
    </w:p>
    <w:p w:rsidR="001A388F" w:rsidRPr="00F5137B" w:rsidRDefault="001A388F" w:rsidP="005301C6">
      <w:pPr>
        <w:ind w:firstLine="709"/>
        <w:jc w:val="both"/>
        <w:rPr>
          <w:rFonts w:ascii="Times New Roman" w:eastAsia="Times New Roman" w:hAnsi="Times New Roman" w:cs="Times New Roman"/>
          <w:sz w:val="28"/>
          <w:szCs w:val="24"/>
        </w:rPr>
      </w:pPr>
      <w:r w:rsidRPr="00F5137B">
        <w:rPr>
          <w:rFonts w:ascii="Times New Roman" w:eastAsia="Times New Roman" w:hAnsi="Times New Roman" w:cs="Times New Roman"/>
          <w:sz w:val="28"/>
          <w:szCs w:val="24"/>
        </w:rPr>
        <w:t>Несмотря на пандемию</w:t>
      </w:r>
      <w:r w:rsidR="00B32305">
        <w:rPr>
          <w:rFonts w:ascii="Times New Roman" w:eastAsia="Times New Roman" w:hAnsi="Times New Roman" w:cs="Times New Roman"/>
          <w:sz w:val="28"/>
          <w:szCs w:val="24"/>
        </w:rPr>
        <w:t>,</w:t>
      </w:r>
      <w:r w:rsidRPr="00F5137B">
        <w:rPr>
          <w:rFonts w:ascii="Times New Roman" w:eastAsia="Times New Roman" w:hAnsi="Times New Roman" w:cs="Times New Roman"/>
          <w:sz w:val="28"/>
          <w:szCs w:val="24"/>
        </w:rPr>
        <w:t xml:space="preserve"> развитие гражданского общества в Амурской области продемонстрировал</w:t>
      </w:r>
      <w:r w:rsidR="00B32305">
        <w:rPr>
          <w:rFonts w:ascii="Times New Roman" w:eastAsia="Times New Roman" w:hAnsi="Times New Roman" w:cs="Times New Roman"/>
          <w:sz w:val="28"/>
          <w:szCs w:val="24"/>
        </w:rPr>
        <w:t>о</w:t>
      </w:r>
      <w:r w:rsidRPr="00F5137B">
        <w:rPr>
          <w:rFonts w:ascii="Times New Roman" w:eastAsia="Times New Roman" w:hAnsi="Times New Roman" w:cs="Times New Roman"/>
          <w:sz w:val="28"/>
          <w:szCs w:val="24"/>
        </w:rPr>
        <w:t xml:space="preserve"> позитивн</w:t>
      </w:r>
      <w:r w:rsidR="00B32305">
        <w:rPr>
          <w:rFonts w:ascii="Times New Roman" w:eastAsia="Times New Roman" w:hAnsi="Times New Roman" w:cs="Times New Roman"/>
          <w:sz w:val="28"/>
          <w:szCs w:val="24"/>
        </w:rPr>
        <w:t>ое</w:t>
      </w:r>
      <w:r w:rsidRPr="00F5137B">
        <w:rPr>
          <w:rFonts w:ascii="Times New Roman" w:eastAsia="Times New Roman" w:hAnsi="Times New Roman" w:cs="Times New Roman"/>
          <w:sz w:val="28"/>
          <w:szCs w:val="24"/>
        </w:rPr>
        <w:t xml:space="preserve"> </w:t>
      </w:r>
      <w:r w:rsidR="00B32305">
        <w:rPr>
          <w:rFonts w:ascii="Times New Roman" w:eastAsia="Times New Roman" w:hAnsi="Times New Roman" w:cs="Times New Roman"/>
          <w:sz w:val="28"/>
          <w:szCs w:val="24"/>
        </w:rPr>
        <w:t>направление</w:t>
      </w:r>
      <w:r w:rsidRPr="00F5137B">
        <w:rPr>
          <w:rFonts w:ascii="Times New Roman" w:eastAsia="Times New Roman" w:hAnsi="Times New Roman" w:cs="Times New Roman"/>
          <w:sz w:val="28"/>
          <w:szCs w:val="24"/>
        </w:rPr>
        <w:t>. На конец 2020 года в Амурской области, по данным официального портала Минюста России, было зарегистрировано 953 некоммерческих организаци</w:t>
      </w:r>
      <w:r w:rsidR="00B32305">
        <w:rPr>
          <w:rFonts w:ascii="Times New Roman" w:eastAsia="Times New Roman" w:hAnsi="Times New Roman" w:cs="Times New Roman"/>
          <w:sz w:val="28"/>
          <w:szCs w:val="24"/>
        </w:rPr>
        <w:t>и</w:t>
      </w:r>
      <w:r w:rsidRPr="00F5137B">
        <w:rPr>
          <w:rFonts w:ascii="Times New Roman" w:eastAsia="Times New Roman" w:hAnsi="Times New Roman" w:cs="Times New Roman"/>
          <w:sz w:val="28"/>
          <w:szCs w:val="24"/>
        </w:rPr>
        <w:t xml:space="preserve"> их число </w:t>
      </w:r>
      <w:r w:rsidR="00B32305">
        <w:rPr>
          <w:rFonts w:ascii="Times New Roman" w:eastAsia="Times New Roman" w:hAnsi="Times New Roman" w:cs="Times New Roman"/>
          <w:sz w:val="28"/>
          <w:szCs w:val="24"/>
        </w:rPr>
        <w:t>увеличилось</w:t>
      </w:r>
      <w:r w:rsidRPr="00F5137B">
        <w:rPr>
          <w:rFonts w:ascii="Times New Roman" w:eastAsia="Times New Roman" w:hAnsi="Times New Roman" w:cs="Times New Roman"/>
          <w:sz w:val="28"/>
          <w:szCs w:val="24"/>
        </w:rPr>
        <w:t xml:space="preserve"> по сравнению </w:t>
      </w:r>
      <w:r w:rsidR="00896573">
        <w:rPr>
          <w:rFonts w:ascii="Times New Roman" w:eastAsia="Times New Roman" w:hAnsi="Times New Roman" w:cs="Times New Roman"/>
          <w:sz w:val="28"/>
          <w:szCs w:val="24"/>
        </w:rPr>
        <w:t xml:space="preserve">с 938 организациями в 2019 </w:t>
      </w:r>
      <w:r w:rsidRPr="00F5137B">
        <w:rPr>
          <w:rFonts w:ascii="Times New Roman" w:eastAsia="Times New Roman" w:hAnsi="Times New Roman" w:cs="Times New Roman"/>
          <w:sz w:val="28"/>
          <w:szCs w:val="24"/>
        </w:rPr>
        <w:t>году, 908</w:t>
      </w:r>
      <w:r w:rsidR="00B32305">
        <w:rPr>
          <w:rFonts w:ascii="Times New Roman" w:eastAsia="Times New Roman" w:hAnsi="Times New Roman" w:cs="Times New Roman"/>
          <w:sz w:val="28"/>
          <w:szCs w:val="24"/>
        </w:rPr>
        <w:t xml:space="preserve"> –</w:t>
      </w:r>
      <w:r w:rsidR="00896573">
        <w:rPr>
          <w:rFonts w:ascii="Times New Roman" w:eastAsia="Times New Roman" w:hAnsi="Times New Roman" w:cs="Times New Roman"/>
          <w:sz w:val="28"/>
          <w:szCs w:val="24"/>
        </w:rPr>
        <w:t xml:space="preserve"> в 2018 </w:t>
      </w:r>
      <w:r w:rsidRPr="00F5137B">
        <w:rPr>
          <w:rFonts w:ascii="Times New Roman" w:eastAsia="Times New Roman" w:hAnsi="Times New Roman" w:cs="Times New Roman"/>
          <w:sz w:val="28"/>
          <w:szCs w:val="24"/>
        </w:rPr>
        <w:t>году.</w:t>
      </w:r>
    </w:p>
    <w:p w:rsidR="001A388F" w:rsidRDefault="001A388F" w:rsidP="005301C6">
      <w:pPr>
        <w:ind w:firstLine="709"/>
        <w:jc w:val="both"/>
        <w:rPr>
          <w:rFonts w:ascii="Times New Roman" w:eastAsia="Times New Roman" w:hAnsi="Times New Roman" w:cs="Times New Roman"/>
          <w:sz w:val="28"/>
          <w:szCs w:val="24"/>
        </w:rPr>
      </w:pPr>
      <w:r w:rsidRPr="00CA46FE">
        <w:rPr>
          <w:rFonts w:ascii="Times New Roman" w:eastAsia="Times New Roman" w:hAnsi="Times New Roman" w:cs="Times New Roman"/>
          <w:sz w:val="28"/>
          <w:szCs w:val="24"/>
        </w:rPr>
        <w:t>В расчете на 1000 жителей Амурской обла</w:t>
      </w:r>
      <w:r w:rsidR="00896573">
        <w:rPr>
          <w:rFonts w:ascii="Times New Roman" w:eastAsia="Times New Roman" w:hAnsi="Times New Roman" w:cs="Times New Roman"/>
          <w:sz w:val="28"/>
          <w:szCs w:val="24"/>
        </w:rPr>
        <w:t xml:space="preserve">сти в 2020 году приходилось 1,2 </w:t>
      </w:r>
      <w:r w:rsidRPr="00CA46FE">
        <w:rPr>
          <w:rFonts w:ascii="Times New Roman" w:eastAsia="Times New Roman" w:hAnsi="Times New Roman" w:cs="Times New Roman"/>
          <w:sz w:val="28"/>
          <w:szCs w:val="24"/>
        </w:rPr>
        <w:t>зарегистрированных НКО – этот показатель демонстрирует рост по сравнению предыдущими периодами (1,18 в 2019</w:t>
      </w:r>
      <w:r w:rsidR="00896573">
        <w:rPr>
          <w:rFonts w:ascii="Times New Roman" w:eastAsia="Times New Roman" w:hAnsi="Times New Roman" w:cs="Times New Roman"/>
          <w:sz w:val="28"/>
          <w:szCs w:val="24"/>
        </w:rPr>
        <w:t xml:space="preserve">; </w:t>
      </w:r>
      <w:r w:rsidRPr="00CA46FE">
        <w:rPr>
          <w:rFonts w:ascii="Times New Roman" w:eastAsia="Times New Roman" w:hAnsi="Times New Roman" w:cs="Times New Roman"/>
          <w:sz w:val="28"/>
          <w:szCs w:val="24"/>
        </w:rPr>
        <w:t xml:space="preserve">1,13 в 2018 годах). </w:t>
      </w:r>
      <w:r w:rsidR="00896573" w:rsidRPr="00896573">
        <w:rPr>
          <w:rFonts w:ascii="Times New Roman" w:eastAsia="Times New Roman" w:hAnsi="Times New Roman" w:cs="Times New Roman"/>
          <w:sz w:val="28"/>
          <w:szCs w:val="24"/>
        </w:rPr>
        <w:t xml:space="preserve">Тенденция предыдущих трех лет на понижение </w:t>
      </w:r>
      <w:r w:rsidRPr="00CA46FE">
        <w:rPr>
          <w:rFonts w:ascii="Times New Roman" w:eastAsia="Times New Roman" w:hAnsi="Times New Roman" w:cs="Times New Roman"/>
          <w:sz w:val="28"/>
          <w:szCs w:val="24"/>
        </w:rPr>
        <w:t xml:space="preserve">окончательно </w:t>
      </w:r>
      <w:r w:rsidR="00896573">
        <w:rPr>
          <w:rFonts w:ascii="Times New Roman" w:eastAsia="Times New Roman" w:hAnsi="Times New Roman" w:cs="Times New Roman"/>
          <w:sz w:val="28"/>
          <w:szCs w:val="24"/>
        </w:rPr>
        <w:t>изменена</w:t>
      </w:r>
      <w:r w:rsidRPr="00CA46FE">
        <w:rPr>
          <w:rFonts w:ascii="Times New Roman" w:eastAsia="Times New Roman" w:hAnsi="Times New Roman" w:cs="Times New Roman"/>
          <w:sz w:val="28"/>
          <w:szCs w:val="24"/>
        </w:rPr>
        <w:t xml:space="preserve">, а институты гражданского общества </w:t>
      </w:r>
      <w:r w:rsidR="00896573" w:rsidRPr="00896573">
        <w:rPr>
          <w:rFonts w:ascii="Times New Roman" w:eastAsia="Times New Roman" w:hAnsi="Times New Roman" w:cs="Times New Roman"/>
          <w:sz w:val="28"/>
          <w:szCs w:val="24"/>
        </w:rPr>
        <w:t>продемонстрировали</w:t>
      </w:r>
      <w:r w:rsidRPr="00CA46FE">
        <w:rPr>
          <w:rFonts w:ascii="Times New Roman" w:eastAsia="Times New Roman" w:hAnsi="Times New Roman" w:cs="Times New Roman"/>
          <w:sz w:val="28"/>
          <w:szCs w:val="24"/>
        </w:rPr>
        <w:t xml:space="preserve"> стабильность и дальнейшее развитие. </w:t>
      </w:r>
    </w:p>
    <w:p w:rsidR="001A388F" w:rsidRPr="00CA46FE" w:rsidRDefault="001A388F" w:rsidP="005301C6">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Этот показатель в Приамурье растет на фоне продолжающегося небольшого снижения в целом по России (с 1,46 НКО на 1000 жител</w:t>
      </w:r>
      <w:r w:rsidR="00896573">
        <w:rPr>
          <w:rFonts w:ascii="Times New Roman" w:eastAsia="Times New Roman" w:hAnsi="Times New Roman" w:cs="Times New Roman"/>
          <w:sz w:val="28"/>
          <w:szCs w:val="24"/>
        </w:rPr>
        <w:t>ей в 2019 году до 1,42 – в 2020 году)</w:t>
      </w:r>
      <w:r>
        <w:rPr>
          <w:rFonts w:ascii="Times New Roman" w:eastAsia="Times New Roman" w:hAnsi="Times New Roman" w:cs="Times New Roman"/>
          <w:sz w:val="28"/>
          <w:szCs w:val="24"/>
        </w:rPr>
        <w:t xml:space="preserve">, а также </w:t>
      </w:r>
      <w:r w:rsidR="00896573" w:rsidRPr="00896573">
        <w:rPr>
          <w:rFonts w:ascii="Times New Roman" w:eastAsia="Times New Roman" w:hAnsi="Times New Roman" w:cs="Times New Roman"/>
          <w:sz w:val="28"/>
          <w:szCs w:val="24"/>
        </w:rPr>
        <w:t xml:space="preserve">замедление роста по этому показателю </w:t>
      </w:r>
      <w:r>
        <w:rPr>
          <w:rFonts w:ascii="Times New Roman" w:eastAsia="Times New Roman" w:hAnsi="Times New Roman" w:cs="Times New Roman"/>
          <w:sz w:val="28"/>
          <w:szCs w:val="24"/>
        </w:rPr>
        <w:t>в среднем по Дальневосточному федеральному округу –</w:t>
      </w:r>
      <w:r w:rsidR="0089657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как и в прошлом году, он составил 1,7. </w:t>
      </w:r>
    </w:p>
    <w:p w:rsidR="001A388F" w:rsidRDefault="001A388F" w:rsidP="005301C6">
      <w:pPr>
        <w:ind w:firstLine="709"/>
        <w:jc w:val="both"/>
        <w:rPr>
          <w:rFonts w:ascii="Times New Roman" w:eastAsia="Times New Roman" w:hAnsi="Times New Roman" w:cs="Times New Roman"/>
          <w:sz w:val="28"/>
          <w:szCs w:val="24"/>
        </w:rPr>
      </w:pPr>
      <w:r w:rsidRPr="00CA46FE">
        <w:rPr>
          <w:rFonts w:ascii="Times New Roman" w:eastAsia="Times New Roman" w:hAnsi="Times New Roman" w:cs="Times New Roman"/>
          <w:sz w:val="28"/>
          <w:szCs w:val="24"/>
        </w:rPr>
        <w:t>Доля амурских НКО среди организаций, зарегистрированных на Дальнем Востоке, осталась неизменной и составила 6,8%, что, в целом, соотносится</w:t>
      </w:r>
      <w:r w:rsidR="00896573">
        <w:rPr>
          <w:rFonts w:ascii="Times New Roman" w:eastAsia="Times New Roman" w:hAnsi="Times New Roman" w:cs="Times New Roman"/>
          <w:sz w:val="28"/>
          <w:szCs w:val="24"/>
        </w:rPr>
        <w:t xml:space="preserve"> </w:t>
      </w:r>
      <w:r w:rsidRPr="00CA46FE">
        <w:rPr>
          <w:rFonts w:ascii="Times New Roman" w:eastAsia="Times New Roman" w:hAnsi="Times New Roman" w:cs="Times New Roman"/>
          <w:sz w:val="28"/>
          <w:szCs w:val="24"/>
        </w:rPr>
        <w:t>с долей населения области относительно жителей ДФО (9,7%).</w:t>
      </w:r>
    </w:p>
    <w:p w:rsidR="001A388F" w:rsidRDefault="00F86AEC" w:rsidP="005301C6">
      <w:pPr>
        <w:ind w:firstLine="709"/>
        <w:jc w:val="both"/>
      </w:pPr>
      <w:r w:rsidRPr="00F86AEC">
        <w:rPr>
          <w:rFonts w:ascii="Times New Roman" w:eastAsia="Times New Roman" w:hAnsi="Times New Roman" w:cs="Times New Roman"/>
          <w:sz w:val="28"/>
          <w:szCs w:val="24"/>
        </w:rPr>
        <w:t>При этом, по сведениям сотрудников ресурсного центра поддержки НКО при Общественной палате Амурской области, в 2020 году инициативные граждане, прошедшие консультацию в центре, намеренные регистрировать НКО и подготовившие пакет документов остановили процесс.</w:t>
      </w:r>
      <w:r w:rsidR="001A388F">
        <w:rPr>
          <w:rFonts w:ascii="Times New Roman" w:hAnsi="Times New Roman" w:cs="Times New Roman"/>
          <w:sz w:val="28"/>
          <w:szCs w:val="28"/>
        </w:rPr>
        <w:t xml:space="preserve"> Это связано с финансово-экономической </w:t>
      </w:r>
      <w:r w:rsidR="00896573" w:rsidRPr="00896573">
        <w:rPr>
          <w:rFonts w:ascii="Times New Roman" w:hAnsi="Times New Roman" w:cs="Times New Roman"/>
          <w:sz w:val="28"/>
          <w:szCs w:val="28"/>
        </w:rPr>
        <w:t>неустойчивостью</w:t>
      </w:r>
      <w:r w:rsidR="001A388F">
        <w:rPr>
          <w:rFonts w:ascii="Times New Roman" w:hAnsi="Times New Roman" w:cs="Times New Roman"/>
          <w:sz w:val="28"/>
          <w:szCs w:val="28"/>
        </w:rPr>
        <w:t xml:space="preserve"> в период пандемии, </w:t>
      </w:r>
      <w:r w:rsidR="001A388F" w:rsidRPr="003661FE">
        <w:rPr>
          <w:rFonts w:ascii="Times New Roman" w:hAnsi="Times New Roman" w:cs="Times New Roman"/>
          <w:sz w:val="28"/>
          <w:szCs w:val="28"/>
        </w:rPr>
        <w:t xml:space="preserve">определёнными сложностями подачи документов </w:t>
      </w:r>
      <w:r w:rsidR="001A388F">
        <w:rPr>
          <w:rFonts w:ascii="Times New Roman" w:hAnsi="Times New Roman" w:cs="Times New Roman"/>
          <w:sz w:val="28"/>
          <w:szCs w:val="28"/>
        </w:rPr>
        <w:t xml:space="preserve">из-за противоэпидемических ограничений, длительным периодом </w:t>
      </w:r>
      <w:r w:rsidR="001A388F" w:rsidRPr="003661FE">
        <w:rPr>
          <w:rFonts w:ascii="Times New Roman" w:hAnsi="Times New Roman" w:cs="Times New Roman"/>
          <w:sz w:val="28"/>
          <w:szCs w:val="28"/>
        </w:rPr>
        <w:t>самои</w:t>
      </w:r>
      <w:r w:rsidR="001A388F">
        <w:rPr>
          <w:rFonts w:ascii="Times New Roman" w:hAnsi="Times New Roman" w:cs="Times New Roman"/>
          <w:sz w:val="28"/>
          <w:szCs w:val="28"/>
        </w:rPr>
        <w:t>золяции. Между тем</w:t>
      </w:r>
      <w:r w:rsidR="001A388F" w:rsidRPr="003661FE">
        <w:rPr>
          <w:rFonts w:ascii="Times New Roman" w:hAnsi="Times New Roman" w:cs="Times New Roman"/>
          <w:sz w:val="28"/>
          <w:szCs w:val="28"/>
        </w:rPr>
        <w:t>,</w:t>
      </w:r>
      <w:r w:rsidR="001A388F">
        <w:rPr>
          <w:rFonts w:ascii="Times New Roman" w:hAnsi="Times New Roman" w:cs="Times New Roman"/>
          <w:sz w:val="28"/>
          <w:szCs w:val="28"/>
        </w:rPr>
        <w:t xml:space="preserve"> многие организации обратились к процедуре внесения изменения в устав, прежде всего для привлечения дополнительных ресурсов в период пандемии, расширения возможностей ведения предпринимательской деятельности. </w:t>
      </w:r>
    </w:p>
    <w:p w:rsidR="001A388F" w:rsidRDefault="001A388F" w:rsidP="005301C6">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Стабильность гражданского общества в Амурской област</w:t>
      </w:r>
      <w:r w:rsidR="00896573">
        <w:rPr>
          <w:rFonts w:ascii="Times New Roman" w:eastAsia="Times New Roman" w:hAnsi="Times New Roman" w:cs="Times New Roman"/>
          <w:sz w:val="28"/>
          <w:szCs w:val="24"/>
        </w:rPr>
        <w:t xml:space="preserve">и </w:t>
      </w:r>
      <w:r>
        <w:rPr>
          <w:rFonts w:ascii="Times New Roman" w:eastAsia="Times New Roman" w:hAnsi="Times New Roman" w:cs="Times New Roman"/>
          <w:sz w:val="28"/>
          <w:szCs w:val="24"/>
        </w:rPr>
        <w:t>подтверждается и анализом распределения НКО по о</w:t>
      </w:r>
      <w:r w:rsidR="00896573">
        <w:rPr>
          <w:rFonts w:ascii="Times New Roman" w:eastAsia="Times New Roman" w:hAnsi="Times New Roman" w:cs="Times New Roman"/>
          <w:sz w:val="28"/>
          <w:szCs w:val="24"/>
        </w:rPr>
        <w:t>рганизационно-</w:t>
      </w:r>
      <w:r>
        <w:rPr>
          <w:rFonts w:ascii="Times New Roman" w:eastAsia="Times New Roman" w:hAnsi="Times New Roman" w:cs="Times New Roman"/>
          <w:sz w:val="28"/>
          <w:szCs w:val="24"/>
        </w:rPr>
        <w:t>правовым формам</w:t>
      </w:r>
      <w:r w:rsidR="0089657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5 наиболее распространенн</w:t>
      </w:r>
      <w:r w:rsidR="00896573">
        <w:rPr>
          <w:rFonts w:ascii="Times New Roman" w:eastAsia="Times New Roman" w:hAnsi="Times New Roman" w:cs="Times New Roman"/>
          <w:sz w:val="28"/>
          <w:szCs w:val="24"/>
        </w:rPr>
        <w:t>ыми из которых являются</w:t>
      </w:r>
      <w:r>
        <w:rPr>
          <w:rFonts w:ascii="Times New Roman" w:eastAsia="Times New Roman" w:hAnsi="Times New Roman" w:cs="Times New Roman"/>
          <w:sz w:val="28"/>
          <w:szCs w:val="24"/>
        </w:rPr>
        <w:t>: общественная организация, религиозная организация, а</w:t>
      </w:r>
      <w:r w:rsidRPr="00AB308D">
        <w:rPr>
          <w:rFonts w:ascii="Times New Roman" w:eastAsia="Times New Roman" w:hAnsi="Times New Roman" w:cs="Times New Roman"/>
          <w:sz w:val="28"/>
          <w:szCs w:val="24"/>
        </w:rPr>
        <w:t>втономная некоммерческая организация</w:t>
      </w:r>
      <w:r>
        <w:rPr>
          <w:rFonts w:ascii="Times New Roman" w:eastAsia="Times New Roman" w:hAnsi="Times New Roman" w:cs="Times New Roman"/>
          <w:sz w:val="28"/>
          <w:szCs w:val="24"/>
        </w:rPr>
        <w:t>, н</w:t>
      </w:r>
      <w:r w:rsidRPr="00AB308D">
        <w:rPr>
          <w:rFonts w:ascii="Times New Roman" w:eastAsia="Times New Roman" w:hAnsi="Times New Roman" w:cs="Times New Roman"/>
          <w:sz w:val="28"/>
          <w:szCs w:val="24"/>
        </w:rPr>
        <w:t>екоммерческое учреждение</w:t>
      </w:r>
      <w:r>
        <w:rPr>
          <w:rFonts w:ascii="Times New Roman" w:eastAsia="Times New Roman" w:hAnsi="Times New Roman" w:cs="Times New Roman"/>
          <w:sz w:val="28"/>
          <w:szCs w:val="24"/>
        </w:rPr>
        <w:t>, п</w:t>
      </w:r>
      <w:r w:rsidRPr="00AB308D">
        <w:rPr>
          <w:rFonts w:ascii="Times New Roman" w:eastAsia="Times New Roman" w:hAnsi="Times New Roman" w:cs="Times New Roman"/>
          <w:sz w:val="28"/>
          <w:szCs w:val="24"/>
        </w:rPr>
        <w:t>рофессиональный союз</w:t>
      </w:r>
      <w:r>
        <w:rPr>
          <w:rFonts w:ascii="Times New Roman" w:eastAsia="Times New Roman" w:hAnsi="Times New Roman" w:cs="Times New Roman"/>
          <w:sz w:val="28"/>
          <w:szCs w:val="24"/>
        </w:rPr>
        <w:t>.</w:t>
      </w:r>
    </w:p>
    <w:p w:rsidR="001A388F" w:rsidRPr="004B3CC0" w:rsidRDefault="001A388F" w:rsidP="005301C6">
      <w:pPr>
        <w:ind w:firstLine="709"/>
        <w:jc w:val="both"/>
        <w:rPr>
          <w:rFonts w:ascii="Times New Roman" w:eastAsia="Times New Roman" w:hAnsi="Times New Roman" w:cs="Times New Roman"/>
          <w:sz w:val="28"/>
          <w:szCs w:val="24"/>
        </w:rPr>
      </w:pPr>
      <w:r w:rsidRPr="004B3CC0">
        <w:rPr>
          <w:rFonts w:ascii="Times New Roman" w:eastAsia="Times New Roman" w:hAnsi="Times New Roman" w:cs="Times New Roman"/>
          <w:sz w:val="28"/>
          <w:szCs w:val="24"/>
        </w:rPr>
        <w:t xml:space="preserve">Основная часть амурских НКО зарегистрирована в форме общественных организаций (381). Их доля в общем числе амурских НКО по-прежнему составляет 40%. После </w:t>
      </w:r>
      <w:r w:rsidR="00896573" w:rsidRPr="00896573">
        <w:rPr>
          <w:rFonts w:ascii="Times New Roman" w:eastAsia="Times New Roman" w:hAnsi="Times New Roman" w:cs="Times New Roman"/>
          <w:sz w:val="28"/>
          <w:szCs w:val="24"/>
        </w:rPr>
        <w:t xml:space="preserve">значительного увеличения </w:t>
      </w:r>
      <w:r w:rsidRPr="004B3CC0">
        <w:rPr>
          <w:rFonts w:ascii="Times New Roman" w:eastAsia="Times New Roman" w:hAnsi="Times New Roman" w:cs="Times New Roman"/>
          <w:sz w:val="28"/>
          <w:szCs w:val="24"/>
        </w:rPr>
        <w:t xml:space="preserve">регистраций </w:t>
      </w:r>
      <w:r w:rsidR="00896573">
        <w:rPr>
          <w:rFonts w:ascii="Times New Roman" w:eastAsia="Times New Roman" w:hAnsi="Times New Roman" w:cs="Times New Roman"/>
          <w:sz w:val="28"/>
          <w:szCs w:val="24"/>
        </w:rPr>
        <w:t xml:space="preserve">в 2019 году </w:t>
      </w:r>
      <w:r w:rsidRPr="004B3CC0">
        <w:rPr>
          <w:rFonts w:ascii="Times New Roman" w:eastAsia="Times New Roman" w:hAnsi="Times New Roman" w:cs="Times New Roman"/>
          <w:sz w:val="28"/>
          <w:szCs w:val="24"/>
        </w:rPr>
        <w:t xml:space="preserve">организаций в этой форме, в 2020 году их число осталось неизменным. </w:t>
      </w:r>
    </w:p>
    <w:p w:rsidR="001A388F" w:rsidRPr="000350A5" w:rsidRDefault="001A388F" w:rsidP="005301C6">
      <w:pPr>
        <w:ind w:firstLine="709"/>
        <w:jc w:val="both"/>
        <w:rPr>
          <w:rFonts w:ascii="Times New Roman" w:eastAsia="Times New Roman" w:hAnsi="Times New Roman" w:cs="Times New Roman"/>
          <w:sz w:val="28"/>
          <w:szCs w:val="24"/>
        </w:rPr>
      </w:pPr>
      <w:r w:rsidRPr="004B3CC0">
        <w:rPr>
          <w:rFonts w:ascii="Times New Roman" w:eastAsia="Times New Roman" w:hAnsi="Times New Roman" w:cs="Times New Roman"/>
          <w:sz w:val="28"/>
          <w:szCs w:val="24"/>
        </w:rPr>
        <w:t xml:space="preserve">Одной из особенностей Приамурья является широкое распространение и сравнительно высокая активность различных конфессий. Религиозные объединения продолжают оставаться второй по </w:t>
      </w:r>
      <w:r w:rsidRPr="000350A5">
        <w:rPr>
          <w:rFonts w:ascii="Times New Roman" w:eastAsia="Times New Roman" w:hAnsi="Times New Roman" w:cs="Times New Roman"/>
          <w:sz w:val="28"/>
          <w:szCs w:val="24"/>
        </w:rPr>
        <w:t>численности</w:t>
      </w:r>
      <w:r w:rsidR="00896573">
        <w:rPr>
          <w:rFonts w:ascii="Times New Roman" w:eastAsia="Times New Roman" w:hAnsi="Times New Roman" w:cs="Times New Roman"/>
          <w:sz w:val="28"/>
          <w:szCs w:val="24"/>
        </w:rPr>
        <w:t xml:space="preserve"> группой</w:t>
      </w:r>
      <w:r w:rsidRPr="000350A5">
        <w:rPr>
          <w:rFonts w:ascii="Times New Roman" w:eastAsia="Times New Roman" w:hAnsi="Times New Roman" w:cs="Times New Roman"/>
          <w:sz w:val="28"/>
          <w:szCs w:val="24"/>
        </w:rPr>
        <w:t xml:space="preserve"> организаций </w:t>
      </w:r>
      <w:r w:rsidR="00896573">
        <w:rPr>
          <w:rFonts w:ascii="Times New Roman" w:eastAsia="Times New Roman" w:hAnsi="Times New Roman" w:cs="Times New Roman"/>
          <w:sz w:val="28"/>
          <w:szCs w:val="24"/>
        </w:rPr>
        <w:t xml:space="preserve">с </w:t>
      </w:r>
      <w:r w:rsidRPr="000350A5">
        <w:rPr>
          <w:rFonts w:ascii="Times New Roman" w:eastAsia="Times New Roman" w:hAnsi="Times New Roman" w:cs="Times New Roman"/>
          <w:sz w:val="28"/>
          <w:szCs w:val="24"/>
        </w:rPr>
        <w:t xml:space="preserve">формой НКО в Амурской области (136), и их число продолжает расти за счет строительства церквей и открытия новых приходов Русской православной церкви. </w:t>
      </w:r>
    </w:p>
    <w:p w:rsidR="001A388F" w:rsidRPr="000350A5" w:rsidRDefault="001A388F" w:rsidP="005301C6">
      <w:pPr>
        <w:ind w:firstLine="709"/>
        <w:jc w:val="both"/>
        <w:rPr>
          <w:rFonts w:ascii="Times New Roman" w:eastAsia="Times New Roman" w:hAnsi="Times New Roman" w:cs="Times New Roman"/>
          <w:sz w:val="28"/>
          <w:szCs w:val="24"/>
        </w:rPr>
      </w:pPr>
      <w:r w:rsidRPr="000350A5">
        <w:rPr>
          <w:rFonts w:ascii="Times New Roman" w:eastAsia="Times New Roman" w:hAnsi="Times New Roman" w:cs="Times New Roman"/>
          <w:sz w:val="28"/>
          <w:szCs w:val="24"/>
        </w:rPr>
        <w:t xml:space="preserve">Существенный рост </w:t>
      </w:r>
      <w:r w:rsidR="00896573">
        <w:rPr>
          <w:rFonts w:ascii="Times New Roman" w:eastAsia="Times New Roman" w:hAnsi="Times New Roman" w:cs="Times New Roman"/>
          <w:sz w:val="28"/>
          <w:szCs w:val="24"/>
        </w:rPr>
        <w:t xml:space="preserve">– </w:t>
      </w:r>
      <w:r w:rsidRPr="000350A5">
        <w:rPr>
          <w:rFonts w:ascii="Times New Roman" w:eastAsia="Times New Roman" w:hAnsi="Times New Roman" w:cs="Times New Roman"/>
          <w:sz w:val="28"/>
          <w:szCs w:val="24"/>
        </w:rPr>
        <w:t xml:space="preserve">с 83 до 101 организации </w:t>
      </w:r>
      <w:r w:rsidR="00896573">
        <w:rPr>
          <w:rFonts w:ascii="Times New Roman" w:eastAsia="Times New Roman" w:hAnsi="Times New Roman" w:cs="Times New Roman"/>
          <w:sz w:val="28"/>
          <w:szCs w:val="24"/>
        </w:rPr>
        <w:t>–</w:t>
      </w:r>
      <w:r w:rsidRPr="000350A5">
        <w:rPr>
          <w:rFonts w:ascii="Times New Roman" w:eastAsia="Times New Roman" w:hAnsi="Times New Roman" w:cs="Times New Roman"/>
          <w:sz w:val="28"/>
          <w:szCs w:val="24"/>
        </w:rPr>
        <w:t xml:space="preserve"> продемонстрировали НКО в форме АНО</w:t>
      </w:r>
      <w:r w:rsidR="00896573">
        <w:rPr>
          <w:rFonts w:ascii="Times New Roman" w:eastAsia="Times New Roman" w:hAnsi="Times New Roman" w:cs="Times New Roman"/>
          <w:sz w:val="28"/>
          <w:szCs w:val="24"/>
        </w:rPr>
        <w:t>: эт</w:t>
      </w:r>
      <w:r>
        <w:rPr>
          <w:rFonts w:ascii="Times New Roman" w:eastAsia="Times New Roman" w:hAnsi="Times New Roman" w:cs="Times New Roman"/>
          <w:sz w:val="28"/>
          <w:szCs w:val="24"/>
        </w:rPr>
        <w:t>о прежде всего образовательные и спортивные организации. И</w:t>
      </w:r>
      <w:r w:rsidRPr="000350A5">
        <w:rPr>
          <w:rFonts w:ascii="Times New Roman" w:eastAsia="Times New Roman" w:hAnsi="Times New Roman" w:cs="Times New Roman"/>
          <w:sz w:val="28"/>
          <w:szCs w:val="24"/>
        </w:rPr>
        <w:t xml:space="preserve">х число ежегодно увеличивается на протяжении всех последних лет. Тенденция к росту автономных некоммерческих организаций наблюдается на территории всей России и обусловлена более широким спектром возможностей для осуществления предпринимательской деятельности, что оказалось особенно значимо для НКО </w:t>
      </w:r>
      <w:r w:rsidR="00896573">
        <w:rPr>
          <w:rFonts w:ascii="Times New Roman" w:eastAsia="Times New Roman" w:hAnsi="Times New Roman" w:cs="Times New Roman"/>
          <w:sz w:val="28"/>
          <w:szCs w:val="24"/>
        </w:rPr>
        <w:t>в период</w:t>
      </w:r>
      <w:r w:rsidRPr="000350A5">
        <w:rPr>
          <w:rFonts w:ascii="Times New Roman" w:eastAsia="Times New Roman" w:hAnsi="Times New Roman" w:cs="Times New Roman"/>
          <w:sz w:val="28"/>
          <w:szCs w:val="24"/>
        </w:rPr>
        <w:t xml:space="preserve"> пандемии.</w:t>
      </w:r>
    </w:p>
    <w:p w:rsidR="001A388F" w:rsidRPr="000350A5" w:rsidRDefault="001A388F" w:rsidP="005301C6">
      <w:pPr>
        <w:ind w:firstLine="709"/>
        <w:jc w:val="both"/>
        <w:rPr>
          <w:rFonts w:ascii="Times New Roman" w:eastAsia="Times New Roman" w:hAnsi="Times New Roman" w:cs="Times New Roman"/>
          <w:sz w:val="28"/>
          <w:szCs w:val="24"/>
        </w:rPr>
      </w:pPr>
      <w:r w:rsidRPr="000350A5">
        <w:rPr>
          <w:rFonts w:ascii="Times New Roman" w:eastAsia="Times New Roman" w:hAnsi="Times New Roman" w:cs="Times New Roman"/>
          <w:sz w:val="28"/>
          <w:szCs w:val="24"/>
        </w:rPr>
        <w:t xml:space="preserve">Форма некоммерческих учреждений (69 организаций), напротив, продемонстрировала </w:t>
      </w:r>
      <w:r w:rsidR="00896573">
        <w:rPr>
          <w:rFonts w:ascii="Times New Roman" w:eastAsia="Times New Roman" w:hAnsi="Times New Roman" w:cs="Times New Roman"/>
          <w:sz w:val="28"/>
          <w:szCs w:val="24"/>
        </w:rPr>
        <w:t xml:space="preserve">некоторое снижение </w:t>
      </w:r>
      <w:r w:rsidRPr="000350A5">
        <w:rPr>
          <w:rFonts w:ascii="Times New Roman" w:eastAsia="Times New Roman" w:hAnsi="Times New Roman" w:cs="Times New Roman"/>
          <w:sz w:val="28"/>
          <w:szCs w:val="24"/>
        </w:rPr>
        <w:t xml:space="preserve">численности после роста в 2019 году. </w:t>
      </w:r>
    </w:p>
    <w:p w:rsidR="001A388F" w:rsidRDefault="001A388F" w:rsidP="005301C6">
      <w:pPr>
        <w:ind w:firstLine="709"/>
        <w:jc w:val="both"/>
        <w:rPr>
          <w:rFonts w:ascii="Times New Roman" w:eastAsia="Times New Roman" w:hAnsi="Times New Roman" w:cs="Times New Roman"/>
          <w:sz w:val="28"/>
          <w:szCs w:val="24"/>
        </w:rPr>
      </w:pPr>
      <w:r w:rsidRPr="000350A5">
        <w:rPr>
          <w:rFonts w:ascii="Times New Roman" w:eastAsia="Times New Roman" w:hAnsi="Times New Roman" w:cs="Times New Roman"/>
          <w:sz w:val="28"/>
          <w:szCs w:val="24"/>
        </w:rPr>
        <w:t>Числ</w:t>
      </w:r>
      <w:r w:rsidR="00896573">
        <w:rPr>
          <w:rFonts w:ascii="Times New Roman" w:eastAsia="Times New Roman" w:hAnsi="Times New Roman" w:cs="Times New Roman"/>
          <w:sz w:val="28"/>
          <w:szCs w:val="24"/>
        </w:rPr>
        <w:t>о</w:t>
      </w:r>
      <w:r w:rsidRPr="000350A5">
        <w:rPr>
          <w:rFonts w:ascii="Times New Roman" w:eastAsia="Times New Roman" w:hAnsi="Times New Roman" w:cs="Times New Roman"/>
          <w:sz w:val="28"/>
          <w:szCs w:val="24"/>
        </w:rPr>
        <w:t xml:space="preserve"> профессиональных союзов (54 организаци</w:t>
      </w:r>
      <w:r w:rsidR="00927A6C">
        <w:rPr>
          <w:rFonts w:ascii="Times New Roman" w:eastAsia="Times New Roman" w:hAnsi="Times New Roman" w:cs="Times New Roman"/>
          <w:sz w:val="28"/>
          <w:szCs w:val="24"/>
        </w:rPr>
        <w:t>и)</w:t>
      </w:r>
      <w:r w:rsidRPr="000350A5">
        <w:rPr>
          <w:rFonts w:ascii="Times New Roman" w:eastAsia="Times New Roman" w:hAnsi="Times New Roman" w:cs="Times New Roman"/>
          <w:sz w:val="28"/>
          <w:szCs w:val="24"/>
        </w:rPr>
        <w:t xml:space="preserve"> осталось неизменным, несмотря на то, </w:t>
      </w:r>
      <w:r w:rsidR="00927A6C">
        <w:rPr>
          <w:rFonts w:ascii="Times New Roman" w:eastAsia="Times New Roman" w:hAnsi="Times New Roman" w:cs="Times New Roman"/>
          <w:sz w:val="28"/>
          <w:szCs w:val="24"/>
        </w:rPr>
        <w:t>какую</w:t>
      </w:r>
      <w:r w:rsidRPr="000350A5">
        <w:rPr>
          <w:rFonts w:ascii="Times New Roman" w:eastAsia="Times New Roman" w:hAnsi="Times New Roman" w:cs="Times New Roman"/>
          <w:sz w:val="28"/>
          <w:szCs w:val="24"/>
        </w:rPr>
        <w:t xml:space="preserve"> значимую роль профсоюзы могли</w:t>
      </w:r>
      <w:r w:rsidR="00927A6C">
        <w:rPr>
          <w:rFonts w:ascii="Times New Roman" w:eastAsia="Times New Roman" w:hAnsi="Times New Roman" w:cs="Times New Roman"/>
          <w:sz w:val="28"/>
          <w:szCs w:val="24"/>
        </w:rPr>
        <w:t xml:space="preserve"> бы</w:t>
      </w:r>
      <w:r w:rsidRPr="000350A5">
        <w:rPr>
          <w:rFonts w:ascii="Times New Roman" w:eastAsia="Times New Roman" w:hAnsi="Times New Roman" w:cs="Times New Roman"/>
          <w:sz w:val="28"/>
          <w:szCs w:val="24"/>
        </w:rPr>
        <w:t xml:space="preserve"> сыграть в защите трудовых прав граждан в условиях пандемии нового коронавируса. </w:t>
      </w:r>
    </w:p>
    <w:p w:rsidR="001A388F" w:rsidRDefault="001A388F" w:rsidP="005301C6">
      <w:pPr>
        <w:ind w:firstLine="709"/>
        <w:jc w:val="both"/>
        <w:rPr>
          <w:rFonts w:ascii="Times New Roman" w:eastAsia="Times New Roman" w:hAnsi="Times New Roman" w:cs="Times New Roman"/>
          <w:sz w:val="28"/>
          <w:szCs w:val="24"/>
        </w:rPr>
      </w:pPr>
      <w:r w:rsidRPr="000350A5">
        <w:rPr>
          <w:rFonts w:ascii="Times New Roman" w:eastAsia="Times New Roman" w:hAnsi="Times New Roman" w:cs="Times New Roman"/>
          <w:sz w:val="28"/>
          <w:szCs w:val="24"/>
        </w:rPr>
        <w:t xml:space="preserve">В пятерку </w:t>
      </w:r>
      <w:r>
        <w:rPr>
          <w:rFonts w:ascii="Times New Roman" w:eastAsia="Times New Roman" w:hAnsi="Times New Roman" w:cs="Times New Roman"/>
          <w:sz w:val="28"/>
          <w:szCs w:val="24"/>
        </w:rPr>
        <w:t>форм НКО, продемонстрировавших рост числа организаций в 2020 году, помимо АНО и религиозных организаций вошли н</w:t>
      </w:r>
      <w:r w:rsidRPr="00AB308D">
        <w:rPr>
          <w:rFonts w:ascii="Times New Roman" w:eastAsia="Times New Roman" w:hAnsi="Times New Roman" w:cs="Times New Roman"/>
          <w:sz w:val="28"/>
          <w:szCs w:val="24"/>
        </w:rPr>
        <w:t>екоммерчески</w:t>
      </w:r>
      <w:r w:rsidR="00927A6C">
        <w:rPr>
          <w:rFonts w:ascii="Times New Roman" w:eastAsia="Times New Roman" w:hAnsi="Times New Roman" w:cs="Times New Roman"/>
          <w:sz w:val="28"/>
          <w:szCs w:val="24"/>
        </w:rPr>
        <w:t xml:space="preserve">е </w:t>
      </w:r>
      <w:r w:rsidRPr="00AB308D">
        <w:rPr>
          <w:rFonts w:ascii="Times New Roman" w:eastAsia="Times New Roman" w:hAnsi="Times New Roman" w:cs="Times New Roman"/>
          <w:sz w:val="28"/>
          <w:szCs w:val="24"/>
        </w:rPr>
        <w:t>фонд</w:t>
      </w:r>
      <w:r w:rsidR="00927A6C">
        <w:rPr>
          <w:rFonts w:ascii="Times New Roman" w:eastAsia="Times New Roman" w:hAnsi="Times New Roman" w:cs="Times New Roman"/>
          <w:sz w:val="28"/>
          <w:szCs w:val="24"/>
        </w:rPr>
        <w:t>ы</w:t>
      </w:r>
      <w:r>
        <w:rPr>
          <w:rFonts w:ascii="Times New Roman" w:eastAsia="Times New Roman" w:hAnsi="Times New Roman" w:cs="Times New Roman"/>
          <w:sz w:val="28"/>
          <w:szCs w:val="24"/>
        </w:rPr>
        <w:t>, о</w:t>
      </w:r>
      <w:r w:rsidRPr="00AB308D">
        <w:rPr>
          <w:rFonts w:ascii="Times New Roman" w:eastAsia="Times New Roman" w:hAnsi="Times New Roman" w:cs="Times New Roman"/>
          <w:sz w:val="28"/>
          <w:szCs w:val="24"/>
        </w:rPr>
        <w:t>бъединени</w:t>
      </w:r>
      <w:r w:rsidR="00927A6C">
        <w:rPr>
          <w:rFonts w:ascii="Times New Roman" w:eastAsia="Times New Roman" w:hAnsi="Times New Roman" w:cs="Times New Roman"/>
          <w:sz w:val="28"/>
          <w:szCs w:val="24"/>
        </w:rPr>
        <w:t>я</w:t>
      </w:r>
      <w:r w:rsidRPr="00AB308D">
        <w:rPr>
          <w:rFonts w:ascii="Times New Roman" w:eastAsia="Times New Roman" w:hAnsi="Times New Roman" w:cs="Times New Roman"/>
          <w:sz w:val="28"/>
          <w:szCs w:val="24"/>
        </w:rPr>
        <w:t xml:space="preserve"> юридических лиц</w:t>
      </w:r>
      <w:r>
        <w:rPr>
          <w:rFonts w:ascii="Times New Roman" w:eastAsia="Times New Roman" w:hAnsi="Times New Roman" w:cs="Times New Roman"/>
          <w:sz w:val="28"/>
          <w:szCs w:val="24"/>
        </w:rPr>
        <w:t>, объединени</w:t>
      </w:r>
      <w:r w:rsidR="00927A6C">
        <w:rPr>
          <w:rFonts w:ascii="Times New Roman" w:eastAsia="Times New Roman" w:hAnsi="Times New Roman" w:cs="Times New Roman"/>
          <w:sz w:val="28"/>
          <w:szCs w:val="24"/>
        </w:rPr>
        <w:t>я</w:t>
      </w:r>
      <w:r>
        <w:rPr>
          <w:rFonts w:ascii="Times New Roman" w:eastAsia="Times New Roman" w:hAnsi="Times New Roman" w:cs="Times New Roman"/>
          <w:sz w:val="28"/>
          <w:szCs w:val="24"/>
        </w:rPr>
        <w:t xml:space="preserve"> работодателей. </w:t>
      </w:r>
    </w:p>
    <w:p w:rsidR="001A388F" w:rsidRDefault="001A388F" w:rsidP="005301C6">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Интерес к последним двум формам связан, вероятнее всего, с задачами защиты интересов наиболее пострадавших от пандемии отраслей. Так, в Амурской области зарегистрированы а</w:t>
      </w:r>
      <w:r w:rsidRPr="00071842">
        <w:rPr>
          <w:rFonts w:ascii="Times New Roman" w:eastAsia="Times New Roman" w:hAnsi="Times New Roman" w:cs="Times New Roman"/>
          <w:sz w:val="28"/>
          <w:szCs w:val="24"/>
        </w:rPr>
        <w:t xml:space="preserve">ссоциация развития дополнительного образования, ассоциация турагентов и туроператоров, </w:t>
      </w:r>
      <w:r>
        <w:rPr>
          <w:rFonts w:ascii="Times New Roman" w:eastAsia="Times New Roman" w:hAnsi="Times New Roman" w:cs="Times New Roman"/>
          <w:sz w:val="28"/>
          <w:szCs w:val="24"/>
        </w:rPr>
        <w:t>ф</w:t>
      </w:r>
      <w:r w:rsidRPr="00071842">
        <w:rPr>
          <w:rFonts w:ascii="Times New Roman" w:eastAsia="Times New Roman" w:hAnsi="Times New Roman" w:cs="Times New Roman"/>
          <w:sz w:val="28"/>
          <w:szCs w:val="24"/>
        </w:rPr>
        <w:t>едерация рестораторов и отельеров</w:t>
      </w:r>
      <w:r>
        <w:rPr>
          <w:rFonts w:ascii="Times New Roman" w:eastAsia="Times New Roman" w:hAnsi="Times New Roman" w:cs="Times New Roman"/>
          <w:sz w:val="28"/>
          <w:szCs w:val="24"/>
        </w:rPr>
        <w:t xml:space="preserve">. Самоорганизация гражданского общества как способ репрезентации отраслевых интересов в кризисной ситуации представляется положительной тенденцией. </w:t>
      </w:r>
    </w:p>
    <w:p w:rsidR="001A388F" w:rsidRDefault="001A388F" w:rsidP="005301C6">
      <w:pPr>
        <w:ind w:firstLine="709"/>
        <w:jc w:val="both"/>
        <w:rPr>
          <w:rFonts w:ascii="Times New Roman" w:eastAsia="Times New Roman" w:hAnsi="Times New Roman" w:cs="Times New Roman"/>
          <w:sz w:val="28"/>
          <w:szCs w:val="24"/>
          <w:highlight w:val="lightGray"/>
        </w:rPr>
      </w:pPr>
      <w:r>
        <w:rPr>
          <w:rFonts w:ascii="Times New Roman" w:eastAsia="Times New Roman" w:hAnsi="Times New Roman" w:cs="Times New Roman"/>
          <w:sz w:val="28"/>
          <w:szCs w:val="24"/>
        </w:rPr>
        <w:t xml:space="preserve">Зарегистрированные в 2020 году Минюстом России в Амурской области некоммерческие фонды также ориентированы на решение отдельных возникающих проблем, </w:t>
      </w:r>
      <w:r w:rsidR="00927A6C" w:rsidRPr="00927A6C">
        <w:rPr>
          <w:rFonts w:ascii="Times New Roman" w:eastAsia="Times New Roman" w:hAnsi="Times New Roman" w:cs="Times New Roman"/>
          <w:sz w:val="28"/>
          <w:szCs w:val="24"/>
        </w:rPr>
        <w:t>обострившихся в период пандемии</w:t>
      </w:r>
      <w:r>
        <w:rPr>
          <w:rFonts w:ascii="Times New Roman" w:eastAsia="Times New Roman" w:hAnsi="Times New Roman" w:cs="Times New Roman"/>
          <w:sz w:val="28"/>
          <w:szCs w:val="24"/>
        </w:rPr>
        <w:t xml:space="preserve">. Это два фонда помощи бездомным животным, </w:t>
      </w:r>
      <w:r w:rsidRPr="0044531B">
        <w:rPr>
          <w:rFonts w:ascii="Times New Roman" w:eastAsia="Times New Roman" w:hAnsi="Times New Roman" w:cs="Times New Roman"/>
          <w:sz w:val="28"/>
          <w:szCs w:val="24"/>
        </w:rPr>
        <w:t xml:space="preserve">Благотворительный фонд «Помощи людям, попавшим в трудную жизненную ситуацию «Большое Сердце», Детский благотворительный фонд поддержки несовершеннолетних граждан школьного возраста «Школьник», а также ориентированный </w:t>
      </w:r>
      <w:r w:rsidR="00927A6C">
        <w:rPr>
          <w:rFonts w:ascii="Times New Roman" w:eastAsia="Times New Roman" w:hAnsi="Times New Roman" w:cs="Times New Roman"/>
          <w:sz w:val="28"/>
          <w:szCs w:val="24"/>
        </w:rPr>
        <w:t xml:space="preserve">на </w:t>
      </w:r>
      <w:r w:rsidRPr="0044531B">
        <w:rPr>
          <w:rFonts w:ascii="Times New Roman" w:eastAsia="Times New Roman" w:hAnsi="Times New Roman" w:cs="Times New Roman"/>
          <w:sz w:val="28"/>
          <w:szCs w:val="24"/>
        </w:rPr>
        <w:t>будущее Фонд развития Амурской области</w:t>
      </w:r>
      <w:r>
        <w:rPr>
          <w:rFonts w:ascii="Times New Roman" w:eastAsia="Times New Roman" w:hAnsi="Times New Roman" w:cs="Times New Roman"/>
          <w:sz w:val="28"/>
          <w:szCs w:val="24"/>
        </w:rPr>
        <w:t>.</w:t>
      </w:r>
    </w:p>
    <w:p w:rsidR="001A388F" w:rsidRDefault="001A388F" w:rsidP="005301C6">
      <w:pPr>
        <w:ind w:firstLine="709"/>
        <w:jc w:val="both"/>
        <w:rPr>
          <w:rFonts w:ascii="Times New Roman" w:eastAsia="Times New Roman" w:hAnsi="Times New Roman" w:cs="Times New Roman"/>
          <w:sz w:val="28"/>
          <w:szCs w:val="24"/>
        </w:rPr>
      </w:pPr>
      <w:r w:rsidRPr="0044531B">
        <w:rPr>
          <w:rFonts w:ascii="Times New Roman" w:eastAsia="Times New Roman" w:hAnsi="Times New Roman" w:cs="Times New Roman"/>
          <w:sz w:val="28"/>
          <w:szCs w:val="24"/>
        </w:rPr>
        <w:t>Сокращение числа организаций отмечается по таким формам, как политические партии, некоммерческие учреждения, некоммерческое партнерство и иные некоммерческие организации.</w:t>
      </w:r>
      <w:r>
        <w:rPr>
          <w:rFonts w:ascii="Times New Roman" w:eastAsia="Times New Roman" w:hAnsi="Times New Roman" w:cs="Times New Roman"/>
          <w:sz w:val="28"/>
          <w:szCs w:val="24"/>
        </w:rPr>
        <w:t xml:space="preserve"> </w:t>
      </w:r>
    </w:p>
    <w:p w:rsidR="001A388F" w:rsidRDefault="001A388F" w:rsidP="005301C6">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Несмотря на приближение выборов депутатов Государственной Думы Федерального Собрания Российской Федерации и появление новых политических партий, в Амурской об</w:t>
      </w:r>
      <w:r w:rsidR="00D206C5">
        <w:rPr>
          <w:rFonts w:ascii="Times New Roman" w:eastAsia="Times New Roman" w:hAnsi="Times New Roman" w:cs="Times New Roman"/>
          <w:sz w:val="28"/>
          <w:szCs w:val="24"/>
        </w:rPr>
        <w:t>ласти зарегистрировано всего 22 </w:t>
      </w:r>
      <w:r>
        <w:rPr>
          <w:rFonts w:ascii="Times New Roman" w:eastAsia="Times New Roman" w:hAnsi="Times New Roman" w:cs="Times New Roman"/>
          <w:sz w:val="28"/>
          <w:szCs w:val="24"/>
        </w:rPr>
        <w:t>региональных отделения партий</w:t>
      </w:r>
      <w:r w:rsidR="00F86AEC">
        <w:rPr>
          <w:rFonts w:ascii="Times New Roman" w:eastAsia="Times New Roman" w:hAnsi="Times New Roman" w:cs="Times New Roman"/>
          <w:sz w:val="28"/>
          <w:szCs w:val="24"/>
        </w:rPr>
        <w:t>.</w:t>
      </w:r>
    </w:p>
    <w:p w:rsidR="001A388F" w:rsidRPr="00441A01" w:rsidRDefault="001A388F" w:rsidP="005301C6">
      <w:pPr>
        <w:ind w:firstLine="709"/>
        <w:jc w:val="both"/>
        <w:rPr>
          <w:rFonts w:ascii="Times New Roman" w:eastAsia="Times New Roman" w:hAnsi="Times New Roman" w:cs="Times New Roman"/>
          <w:sz w:val="28"/>
          <w:szCs w:val="24"/>
        </w:rPr>
      </w:pPr>
      <w:r w:rsidRPr="00441A01">
        <w:rPr>
          <w:rFonts w:ascii="Times New Roman" w:eastAsia="Times New Roman" w:hAnsi="Times New Roman" w:cs="Times New Roman"/>
          <w:sz w:val="28"/>
          <w:szCs w:val="24"/>
        </w:rPr>
        <w:t xml:space="preserve">Число таких значимых для области организаций, как казачье общество и общины малочисленных народов, осталось неизменным. </w:t>
      </w:r>
    </w:p>
    <w:p w:rsidR="001A388F" w:rsidRPr="004E0BC0" w:rsidRDefault="001A388F" w:rsidP="001A388F">
      <w:pPr>
        <w:spacing w:line="276" w:lineRule="auto"/>
        <w:ind w:firstLine="570"/>
        <w:jc w:val="both"/>
        <w:rPr>
          <w:rFonts w:ascii="Times New Roman" w:eastAsia="Times New Roman" w:hAnsi="Times New Roman" w:cs="Times New Roman"/>
          <w:sz w:val="28"/>
          <w:szCs w:val="24"/>
          <w:highlight w:val="lightGray"/>
        </w:rPr>
      </w:pPr>
    </w:p>
    <w:tbl>
      <w:tblPr>
        <w:tblW w:w="8649" w:type="dxa"/>
        <w:jc w:val="center"/>
        <w:tblBorders>
          <w:insideH w:val="nil"/>
          <w:insideV w:val="nil"/>
        </w:tblBorders>
        <w:tblLayout w:type="fixed"/>
        <w:tblLook w:val="0600" w:firstRow="0" w:lastRow="0" w:firstColumn="0" w:lastColumn="0" w:noHBand="1" w:noVBand="1"/>
      </w:tblPr>
      <w:tblGrid>
        <w:gridCol w:w="5529"/>
        <w:gridCol w:w="1134"/>
        <w:gridCol w:w="993"/>
        <w:gridCol w:w="993"/>
      </w:tblGrid>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D9D9D9"/>
            </w:tcBorders>
            <w:tcMar>
              <w:top w:w="0" w:type="dxa"/>
              <w:left w:w="40" w:type="dxa"/>
              <w:bottom w:w="0" w:type="dxa"/>
              <w:right w:w="40" w:type="dxa"/>
            </w:tcMar>
            <w:vAlign w:val="bottom"/>
            <w:hideMark/>
          </w:tcPr>
          <w:p w:rsidR="001A388F" w:rsidRPr="005301C6" w:rsidRDefault="001A388F" w:rsidP="005301C6">
            <w:pPr>
              <w:widowControl w:val="0"/>
              <w:spacing w:line="276" w:lineRule="auto"/>
              <w:jc w:val="cente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Форма НКО</w:t>
            </w:r>
          </w:p>
        </w:tc>
        <w:tc>
          <w:tcPr>
            <w:tcW w:w="1134" w:type="dxa"/>
            <w:tcBorders>
              <w:top w:val="single" w:sz="6" w:space="0" w:color="D9D9D9"/>
              <w:left w:val="single" w:sz="6" w:space="0" w:color="D9D9D9"/>
              <w:bottom w:val="single" w:sz="6" w:space="0" w:color="D9D9D9"/>
              <w:right w:val="single" w:sz="6" w:space="0" w:color="D9D9D9"/>
            </w:tcBorders>
            <w:tcMar>
              <w:top w:w="0" w:type="dxa"/>
              <w:left w:w="40" w:type="dxa"/>
              <w:bottom w:w="0" w:type="dxa"/>
              <w:right w:w="40" w:type="dxa"/>
            </w:tcMar>
            <w:hideMark/>
          </w:tcPr>
          <w:p w:rsidR="001A388F" w:rsidRPr="005301C6" w:rsidRDefault="001A388F" w:rsidP="005301C6">
            <w:pPr>
              <w:widowControl w:val="0"/>
              <w:spacing w:line="276" w:lineRule="auto"/>
              <w:ind w:firstLine="69"/>
              <w:jc w:val="center"/>
              <w:rPr>
                <w:rFonts w:ascii="Times New Roman" w:eastAsia="Times New Roman" w:hAnsi="Times New Roman" w:cs="Times New Roman"/>
                <w:sz w:val="24"/>
                <w:szCs w:val="24"/>
              </w:rPr>
            </w:pPr>
            <w:r w:rsidRPr="005301C6">
              <w:rPr>
                <w:rFonts w:ascii="Times New Roman" w:eastAsia="Times New Roman" w:hAnsi="Times New Roman" w:cs="Times New Roman"/>
                <w:b/>
                <w:sz w:val="24"/>
                <w:szCs w:val="24"/>
              </w:rPr>
              <w:t>2018</w:t>
            </w:r>
          </w:p>
        </w:tc>
        <w:tc>
          <w:tcPr>
            <w:tcW w:w="993" w:type="dxa"/>
            <w:tcBorders>
              <w:top w:val="single" w:sz="6" w:space="0" w:color="D9D9D9"/>
              <w:left w:val="single" w:sz="6" w:space="0" w:color="D9D9D9"/>
              <w:bottom w:val="single" w:sz="6" w:space="0" w:color="D9D9D9"/>
              <w:right w:val="single" w:sz="6" w:space="0" w:color="D9D9D9"/>
            </w:tcBorders>
          </w:tcPr>
          <w:p w:rsidR="001A388F" w:rsidRPr="005301C6" w:rsidRDefault="001A388F" w:rsidP="005301C6">
            <w:pPr>
              <w:widowControl w:val="0"/>
              <w:spacing w:line="276" w:lineRule="auto"/>
              <w:ind w:hanging="110"/>
              <w:jc w:val="cente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2019</w:t>
            </w:r>
          </w:p>
        </w:tc>
        <w:tc>
          <w:tcPr>
            <w:tcW w:w="993" w:type="dxa"/>
            <w:tcBorders>
              <w:top w:val="single" w:sz="6" w:space="0" w:color="D9D9D9"/>
              <w:left w:val="single" w:sz="6" w:space="0" w:color="D9D9D9"/>
              <w:bottom w:val="single" w:sz="6" w:space="0" w:color="D9D9D9"/>
              <w:right w:val="single" w:sz="6" w:space="0" w:color="D9D9D9"/>
            </w:tcBorders>
          </w:tcPr>
          <w:p w:rsidR="001A388F" w:rsidRPr="005301C6" w:rsidRDefault="001A388F" w:rsidP="005301C6">
            <w:pPr>
              <w:widowControl w:val="0"/>
              <w:spacing w:line="276" w:lineRule="auto"/>
              <w:ind w:hanging="110"/>
              <w:jc w:val="cente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2020</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Общественная организация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365</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381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381</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Религиозная организация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133</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135</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136  </w:t>
            </w:r>
            <w:r w:rsidRPr="005301C6">
              <w:rPr>
                <w:rFonts w:ascii="Times New Roman" w:eastAsia="Times New Roman" w:hAnsi="Times New Roman" w:cs="Times New Roman"/>
                <w:sz w:val="24"/>
                <w:szCs w:val="24"/>
              </w:rPr>
              <w:t>↑</w:t>
            </w:r>
          </w:p>
        </w:tc>
      </w:tr>
      <w:tr w:rsidR="001A388F" w:rsidRPr="005301C6" w:rsidTr="005301C6">
        <w:trPr>
          <w:trHeight w:val="328"/>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Автономная некоммерческая организация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64</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83</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101  ↑</w:t>
            </w:r>
          </w:p>
        </w:tc>
      </w:tr>
      <w:tr w:rsidR="001A388F" w:rsidRPr="005301C6" w:rsidTr="005301C6">
        <w:trPr>
          <w:trHeight w:val="38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Некоммерческое учреждение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70</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73</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69  </w:t>
            </w:r>
            <w:r w:rsidRPr="005301C6">
              <w:rPr>
                <w:rFonts w:ascii="Times New Roman" w:eastAsia="Times New Roman" w:hAnsi="Times New Roman" w:cs="Times New Roman"/>
                <w:sz w:val="24"/>
                <w:szCs w:val="24"/>
              </w:rPr>
              <w:t>↓</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Профессиональный союз</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58</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54</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54</w:t>
            </w:r>
          </w:p>
        </w:tc>
      </w:tr>
      <w:tr w:rsidR="001A388F" w:rsidRPr="005301C6" w:rsidTr="005301C6">
        <w:trPr>
          <w:trHeight w:val="34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Община малочисленных народов</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22</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29</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29</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Некоммерческий фонд</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24</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24</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28  </w:t>
            </w:r>
            <w:r w:rsidRPr="005301C6">
              <w:rPr>
                <w:rFonts w:ascii="Times New Roman" w:eastAsia="Times New Roman" w:hAnsi="Times New Roman" w:cs="Times New Roman"/>
                <w:sz w:val="24"/>
                <w:szCs w:val="24"/>
              </w:rPr>
              <w:t>↑</w:t>
            </w:r>
          </w:p>
        </w:tc>
      </w:tr>
      <w:tr w:rsidR="001A388F" w:rsidRPr="005301C6" w:rsidTr="005301C6">
        <w:trPr>
          <w:trHeight w:val="28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Иные некоммерческие организации</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25</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24</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23  </w:t>
            </w:r>
            <w:r w:rsidRPr="005301C6">
              <w:rPr>
                <w:rFonts w:ascii="Times New Roman" w:eastAsia="Times New Roman" w:hAnsi="Times New Roman" w:cs="Times New Roman"/>
                <w:sz w:val="24"/>
                <w:szCs w:val="24"/>
              </w:rPr>
              <w:t>↓</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Политические партии</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32</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27</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22   </w:t>
            </w:r>
            <w:r w:rsidRPr="005301C6">
              <w:rPr>
                <w:rFonts w:ascii="Times New Roman" w:eastAsia="Times New Roman" w:hAnsi="Times New Roman" w:cs="Times New Roman"/>
                <w:sz w:val="24"/>
                <w:szCs w:val="24"/>
              </w:rPr>
              <w:t>↓</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Коллегия адвокатов</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22</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21</w:t>
            </w:r>
          </w:p>
        </w:tc>
      </w:tr>
      <w:tr w:rsidR="001A388F" w:rsidRPr="005301C6" w:rsidTr="005301C6">
        <w:trPr>
          <w:trHeight w:val="36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Некоммерческое партнерство</w:t>
            </w:r>
          </w:p>
        </w:tc>
        <w:tc>
          <w:tcPr>
            <w:tcW w:w="1134" w:type="dxa"/>
            <w:tcBorders>
              <w:top w:val="single" w:sz="6" w:space="0" w:color="D9D9D9"/>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23</w:t>
            </w:r>
          </w:p>
        </w:tc>
        <w:tc>
          <w:tcPr>
            <w:tcW w:w="993" w:type="dxa"/>
            <w:tcBorders>
              <w:top w:val="single" w:sz="6" w:space="0" w:color="D9D9D9"/>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22</w:t>
            </w:r>
          </w:p>
        </w:tc>
        <w:tc>
          <w:tcPr>
            <w:tcW w:w="993" w:type="dxa"/>
            <w:tcBorders>
              <w:top w:val="single" w:sz="6" w:space="0" w:color="D9D9D9"/>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21  </w:t>
            </w:r>
            <w:r w:rsidRPr="005301C6">
              <w:rPr>
                <w:rFonts w:ascii="Times New Roman" w:eastAsia="Times New Roman" w:hAnsi="Times New Roman" w:cs="Times New Roman"/>
                <w:sz w:val="24"/>
                <w:szCs w:val="24"/>
              </w:rPr>
              <w:t>↓</w:t>
            </w:r>
          </w:p>
        </w:tc>
      </w:tr>
      <w:tr w:rsidR="001A388F" w:rsidRPr="005301C6" w:rsidTr="005301C6">
        <w:trPr>
          <w:trHeight w:val="24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Объединение юридических лиц</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8</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10</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12   </w:t>
            </w:r>
            <w:r w:rsidRPr="005301C6">
              <w:rPr>
                <w:rFonts w:ascii="Times New Roman" w:eastAsia="Times New Roman" w:hAnsi="Times New Roman" w:cs="Times New Roman"/>
                <w:sz w:val="24"/>
                <w:szCs w:val="24"/>
              </w:rPr>
              <w:t>↑</w:t>
            </w:r>
          </w:p>
        </w:tc>
      </w:tr>
      <w:tr w:rsidR="001A388F" w:rsidRPr="005301C6" w:rsidTr="005301C6">
        <w:trPr>
          <w:trHeight w:val="34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Орган общественной самодеятельности</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14</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12</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12</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Общественный фонд</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10</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10</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10</w:t>
            </w:r>
          </w:p>
        </w:tc>
      </w:tr>
      <w:tr w:rsidR="001A388F" w:rsidRPr="005301C6" w:rsidTr="005301C6">
        <w:trPr>
          <w:trHeight w:val="331"/>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Общественно-государственное объединение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8</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8</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8</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Общественное движение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7</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6</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6</w:t>
            </w:r>
          </w:p>
        </w:tc>
      </w:tr>
      <w:tr w:rsidR="001A388F" w:rsidRPr="005301C6" w:rsidTr="005301C6">
        <w:trPr>
          <w:trHeight w:val="26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Объединение работодателей</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5</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4</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 xml:space="preserve">5    </w:t>
            </w:r>
            <w:r w:rsidRPr="005301C6">
              <w:rPr>
                <w:rFonts w:ascii="Times New Roman" w:eastAsia="Times New Roman" w:hAnsi="Times New Roman" w:cs="Times New Roman"/>
                <w:sz w:val="24"/>
                <w:szCs w:val="24"/>
              </w:rPr>
              <w:t>↑</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Казачье общество</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3</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4</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4</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Общественное учреждение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6</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3</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3</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Адвокатское бюро</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Ассоциация экономического развития</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2</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2</w:t>
            </w:r>
          </w:p>
        </w:tc>
      </w:tr>
      <w:tr w:rsidR="001A388F" w:rsidRPr="005301C6" w:rsidTr="005301C6">
        <w:trPr>
          <w:trHeight w:val="28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Адвокатская палата субъекта РФ</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Нотариальная палата</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Совет муниципальных образований</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w:t>
            </w:r>
          </w:p>
        </w:tc>
      </w:tr>
      <w:tr w:rsidR="001A388F" w:rsidRPr="005301C6" w:rsidTr="005301C6">
        <w:trPr>
          <w:trHeight w:val="36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Торгово-промышленная палата</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1</w:t>
            </w:r>
          </w:p>
        </w:tc>
      </w:tr>
      <w:tr w:rsidR="001A388F" w:rsidRPr="005301C6" w:rsidTr="005301C6">
        <w:trPr>
          <w:trHeight w:val="354"/>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Государственно-общественное объединение</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1</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ind w:hanging="110"/>
              <w:rPr>
                <w:rFonts w:ascii="Times New Roman" w:eastAsia="Times New Roman" w:hAnsi="Times New Roman" w:cs="Times New Roman"/>
                <w:sz w:val="24"/>
                <w:szCs w:val="24"/>
              </w:rPr>
            </w:pPr>
            <w:r w:rsidRPr="005301C6">
              <w:rPr>
                <w:rFonts w:ascii="Times New Roman" w:eastAsia="Times New Roman" w:hAnsi="Times New Roman" w:cs="Times New Roman"/>
                <w:sz w:val="24"/>
                <w:szCs w:val="24"/>
              </w:rPr>
              <w:t>0</w:t>
            </w:r>
          </w:p>
        </w:tc>
        <w:tc>
          <w:tcPr>
            <w:tcW w:w="993" w:type="dxa"/>
            <w:tcBorders>
              <w:top w:val="single" w:sz="6" w:space="0" w:color="CCCCCC"/>
              <w:left w:val="single" w:sz="6" w:space="0" w:color="CCCCCC"/>
              <w:bottom w:val="single" w:sz="6" w:space="0" w:color="CCCCCC"/>
              <w:right w:val="single" w:sz="6" w:space="0" w:color="CCCCCC"/>
            </w:tcBorders>
            <w:vAlign w:val="center"/>
          </w:tcPr>
          <w:p w:rsidR="001A388F" w:rsidRPr="005301C6" w:rsidRDefault="001A388F" w:rsidP="005301C6">
            <w:pPr>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0</w:t>
            </w:r>
          </w:p>
        </w:tc>
      </w:tr>
      <w:tr w:rsidR="001A388F" w:rsidRPr="005301C6" w:rsidTr="005301C6">
        <w:trPr>
          <w:trHeight w:val="300"/>
          <w:jc w:val="center"/>
        </w:trPr>
        <w:tc>
          <w:tcPr>
            <w:tcW w:w="5529"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vAlign w:val="bottom"/>
            <w:hideMark/>
          </w:tcPr>
          <w:p w:rsidR="001A388F" w:rsidRPr="005301C6" w:rsidRDefault="001A388F" w:rsidP="00544175">
            <w:pPr>
              <w:widowControl w:val="0"/>
              <w:spacing w:line="276" w:lineRule="auto"/>
              <w:rPr>
                <w:rFonts w:ascii="Times New Roman" w:eastAsia="Times New Roman" w:hAnsi="Times New Roman" w:cs="Times New Roman"/>
                <w:sz w:val="24"/>
                <w:szCs w:val="24"/>
                <w:lang w:val="en-US"/>
              </w:rPr>
            </w:pPr>
            <w:r w:rsidRPr="005301C6">
              <w:rPr>
                <w:rFonts w:ascii="Times New Roman" w:eastAsia="Times New Roman" w:hAnsi="Times New Roman" w:cs="Times New Roman"/>
                <w:b/>
                <w:sz w:val="24"/>
                <w:szCs w:val="24"/>
              </w:rPr>
              <w:t>Всего</w:t>
            </w:r>
          </w:p>
        </w:tc>
        <w:tc>
          <w:tcPr>
            <w:tcW w:w="1134" w:type="dxa"/>
            <w:tcBorders>
              <w:top w:val="single" w:sz="6" w:space="0" w:color="CCCCCC"/>
              <w:left w:val="single" w:sz="6" w:space="0" w:color="CCCCCC"/>
              <w:bottom w:val="single" w:sz="6" w:space="0" w:color="CCCCCC"/>
              <w:right w:val="single" w:sz="6" w:space="0" w:color="CCCCCC"/>
            </w:tcBorders>
            <w:tcMar>
              <w:top w:w="0" w:type="dxa"/>
              <w:left w:w="40" w:type="dxa"/>
              <w:bottom w:w="0" w:type="dxa"/>
              <w:right w:w="40" w:type="dxa"/>
            </w:tcMar>
            <w:hideMark/>
          </w:tcPr>
          <w:p w:rsidR="001A388F" w:rsidRPr="005301C6" w:rsidRDefault="001A388F" w:rsidP="005301C6">
            <w:pPr>
              <w:widowControl w:val="0"/>
              <w:spacing w:line="276" w:lineRule="auto"/>
              <w:ind w:firstLine="69"/>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908</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938</w:t>
            </w:r>
          </w:p>
        </w:tc>
        <w:tc>
          <w:tcPr>
            <w:tcW w:w="993" w:type="dxa"/>
            <w:tcBorders>
              <w:top w:val="single" w:sz="6" w:space="0" w:color="CCCCCC"/>
              <w:left w:val="single" w:sz="6" w:space="0" w:color="CCCCCC"/>
              <w:bottom w:val="single" w:sz="6" w:space="0" w:color="CCCCCC"/>
              <w:right w:val="single" w:sz="6" w:space="0" w:color="CCCCCC"/>
            </w:tcBorders>
          </w:tcPr>
          <w:p w:rsidR="001A388F" w:rsidRPr="005301C6" w:rsidRDefault="001A388F" w:rsidP="005301C6">
            <w:pPr>
              <w:widowControl w:val="0"/>
              <w:spacing w:line="276" w:lineRule="auto"/>
              <w:rPr>
                <w:rFonts w:ascii="Times New Roman" w:eastAsia="Times New Roman" w:hAnsi="Times New Roman" w:cs="Times New Roman"/>
                <w:b/>
                <w:sz w:val="24"/>
                <w:szCs w:val="24"/>
              </w:rPr>
            </w:pPr>
            <w:r w:rsidRPr="005301C6">
              <w:rPr>
                <w:rFonts w:ascii="Times New Roman" w:eastAsia="Times New Roman" w:hAnsi="Times New Roman" w:cs="Times New Roman"/>
                <w:b/>
                <w:sz w:val="24"/>
                <w:szCs w:val="24"/>
              </w:rPr>
              <w:t>953 ↑</w:t>
            </w:r>
          </w:p>
        </w:tc>
      </w:tr>
    </w:tbl>
    <w:p w:rsidR="001A388F" w:rsidRDefault="001A388F" w:rsidP="001A388F">
      <w:pPr>
        <w:spacing w:line="276" w:lineRule="auto"/>
        <w:ind w:firstLine="570"/>
        <w:jc w:val="both"/>
        <w:rPr>
          <w:rFonts w:ascii="Times New Roman" w:eastAsia="Times New Roman" w:hAnsi="Times New Roman" w:cs="Times New Roman"/>
          <w:sz w:val="28"/>
          <w:szCs w:val="24"/>
        </w:rPr>
      </w:pPr>
    </w:p>
    <w:p w:rsidR="001A388F" w:rsidRPr="00AE4CCC" w:rsidRDefault="00F86AEC" w:rsidP="005301C6">
      <w:pPr>
        <w:ind w:firstLine="570"/>
        <w:jc w:val="both"/>
        <w:rPr>
          <w:rFonts w:ascii="Times New Roman" w:eastAsia="Times New Roman" w:hAnsi="Times New Roman" w:cs="Times New Roman"/>
          <w:sz w:val="28"/>
          <w:szCs w:val="24"/>
        </w:rPr>
      </w:pPr>
      <w:r w:rsidRPr="00F86AEC">
        <w:rPr>
          <w:rFonts w:ascii="Times New Roman" w:eastAsia="Times New Roman" w:hAnsi="Times New Roman" w:cs="Times New Roman"/>
          <w:sz w:val="28"/>
          <w:szCs w:val="24"/>
        </w:rPr>
        <w:t>Институционализация гражданского общества в Амурской области продолжается. Наравне с организованными НКО профиль гражданского общества в Амурской области формируют неравнодушные амурчане: старшие по дому, волонтёры и добровольцы, благотворители, жертвователи благотворительных организаций, участники социальных инициатив. Именно эти люди становятся руководителями новых организаций и новых сообществ, помогая обществу решать социальные проблемы и улучшая качество жизни населения области.</w:t>
      </w:r>
      <w:r w:rsidR="001A388F" w:rsidRPr="00AE4CCC">
        <w:rPr>
          <w:rFonts w:ascii="Times New Roman" w:eastAsia="Times New Roman" w:hAnsi="Times New Roman" w:cs="Times New Roman"/>
          <w:sz w:val="28"/>
          <w:szCs w:val="24"/>
        </w:rPr>
        <w:t xml:space="preserve">  </w:t>
      </w:r>
    </w:p>
    <w:p w:rsidR="001A388F" w:rsidRPr="00A80E27" w:rsidRDefault="001A388F" w:rsidP="00557C34">
      <w:pPr>
        <w:ind w:firstLine="570"/>
        <w:jc w:val="both"/>
        <w:rPr>
          <w:rFonts w:ascii="Times New Roman" w:eastAsia="Times New Roman" w:hAnsi="Times New Roman" w:cs="Times New Roman"/>
          <w:sz w:val="24"/>
          <w:szCs w:val="24"/>
        </w:rPr>
      </w:pPr>
    </w:p>
    <w:p w:rsidR="001A388F" w:rsidRDefault="005301C6" w:rsidP="00557C34">
      <w:pPr>
        <w:pStyle w:val="2"/>
        <w:spacing w:before="0" w:after="0"/>
        <w:jc w:val="center"/>
        <w:rPr>
          <w:rFonts w:ascii="Times New Roman" w:hAnsi="Times New Roman"/>
          <w:sz w:val="28"/>
          <w:szCs w:val="28"/>
        </w:rPr>
      </w:pPr>
      <w:bookmarkStart w:id="11" w:name="_Toc34044416"/>
      <w:bookmarkStart w:id="12" w:name="_Toc65049897"/>
      <w:bookmarkStart w:id="13" w:name="_Toc69462565"/>
      <w:bookmarkStart w:id="14" w:name="_Toc69473367"/>
      <w:r w:rsidRPr="00557C34">
        <w:rPr>
          <w:rFonts w:ascii="Times New Roman" w:hAnsi="Times New Roman"/>
          <w:sz w:val="28"/>
          <w:szCs w:val="28"/>
        </w:rPr>
        <w:t>1.2</w:t>
      </w:r>
      <w:r w:rsidR="001A388F" w:rsidRPr="00557C34">
        <w:rPr>
          <w:rFonts w:ascii="Times New Roman" w:hAnsi="Times New Roman"/>
          <w:sz w:val="28"/>
          <w:szCs w:val="28"/>
        </w:rPr>
        <w:t xml:space="preserve"> Основы государственной политики по стимулированию развития гражданского общества</w:t>
      </w:r>
      <w:bookmarkEnd w:id="11"/>
      <w:bookmarkEnd w:id="12"/>
      <w:bookmarkEnd w:id="13"/>
      <w:bookmarkEnd w:id="14"/>
    </w:p>
    <w:p w:rsidR="00557C34" w:rsidRPr="00557C34" w:rsidRDefault="00557C34" w:rsidP="00557C34">
      <w:pPr>
        <w:rPr>
          <w:lang w:val="x-none" w:eastAsia="x-none"/>
        </w:rPr>
      </w:pP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Пандемия нового коронавируса создала серьезные вызовы для общественных организаций, при этом гражданское общество, прежде всего волонтерской движение сыграло огромную роль в самом начале эпидемии. На федеральном уровне были приняты решения о поддержке предпринимательства и некоммерческого сектора, призванные сохранить их потенциал – кадровый, производственный и др.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Принятые меры поддержки демонстрируют продолжение ключевых линий государственной политики по стимулированию развития гражданского общества:</w:t>
      </w:r>
    </w:p>
    <w:p w:rsidR="001A388F"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развитие социально ориентированных некоммерческих организаций;</w:t>
      </w:r>
    </w:p>
    <w:p w:rsidR="001A388F"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стимулирование социальной ответственности бизнеса; </w:t>
      </w:r>
    </w:p>
    <w:p w:rsidR="001A388F"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развитие добровольчества (волонтёрства); </w:t>
      </w:r>
    </w:p>
    <w:p w:rsidR="001A388F"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расширение благотворительности;</w:t>
      </w:r>
    </w:p>
    <w:p w:rsidR="001A388F"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развитие общественного диалога; </w:t>
      </w:r>
    </w:p>
    <w:p w:rsidR="005301C6" w:rsidRPr="005301C6" w:rsidRDefault="001A388F" w:rsidP="00596B6B">
      <w:pPr>
        <w:pStyle w:val="aa"/>
        <w:numPr>
          <w:ilvl w:val="0"/>
          <w:numId w:val="28"/>
        </w:numPr>
        <w:shd w:val="clear" w:color="auto" w:fill="FFFFFF"/>
        <w:ind w:left="0" w:firstLine="567"/>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создание условий для развития малого и среднего предпринимательства.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u w:val="single"/>
          <w:shd w:val="clear" w:color="auto" w:fill="FEFEFE"/>
        </w:rPr>
      </w:pPr>
      <w:r w:rsidRPr="005301C6">
        <w:rPr>
          <w:rFonts w:ascii="Times New Roman" w:eastAsia="Times New Roman" w:hAnsi="Times New Roman" w:cs="Times New Roman"/>
          <w:sz w:val="28"/>
          <w:szCs w:val="28"/>
          <w:u w:val="single"/>
          <w:shd w:val="clear" w:color="auto" w:fill="FEFEFE"/>
        </w:rPr>
        <w:t xml:space="preserve">Поддержка СО НКО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По итогам встречи с участниками общероссийской акции «Мы вместе», состоявшейся 30 апреля 2020 года, Президент Российской Федерации </w:t>
      </w:r>
      <w:r w:rsidR="00927A6C" w:rsidRPr="005301C6">
        <w:rPr>
          <w:rFonts w:ascii="Times New Roman" w:eastAsia="Times New Roman" w:hAnsi="Times New Roman" w:cs="Times New Roman"/>
          <w:sz w:val="28"/>
          <w:szCs w:val="28"/>
          <w:shd w:val="clear" w:color="auto" w:fill="FEFEFE"/>
        </w:rPr>
        <w:t xml:space="preserve">       </w:t>
      </w:r>
      <w:r w:rsidRPr="005301C6">
        <w:rPr>
          <w:rFonts w:ascii="Times New Roman" w:eastAsia="Times New Roman" w:hAnsi="Times New Roman" w:cs="Times New Roman"/>
          <w:sz w:val="28"/>
          <w:szCs w:val="28"/>
          <w:shd w:val="clear" w:color="auto" w:fill="FEFEFE"/>
        </w:rPr>
        <w:t>В.В.</w:t>
      </w:r>
      <w:r w:rsidR="00927A6C" w:rsidRPr="005301C6">
        <w:rPr>
          <w:rFonts w:ascii="Times New Roman" w:eastAsia="Times New Roman" w:hAnsi="Times New Roman" w:cs="Times New Roman"/>
          <w:sz w:val="28"/>
          <w:szCs w:val="28"/>
          <w:shd w:val="clear" w:color="auto" w:fill="FEFEFE"/>
        </w:rPr>
        <w:t xml:space="preserve"> </w:t>
      </w:r>
      <w:r w:rsidRPr="005301C6">
        <w:rPr>
          <w:rFonts w:ascii="Times New Roman" w:eastAsia="Times New Roman" w:hAnsi="Times New Roman" w:cs="Times New Roman"/>
          <w:sz w:val="28"/>
          <w:szCs w:val="28"/>
          <w:shd w:val="clear" w:color="auto" w:fill="FEFEFE"/>
        </w:rPr>
        <w:t>Путин дал поручение Правительству обеспечить разработку и реализацию мер поддержки социально ориентированных некоммерческих организаций, а также добровольцев (волонтёров)</w:t>
      </w:r>
      <w:r w:rsidR="00927A6C" w:rsidRPr="005301C6">
        <w:rPr>
          <w:rFonts w:ascii="Times New Roman" w:eastAsia="Times New Roman" w:hAnsi="Times New Roman" w:cs="Times New Roman"/>
          <w:sz w:val="28"/>
          <w:szCs w:val="28"/>
          <w:shd w:val="clear" w:color="auto" w:fill="FEFEFE"/>
        </w:rPr>
        <w:t>,</w:t>
      </w:r>
      <w:r w:rsidRPr="005301C6">
        <w:rPr>
          <w:rFonts w:ascii="Times New Roman" w:eastAsia="Times New Roman" w:hAnsi="Times New Roman" w:cs="Times New Roman"/>
          <w:sz w:val="28"/>
          <w:szCs w:val="28"/>
          <w:shd w:val="clear" w:color="auto" w:fill="FEFEFE"/>
        </w:rPr>
        <w:t xml:space="preserve"> активно участвующих в борьбе с </w:t>
      </w:r>
      <w:r w:rsidRPr="005301C6">
        <w:rPr>
          <w:rFonts w:ascii="Times New Roman" w:eastAsia="Times New Roman" w:hAnsi="Times New Roman" w:cs="Times New Roman"/>
          <w:sz w:val="28"/>
          <w:szCs w:val="28"/>
          <w:shd w:val="clear" w:color="auto" w:fill="FEFEFE"/>
          <w:lang w:val="en-US"/>
        </w:rPr>
        <w:t>COVID</w:t>
      </w:r>
      <w:r w:rsidRPr="005301C6">
        <w:rPr>
          <w:rFonts w:ascii="Times New Roman" w:eastAsia="Times New Roman" w:hAnsi="Times New Roman" w:cs="Times New Roman"/>
          <w:sz w:val="28"/>
          <w:szCs w:val="28"/>
          <w:shd w:val="clear" w:color="auto" w:fill="FEFEFE"/>
        </w:rPr>
        <w:t xml:space="preserve">-19. Главам субъектов Российской Федерации и муниципальных образований было рекомендовано также изыскать меры поддержки организаций СО НКО.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Предпринятые государством меры были призваны помочь организациям гражданского общества, играющим важную социальную роль, пройти через сложности пандемии. </w:t>
      </w:r>
    </w:p>
    <w:p w:rsidR="001A388F" w:rsidRPr="005301C6" w:rsidRDefault="00D84DAA" w:rsidP="005301C6">
      <w:pPr>
        <w:shd w:val="clear" w:color="auto" w:fill="FFFFFF"/>
        <w:ind w:firstLine="570"/>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В </w:t>
      </w:r>
      <w:r w:rsidR="001A388F" w:rsidRPr="005301C6">
        <w:rPr>
          <w:rFonts w:ascii="Times New Roman" w:eastAsia="Times New Roman" w:hAnsi="Times New Roman" w:cs="Times New Roman"/>
          <w:sz w:val="28"/>
          <w:szCs w:val="28"/>
          <w:shd w:val="clear" w:color="auto" w:fill="FEFEFE"/>
        </w:rPr>
        <w:t xml:space="preserve">первоочередной реестр получателей поддержки </w:t>
      </w:r>
      <w:r w:rsidR="00927A6C" w:rsidRPr="005301C6">
        <w:rPr>
          <w:rFonts w:ascii="Times New Roman" w:eastAsia="Times New Roman" w:hAnsi="Times New Roman" w:cs="Times New Roman"/>
          <w:sz w:val="28"/>
          <w:szCs w:val="28"/>
          <w:shd w:val="clear" w:color="auto" w:fill="FEFEFE"/>
        </w:rPr>
        <w:t xml:space="preserve">были </w:t>
      </w:r>
      <w:r>
        <w:rPr>
          <w:rFonts w:ascii="Times New Roman" w:eastAsia="Times New Roman" w:hAnsi="Times New Roman" w:cs="Times New Roman"/>
          <w:sz w:val="28"/>
          <w:szCs w:val="28"/>
          <w:shd w:val="clear" w:color="auto" w:fill="FEFEFE"/>
        </w:rPr>
        <w:t xml:space="preserve">включены СО НКО, которые с 1 января 2017 </w:t>
      </w:r>
      <w:r w:rsidR="001A388F" w:rsidRPr="005301C6">
        <w:rPr>
          <w:rFonts w:ascii="Times New Roman" w:eastAsia="Times New Roman" w:hAnsi="Times New Roman" w:cs="Times New Roman"/>
          <w:sz w:val="28"/>
          <w:szCs w:val="28"/>
          <w:shd w:val="clear" w:color="auto" w:fill="FEFEFE"/>
        </w:rPr>
        <w:t xml:space="preserve">г. являлись: </w:t>
      </w:r>
    </w:p>
    <w:p w:rsidR="001A388F" w:rsidRPr="00D84DAA" w:rsidRDefault="00D84DAA" w:rsidP="00596B6B">
      <w:pPr>
        <w:pStyle w:val="aa"/>
        <w:numPr>
          <w:ilvl w:val="0"/>
          <w:numId w:val="29"/>
        </w:numPr>
        <w:shd w:val="clear" w:color="auto" w:fill="FFFFFF"/>
        <w:ind w:left="0" w:firstLine="567"/>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 xml:space="preserve">получателями субсидий и грантов в </w:t>
      </w:r>
      <w:r w:rsidR="001A388F" w:rsidRPr="00D84DAA">
        <w:rPr>
          <w:rFonts w:ascii="Times New Roman" w:eastAsia="Times New Roman" w:hAnsi="Times New Roman" w:cs="Times New Roman"/>
          <w:sz w:val="28"/>
          <w:szCs w:val="28"/>
          <w:shd w:val="clear" w:color="auto" w:fill="FEFEFE"/>
        </w:rPr>
        <w:t>рамках программ, реализуемых федеральными органами исполнительной власти, органами ис</w:t>
      </w:r>
      <w:r>
        <w:rPr>
          <w:rFonts w:ascii="Times New Roman" w:eastAsia="Times New Roman" w:hAnsi="Times New Roman" w:cs="Times New Roman"/>
          <w:sz w:val="28"/>
          <w:szCs w:val="28"/>
          <w:shd w:val="clear" w:color="auto" w:fill="FEFEFE"/>
        </w:rPr>
        <w:t xml:space="preserve">полнительной власти субъектов </w:t>
      </w:r>
      <w:r w:rsidR="001A388F" w:rsidRPr="00D84DAA">
        <w:rPr>
          <w:rFonts w:ascii="Times New Roman" w:eastAsia="Times New Roman" w:hAnsi="Times New Roman" w:cs="Times New Roman"/>
          <w:sz w:val="28"/>
          <w:szCs w:val="28"/>
          <w:shd w:val="clear" w:color="auto" w:fill="FEFEFE"/>
        </w:rPr>
        <w:t>Российской Федерации, органами местного самоуправления;</w:t>
      </w:r>
    </w:p>
    <w:p w:rsidR="001A388F" w:rsidRPr="00D84DAA" w:rsidRDefault="001A388F" w:rsidP="00596B6B">
      <w:pPr>
        <w:pStyle w:val="aa"/>
        <w:numPr>
          <w:ilvl w:val="0"/>
          <w:numId w:val="29"/>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получателями грантов Президента Российской Федерации;</w:t>
      </w:r>
    </w:p>
    <w:p w:rsidR="001A388F" w:rsidRPr="00D84DAA" w:rsidRDefault="001A388F" w:rsidP="00596B6B">
      <w:pPr>
        <w:pStyle w:val="aa"/>
        <w:numPr>
          <w:ilvl w:val="0"/>
          <w:numId w:val="29"/>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поставщиками социальных услуг;</w:t>
      </w:r>
    </w:p>
    <w:p w:rsidR="001A388F" w:rsidRPr="00D84DAA" w:rsidRDefault="001A388F" w:rsidP="00596B6B">
      <w:pPr>
        <w:pStyle w:val="aa"/>
        <w:numPr>
          <w:ilvl w:val="0"/>
          <w:numId w:val="29"/>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исполнителями общественно полезных услуг.</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В реестр вошл</w:t>
      </w:r>
      <w:r w:rsidR="00927A6C" w:rsidRPr="005301C6">
        <w:rPr>
          <w:rFonts w:ascii="Times New Roman" w:eastAsia="Times New Roman" w:hAnsi="Times New Roman" w:cs="Times New Roman"/>
          <w:sz w:val="28"/>
          <w:szCs w:val="28"/>
          <w:shd w:val="clear" w:color="auto" w:fill="FEFEFE"/>
        </w:rPr>
        <w:t>а</w:t>
      </w:r>
      <w:r w:rsidRPr="005301C6">
        <w:rPr>
          <w:rFonts w:ascii="Times New Roman" w:eastAsia="Times New Roman" w:hAnsi="Times New Roman" w:cs="Times New Roman"/>
          <w:sz w:val="28"/>
          <w:szCs w:val="28"/>
          <w:shd w:val="clear" w:color="auto" w:fill="FEFEFE"/>
        </w:rPr>
        <w:t xml:space="preserve">161 организация Амурской области. Среди них общество инвалидов, ветеранские организации, родовые общины коренных малочисленных народов Севера и другие.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В диалоге с Общественной палатой Российской Федерации и представителями гражданского общества в соответствии с постановлениями Правительства Российской Федерации от 11 июня 2020 г. № 847 «О реестре некоммерческих организаций, в наибольшей степени пострадавших в условиях ухудшения ситуации в результате распространения новой коронавирусной инфекции» и от 29 июня 2020 г. № 949 «О внесении изменений в постановление Правительства Российской Федерации от 11 июня 2020 г. № 847» меры поддержки были распространены на: </w:t>
      </w:r>
    </w:p>
    <w:p w:rsidR="001A388F" w:rsidRPr="00D84DAA" w:rsidRDefault="001A388F" w:rsidP="00596B6B">
      <w:pPr>
        <w:pStyle w:val="aa"/>
        <w:numPr>
          <w:ilvl w:val="0"/>
          <w:numId w:val="30"/>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частные образовательные организации, осуществляющие на основании лицензии образовательную деятельность в качестве основного вида деятельности;</w:t>
      </w:r>
    </w:p>
    <w:p w:rsidR="001A388F" w:rsidRPr="00D84DAA" w:rsidRDefault="001A388F" w:rsidP="00596B6B">
      <w:pPr>
        <w:pStyle w:val="aa"/>
        <w:numPr>
          <w:ilvl w:val="0"/>
          <w:numId w:val="30"/>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благотворительные организации, применяющие пониженные страховые взносы (пп. 7 п. 1 ст. 427 НК РФ);</w:t>
      </w:r>
    </w:p>
    <w:p w:rsidR="001A388F" w:rsidRPr="00D84DAA" w:rsidRDefault="001A388F" w:rsidP="00596B6B">
      <w:pPr>
        <w:pStyle w:val="aa"/>
        <w:numPr>
          <w:ilvl w:val="0"/>
          <w:numId w:val="30"/>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НКО (кроме государственных и муниципальных организаций), работающие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 и применяющие пониженные страховые взносы согласно пп. 8 п. 1 ст. 427 НК РФ;</w:t>
      </w:r>
    </w:p>
    <w:p w:rsidR="001A388F" w:rsidRPr="00D84DAA" w:rsidRDefault="001A388F" w:rsidP="00596B6B">
      <w:pPr>
        <w:pStyle w:val="aa"/>
        <w:numPr>
          <w:ilvl w:val="0"/>
          <w:numId w:val="30"/>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НКО, которые выдают гранты для поддержки науки и образования, культуры и искусства, не подлежащие налогообложению в соответствии с п. 6 ст. 217 НК РФ.</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По Амурской области в перечень включены 58 организаций, в основном занимающиеся образовательной деятельностью.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Все организации, вошедшие в реестры, смогли получить следующие виды поддержки:</w:t>
      </w:r>
    </w:p>
    <w:p w:rsidR="001A388F" w:rsidRPr="00D84DAA" w:rsidRDefault="001A388F" w:rsidP="00596B6B">
      <w:pPr>
        <w:pStyle w:val="aa"/>
        <w:numPr>
          <w:ilvl w:val="0"/>
          <w:numId w:val="31"/>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освобождение от налогов, авансовых платежей по налогам (за исключением НДС), страховых взносов в государственные внебюджетные фонды за 2 квартал 2020 г.;</w:t>
      </w:r>
    </w:p>
    <w:p w:rsidR="001A388F" w:rsidRPr="00D84DAA" w:rsidRDefault="001A388F" w:rsidP="00596B6B">
      <w:pPr>
        <w:pStyle w:val="aa"/>
        <w:numPr>
          <w:ilvl w:val="0"/>
          <w:numId w:val="31"/>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освобождение от уплаты аренды, а также отсрочк</w:t>
      </w:r>
      <w:r w:rsidR="00927A6C" w:rsidRPr="00D84DAA">
        <w:rPr>
          <w:rFonts w:ascii="Times New Roman" w:eastAsia="Times New Roman" w:hAnsi="Times New Roman" w:cs="Times New Roman"/>
          <w:sz w:val="28"/>
          <w:szCs w:val="28"/>
          <w:shd w:val="clear" w:color="auto" w:fill="FEFEFE"/>
        </w:rPr>
        <w:t xml:space="preserve">у </w:t>
      </w:r>
      <w:r w:rsidRPr="00D84DAA">
        <w:rPr>
          <w:rFonts w:ascii="Times New Roman" w:eastAsia="Times New Roman" w:hAnsi="Times New Roman" w:cs="Times New Roman"/>
          <w:sz w:val="28"/>
          <w:szCs w:val="28"/>
          <w:shd w:val="clear" w:color="auto" w:fill="FEFEFE"/>
        </w:rPr>
        <w:t>по аренде государственного, муниципального или коммерческого имущества. Освобождение от уплаты аренды по договорам федерального имущества с 1 апреля 2020 г. по 1 июля 2020 г. (Распоряжение Правительства Российской Федераци</w:t>
      </w:r>
      <w:r w:rsidR="00927A6C" w:rsidRPr="00D84DAA">
        <w:rPr>
          <w:rFonts w:ascii="Times New Roman" w:eastAsia="Times New Roman" w:hAnsi="Times New Roman" w:cs="Times New Roman"/>
          <w:sz w:val="28"/>
          <w:szCs w:val="28"/>
          <w:shd w:val="clear" w:color="auto" w:fill="FEFEFE"/>
        </w:rPr>
        <w:t>и от 19 марта 2020 г. № 670-р), от</w:t>
      </w:r>
      <w:r w:rsidRPr="00D84DAA">
        <w:rPr>
          <w:rFonts w:ascii="Times New Roman" w:eastAsia="Times New Roman" w:hAnsi="Times New Roman" w:cs="Times New Roman"/>
          <w:sz w:val="28"/>
          <w:szCs w:val="28"/>
          <w:shd w:val="clear" w:color="auto" w:fill="FEFEFE"/>
        </w:rPr>
        <w:t>срочка по договорам федер</w:t>
      </w:r>
      <w:r w:rsidR="00927A6C" w:rsidRPr="00D84DAA">
        <w:rPr>
          <w:rFonts w:ascii="Times New Roman" w:eastAsia="Times New Roman" w:hAnsi="Times New Roman" w:cs="Times New Roman"/>
          <w:sz w:val="28"/>
          <w:szCs w:val="28"/>
          <w:shd w:val="clear" w:color="auto" w:fill="FEFEFE"/>
        </w:rPr>
        <w:t xml:space="preserve">ального имущества предоставлялась </w:t>
      </w:r>
      <w:r w:rsidRPr="00D84DAA">
        <w:rPr>
          <w:rFonts w:ascii="Times New Roman" w:eastAsia="Times New Roman" w:hAnsi="Times New Roman" w:cs="Times New Roman"/>
          <w:sz w:val="28"/>
          <w:szCs w:val="28"/>
          <w:shd w:val="clear" w:color="auto" w:fill="FEFEFE"/>
        </w:rPr>
        <w:t>на 6 месяцев (с 1 апреля 2020 г. по 1 октября 2020 г.);</w:t>
      </w:r>
    </w:p>
    <w:p w:rsidR="001A388F" w:rsidRPr="00D84DAA" w:rsidRDefault="001A388F" w:rsidP="00596B6B">
      <w:pPr>
        <w:pStyle w:val="aa"/>
        <w:numPr>
          <w:ilvl w:val="0"/>
          <w:numId w:val="31"/>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расширение налоговых стимулов участия в благотворительности юридических лиц для организаций, вошедших в реестры. Юридические лица, оказывающие благотворительную помощь некоммерческим организациям, получают налоговые льготы (в соответствии с Федеральным законом от 8 июня 2020 г. № 172-ФЗ «О внесении изменений в часть вторую Налогового кодекса Российской Федерации»);</w:t>
      </w:r>
    </w:p>
    <w:p w:rsidR="001A388F" w:rsidRPr="00D84DAA" w:rsidRDefault="001A388F" w:rsidP="00596B6B">
      <w:pPr>
        <w:pStyle w:val="aa"/>
        <w:numPr>
          <w:ilvl w:val="0"/>
          <w:numId w:val="31"/>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льготные кредиты по ставке 2%. Предусмотренный </w:t>
      </w:r>
      <w:r w:rsidR="00927A6C" w:rsidRPr="00D84DAA">
        <w:rPr>
          <w:rFonts w:ascii="Times New Roman" w:eastAsia="Times New Roman" w:hAnsi="Times New Roman" w:cs="Times New Roman"/>
          <w:sz w:val="28"/>
          <w:szCs w:val="28"/>
          <w:shd w:val="clear" w:color="auto" w:fill="FEFEFE"/>
        </w:rPr>
        <w:t>объем</w:t>
      </w:r>
      <w:r w:rsidRPr="00D84DAA">
        <w:rPr>
          <w:rFonts w:ascii="Times New Roman" w:eastAsia="Times New Roman" w:hAnsi="Times New Roman" w:cs="Times New Roman"/>
          <w:sz w:val="28"/>
          <w:szCs w:val="28"/>
          <w:shd w:val="clear" w:color="auto" w:fill="FEFEFE"/>
        </w:rPr>
        <w:t xml:space="preserve"> займов</w:t>
      </w:r>
      <w:r w:rsidR="00927A6C" w:rsidRPr="00D84DAA">
        <w:rPr>
          <w:rFonts w:ascii="Times New Roman" w:eastAsia="Times New Roman" w:hAnsi="Times New Roman" w:cs="Times New Roman"/>
          <w:sz w:val="28"/>
          <w:szCs w:val="28"/>
          <w:shd w:val="clear" w:color="auto" w:fill="FEFEFE"/>
        </w:rPr>
        <w:t xml:space="preserve"> составляет</w:t>
      </w:r>
      <w:r w:rsidRPr="00D84DAA">
        <w:rPr>
          <w:rFonts w:ascii="Times New Roman" w:eastAsia="Times New Roman" w:hAnsi="Times New Roman" w:cs="Times New Roman"/>
          <w:sz w:val="28"/>
          <w:szCs w:val="28"/>
          <w:shd w:val="clear" w:color="auto" w:fill="FEFEFE"/>
        </w:rPr>
        <w:t xml:space="preserve"> не менее 248 млрд рублей для всех юридических лиц, включая НКО. Программа стартовала 1 июня. Помимо льготной ставки, доступны особые условия погашения</w:t>
      </w:r>
      <w:r w:rsidR="00927A6C" w:rsidRPr="00D84DAA">
        <w:rPr>
          <w:rFonts w:ascii="Times New Roman" w:eastAsia="Times New Roman" w:hAnsi="Times New Roman" w:cs="Times New Roman"/>
          <w:sz w:val="28"/>
          <w:szCs w:val="28"/>
          <w:shd w:val="clear" w:color="auto" w:fill="FEFEFE"/>
        </w:rPr>
        <w:t>:</w:t>
      </w:r>
      <w:r w:rsidRPr="00D84DAA">
        <w:rPr>
          <w:rFonts w:ascii="Times New Roman" w:eastAsia="Times New Roman" w:hAnsi="Times New Roman" w:cs="Times New Roman"/>
          <w:sz w:val="28"/>
          <w:szCs w:val="28"/>
          <w:shd w:val="clear" w:color="auto" w:fill="FEFEFE"/>
        </w:rPr>
        <w:t xml:space="preserve"> </w:t>
      </w:r>
      <w:r w:rsidR="00927A6C" w:rsidRPr="00D84DAA">
        <w:rPr>
          <w:rFonts w:ascii="Times New Roman" w:eastAsia="Times New Roman" w:hAnsi="Times New Roman" w:cs="Times New Roman"/>
          <w:sz w:val="28"/>
          <w:szCs w:val="28"/>
          <w:shd w:val="clear" w:color="auto" w:fill="FEFEFE"/>
        </w:rPr>
        <w:t>те</w:t>
      </w:r>
      <w:r w:rsidRPr="00D84DAA">
        <w:rPr>
          <w:rFonts w:ascii="Times New Roman" w:eastAsia="Times New Roman" w:hAnsi="Times New Roman" w:cs="Times New Roman"/>
          <w:sz w:val="28"/>
          <w:szCs w:val="28"/>
          <w:shd w:val="clear" w:color="auto" w:fill="FEFEFE"/>
        </w:rPr>
        <w:t xml:space="preserve">м организациям, которые сохранят не менее 90% сотрудников, кредит будет списан вместе с процентами — </w:t>
      </w:r>
      <w:r w:rsidR="00927A6C" w:rsidRPr="00D84DAA">
        <w:rPr>
          <w:rFonts w:ascii="Times New Roman" w:eastAsia="Times New Roman" w:hAnsi="Times New Roman" w:cs="Times New Roman"/>
          <w:sz w:val="28"/>
          <w:szCs w:val="28"/>
          <w:shd w:val="clear" w:color="auto" w:fill="FEFEFE"/>
        </w:rPr>
        <w:t>всю сумму выплатит государство; ес</w:t>
      </w:r>
      <w:r w:rsidRPr="00D84DAA">
        <w:rPr>
          <w:rFonts w:ascii="Times New Roman" w:eastAsia="Times New Roman" w:hAnsi="Times New Roman" w:cs="Times New Roman"/>
          <w:sz w:val="28"/>
          <w:szCs w:val="28"/>
          <w:shd w:val="clear" w:color="auto" w:fill="FEFEFE"/>
        </w:rPr>
        <w:t>ли в штате останется не менее 80% работников, организация должна будет вернуть только половину ссуды и процентов по ней.</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Кроме того, для благотворительных фондов был отменен обязательный аудит фондов, являющихся СО</w:t>
      </w:r>
      <w:r w:rsidR="00927A6C" w:rsidRPr="005301C6">
        <w:rPr>
          <w:rFonts w:ascii="Times New Roman" w:eastAsia="Times New Roman" w:hAnsi="Times New Roman" w:cs="Times New Roman"/>
          <w:sz w:val="28"/>
          <w:szCs w:val="28"/>
          <w:shd w:val="clear" w:color="auto" w:fill="FEFEFE"/>
        </w:rPr>
        <w:t xml:space="preserve"> </w:t>
      </w:r>
      <w:r w:rsidRPr="005301C6">
        <w:rPr>
          <w:rFonts w:ascii="Times New Roman" w:eastAsia="Times New Roman" w:hAnsi="Times New Roman" w:cs="Times New Roman"/>
          <w:sz w:val="28"/>
          <w:szCs w:val="28"/>
          <w:shd w:val="clear" w:color="auto" w:fill="FEFEFE"/>
        </w:rPr>
        <w:t xml:space="preserve">НКО за 2019 год.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Постановлением Правительства Российской Федерации от 2 июля 2020 г. № 976 «Об утверждении Правил предоставления в 2020 году из федерального бюджета субсидий субъектам малого и среднего предпринимательства и социально ориентированным некоммерческим организациям на проведение мероприятий по профилактике новой коронавирусной инфекции» СО</w:t>
      </w:r>
      <w:r w:rsidR="00927A6C" w:rsidRPr="005301C6">
        <w:rPr>
          <w:rFonts w:ascii="Times New Roman" w:eastAsia="Times New Roman" w:hAnsi="Times New Roman" w:cs="Times New Roman"/>
          <w:sz w:val="28"/>
          <w:szCs w:val="28"/>
          <w:shd w:val="clear" w:color="auto" w:fill="FEFEFE"/>
        </w:rPr>
        <w:t xml:space="preserve"> </w:t>
      </w:r>
      <w:r w:rsidRPr="005301C6">
        <w:rPr>
          <w:rFonts w:ascii="Times New Roman" w:eastAsia="Times New Roman" w:hAnsi="Times New Roman" w:cs="Times New Roman"/>
          <w:sz w:val="28"/>
          <w:szCs w:val="28"/>
          <w:shd w:val="clear" w:color="auto" w:fill="FEFEFE"/>
        </w:rPr>
        <w:t xml:space="preserve">НКО, включенным в реестры № 1 и № 2 и относящимся к социально ориентированным некоммерческим организациям, являющимся частными образовательными организациями, осуществляющими на основании лицензии образовательную деятельность в качестве основного вида деятельности в соответствии с целями, ради достижения которых такая организация создана, или к социально ориентированным некоммерческим организациям, являющимся поставщиками социальных услуг в соответствии с Федеральным законом «Об основах социального обслуживания граждан в Российской Федерации», были предоставлены субсидии на расходы, осуществляемые в целях проведения мероприятий по профилактике новой коронавирусной инфекции, включающие первоначальные расходы в фиксированном размере 15 000 рублей и текущие расходы, рассчитываемые как произведение 6500 рублей на количество работников в мае 2020 г.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Согласно данным опроса представителей НКО Амурской области, лишь 5 из 56 опрошенных организаций воспользовались мерами поддержки СО НКО в связи с распространением коронавирусной инфекции. </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В 2020 году в рамках информационной поддержки некоммерческих организаций в связи с распространением новой коронавирусной инфекции был создан информационный портал covid.economy.gov.ru, содержащий в том числе обзор мер государственной поддержки некоммерческого сектора.</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u w:val="single"/>
          <w:shd w:val="clear" w:color="auto" w:fill="FEFEFE"/>
        </w:rPr>
      </w:pPr>
      <w:r w:rsidRPr="005301C6">
        <w:rPr>
          <w:rFonts w:ascii="Times New Roman" w:eastAsia="Times New Roman" w:hAnsi="Times New Roman" w:cs="Times New Roman"/>
          <w:sz w:val="28"/>
          <w:szCs w:val="28"/>
          <w:u w:val="single"/>
          <w:shd w:val="clear" w:color="auto" w:fill="FEFEFE"/>
        </w:rPr>
        <w:t>Поддержка иных НКО</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В период действия ограничительных мер в рамках борьбы с новой коронавирусной инфекцией были предусмотрены меры поддержки, которые распространялась на все некоммерческие организации:</w:t>
      </w:r>
    </w:p>
    <w:p w:rsidR="001A388F" w:rsidRPr="00D84DAA" w:rsidRDefault="00927A6C" w:rsidP="00596B6B">
      <w:pPr>
        <w:pStyle w:val="aa"/>
        <w:numPr>
          <w:ilvl w:val="0"/>
          <w:numId w:val="32"/>
        </w:numPr>
        <w:shd w:val="clear" w:color="auto" w:fill="FFFFFF"/>
        <w:ind w:left="0" w:firstLine="567"/>
        <w:jc w:val="both"/>
        <w:rPr>
          <w:rFonts w:ascii="Times New Roman" w:hAnsi="Times New Roman" w:cs="Times New Roman"/>
          <w:sz w:val="28"/>
          <w:szCs w:val="28"/>
          <w:shd w:val="clear" w:color="auto" w:fill="FEFEFE"/>
        </w:rPr>
      </w:pPr>
      <w:r w:rsidRPr="00D84DAA">
        <w:rPr>
          <w:rFonts w:ascii="Times New Roman" w:eastAsia="Times New Roman" w:hAnsi="Times New Roman" w:cs="Times New Roman"/>
          <w:b/>
          <w:sz w:val="28"/>
          <w:szCs w:val="28"/>
          <w:shd w:val="clear" w:color="auto" w:fill="FEFEFE"/>
        </w:rPr>
        <w:t>сн</w:t>
      </w:r>
      <w:r w:rsidR="001A388F" w:rsidRPr="00D84DAA">
        <w:rPr>
          <w:rFonts w:ascii="Times New Roman" w:eastAsia="Times New Roman" w:hAnsi="Times New Roman" w:cs="Times New Roman"/>
          <w:b/>
          <w:sz w:val="28"/>
          <w:szCs w:val="28"/>
          <w:shd w:val="clear" w:color="auto" w:fill="FEFEFE"/>
        </w:rPr>
        <w:t>ижение контрольно-надзорной нагрузки</w:t>
      </w:r>
      <w:r w:rsidR="001A388F" w:rsidRPr="00D84DAA">
        <w:rPr>
          <w:rFonts w:ascii="Times New Roman" w:eastAsia="Times New Roman" w:hAnsi="Times New Roman" w:cs="Times New Roman"/>
          <w:sz w:val="28"/>
          <w:szCs w:val="28"/>
          <w:shd w:val="clear" w:color="auto" w:fill="FEFEFE"/>
        </w:rPr>
        <w:t xml:space="preserve">. </w:t>
      </w:r>
      <w:r w:rsidR="001A388F" w:rsidRPr="00D84DAA">
        <w:rPr>
          <w:rFonts w:ascii="Times New Roman" w:hAnsi="Times New Roman" w:cs="Times New Roman"/>
          <w:sz w:val="28"/>
          <w:szCs w:val="28"/>
          <w:shd w:val="clear" w:color="auto" w:fill="FEFEFE"/>
        </w:rPr>
        <w:t xml:space="preserve">В соответствии с </w:t>
      </w:r>
      <w:hyperlink r:id="rId11" w:history="1">
        <w:r w:rsidR="001A388F" w:rsidRPr="00D84DAA">
          <w:rPr>
            <w:rFonts w:ascii="Times New Roman" w:hAnsi="Times New Roman" w:cs="Times New Roman"/>
            <w:sz w:val="28"/>
            <w:szCs w:val="28"/>
            <w:shd w:val="clear" w:color="auto" w:fill="FEFEFE"/>
          </w:rPr>
          <w:t>Постановлением Правительства РФ от 3 апреля 2020 г. № 438</w:t>
        </w:r>
      </w:hyperlink>
      <w:r w:rsidR="001A388F" w:rsidRPr="00D84DAA">
        <w:rPr>
          <w:rFonts w:ascii="Times New Roman" w:hAnsi="Times New Roman" w:cs="Times New Roman"/>
          <w:sz w:val="28"/>
          <w:szCs w:val="28"/>
          <w:shd w:val="clear" w:color="auto" w:fill="FEFEFE"/>
        </w:rPr>
        <w:t xml:space="preserve"> </w:t>
      </w:r>
      <w:r w:rsidRPr="00D84DAA">
        <w:rPr>
          <w:rFonts w:ascii="Times New Roman" w:hAnsi="Times New Roman" w:cs="Times New Roman"/>
          <w:sz w:val="28"/>
          <w:szCs w:val="28"/>
          <w:shd w:val="clear" w:color="auto" w:fill="FEFEFE"/>
        </w:rPr>
        <w:t xml:space="preserve">в </w:t>
      </w:r>
      <w:r w:rsidR="001A388F" w:rsidRPr="00D84DAA">
        <w:rPr>
          <w:rFonts w:ascii="Times New Roman" w:hAnsi="Times New Roman" w:cs="Times New Roman"/>
          <w:sz w:val="28"/>
          <w:szCs w:val="28"/>
          <w:shd w:val="clear" w:color="auto" w:fill="FEFEFE"/>
        </w:rPr>
        <w:t xml:space="preserve">2020 году в отношении НКО будут проводиться только внеплановые проверки </w:t>
      </w:r>
      <w:r w:rsidRPr="00D84DAA">
        <w:rPr>
          <w:rFonts w:ascii="Times New Roman" w:hAnsi="Times New Roman" w:cs="Times New Roman"/>
          <w:sz w:val="28"/>
          <w:szCs w:val="28"/>
          <w:shd w:val="clear" w:color="auto" w:fill="FEFEFE"/>
        </w:rPr>
        <w:t xml:space="preserve">в связи с причинением </w:t>
      </w:r>
      <w:r w:rsidR="001A388F" w:rsidRPr="00D84DAA">
        <w:rPr>
          <w:rFonts w:ascii="Times New Roman" w:hAnsi="Times New Roman" w:cs="Times New Roman"/>
          <w:sz w:val="28"/>
          <w:szCs w:val="28"/>
          <w:shd w:val="clear" w:color="auto" w:fill="FEFEFE"/>
        </w:rPr>
        <w:t xml:space="preserve">вреда жизни и здоровью граждан. Это коснется всех НКО численностью не более 200 человек по состоянию на 2019 г., за исключением политических партий и организаций из реестра иностранных агентов. Именно такие организации составляют большинство институционализированных субъектов гражданского общества в Амурской области; </w:t>
      </w:r>
    </w:p>
    <w:p w:rsidR="001A388F" w:rsidRPr="00D84DAA" w:rsidRDefault="00632BCB" w:rsidP="00596B6B">
      <w:pPr>
        <w:pStyle w:val="aa"/>
        <w:numPr>
          <w:ilvl w:val="0"/>
          <w:numId w:val="32"/>
        </w:numPr>
        <w:shd w:val="clear" w:color="auto" w:fill="FFFFFF"/>
        <w:ind w:left="0" w:firstLine="567"/>
        <w:jc w:val="both"/>
        <w:rPr>
          <w:rFonts w:ascii="Times New Roman" w:hAnsi="Times New Roman" w:cs="Times New Roman"/>
          <w:sz w:val="28"/>
          <w:szCs w:val="28"/>
          <w:shd w:val="clear" w:color="auto" w:fill="FEFEFE"/>
        </w:rPr>
      </w:pPr>
      <w:r w:rsidRPr="00D84DAA">
        <w:rPr>
          <w:rFonts w:ascii="Times New Roman" w:hAnsi="Times New Roman" w:cs="Times New Roman"/>
          <w:b/>
          <w:sz w:val="28"/>
          <w:szCs w:val="28"/>
          <w:shd w:val="clear" w:color="auto" w:fill="FEFEFE"/>
        </w:rPr>
        <w:t>пр</w:t>
      </w:r>
      <w:r w:rsidR="001A388F" w:rsidRPr="00D84DAA">
        <w:rPr>
          <w:rFonts w:ascii="Times New Roman" w:hAnsi="Times New Roman" w:cs="Times New Roman"/>
          <w:b/>
          <w:sz w:val="28"/>
          <w:szCs w:val="28"/>
          <w:shd w:val="clear" w:color="auto" w:fill="FEFEFE"/>
        </w:rPr>
        <w:t xml:space="preserve">едоставление </w:t>
      </w:r>
      <w:r w:rsidR="001A388F" w:rsidRPr="00D84DAA">
        <w:rPr>
          <w:rFonts w:ascii="Times New Roman" w:eastAsia="Times New Roman" w:hAnsi="Times New Roman" w:cs="Times New Roman"/>
          <w:b/>
          <w:sz w:val="28"/>
          <w:szCs w:val="28"/>
          <w:shd w:val="clear" w:color="auto" w:fill="FEFEFE"/>
        </w:rPr>
        <w:t>отсрочки по арендной плате</w:t>
      </w:r>
      <w:r w:rsidR="001A388F" w:rsidRPr="00D84DAA">
        <w:rPr>
          <w:rFonts w:ascii="Times New Roman" w:eastAsia="Times New Roman" w:hAnsi="Times New Roman" w:cs="Times New Roman"/>
          <w:sz w:val="28"/>
          <w:szCs w:val="28"/>
          <w:shd w:val="clear" w:color="auto" w:fill="FEFEFE"/>
        </w:rPr>
        <w:t xml:space="preserve">. Согласно постановлению Правительства Российской Федерации от 03.04.2020 № 439 установлены </w:t>
      </w:r>
      <w:r w:rsidR="001A388F" w:rsidRPr="00D84DAA">
        <w:rPr>
          <w:rFonts w:ascii="Times New Roman" w:hAnsi="Times New Roman" w:cs="Times New Roman"/>
          <w:sz w:val="28"/>
          <w:szCs w:val="28"/>
          <w:shd w:val="clear" w:color="auto" w:fill="FEFEFE"/>
        </w:rPr>
        <w:t>льготные условия и перенос срока оплаты аренды по договорам государственного (муниципального) имущества, в том числе уменьшение размера арендной платы с учетом того, что арендатор фактически не осуществляет свою деятельность из-за пандемии, а также с учетом нерабочих дней. Штрафы, проценты или иные меры ответственности не применяются;</w:t>
      </w:r>
    </w:p>
    <w:p w:rsidR="001A388F" w:rsidRPr="00D84DAA" w:rsidRDefault="00632BCB" w:rsidP="00596B6B">
      <w:pPr>
        <w:pStyle w:val="aa"/>
        <w:numPr>
          <w:ilvl w:val="0"/>
          <w:numId w:val="32"/>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b/>
          <w:sz w:val="28"/>
          <w:szCs w:val="28"/>
          <w:shd w:val="clear" w:color="auto" w:fill="FEFEFE"/>
        </w:rPr>
        <w:t>от</w:t>
      </w:r>
      <w:r w:rsidR="001A388F" w:rsidRPr="00D84DAA">
        <w:rPr>
          <w:rFonts w:ascii="Times New Roman" w:eastAsia="Times New Roman" w:hAnsi="Times New Roman" w:cs="Times New Roman"/>
          <w:b/>
          <w:sz w:val="28"/>
          <w:szCs w:val="28"/>
          <w:shd w:val="clear" w:color="auto" w:fill="FEFEFE"/>
        </w:rPr>
        <w:t>срочка предоставления отчетности</w:t>
      </w:r>
      <w:r w:rsidR="001A388F" w:rsidRPr="00D84DAA">
        <w:rPr>
          <w:rFonts w:ascii="Times New Roman" w:eastAsia="Times New Roman" w:hAnsi="Times New Roman" w:cs="Times New Roman"/>
          <w:sz w:val="28"/>
          <w:szCs w:val="28"/>
          <w:shd w:val="clear" w:color="auto" w:fill="FEFEFE"/>
        </w:rPr>
        <w:t xml:space="preserve"> в Минюст России</w:t>
      </w:r>
      <w:r w:rsidR="00D84DAA">
        <w:rPr>
          <w:rFonts w:ascii="Times New Roman" w:eastAsia="Times New Roman" w:hAnsi="Times New Roman" w:cs="Times New Roman"/>
          <w:sz w:val="28"/>
          <w:szCs w:val="28"/>
          <w:shd w:val="clear" w:color="auto" w:fill="FEFEFE"/>
        </w:rPr>
        <w:t xml:space="preserve"> </w:t>
      </w:r>
      <w:r w:rsidR="001A388F" w:rsidRPr="00D84DAA">
        <w:rPr>
          <w:rFonts w:ascii="Times New Roman" w:eastAsia="Times New Roman" w:hAnsi="Times New Roman" w:cs="Times New Roman"/>
          <w:sz w:val="28"/>
          <w:szCs w:val="28"/>
          <w:shd w:val="clear" w:color="auto" w:fill="FEFEFE"/>
        </w:rPr>
        <w:t>до 1 июля 2020 г.;</w:t>
      </w:r>
    </w:p>
    <w:p w:rsidR="001A388F" w:rsidRPr="00D84DAA" w:rsidRDefault="00632BCB" w:rsidP="00596B6B">
      <w:pPr>
        <w:pStyle w:val="aa"/>
        <w:numPr>
          <w:ilvl w:val="0"/>
          <w:numId w:val="32"/>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b/>
          <w:sz w:val="28"/>
          <w:szCs w:val="28"/>
          <w:shd w:val="clear" w:color="auto" w:fill="FEFEFE"/>
        </w:rPr>
        <w:t>ос</w:t>
      </w:r>
      <w:r w:rsidR="001A388F" w:rsidRPr="00D84DAA">
        <w:rPr>
          <w:rFonts w:ascii="Times New Roman" w:eastAsia="Times New Roman" w:hAnsi="Times New Roman" w:cs="Times New Roman"/>
          <w:b/>
          <w:sz w:val="28"/>
          <w:szCs w:val="28"/>
          <w:shd w:val="clear" w:color="auto" w:fill="FEFEFE"/>
        </w:rPr>
        <w:t>вобождение от уплаты неустойки</w:t>
      </w:r>
      <w:r w:rsidR="001A388F" w:rsidRPr="00D84DAA">
        <w:rPr>
          <w:rFonts w:ascii="Times New Roman" w:eastAsia="Times New Roman" w:hAnsi="Times New Roman" w:cs="Times New Roman"/>
          <w:sz w:val="28"/>
          <w:szCs w:val="28"/>
          <w:shd w:val="clear" w:color="auto" w:fill="FEFEFE"/>
        </w:rPr>
        <w:t xml:space="preserve"> (штрафа, пени) при неисполнении или ненадлежащем исполнении обязательств по государственным контрактам из-за пандемии. Поставщик вправе ссылаться на это как на основание, освобождающее его от уплаты неустойки (штрафа, пени). </w:t>
      </w:r>
      <w:r w:rsidRPr="00D84DAA">
        <w:rPr>
          <w:rFonts w:ascii="Times New Roman" w:eastAsia="Times New Roman" w:hAnsi="Times New Roman" w:cs="Times New Roman"/>
          <w:sz w:val="28"/>
          <w:szCs w:val="28"/>
          <w:shd w:val="clear" w:color="auto" w:fill="FEFEFE"/>
        </w:rPr>
        <w:t>З</w:t>
      </w:r>
      <w:r w:rsidR="001A388F" w:rsidRPr="00D84DAA">
        <w:rPr>
          <w:rFonts w:ascii="Times New Roman" w:eastAsia="Times New Roman" w:hAnsi="Times New Roman" w:cs="Times New Roman"/>
          <w:sz w:val="28"/>
          <w:szCs w:val="28"/>
          <w:shd w:val="clear" w:color="auto" w:fill="FEFEFE"/>
        </w:rPr>
        <w:t>аказчику предоставляется право при осуществлении закупок до 31 декабря 2020 г. не требовать от исполнителя исполнения контрактов и гарантийных обязательств из-за последствий пандемии. Такая мера осуществляется в соответствии с совместным письмом Минфина России, МЧС России, ФАС России «О позиции Минфина РФ, МЧС, ФАС об осуществлении закупок товара, работы, услуги для обеспечения государственных и муниципальных нужд в связи с распространением коронавирусной инфекции»;</w:t>
      </w:r>
    </w:p>
    <w:p w:rsidR="001A388F" w:rsidRPr="00D84DAA" w:rsidRDefault="00632BCB" w:rsidP="00596B6B">
      <w:pPr>
        <w:pStyle w:val="aa"/>
        <w:numPr>
          <w:ilvl w:val="0"/>
          <w:numId w:val="32"/>
        </w:numPr>
        <w:shd w:val="clear" w:color="auto" w:fill="FFFFFF"/>
        <w:ind w:left="0" w:firstLine="567"/>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b/>
          <w:sz w:val="28"/>
          <w:szCs w:val="28"/>
          <w:shd w:val="clear" w:color="auto" w:fill="FEFEFE"/>
        </w:rPr>
        <w:t>ос</w:t>
      </w:r>
      <w:r w:rsidR="001A388F" w:rsidRPr="00D84DAA">
        <w:rPr>
          <w:rFonts w:ascii="Times New Roman" w:eastAsia="Times New Roman" w:hAnsi="Times New Roman" w:cs="Times New Roman"/>
          <w:b/>
          <w:sz w:val="28"/>
          <w:szCs w:val="28"/>
          <w:shd w:val="clear" w:color="auto" w:fill="FEFEFE"/>
        </w:rPr>
        <w:t>обый порядок взыскания неустойки (штрафа, пени) за несвоевременную и (или) неполную оплату коммунальных услуг</w:t>
      </w:r>
      <w:r w:rsidR="001A388F" w:rsidRPr="00D84DAA">
        <w:rPr>
          <w:rFonts w:ascii="Times New Roman" w:eastAsia="Times New Roman" w:hAnsi="Times New Roman" w:cs="Times New Roman"/>
          <w:sz w:val="28"/>
          <w:szCs w:val="28"/>
          <w:shd w:val="clear" w:color="auto" w:fill="FEFEFE"/>
        </w:rPr>
        <w:t>;</w:t>
      </w:r>
    </w:p>
    <w:p w:rsidR="001A388F" w:rsidRPr="00D84DAA" w:rsidRDefault="00632BCB" w:rsidP="00596B6B">
      <w:pPr>
        <w:pStyle w:val="aa"/>
        <w:numPr>
          <w:ilvl w:val="0"/>
          <w:numId w:val="32"/>
        </w:numPr>
        <w:shd w:val="clear" w:color="auto" w:fill="FFFFFF"/>
        <w:ind w:left="0" w:firstLine="567"/>
        <w:jc w:val="both"/>
        <w:rPr>
          <w:rFonts w:ascii="Times New Roman" w:eastAsia="Times New Roman" w:hAnsi="Times New Roman" w:cs="Times New Roman"/>
          <w:b/>
          <w:sz w:val="28"/>
          <w:szCs w:val="28"/>
          <w:shd w:val="clear" w:color="auto" w:fill="FEFEFE"/>
        </w:rPr>
      </w:pPr>
      <w:r w:rsidRPr="00D84DAA">
        <w:rPr>
          <w:rFonts w:ascii="Times New Roman" w:eastAsia="Times New Roman" w:hAnsi="Times New Roman" w:cs="Times New Roman"/>
          <w:b/>
          <w:sz w:val="28"/>
          <w:szCs w:val="28"/>
          <w:shd w:val="clear" w:color="auto" w:fill="FEFEFE"/>
        </w:rPr>
        <w:t>во</w:t>
      </w:r>
      <w:r w:rsidR="001A388F" w:rsidRPr="00D84DAA">
        <w:rPr>
          <w:rFonts w:ascii="Times New Roman" w:eastAsia="Times New Roman" w:hAnsi="Times New Roman" w:cs="Times New Roman"/>
          <w:b/>
          <w:sz w:val="28"/>
          <w:szCs w:val="28"/>
          <w:shd w:val="clear" w:color="auto" w:fill="FEFEFE"/>
        </w:rPr>
        <w:t>зможность проводить собрания высшего органа управления организацией путем заочного голосования</w:t>
      </w:r>
      <w:r w:rsidRPr="00D84DAA">
        <w:rPr>
          <w:rFonts w:ascii="Times New Roman" w:eastAsia="Times New Roman" w:hAnsi="Times New Roman" w:cs="Times New Roman"/>
          <w:b/>
          <w:sz w:val="28"/>
          <w:szCs w:val="28"/>
          <w:shd w:val="clear" w:color="auto" w:fill="FEFEFE"/>
        </w:rPr>
        <w:t>.</w:t>
      </w:r>
    </w:p>
    <w:p w:rsidR="001A388F" w:rsidRPr="005301C6" w:rsidRDefault="001A388F" w:rsidP="005301C6">
      <w:pPr>
        <w:shd w:val="clear" w:color="auto" w:fill="FFFFFF"/>
        <w:ind w:firstLine="573"/>
        <w:jc w:val="both"/>
        <w:rPr>
          <w:rFonts w:ascii="Times New Roman" w:eastAsia="Times New Roman" w:hAnsi="Times New Roman" w:cs="Times New Roman"/>
          <w:sz w:val="28"/>
          <w:szCs w:val="28"/>
          <w:u w:val="single"/>
          <w:shd w:val="clear" w:color="auto" w:fill="FEFEFE"/>
        </w:rPr>
      </w:pPr>
      <w:r w:rsidRPr="005301C6">
        <w:rPr>
          <w:rFonts w:ascii="Times New Roman" w:eastAsia="Times New Roman" w:hAnsi="Times New Roman" w:cs="Times New Roman"/>
          <w:sz w:val="28"/>
          <w:szCs w:val="28"/>
          <w:u w:val="single"/>
          <w:shd w:val="clear" w:color="auto" w:fill="FEFEFE"/>
        </w:rPr>
        <w:t>Стимулирование социальной ответственности бизнеса</w:t>
      </w:r>
    </w:p>
    <w:p w:rsidR="001A388F" w:rsidRPr="005301C6" w:rsidRDefault="001A388F" w:rsidP="005301C6">
      <w:pPr>
        <w:shd w:val="clear" w:color="auto" w:fill="FFFFFF"/>
        <w:ind w:firstLine="573"/>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Были приняты специальные налоговые </w:t>
      </w:r>
      <w:r w:rsidR="00632BCB" w:rsidRPr="005301C6">
        <w:rPr>
          <w:rFonts w:ascii="Times New Roman" w:eastAsia="Times New Roman" w:hAnsi="Times New Roman" w:cs="Times New Roman"/>
          <w:sz w:val="28"/>
          <w:szCs w:val="28"/>
          <w:shd w:val="clear" w:color="auto" w:fill="FEFEFE"/>
        </w:rPr>
        <w:t>льготы для поддержки определенных видов деятельности</w:t>
      </w:r>
      <w:r w:rsidRPr="005301C6">
        <w:rPr>
          <w:rFonts w:ascii="Times New Roman" w:eastAsia="Times New Roman" w:hAnsi="Times New Roman" w:cs="Times New Roman"/>
          <w:sz w:val="28"/>
          <w:szCs w:val="28"/>
          <w:shd w:val="clear" w:color="auto" w:fill="FEFEFE"/>
        </w:rPr>
        <w:t xml:space="preserve"> на период борьбы с пандемией. Денежные и имущественные пожертвования в адрес социально ориентированных некоммерческих организаций бизнес смог относить на затраты, уменьшающие налогооблагаемую базу по налогу на прибыль организаций (в пределах 1% годовой выручки), причем мера действует с 1 января 2020 года.</w:t>
      </w:r>
    </w:p>
    <w:p w:rsidR="001A388F" w:rsidRPr="005301C6" w:rsidRDefault="001A388F" w:rsidP="005301C6">
      <w:pPr>
        <w:shd w:val="clear" w:color="auto" w:fill="FFFFFF"/>
        <w:ind w:firstLine="570"/>
        <w:jc w:val="both"/>
        <w:rPr>
          <w:rFonts w:ascii="Times New Roman" w:eastAsia="Times New Roman" w:hAnsi="Times New Roman" w:cs="Times New Roman"/>
          <w:sz w:val="28"/>
          <w:szCs w:val="28"/>
          <w:u w:val="single"/>
          <w:shd w:val="clear" w:color="auto" w:fill="FEFEFE"/>
        </w:rPr>
      </w:pPr>
      <w:r w:rsidRPr="005301C6">
        <w:rPr>
          <w:rFonts w:ascii="Times New Roman" w:eastAsia="Times New Roman" w:hAnsi="Times New Roman" w:cs="Times New Roman"/>
          <w:sz w:val="28"/>
          <w:szCs w:val="28"/>
          <w:u w:val="single"/>
          <w:shd w:val="clear" w:color="auto" w:fill="FEFEFE"/>
        </w:rPr>
        <w:t>Грантовая поддержка НКО</w:t>
      </w:r>
    </w:p>
    <w:p w:rsidR="001A388F" w:rsidRPr="005301C6" w:rsidRDefault="001A388F" w:rsidP="005301C6">
      <w:pPr>
        <w:shd w:val="clear" w:color="auto" w:fill="FFFFFF"/>
        <w:ind w:firstLine="573"/>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 xml:space="preserve">Система государственной грантовой поддержки некоммерческих организаций существует с 2006 года. На протяжении десятилетнего периода грантовая поддержка оказывалась через несколько НКО-операторов. С 2017 года эта работа объединена в Фонде президентских грантов, что позволило централизовать процесс отбора, повысить прозрачность отбора, отчетности и оценки результатов. </w:t>
      </w:r>
    </w:p>
    <w:p w:rsidR="001A388F" w:rsidRPr="005301C6" w:rsidRDefault="001A388F" w:rsidP="005301C6">
      <w:pPr>
        <w:shd w:val="clear" w:color="auto" w:fill="FFFFFF"/>
        <w:ind w:firstLine="573"/>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В 2020 году помимо двух плановых конкурсов по инициативе Президента Российской Федерации В.В. Путина был пров</w:t>
      </w:r>
      <w:r w:rsidR="00632BCB" w:rsidRPr="005301C6">
        <w:rPr>
          <w:rFonts w:ascii="Times New Roman" w:eastAsia="Times New Roman" w:hAnsi="Times New Roman" w:cs="Times New Roman"/>
          <w:sz w:val="28"/>
          <w:szCs w:val="28"/>
          <w:shd w:val="clear" w:color="auto" w:fill="FEFEFE"/>
        </w:rPr>
        <w:t>ед</w:t>
      </w:r>
      <w:r w:rsidRPr="005301C6">
        <w:rPr>
          <w:rFonts w:ascii="Times New Roman" w:eastAsia="Times New Roman" w:hAnsi="Times New Roman" w:cs="Times New Roman"/>
          <w:sz w:val="28"/>
          <w:szCs w:val="28"/>
          <w:shd w:val="clear" w:color="auto" w:fill="FEFEFE"/>
        </w:rPr>
        <w:t>ен специальный конкурс для поддержки СО НКО в период борьбы с распространением коронавирусной инфекции. Всего в трех конкурсах поддержку получили 5 319 проектов некоммерческих организаций, а общая сумма грантов составила рекордные 10,7 млрд рублей.</w:t>
      </w:r>
    </w:p>
    <w:p w:rsidR="00D84DAA" w:rsidRDefault="001A388F" w:rsidP="005301C6">
      <w:pPr>
        <w:shd w:val="clear" w:color="auto" w:fill="FFFFFF"/>
        <w:ind w:firstLine="573"/>
        <w:jc w:val="both"/>
        <w:rPr>
          <w:rFonts w:ascii="Times New Roman" w:eastAsia="Times New Roman" w:hAnsi="Times New Roman" w:cs="Times New Roman"/>
          <w:sz w:val="28"/>
          <w:szCs w:val="28"/>
          <w:shd w:val="clear" w:color="auto" w:fill="FEFEFE"/>
        </w:rPr>
      </w:pPr>
      <w:r w:rsidRPr="005301C6">
        <w:rPr>
          <w:rFonts w:ascii="Times New Roman" w:eastAsia="Times New Roman" w:hAnsi="Times New Roman" w:cs="Times New Roman"/>
          <w:sz w:val="28"/>
          <w:szCs w:val="28"/>
          <w:shd w:val="clear" w:color="auto" w:fill="FEFEFE"/>
        </w:rPr>
        <w:t>Среди участников и победителей немало проектов из Амурской области.</w:t>
      </w:r>
    </w:p>
    <w:p w:rsidR="001A388F" w:rsidRDefault="001A388F" w:rsidP="005301C6">
      <w:pPr>
        <w:shd w:val="clear" w:color="auto" w:fill="FFFFFF"/>
        <w:ind w:firstLine="573"/>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sz w:val="28"/>
          <w:szCs w:val="24"/>
          <w:shd w:val="clear" w:color="auto" w:fill="FEFEFE"/>
        </w:rPr>
        <w:t xml:space="preserve"> </w:t>
      </w:r>
    </w:p>
    <w:p w:rsidR="00D84DAA" w:rsidRDefault="001A388F" w:rsidP="00557C34">
      <w:pPr>
        <w:shd w:val="clear" w:color="auto" w:fill="FFFFFF"/>
        <w:jc w:val="center"/>
        <w:rPr>
          <w:rFonts w:ascii="Times New Roman" w:eastAsia="Times New Roman" w:hAnsi="Times New Roman" w:cs="Times New Roman"/>
          <w:b/>
          <w:sz w:val="24"/>
          <w:szCs w:val="24"/>
          <w:shd w:val="clear" w:color="auto" w:fill="FEFEFE"/>
        </w:rPr>
      </w:pPr>
      <w:r w:rsidRPr="00D84DAA">
        <w:rPr>
          <w:rFonts w:ascii="Times New Roman" w:eastAsia="Times New Roman" w:hAnsi="Times New Roman" w:cs="Times New Roman"/>
          <w:b/>
          <w:sz w:val="24"/>
          <w:szCs w:val="24"/>
          <w:shd w:val="clear" w:color="auto" w:fill="FEFEFE"/>
        </w:rPr>
        <w:t>Участие НКО Амурской области в конкурсах Фонда президентских грантов</w:t>
      </w:r>
    </w:p>
    <w:p w:rsidR="001A388F" w:rsidRDefault="001A388F" w:rsidP="00557C34">
      <w:pPr>
        <w:shd w:val="clear" w:color="auto" w:fill="FFFFFF"/>
        <w:jc w:val="center"/>
        <w:rPr>
          <w:rFonts w:ascii="Times New Roman" w:eastAsia="Times New Roman" w:hAnsi="Times New Roman" w:cs="Times New Roman"/>
          <w:b/>
          <w:sz w:val="24"/>
          <w:szCs w:val="24"/>
          <w:shd w:val="clear" w:color="auto" w:fill="FEFEFE"/>
        </w:rPr>
      </w:pPr>
      <w:r w:rsidRPr="00D84DAA">
        <w:rPr>
          <w:rFonts w:ascii="Times New Roman" w:eastAsia="Times New Roman" w:hAnsi="Times New Roman" w:cs="Times New Roman"/>
          <w:b/>
          <w:sz w:val="24"/>
          <w:szCs w:val="24"/>
          <w:shd w:val="clear" w:color="auto" w:fill="FEFEFE"/>
        </w:rPr>
        <w:t xml:space="preserve"> в 2020 году</w:t>
      </w:r>
    </w:p>
    <w:p w:rsidR="00D84DAA" w:rsidRPr="00D84DAA" w:rsidRDefault="00D84DAA" w:rsidP="00D84DAA">
      <w:pPr>
        <w:shd w:val="clear" w:color="auto" w:fill="FFFFFF"/>
        <w:ind w:firstLine="573"/>
        <w:jc w:val="center"/>
        <w:rPr>
          <w:rFonts w:ascii="Times New Roman" w:eastAsia="Times New Roman" w:hAnsi="Times New Roman" w:cs="Times New Roman"/>
          <w:b/>
          <w:sz w:val="24"/>
          <w:szCs w:val="24"/>
          <w:shd w:val="clear" w:color="auto" w:fill="FEFEFE"/>
        </w:rPr>
      </w:pPr>
    </w:p>
    <w:tbl>
      <w:tblPr>
        <w:tblW w:w="922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1"/>
        <w:gridCol w:w="2551"/>
        <w:gridCol w:w="1458"/>
        <w:gridCol w:w="1511"/>
      </w:tblGrid>
      <w:tr w:rsidR="001A388F" w:rsidRPr="00D84DAA" w:rsidTr="00D84DAA">
        <w:trPr>
          <w:trHeight w:val="300"/>
        </w:trPr>
        <w:tc>
          <w:tcPr>
            <w:tcW w:w="3701" w:type="dxa"/>
            <w:shd w:val="clear" w:color="auto" w:fill="auto"/>
            <w:noWrap/>
            <w:vAlign w:val="bottom"/>
            <w:hideMark/>
          </w:tcPr>
          <w:p w:rsidR="001A388F" w:rsidRPr="00D84DAA" w:rsidRDefault="001A388F" w:rsidP="00544175">
            <w:pPr>
              <w:rPr>
                <w:rFonts w:ascii="Times New Roman" w:eastAsia="Times New Roman" w:hAnsi="Times New Roman" w:cs="Times New Roman"/>
                <w:color w:val="000000"/>
                <w:sz w:val="24"/>
                <w:szCs w:val="24"/>
              </w:rPr>
            </w:pPr>
          </w:p>
        </w:tc>
        <w:tc>
          <w:tcPr>
            <w:tcW w:w="2551"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Число поданных проектов от Амурской области</w:t>
            </w:r>
          </w:p>
        </w:tc>
        <w:tc>
          <w:tcPr>
            <w:tcW w:w="1458"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Из них победители</w:t>
            </w:r>
          </w:p>
        </w:tc>
        <w:tc>
          <w:tcPr>
            <w:tcW w:w="1511"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 успешности</w:t>
            </w:r>
          </w:p>
        </w:tc>
      </w:tr>
      <w:tr w:rsidR="001A388F" w:rsidRPr="00D84DAA" w:rsidTr="00D84DAA">
        <w:trPr>
          <w:trHeight w:val="300"/>
        </w:trPr>
        <w:tc>
          <w:tcPr>
            <w:tcW w:w="3701" w:type="dxa"/>
            <w:shd w:val="clear" w:color="auto" w:fill="auto"/>
            <w:noWrap/>
            <w:vAlign w:val="bottom"/>
            <w:hideMark/>
          </w:tcPr>
          <w:p w:rsidR="001A388F" w:rsidRPr="00D84DAA" w:rsidRDefault="001A388F" w:rsidP="00544175">
            <w:pPr>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 xml:space="preserve">Первый конкурс 2020 </w:t>
            </w:r>
          </w:p>
        </w:tc>
        <w:tc>
          <w:tcPr>
            <w:tcW w:w="255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39</w:t>
            </w:r>
          </w:p>
        </w:tc>
        <w:tc>
          <w:tcPr>
            <w:tcW w:w="1458"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9</w:t>
            </w:r>
          </w:p>
        </w:tc>
        <w:tc>
          <w:tcPr>
            <w:tcW w:w="151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23%</w:t>
            </w:r>
          </w:p>
        </w:tc>
      </w:tr>
      <w:tr w:rsidR="001A388F" w:rsidRPr="00D84DAA" w:rsidTr="00D84DAA">
        <w:trPr>
          <w:trHeight w:val="300"/>
        </w:trPr>
        <w:tc>
          <w:tcPr>
            <w:tcW w:w="3701" w:type="dxa"/>
            <w:shd w:val="clear" w:color="auto" w:fill="auto"/>
            <w:noWrap/>
            <w:vAlign w:val="bottom"/>
            <w:hideMark/>
          </w:tcPr>
          <w:p w:rsidR="001A388F" w:rsidRPr="00D84DAA" w:rsidRDefault="001A388F" w:rsidP="00544175">
            <w:pPr>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Второй конкурс 2020</w:t>
            </w:r>
          </w:p>
        </w:tc>
        <w:tc>
          <w:tcPr>
            <w:tcW w:w="255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42</w:t>
            </w:r>
          </w:p>
        </w:tc>
        <w:tc>
          <w:tcPr>
            <w:tcW w:w="1458"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10</w:t>
            </w:r>
          </w:p>
        </w:tc>
        <w:tc>
          <w:tcPr>
            <w:tcW w:w="151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24%</w:t>
            </w:r>
          </w:p>
        </w:tc>
      </w:tr>
      <w:tr w:rsidR="001A388F" w:rsidRPr="00D84DAA" w:rsidTr="00D84DAA">
        <w:trPr>
          <w:trHeight w:val="300"/>
        </w:trPr>
        <w:tc>
          <w:tcPr>
            <w:tcW w:w="3701" w:type="dxa"/>
            <w:shd w:val="clear" w:color="auto" w:fill="auto"/>
            <w:noWrap/>
            <w:vAlign w:val="bottom"/>
            <w:hideMark/>
          </w:tcPr>
          <w:p w:rsidR="001A388F" w:rsidRPr="00D84DAA" w:rsidRDefault="001A388F" w:rsidP="00544175">
            <w:pPr>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Специальный конкурс 2020</w:t>
            </w:r>
          </w:p>
        </w:tc>
        <w:tc>
          <w:tcPr>
            <w:tcW w:w="255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18</w:t>
            </w:r>
          </w:p>
        </w:tc>
        <w:tc>
          <w:tcPr>
            <w:tcW w:w="1458"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w:t>
            </w:r>
          </w:p>
        </w:tc>
        <w:tc>
          <w:tcPr>
            <w:tcW w:w="1511" w:type="dxa"/>
            <w:shd w:val="clear" w:color="auto" w:fill="auto"/>
            <w:noWrap/>
            <w:vAlign w:val="bottom"/>
            <w:hideMark/>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11%</w:t>
            </w:r>
          </w:p>
        </w:tc>
      </w:tr>
      <w:tr w:rsidR="001A388F" w:rsidRPr="00D84DAA" w:rsidTr="00D84DAA">
        <w:trPr>
          <w:trHeight w:val="300"/>
        </w:trPr>
        <w:tc>
          <w:tcPr>
            <w:tcW w:w="3701" w:type="dxa"/>
            <w:shd w:val="clear" w:color="auto" w:fill="F2F2F2"/>
            <w:noWrap/>
            <w:vAlign w:val="bottom"/>
            <w:hideMark/>
          </w:tcPr>
          <w:p w:rsidR="001A388F" w:rsidRPr="00D84DAA" w:rsidRDefault="001A388F" w:rsidP="00544175">
            <w:pPr>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Всего по конкурсам 2020 года</w:t>
            </w:r>
          </w:p>
        </w:tc>
        <w:tc>
          <w:tcPr>
            <w:tcW w:w="2551" w:type="dxa"/>
            <w:shd w:val="clear" w:color="auto" w:fill="F2F2F2"/>
            <w:noWrap/>
            <w:vAlign w:val="bottom"/>
            <w:hideMark/>
          </w:tcPr>
          <w:p w:rsidR="001A388F" w:rsidRPr="00D84DAA" w:rsidRDefault="001A388F" w:rsidP="00544175">
            <w:pPr>
              <w:jc w:val="right"/>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99</w:t>
            </w:r>
          </w:p>
        </w:tc>
        <w:tc>
          <w:tcPr>
            <w:tcW w:w="1458" w:type="dxa"/>
            <w:shd w:val="clear" w:color="auto" w:fill="F2F2F2"/>
            <w:noWrap/>
            <w:vAlign w:val="bottom"/>
            <w:hideMark/>
          </w:tcPr>
          <w:p w:rsidR="001A388F" w:rsidRPr="00D84DAA" w:rsidRDefault="001A388F" w:rsidP="00544175">
            <w:pPr>
              <w:jc w:val="right"/>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21</w:t>
            </w:r>
          </w:p>
        </w:tc>
        <w:tc>
          <w:tcPr>
            <w:tcW w:w="1511" w:type="dxa"/>
            <w:shd w:val="clear" w:color="auto" w:fill="F2F2F2"/>
            <w:noWrap/>
            <w:vAlign w:val="bottom"/>
            <w:hideMark/>
          </w:tcPr>
          <w:p w:rsidR="001A388F" w:rsidRPr="00D84DAA" w:rsidRDefault="001A388F" w:rsidP="00544175">
            <w:pPr>
              <w:jc w:val="right"/>
              <w:rPr>
                <w:rFonts w:ascii="Times New Roman" w:eastAsia="Times New Roman" w:hAnsi="Times New Roman" w:cs="Times New Roman"/>
                <w:b/>
                <w:color w:val="000000"/>
                <w:sz w:val="24"/>
                <w:szCs w:val="24"/>
              </w:rPr>
            </w:pPr>
            <w:r w:rsidRPr="00D84DAA">
              <w:rPr>
                <w:rFonts w:ascii="Times New Roman" w:eastAsia="Times New Roman" w:hAnsi="Times New Roman" w:cs="Times New Roman"/>
                <w:b/>
                <w:color w:val="000000"/>
                <w:sz w:val="24"/>
                <w:szCs w:val="24"/>
              </w:rPr>
              <w:t>21%</w:t>
            </w:r>
          </w:p>
        </w:tc>
      </w:tr>
      <w:tr w:rsidR="001A388F" w:rsidRPr="00D84DAA" w:rsidTr="00D84DAA">
        <w:trPr>
          <w:trHeight w:val="300"/>
        </w:trPr>
        <w:tc>
          <w:tcPr>
            <w:tcW w:w="3701" w:type="dxa"/>
            <w:shd w:val="clear" w:color="auto" w:fill="auto"/>
            <w:noWrap/>
            <w:vAlign w:val="bottom"/>
          </w:tcPr>
          <w:p w:rsidR="001A388F" w:rsidRPr="00D84DAA" w:rsidRDefault="001A388F" w:rsidP="00544175">
            <w:pPr>
              <w:rPr>
                <w:rFonts w:ascii="Times New Roman" w:eastAsia="Times New Roman" w:hAnsi="Times New Roman" w:cs="Times New Roman"/>
                <w:color w:val="000000"/>
                <w:sz w:val="24"/>
                <w:szCs w:val="24"/>
              </w:rPr>
            </w:pPr>
            <w:r w:rsidRPr="00D84DAA">
              <w:rPr>
                <w:rFonts w:ascii="Times New Roman" w:eastAsia="Times New Roman" w:hAnsi="Times New Roman" w:cs="Times New Roman"/>
                <w:b/>
                <w:color w:val="000000"/>
                <w:sz w:val="24"/>
                <w:szCs w:val="24"/>
              </w:rPr>
              <w:t>Первый конкурс 2021</w:t>
            </w:r>
          </w:p>
        </w:tc>
        <w:tc>
          <w:tcPr>
            <w:tcW w:w="2551" w:type="dxa"/>
            <w:shd w:val="clear" w:color="auto" w:fill="auto"/>
            <w:noWrap/>
            <w:vAlign w:val="bottom"/>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26</w:t>
            </w:r>
          </w:p>
        </w:tc>
        <w:tc>
          <w:tcPr>
            <w:tcW w:w="1458" w:type="dxa"/>
            <w:shd w:val="clear" w:color="auto" w:fill="auto"/>
            <w:noWrap/>
            <w:vAlign w:val="bottom"/>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8</w:t>
            </w:r>
          </w:p>
        </w:tc>
        <w:tc>
          <w:tcPr>
            <w:tcW w:w="1511" w:type="dxa"/>
            <w:shd w:val="clear" w:color="auto" w:fill="auto"/>
            <w:noWrap/>
            <w:vAlign w:val="bottom"/>
          </w:tcPr>
          <w:p w:rsidR="001A388F" w:rsidRPr="00D84DAA" w:rsidRDefault="001A388F" w:rsidP="00544175">
            <w:pPr>
              <w:jc w:val="right"/>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29%</w:t>
            </w:r>
          </w:p>
        </w:tc>
      </w:tr>
    </w:tbl>
    <w:p w:rsidR="001A388F" w:rsidRDefault="001A388F" w:rsidP="001A388F">
      <w:pPr>
        <w:shd w:val="clear" w:color="auto" w:fill="FFFFFF"/>
        <w:spacing w:line="276" w:lineRule="auto"/>
        <w:ind w:firstLine="573"/>
        <w:jc w:val="both"/>
        <w:rPr>
          <w:rFonts w:ascii="Times New Roman" w:eastAsia="Times New Roman" w:hAnsi="Times New Roman" w:cs="Times New Roman"/>
          <w:sz w:val="28"/>
          <w:szCs w:val="24"/>
          <w:shd w:val="clear" w:color="auto" w:fill="FEFEFE"/>
        </w:rPr>
      </w:pPr>
    </w:p>
    <w:p w:rsidR="001A388F"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sz w:val="28"/>
          <w:szCs w:val="24"/>
          <w:shd w:val="clear" w:color="auto" w:fill="FEFEFE"/>
        </w:rPr>
        <w:t>Фактически</w:t>
      </w:r>
      <w:r w:rsidR="00632BCB">
        <w:rPr>
          <w:rFonts w:ascii="Times New Roman" w:eastAsia="Times New Roman" w:hAnsi="Times New Roman" w:cs="Times New Roman"/>
          <w:sz w:val="28"/>
          <w:szCs w:val="24"/>
          <w:shd w:val="clear" w:color="auto" w:fill="FEFEFE"/>
        </w:rPr>
        <w:t>,</w:t>
      </w:r>
      <w:r>
        <w:rPr>
          <w:rFonts w:ascii="Times New Roman" w:eastAsia="Times New Roman" w:hAnsi="Times New Roman" w:cs="Times New Roman"/>
          <w:sz w:val="28"/>
          <w:szCs w:val="24"/>
          <w:shd w:val="clear" w:color="auto" w:fill="FEFEFE"/>
        </w:rPr>
        <w:t xml:space="preserve"> четверть заявленных от Амурской области проектов в каждом конкурсе получал</w:t>
      </w:r>
      <w:r w:rsidR="00632BCB">
        <w:rPr>
          <w:rFonts w:ascii="Times New Roman" w:eastAsia="Times New Roman" w:hAnsi="Times New Roman" w:cs="Times New Roman"/>
          <w:sz w:val="28"/>
          <w:szCs w:val="24"/>
          <w:shd w:val="clear" w:color="auto" w:fill="FEFEFE"/>
        </w:rPr>
        <w:t xml:space="preserve">а </w:t>
      </w:r>
      <w:r>
        <w:rPr>
          <w:rFonts w:ascii="Times New Roman" w:eastAsia="Times New Roman" w:hAnsi="Times New Roman" w:cs="Times New Roman"/>
          <w:sz w:val="28"/>
          <w:szCs w:val="24"/>
          <w:shd w:val="clear" w:color="auto" w:fill="FEFEFE"/>
        </w:rPr>
        <w:t xml:space="preserve">грантовую поддержку. Число заявляемых проектов и победителей от региона ежегодно увеличивается. Амурские НКО, в том числе благодаря информационной и методической поддержке, </w:t>
      </w:r>
      <w:r w:rsidR="00632BCB" w:rsidRPr="00632BCB">
        <w:rPr>
          <w:rFonts w:ascii="Times New Roman" w:eastAsia="Times New Roman" w:hAnsi="Times New Roman" w:cs="Times New Roman"/>
          <w:sz w:val="28"/>
          <w:szCs w:val="24"/>
          <w:shd w:val="clear" w:color="auto" w:fill="FEFEFE"/>
        </w:rPr>
        <w:t>с каждым годом все удачнее</w:t>
      </w:r>
      <w:r>
        <w:rPr>
          <w:rFonts w:ascii="Times New Roman" w:eastAsia="Times New Roman" w:hAnsi="Times New Roman" w:cs="Times New Roman"/>
          <w:sz w:val="28"/>
          <w:szCs w:val="24"/>
          <w:shd w:val="clear" w:color="auto" w:fill="FEFEFE"/>
        </w:rPr>
        <w:t xml:space="preserve"> в</w:t>
      </w:r>
      <w:r w:rsidR="00632BCB">
        <w:rPr>
          <w:rFonts w:ascii="Times New Roman" w:eastAsia="Times New Roman" w:hAnsi="Times New Roman" w:cs="Times New Roman"/>
          <w:sz w:val="28"/>
          <w:szCs w:val="24"/>
          <w:shd w:val="clear" w:color="auto" w:fill="FEFEFE"/>
        </w:rPr>
        <w:t>ыступают в грантовых конкурсах, хо</w:t>
      </w:r>
      <w:r>
        <w:rPr>
          <w:rFonts w:ascii="Times New Roman" w:eastAsia="Times New Roman" w:hAnsi="Times New Roman" w:cs="Times New Roman"/>
          <w:sz w:val="28"/>
          <w:szCs w:val="24"/>
          <w:shd w:val="clear" w:color="auto" w:fill="FEFEFE"/>
        </w:rPr>
        <w:t xml:space="preserve">тя объем привлеченных средств в проекты в этом году несколько ниже. </w:t>
      </w:r>
    </w:p>
    <w:p w:rsidR="001A388F" w:rsidRDefault="00632BCB" w:rsidP="00D84DAA">
      <w:pPr>
        <w:shd w:val="clear" w:color="auto" w:fill="FFFFFF"/>
        <w:ind w:firstLine="573"/>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sz w:val="28"/>
          <w:szCs w:val="24"/>
          <w:shd w:val="clear" w:color="auto" w:fill="FEFEFE"/>
        </w:rPr>
        <w:t>П</w:t>
      </w:r>
      <w:r w:rsidR="001A388F">
        <w:rPr>
          <w:rFonts w:ascii="Times New Roman" w:eastAsia="Times New Roman" w:hAnsi="Times New Roman" w:cs="Times New Roman"/>
          <w:sz w:val="28"/>
          <w:szCs w:val="24"/>
          <w:shd w:val="clear" w:color="auto" w:fill="FEFEFE"/>
        </w:rPr>
        <w:t xml:space="preserve">обедители трех конкурсов 2020 года из Амурской области </w:t>
      </w:r>
      <w:r>
        <w:rPr>
          <w:rFonts w:ascii="Times New Roman" w:eastAsia="Times New Roman" w:hAnsi="Times New Roman" w:cs="Times New Roman"/>
          <w:sz w:val="28"/>
          <w:szCs w:val="24"/>
          <w:shd w:val="clear" w:color="auto" w:fill="FEFEFE"/>
        </w:rPr>
        <w:t xml:space="preserve">на реализацию проектов </w:t>
      </w:r>
      <w:r w:rsidR="001A388F">
        <w:rPr>
          <w:rFonts w:ascii="Times New Roman" w:eastAsia="Times New Roman" w:hAnsi="Times New Roman" w:cs="Times New Roman"/>
          <w:sz w:val="28"/>
          <w:szCs w:val="24"/>
          <w:shd w:val="clear" w:color="auto" w:fill="FEFEFE"/>
        </w:rPr>
        <w:t xml:space="preserve">получили </w:t>
      </w:r>
      <w:r w:rsidR="001A388F" w:rsidRPr="00DF1D5B">
        <w:rPr>
          <w:rFonts w:ascii="Times New Roman" w:eastAsia="Times New Roman" w:hAnsi="Times New Roman" w:cs="Times New Roman"/>
          <w:sz w:val="28"/>
          <w:szCs w:val="24"/>
          <w:shd w:val="clear" w:color="auto" w:fill="FEFEFE"/>
        </w:rPr>
        <w:t>19,2 млн рублей</w:t>
      </w:r>
      <w:r w:rsidR="001A388F">
        <w:rPr>
          <w:rFonts w:ascii="Times New Roman" w:eastAsia="Times New Roman" w:hAnsi="Times New Roman" w:cs="Times New Roman"/>
          <w:sz w:val="28"/>
          <w:szCs w:val="24"/>
          <w:shd w:val="clear" w:color="auto" w:fill="FEFEFE"/>
        </w:rPr>
        <w:t xml:space="preserve">. </w:t>
      </w:r>
    </w:p>
    <w:p w:rsidR="001A388F" w:rsidRDefault="001A388F" w:rsidP="00557C34">
      <w:pPr>
        <w:shd w:val="clear" w:color="auto" w:fill="FFFFFF"/>
        <w:spacing w:line="276" w:lineRule="auto"/>
        <w:jc w:val="center"/>
        <w:rPr>
          <w:noProof/>
        </w:rPr>
      </w:pPr>
      <w:r w:rsidRPr="006C1944">
        <w:rPr>
          <w:noProof/>
        </w:rPr>
        <w:drawing>
          <wp:inline distT="0" distB="0" distL="0" distR="0" wp14:anchorId="5C4BFBA6" wp14:editId="417524FD">
            <wp:extent cx="4564380" cy="2849880"/>
            <wp:effectExtent l="0" t="0" r="7620" b="7620"/>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bl>
      <w:tblPr>
        <w:tblW w:w="446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0"/>
        <w:gridCol w:w="1406"/>
        <w:gridCol w:w="1510"/>
        <w:gridCol w:w="1347"/>
      </w:tblGrid>
      <w:tr w:rsidR="001A388F" w:rsidRPr="00D84DAA" w:rsidTr="00D84DAA">
        <w:trPr>
          <w:trHeight w:val="375"/>
          <w:jc w:val="center"/>
        </w:trPr>
        <w:tc>
          <w:tcPr>
            <w:tcW w:w="960" w:type="dxa"/>
            <w:shd w:val="clear" w:color="auto" w:fill="auto"/>
            <w:noWrap/>
            <w:vAlign w:val="center"/>
            <w:hideMark/>
          </w:tcPr>
          <w:p w:rsidR="001A388F" w:rsidRPr="00D84DAA" w:rsidRDefault="001A388F" w:rsidP="00544175">
            <w:pPr>
              <w:jc w:val="both"/>
              <w:rPr>
                <w:rFonts w:ascii="Times New Roman" w:eastAsia="Times New Roman" w:hAnsi="Times New Roman" w:cs="Times New Roman"/>
                <w:color w:val="000000"/>
                <w:sz w:val="24"/>
                <w:szCs w:val="24"/>
              </w:rPr>
            </w:pPr>
          </w:p>
        </w:tc>
        <w:tc>
          <w:tcPr>
            <w:tcW w:w="1137"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Число заявленных от АО проектов</w:t>
            </w:r>
          </w:p>
        </w:tc>
        <w:tc>
          <w:tcPr>
            <w:tcW w:w="1265"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Число победителей</w:t>
            </w:r>
          </w:p>
        </w:tc>
        <w:tc>
          <w:tcPr>
            <w:tcW w:w="1104" w:type="dxa"/>
            <w:shd w:val="clear" w:color="auto" w:fill="auto"/>
            <w:noWrap/>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Объем грантовой поддержки  (млн руб.)</w:t>
            </w:r>
          </w:p>
        </w:tc>
      </w:tr>
      <w:tr w:rsidR="001A388F" w:rsidRPr="00D84DAA" w:rsidTr="00D84DAA">
        <w:trPr>
          <w:trHeight w:val="375"/>
          <w:jc w:val="center"/>
        </w:trPr>
        <w:tc>
          <w:tcPr>
            <w:tcW w:w="960" w:type="dxa"/>
            <w:shd w:val="clear" w:color="auto" w:fill="auto"/>
            <w:noWrap/>
            <w:vAlign w:val="center"/>
            <w:hideMark/>
          </w:tcPr>
          <w:p w:rsidR="001A388F" w:rsidRPr="00D84DAA" w:rsidRDefault="001A388F" w:rsidP="00544175">
            <w:pPr>
              <w:jc w:val="both"/>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2017</w:t>
            </w:r>
          </w:p>
        </w:tc>
        <w:tc>
          <w:tcPr>
            <w:tcW w:w="1137"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50</w:t>
            </w:r>
          </w:p>
        </w:tc>
        <w:tc>
          <w:tcPr>
            <w:tcW w:w="1265"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13</w:t>
            </w:r>
          </w:p>
        </w:tc>
        <w:tc>
          <w:tcPr>
            <w:tcW w:w="1104"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18,1</w:t>
            </w:r>
          </w:p>
        </w:tc>
      </w:tr>
      <w:tr w:rsidR="001A388F" w:rsidRPr="00D84DAA" w:rsidTr="00D84DAA">
        <w:trPr>
          <w:trHeight w:val="375"/>
          <w:jc w:val="center"/>
        </w:trPr>
        <w:tc>
          <w:tcPr>
            <w:tcW w:w="960" w:type="dxa"/>
            <w:shd w:val="clear" w:color="auto" w:fill="auto"/>
            <w:noWrap/>
            <w:vAlign w:val="center"/>
            <w:hideMark/>
          </w:tcPr>
          <w:p w:rsidR="001A388F" w:rsidRPr="00D84DAA" w:rsidRDefault="001A388F" w:rsidP="00544175">
            <w:pPr>
              <w:jc w:val="both"/>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2018</w:t>
            </w:r>
          </w:p>
        </w:tc>
        <w:tc>
          <w:tcPr>
            <w:tcW w:w="1137"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64</w:t>
            </w:r>
          </w:p>
        </w:tc>
        <w:tc>
          <w:tcPr>
            <w:tcW w:w="1265"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11</w:t>
            </w:r>
          </w:p>
        </w:tc>
        <w:tc>
          <w:tcPr>
            <w:tcW w:w="1104"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15,9</w:t>
            </w:r>
          </w:p>
        </w:tc>
      </w:tr>
      <w:tr w:rsidR="001A388F" w:rsidRPr="00D84DAA" w:rsidTr="00D84DAA">
        <w:trPr>
          <w:trHeight w:val="375"/>
          <w:jc w:val="center"/>
        </w:trPr>
        <w:tc>
          <w:tcPr>
            <w:tcW w:w="960" w:type="dxa"/>
            <w:shd w:val="clear" w:color="auto" w:fill="auto"/>
            <w:noWrap/>
            <w:vAlign w:val="center"/>
            <w:hideMark/>
          </w:tcPr>
          <w:p w:rsidR="001A388F" w:rsidRPr="00D84DAA" w:rsidRDefault="001A388F" w:rsidP="00544175">
            <w:pPr>
              <w:jc w:val="both"/>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2019</w:t>
            </w:r>
          </w:p>
        </w:tc>
        <w:tc>
          <w:tcPr>
            <w:tcW w:w="1137"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70</w:t>
            </w:r>
          </w:p>
        </w:tc>
        <w:tc>
          <w:tcPr>
            <w:tcW w:w="1265"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22</w:t>
            </w:r>
          </w:p>
        </w:tc>
        <w:tc>
          <w:tcPr>
            <w:tcW w:w="1104"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32</w:t>
            </w:r>
          </w:p>
        </w:tc>
      </w:tr>
      <w:tr w:rsidR="001A388F" w:rsidRPr="00D84DAA" w:rsidTr="00D84DAA">
        <w:trPr>
          <w:trHeight w:val="375"/>
          <w:jc w:val="center"/>
        </w:trPr>
        <w:tc>
          <w:tcPr>
            <w:tcW w:w="960" w:type="dxa"/>
            <w:shd w:val="clear" w:color="auto" w:fill="auto"/>
            <w:noWrap/>
            <w:vAlign w:val="center"/>
            <w:hideMark/>
          </w:tcPr>
          <w:p w:rsidR="001A388F" w:rsidRPr="00D84DAA" w:rsidRDefault="001A388F" w:rsidP="00544175">
            <w:pPr>
              <w:jc w:val="both"/>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2020</w:t>
            </w:r>
          </w:p>
        </w:tc>
        <w:tc>
          <w:tcPr>
            <w:tcW w:w="1137"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99</w:t>
            </w:r>
          </w:p>
        </w:tc>
        <w:tc>
          <w:tcPr>
            <w:tcW w:w="1265"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21</w:t>
            </w:r>
          </w:p>
        </w:tc>
        <w:tc>
          <w:tcPr>
            <w:tcW w:w="1104"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color w:val="000000"/>
                <w:sz w:val="24"/>
                <w:szCs w:val="24"/>
              </w:rPr>
            </w:pPr>
            <w:r w:rsidRPr="00D84DAA">
              <w:rPr>
                <w:rFonts w:ascii="Times New Roman" w:eastAsia="Times New Roman" w:hAnsi="Times New Roman" w:cs="Times New Roman"/>
                <w:color w:val="000000"/>
                <w:sz w:val="24"/>
                <w:szCs w:val="24"/>
              </w:rPr>
              <w:t>19,2</w:t>
            </w:r>
          </w:p>
        </w:tc>
      </w:tr>
    </w:tbl>
    <w:p w:rsidR="006C28C2" w:rsidRPr="00D3349E" w:rsidRDefault="006C28C2" w:rsidP="00D84DAA">
      <w:pPr>
        <w:shd w:val="clear" w:color="auto" w:fill="FFFFFF"/>
        <w:spacing w:line="276" w:lineRule="auto"/>
        <w:jc w:val="both"/>
        <w:rPr>
          <w:rFonts w:ascii="Times New Roman" w:eastAsia="Times New Roman" w:hAnsi="Times New Roman" w:cs="Times New Roman"/>
          <w:b/>
          <w:sz w:val="28"/>
          <w:szCs w:val="24"/>
          <w:highlight w:val="yellow"/>
          <w:shd w:val="clear" w:color="auto" w:fill="FEFEFE"/>
        </w:rPr>
      </w:pPr>
    </w:p>
    <w:tbl>
      <w:tblPr>
        <w:tblW w:w="950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49"/>
        <w:gridCol w:w="960"/>
      </w:tblGrid>
      <w:tr w:rsidR="001A388F" w:rsidRPr="00D84DAA" w:rsidTr="00544175">
        <w:trPr>
          <w:trHeight w:val="315"/>
        </w:trPr>
        <w:tc>
          <w:tcPr>
            <w:tcW w:w="8549" w:type="dxa"/>
            <w:shd w:val="clear" w:color="auto" w:fill="auto"/>
            <w:noWrap/>
            <w:vAlign w:val="bottom"/>
          </w:tcPr>
          <w:p w:rsidR="001A388F" w:rsidRPr="00D84DAA" w:rsidRDefault="001A388F" w:rsidP="00D84DAA">
            <w:pPr>
              <w:jc w:val="center"/>
              <w:rPr>
                <w:rFonts w:ascii="Times New Roman" w:eastAsia="Times New Roman" w:hAnsi="Times New Roman" w:cs="Times New Roman"/>
                <w:b/>
                <w:sz w:val="24"/>
                <w:szCs w:val="24"/>
              </w:rPr>
            </w:pPr>
            <w:r w:rsidRPr="00D84DAA">
              <w:rPr>
                <w:rFonts w:ascii="Times New Roman" w:eastAsia="Times New Roman" w:hAnsi="Times New Roman" w:cs="Times New Roman"/>
                <w:b/>
                <w:sz w:val="24"/>
                <w:szCs w:val="24"/>
              </w:rPr>
              <w:t>Грантовые направления проектов-победителей конкурсов Фонда президентских грантов 2020 года от Амурской области</w:t>
            </w:r>
          </w:p>
        </w:tc>
        <w:tc>
          <w:tcPr>
            <w:tcW w:w="960" w:type="dxa"/>
            <w:shd w:val="clear" w:color="auto" w:fill="auto"/>
            <w:noWrap/>
            <w:vAlign w:val="bottom"/>
          </w:tcPr>
          <w:p w:rsidR="001A388F" w:rsidRPr="00D84DAA" w:rsidRDefault="001A388F" w:rsidP="00544175">
            <w:pPr>
              <w:jc w:val="right"/>
              <w:rPr>
                <w:rFonts w:ascii="Times New Roman" w:eastAsia="Times New Roman" w:hAnsi="Times New Roman" w:cs="Times New Roman"/>
                <w:sz w:val="24"/>
                <w:szCs w:val="22"/>
              </w:rPr>
            </w:pP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Охрана здоровья граждан, пропаганда здорового образа жизни</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5</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Поддержка семьи, материнства, отцовства и детства</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3</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Сохранение исторической памяти</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3</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Социальное обслуживание, социальная поддержка и защита граждан</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3</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Поддержка проектов в области науки, образования, просвещения</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2</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Поддержка проектов в области культуры и искусства</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2</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Выявление и поддержка молодых талантов в области культуры и искусства</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1</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Поддержка молодежных проектов</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1</w:t>
            </w:r>
          </w:p>
        </w:tc>
      </w:tr>
      <w:tr w:rsidR="001A388F" w:rsidRPr="00D84DAA" w:rsidTr="00544175">
        <w:trPr>
          <w:trHeight w:val="315"/>
        </w:trPr>
        <w:tc>
          <w:tcPr>
            <w:tcW w:w="8549" w:type="dxa"/>
            <w:shd w:val="clear" w:color="auto" w:fill="auto"/>
            <w:noWrap/>
            <w:vAlign w:val="bottom"/>
            <w:hideMark/>
          </w:tcPr>
          <w:p w:rsidR="001A388F" w:rsidRPr="00D84DAA" w:rsidRDefault="001A388F" w:rsidP="00544175">
            <w:pPr>
              <w:rPr>
                <w:rFonts w:ascii="Times New Roman" w:eastAsia="Times New Roman" w:hAnsi="Times New Roman" w:cs="Times New Roman"/>
                <w:sz w:val="24"/>
                <w:szCs w:val="24"/>
              </w:rPr>
            </w:pPr>
            <w:r w:rsidRPr="00D84DAA">
              <w:rPr>
                <w:rFonts w:ascii="Times New Roman" w:eastAsia="Times New Roman" w:hAnsi="Times New Roman" w:cs="Times New Roman"/>
                <w:sz w:val="24"/>
                <w:szCs w:val="24"/>
              </w:rPr>
              <w:t>Охрана окружающей среды и защита животных</w:t>
            </w:r>
          </w:p>
        </w:tc>
        <w:tc>
          <w:tcPr>
            <w:tcW w:w="960" w:type="dxa"/>
            <w:shd w:val="clear" w:color="auto" w:fill="auto"/>
            <w:noWrap/>
            <w:vAlign w:val="bottom"/>
            <w:hideMark/>
          </w:tcPr>
          <w:p w:rsidR="001A388F" w:rsidRPr="00D84DAA" w:rsidRDefault="001A388F" w:rsidP="00D84DAA">
            <w:pPr>
              <w:jc w:val="center"/>
              <w:rPr>
                <w:rFonts w:ascii="Times New Roman" w:eastAsia="Times New Roman" w:hAnsi="Times New Roman" w:cs="Times New Roman"/>
                <w:sz w:val="24"/>
                <w:szCs w:val="22"/>
              </w:rPr>
            </w:pPr>
            <w:r w:rsidRPr="00D84DAA">
              <w:rPr>
                <w:rFonts w:ascii="Times New Roman" w:eastAsia="Times New Roman" w:hAnsi="Times New Roman" w:cs="Times New Roman"/>
                <w:sz w:val="24"/>
                <w:szCs w:val="22"/>
              </w:rPr>
              <w:t>1</w:t>
            </w:r>
          </w:p>
        </w:tc>
      </w:tr>
    </w:tbl>
    <w:p w:rsidR="001A388F" w:rsidRPr="00246516" w:rsidRDefault="001A388F" w:rsidP="001A388F">
      <w:pPr>
        <w:shd w:val="clear" w:color="auto" w:fill="FFFFFF"/>
        <w:spacing w:line="276" w:lineRule="auto"/>
        <w:ind w:firstLine="573"/>
        <w:jc w:val="both"/>
        <w:rPr>
          <w:rFonts w:ascii="Times New Roman" w:eastAsia="Times New Roman" w:hAnsi="Times New Roman" w:cs="Times New Roman"/>
          <w:sz w:val="28"/>
          <w:szCs w:val="24"/>
          <w:highlight w:val="yellow"/>
          <w:shd w:val="clear" w:color="auto" w:fill="FEFEFE"/>
        </w:rPr>
      </w:pPr>
    </w:p>
    <w:p w:rsidR="001A388F" w:rsidRPr="00A44CC6" w:rsidRDefault="001D059F" w:rsidP="00D84DAA">
      <w:pPr>
        <w:shd w:val="clear" w:color="auto" w:fill="FFFFFF"/>
        <w:ind w:firstLine="573"/>
        <w:jc w:val="both"/>
        <w:rPr>
          <w:rFonts w:ascii="Times New Roman" w:eastAsia="Times New Roman" w:hAnsi="Times New Roman" w:cs="Times New Roman"/>
          <w:sz w:val="28"/>
          <w:szCs w:val="24"/>
          <w:shd w:val="clear" w:color="auto" w:fill="FEFEFE"/>
        </w:rPr>
      </w:pPr>
      <w:r w:rsidRPr="001D059F">
        <w:rPr>
          <w:rFonts w:ascii="Times New Roman" w:eastAsia="Times New Roman" w:hAnsi="Times New Roman" w:cs="Times New Roman"/>
          <w:sz w:val="28"/>
          <w:szCs w:val="24"/>
          <w:shd w:val="clear" w:color="auto" w:fill="FEFEFE"/>
        </w:rPr>
        <w:t>Большой вклад в устойчивый рост активности и качества участия амурских НКО в грантовых программах внесла активная консультативная поддержка, которая была организована на региональном уровне, в том числе посредством работы Ресурсного центра НКО при Общественной палате Амурской области, Ресурсного центра поддержки и развития добровольчества «Прогресс&amp;Я», Ресурсного центра развития добровольчества Амурской области, Амурской областной молодежной общественной организации «Пульс» (ресурсный центр по поддержке СОНКО, оказывающие социальные услуги).</w:t>
      </w:r>
    </w:p>
    <w:p w:rsidR="001A388F" w:rsidRPr="00A44CC6" w:rsidRDefault="001A388F" w:rsidP="00D84DAA">
      <w:pPr>
        <w:shd w:val="clear" w:color="auto" w:fill="FFFFFF"/>
        <w:ind w:firstLine="570"/>
        <w:jc w:val="both"/>
        <w:rPr>
          <w:rFonts w:ascii="Times New Roman" w:eastAsia="Times New Roman" w:hAnsi="Times New Roman" w:cs="Times New Roman"/>
          <w:sz w:val="28"/>
          <w:szCs w:val="24"/>
          <w:u w:val="single"/>
          <w:shd w:val="clear" w:color="auto" w:fill="FEFEFE"/>
        </w:rPr>
      </w:pPr>
      <w:r w:rsidRPr="00A44CC6">
        <w:rPr>
          <w:rFonts w:ascii="Times New Roman" w:eastAsia="Times New Roman" w:hAnsi="Times New Roman" w:cs="Times New Roman"/>
          <w:sz w:val="28"/>
          <w:szCs w:val="24"/>
          <w:u w:val="single"/>
          <w:shd w:val="clear" w:color="auto" w:fill="FEFEFE"/>
        </w:rPr>
        <w:t>Государственная поддержка развития добровольчества</w:t>
      </w:r>
    </w:p>
    <w:p w:rsidR="001A388F"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 xml:space="preserve">Волонтеры стали настоящими героями 2020 года.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В</w:t>
      </w:r>
      <w:r>
        <w:rPr>
          <w:rFonts w:ascii="Times New Roman" w:eastAsia="Times New Roman" w:hAnsi="Times New Roman" w:cs="Times New Roman"/>
          <w:sz w:val="28"/>
          <w:szCs w:val="24"/>
          <w:shd w:val="clear" w:color="auto" w:fill="FEFEFE"/>
        </w:rPr>
        <w:t xml:space="preserve"> </w:t>
      </w:r>
      <w:r w:rsidRPr="00053F4C">
        <w:rPr>
          <w:rFonts w:ascii="Times New Roman" w:eastAsia="Times New Roman" w:hAnsi="Times New Roman" w:cs="Times New Roman"/>
          <w:sz w:val="28"/>
          <w:szCs w:val="24"/>
          <w:shd w:val="clear" w:color="auto" w:fill="FEFEFE"/>
        </w:rPr>
        <w:t>рамках Всероссийской акции оказания помощи населению в ситуации ко</w:t>
      </w:r>
      <w:r w:rsidR="00D84DAA">
        <w:rPr>
          <w:rFonts w:ascii="Times New Roman" w:eastAsia="Times New Roman" w:hAnsi="Times New Roman" w:cs="Times New Roman"/>
          <w:sz w:val="28"/>
          <w:szCs w:val="24"/>
          <w:shd w:val="clear" w:color="auto" w:fill="FEFEFE"/>
        </w:rPr>
        <w:t>ронавирусной инфекции #МыВместе</w:t>
      </w:r>
      <w:r w:rsidRPr="00053F4C">
        <w:rPr>
          <w:rFonts w:ascii="Times New Roman" w:eastAsia="Times New Roman" w:hAnsi="Times New Roman" w:cs="Times New Roman"/>
          <w:sz w:val="28"/>
          <w:szCs w:val="24"/>
          <w:shd w:val="clear" w:color="auto" w:fill="FEFEFE"/>
        </w:rPr>
        <w:t xml:space="preserve"> в 85 регионах Российской Федерации была организована работа волонтерских штабов и проведен комплекс мероприятий по оказанию всесторонней помощи населению. За весь период проведения Акции вовлечено около 119 тыс. волонтеров, обработано более 3,5 млн обращений граждан, поступило более 9 тыс. предложений о помощи от физических и юридических лиц. По итогам Акции помощь получили более 3,2 млн человек.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Акция была организована Ассоциацией волонтерских центров, ВОД «Волонтеры медики», Общероссийским народным фронтом и Росмолодежью.</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В дальнейшем «Волонтеры Конституции» помогли подготовить общероссийское голосование по внесению поправок в Конституцию</w:t>
      </w:r>
      <w:r w:rsidR="00632BCB">
        <w:rPr>
          <w:rFonts w:ascii="Times New Roman" w:eastAsia="Times New Roman" w:hAnsi="Times New Roman" w:cs="Times New Roman"/>
          <w:sz w:val="28"/>
          <w:szCs w:val="24"/>
          <w:shd w:val="clear" w:color="auto" w:fill="FEFEFE"/>
        </w:rPr>
        <w:t>:</w:t>
      </w:r>
      <w:r w:rsidRPr="00053F4C">
        <w:rPr>
          <w:rFonts w:ascii="Times New Roman" w:eastAsia="Times New Roman" w:hAnsi="Times New Roman" w:cs="Times New Roman"/>
          <w:sz w:val="28"/>
          <w:szCs w:val="24"/>
          <w:shd w:val="clear" w:color="auto" w:fill="FEFEFE"/>
        </w:rPr>
        <w:t xml:space="preserve"> </w:t>
      </w:r>
      <w:r w:rsidR="00D84DAA">
        <w:rPr>
          <w:rFonts w:ascii="Times New Roman" w:eastAsia="Times New Roman" w:hAnsi="Times New Roman" w:cs="Times New Roman"/>
          <w:sz w:val="28"/>
          <w:szCs w:val="24"/>
          <w:shd w:val="clear" w:color="auto" w:fill="FEFEFE"/>
        </w:rPr>
        <w:t>и</w:t>
      </w:r>
      <w:r w:rsidR="00D84DAA" w:rsidRPr="00053F4C">
        <w:rPr>
          <w:rFonts w:ascii="Times New Roman" w:eastAsia="Times New Roman" w:hAnsi="Times New Roman" w:cs="Times New Roman"/>
          <w:sz w:val="28"/>
          <w:szCs w:val="24"/>
          <w:shd w:val="clear" w:color="auto" w:fill="FEFEFE"/>
        </w:rPr>
        <w:t>нформировали</w:t>
      </w:r>
      <w:r w:rsidRPr="00053F4C">
        <w:rPr>
          <w:rFonts w:ascii="Times New Roman" w:eastAsia="Times New Roman" w:hAnsi="Times New Roman" w:cs="Times New Roman"/>
          <w:sz w:val="28"/>
          <w:szCs w:val="24"/>
          <w:shd w:val="clear" w:color="auto" w:fill="FEFEFE"/>
        </w:rPr>
        <w:t xml:space="preserve"> граждан о содержании поправок и предстоящем голосовании.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Акции поддержал</w:t>
      </w:r>
      <w:r w:rsidRPr="00053F4C">
        <w:rPr>
          <w:rFonts w:ascii="Times New Roman" w:eastAsia="Times New Roman" w:hAnsi="Times New Roman" w:cs="Times New Roman"/>
          <w:sz w:val="28"/>
          <w:szCs w:val="24"/>
          <w:shd w:val="clear" w:color="auto" w:fill="FEFEFE"/>
        </w:rPr>
        <w:t xml:space="preserve"> онлайн-университет социальных наук Добро.Университет (https://edu.dobro.ru) </w:t>
      </w:r>
      <w:r w:rsidR="00632BCB">
        <w:rPr>
          <w:rFonts w:ascii="Times New Roman" w:eastAsia="Times New Roman" w:hAnsi="Times New Roman" w:cs="Times New Roman"/>
          <w:sz w:val="28"/>
          <w:szCs w:val="24"/>
          <w:shd w:val="clear" w:color="auto" w:fill="FEFEFE"/>
        </w:rPr>
        <w:t xml:space="preserve">– </w:t>
      </w:r>
      <w:r w:rsidRPr="00053F4C">
        <w:rPr>
          <w:rFonts w:ascii="Times New Roman" w:eastAsia="Times New Roman" w:hAnsi="Times New Roman" w:cs="Times New Roman"/>
          <w:sz w:val="28"/>
          <w:szCs w:val="24"/>
          <w:shd w:val="clear" w:color="auto" w:fill="FEFEFE"/>
        </w:rPr>
        <w:t xml:space="preserve">один из ключевых сервисов единой информационной системы в сфере развития добровольчества DOBRO.RU.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 xml:space="preserve">Такой подъем и уровень организации стал возможен в том числе благодаря реализации планомерных мер по развитию добровольчества в последние годы.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Поддержка развития добровольческого (волонтёрского) движения реализуется в рамках исполнения Указа Президента Российской Федерации</w:t>
      </w:r>
      <w:r>
        <w:rPr>
          <w:rFonts w:ascii="Times New Roman" w:eastAsia="Times New Roman" w:hAnsi="Times New Roman" w:cs="Times New Roman"/>
          <w:sz w:val="28"/>
          <w:szCs w:val="24"/>
          <w:shd w:val="clear" w:color="auto" w:fill="FEFEFE"/>
        </w:rPr>
        <w:t xml:space="preserve"> </w:t>
      </w:r>
      <w:r w:rsidRPr="00053F4C">
        <w:rPr>
          <w:rFonts w:ascii="Times New Roman" w:eastAsia="Times New Roman" w:hAnsi="Times New Roman" w:cs="Times New Roman"/>
          <w:sz w:val="28"/>
          <w:szCs w:val="24"/>
          <w:shd w:val="clear" w:color="auto" w:fill="FEFEFE"/>
        </w:rPr>
        <w:t>от 7 мая 2018 г. № 204, плана реализации Концепции развития добровольчества (волонтерства) в Российской Федерации до 2025 года, Плана мероприятий по развитию добровольческого (волонтерского) движения в Российской Федерации, утвержденн</w:t>
      </w:r>
      <w:r w:rsidR="00632BCB">
        <w:rPr>
          <w:rFonts w:ascii="Times New Roman" w:eastAsia="Times New Roman" w:hAnsi="Times New Roman" w:cs="Times New Roman"/>
          <w:sz w:val="28"/>
          <w:szCs w:val="24"/>
          <w:shd w:val="clear" w:color="auto" w:fill="FEFEFE"/>
        </w:rPr>
        <w:t>ого</w:t>
      </w:r>
      <w:r w:rsidRPr="00053F4C">
        <w:rPr>
          <w:rFonts w:ascii="Times New Roman" w:eastAsia="Times New Roman" w:hAnsi="Times New Roman" w:cs="Times New Roman"/>
          <w:sz w:val="28"/>
          <w:szCs w:val="24"/>
          <w:shd w:val="clear" w:color="auto" w:fill="FEFEFE"/>
        </w:rPr>
        <w:t xml:space="preserve"> Правительством Российской Федерации от 5 июля 2017 г. № 4723п-П44</w:t>
      </w:r>
      <w:r w:rsidR="00632BCB">
        <w:rPr>
          <w:rFonts w:ascii="Times New Roman" w:eastAsia="Times New Roman" w:hAnsi="Times New Roman" w:cs="Times New Roman"/>
          <w:sz w:val="28"/>
          <w:szCs w:val="24"/>
          <w:shd w:val="clear" w:color="auto" w:fill="FEFEFE"/>
        </w:rPr>
        <w:t xml:space="preserve">, </w:t>
      </w:r>
      <w:r w:rsidRPr="00053F4C">
        <w:rPr>
          <w:rFonts w:ascii="Times New Roman" w:eastAsia="Times New Roman" w:hAnsi="Times New Roman" w:cs="Times New Roman"/>
          <w:sz w:val="28"/>
          <w:szCs w:val="24"/>
          <w:shd w:val="clear" w:color="auto" w:fill="FEFEFE"/>
        </w:rPr>
        <w:t xml:space="preserve">Перечня поручений по итогам заседания Государственного совета, состоявшегося 27 декабря 2018 года, утвержденного Президентом Российской Федерации от 16 января 2019 г. № Пр-38ГС, а также реализации федерального проекта «Социальная активность» национального проекта «Образование». Кроме того, действуют ведомственные планы развития добровольчества.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 xml:space="preserve">Ресурсные центры развития добровольчества созданы в большинстве субъектов Российской Федерации, осенью 2019 года такой центр открылся и в Амурской области.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 xml:space="preserve">В 2020 году расширен перечень направлений, </w:t>
      </w:r>
      <w:r w:rsidR="00632BCB">
        <w:rPr>
          <w:rFonts w:ascii="Times New Roman" w:eastAsia="Times New Roman" w:hAnsi="Times New Roman" w:cs="Times New Roman"/>
          <w:sz w:val="28"/>
          <w:szCs w:val="24"/>
          <w:shd w:val="clear" w:color="auto" w:fill="FEFEFE"/>
        </w:rPr>
        <w:t>по</w:t>
      </w:r>
      <w:r w:rsidRPr="00053F4C">
        <w:rPr>
          <w:rFonts w:ascii="Times New Roman" w:eastAsia="Times New Roman" w:hAnsi="Times New Roman" w:cs="Times New Roman"/>
          <w:sz w:val="28"/>
          <w:szCs w:val="24"/>
          <w:shd w:val="clear" w:color="auto" w:fill="FEFEFE"/>
        </w:rPr>
        <w:t xml:space="preserve"> которы</w:t>
      </w:r>
      <w:r w:rsidR="00632BCB">
        <w:rPr>
          <w:rFonts w:ascii="Times New Roman" w:eastAsia="Times New Roman" w:hAnsi="Times New Roman" w:cs="Times New Roman"/>
          <w:sz w:val="28"/>
          <w:szCs w:val="24"/>
          <w:shd w:val="clear" w:color="auto" w:fill="FEFEFE"/>
        </w:rPr>
        <w:t>м</w:t>
      </w:r>
      <w:r w:rsidRPr="00053F4C">
        <w:rPr>
          <w:rFonts w:ascii="Times New Roman" w:eastAsia="Times New Roman" w:hAnsi="Times New Roman" w:cs="Times New Roman"/>
          <w:sz w:val="28"/>
          <w:szCs w:val="24"/>
          <w:shd w:val="clear" w:color="auto" w:fill="FEFEFE"/>
        </w:rPr>
        <w:t xml:space="preserve"> осуществляется сотрудничество органов власти и добровольцев. Правительством Российской Федерации утверждено постановление от 30 апреля 2020 г. N 623</w:t>
      </w:r>
      <w:r w:rsidR="00632BCB">
        <w:rPr>
          <w:rFonts w:ascii="Times New Roman" w:eastAsia="Times New Roman" w:hAnsi="Times New Roman" w:cs="Times New Roman"/>
          <w:sz w:val="28"/>
          <w:szCs w:val="24"/>
          <w:shd w:val="clear" w:color="auto" w:fill="FEFEFE"/>
        </w:rPr>
        <w:t xml:space="preserve"> </w:t>
      </w:r>
      <w:r w:rsidRPr="00053F4C">
        <w:rPr>
          <w:rFonts w:ascii="Times New Roman" w:eastAsia="Times New Roman" w:hAnsi="Times New Roman" w:cs="Times New Roman"/>
          <w:sz w:val="28"/>
          <w:szCs w:val="24"/>
          <w:shd w:val="clear" w:color="auto" w:fill="FEFEFE"/>
        </w:rPr>
        <w:t xml:space="preserve">«О внесении изменения в перечень видов деятельности, в отношении которых федеральными органами исполнительной власти, органами исполнительной власти субъектов Российской Федерации, органами местного самоуправления утверждается порядок взаимодействия государственных и муниципальных учреждений с организаторами добровольческой (волонтерской) деятельности, добровольческими (волонтерскими) организациями». Постановлением дополнен </w:t>
      </w:r>
      <w:r w:rsidR="00632BCB">
        <w:rPr>
          <w:rFonts w:ascii="Times New Roman" w:eastAsia="Times New Roman" w:hAnsi="Times New Roman" w:cs="Times New Roman"/>
          <w:sz w:val="28"/>
          <w:szCs w:val="24"/>
          <w:shd w:val="clear" w:color="auto" w:fill="FEFEFE"/>
        </w:rPr>
        <w:t>пе</w:t>
      </w:r>
      <w:r w:rsidRPr="00053F4C">
        <w:rPr>
          <w:rFonts w:ascii="Times New Roman" w:eastAsia="Times New Roman" w:hAnsi="Times New Roman" w:cs="Times New Roman"/>
          <w:sz w:val="28"/>
          <w:szCs w:val="24"/>
          <w:shd w:val="clear" w:color="auto" w:fill="FEFEFE"/>
        </w:rPr>
        <w:t xml:space="preserve">речень видов деятельности видом деятельности, предполагающим нахождение добровольцев (волонтеров) в организациях для детей-сирот и детей, оставшихся без попечения родителей и обеспечение пожарной безопасности и безопасности людей на водных объектах («содействие в оказании социальных услуг в организациях для детей-сирот и детей, оставшихся без попечения родителей», «содействие в защите населения и территорий от чрезвычайных ситуаций, обеспечение пожарной безопасности и безопасности людей на водных объектах»). В этих сферах к квалификации добровольцев могут предъявляться особые требования.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В целях развития взаимодействия власти и гражданского общества разрабатываются методические рекомендации по привлечению добровольцев в отдельных отраслях. Так, например, Минприроды России подготовлены методические рекомендации по ведению добровольческой (волонтерской) деятельности на особо охраняемых природных территориях федерального значения, находящихся в ведении Минприроды России (утверждены распоряжением Министра природных ресурсов и экологии Российской Федерации от 5 марта 2020 г. № 5-р). Минприроды России осуществило сбор лучших практик добровольчества (волонтерства) и направило информацию в высшие исполнительные органы власти субъектов Российской Федерации для ознакомления.</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 xml:space="preserve">Минкультуры России разработан законопроект «О внесении изменений в Федеральный закон «Об объектах культурного наследия (памятниках истории и культуры) народов Российской Федерации» (в части устранения административных барьеров). Данный законопроект вносит положения, регламентирующие участие добровольцев (волонтеров) в проведении отдельных видов работ по сохранению объектов культурного наследия. </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В 2020 году был проведен мониторинг деятельности волонтеров в подведомственных организациях, в частности Минобр</w:t>
      </w:r>
      <w:r w:rsidR="008521EF">
        <w:rPr>
          <w:rFonts w:ascii="Times New Roman" w:eastAsia="Times New Roman" w:hAnsi="Times New Roman" w:cs="Times New Roman"/>
          <w:sz w:val="28"/>
          <w:szCs w:val="24"/>
          <w:shd w:val="clear" w:color="auto" w:fill="FEFEFE"/>
        </w:rPr>
        <w:t>н</w:t>
      </w:r>
      <w:r w:rsidRPr="00053F4C">
        <w:rPr>
          <w:rFonts w:ascii="Times New Roman" w:eastAsia="Times New Roman" w:hAnsi="Times New Roman" w:cs="Times New Roman"/>
          <w:sz w:val="28"/>
          <w:szCs w:val="24"/>
          <w:shd w:val="clear" w:color="auto" w:fill="FEFEFE"/>
        </w:rPr>
        <w:t>ауки России, на основании которого выявлены основные барьеры в деятельности добровольцев.</w:t>
      </w:r>
    </w:p>
    <w:p w:rsidR="001A388F" w:rsidRPr="00053F4C"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053F4C">
        <w:rPr>
          <w:rFonts w:ascii="Times New Roman" w:eastAsia="Times New Roman" w:hAnsi="Times New Roman" w:cs="Times New Roman"/>
          <w:sz w:val="28"/>
          <w:szCs w:val="24"/>
          <w:shd w:val="clear" w:color="auto" w:fill="FEFEFE"/>
        </w:rPr>
        <w:t>Согласно приказу ФГБУ «Роспатри</w:t>
      </w:r>
      <w:r>
        <w:rPr>
          <w:rFonts w:ascii="Times New Roman" w:eastAsia="Times New Roman" w:hAnsi="Times New Roman" w:cs="Times New Roman"/>
          <w:sz w:val="28"/>
          <w:szCs w:val="24"/>
          <w:shd w:val="clear" w:color="auto" w:fill="FEFEFE"/>
        </w:rPr>
        <w:t>отцентр» от 30 апреля 2020 г. № </w:t>
      </w:r>
      <w:r w:rsidRPr="00053F4C">
        <w:rPr>
          <w:rFonts w:ascii="Times New Roman" w:eastAsia="Times New Roman" w:hAnsi="Times New Roman" w:cs="Times New Roman"/>
          <w:sz w:val="28"/>
          <w:szCs w:val="24"/>
          <w:shd w:val="clear" w:color="auto" w:fill="FEFEFE"/>
        </w:rPr>
        <w:t>45, центрами по</w:t>
      </w:r>
      <w:r>
        <w:rPr>
          <w:rFonts w:ascii="Times New Roman" w:eastAsia="Times New Roman" w:hAnsi="Times New Roman" w:cs="Times New Roman"/>
          <w:sz w:val="28"/>
          <w:szCs w:val="24"/>
          <w:shd w:val="clear" w:color="auto" w:fill="FEFEFE"/>
        </w:rPr>
        <w:t>ддержки добровольчества (волонт</w:t>
      </w:r>
      <w:r w:rsidR="00D84DAA">
        <w:rPr>
          <w:rFonts w:ascii="Times New Roman" w:eastAsia="Times New Roman" w:hAnsi="Times New Roman" w:cs="Times New Roman"/>
          <w:sz w:val="28"/>
          <w:szCs w:val="24"/>
          <w:shd w:val="clear" w:color="auto" w:fill="FEFEFE"/>
        </w:rPr>
        <w:t>е</w:t>
      </w:r>
      <w:r w:rsidRPr="00053F4C">
        <w:rPr>
          <w:rFonts w:ascii="Times New Roman" w:eastAsia="Times New Roman" w:hAnsi="Times New Roman" w:cs="Times New Roman"/>
          <w:sz w:val="28"/>
          <w:szCs w:val="24"/>
          <w:shd w:val="clear" w:color="auto" w:fill="FEFEFE"/>
        </w:rPr>
        <w:t>рства) в субъектах Российской Федерации в рамках реализации Федерального проекта являются:</w:t>
      </w:r>
    </w:p>
    <w:p w:rsidR="001A388F" w:rsidRPr="00D84DAA" w:rsidRDefault="001A388F" w:rsidP="00596B6B">
      <w:pPr>
        <w:pStyle w:val="aa"/>
        <w:numPr>
          <w:ilvl w:val="0"/>
          <w:numId w:val="33"/>
        </w:numPr>
        <w:shd w:val="clear" w:color="auto" w:fill="FFFFFF"/>
        <w:ind w:left="0" w:firstLine="567"/>
        <w:jc w:val="both"/>
        <w:rPr>
          <w:rFonts w:ascii="Times New Roman" w:eastAsia="Times New Roman" w:hAnsi="Times New Roman" w:cs="Times New Roman"/>
          <w:sz w:val="28"/>
          <w:szCs w:val="24"/>
          <w:shd w:val="clear" w:color="auto" w:fill="FEFEFE"/>
        </w:rPr>
      </w:pPr>
      <w:r w:rsidRPr="00D84DAA">
        <w:rPr>
          <w:rFonts w:ascii="Times New Roman" w:eastAsia="Times New Roman" w:hAnsi="Times New Roman" w:cs="Times New Roman"/>
          <w:sz w:val="28"/>
          <w:szCs w:val="24"/>
          <w:shd w:val="clear" w:color="auto" w:fill="FEFEFE"/>
        </w:rPr>
        <w:t>ресурсные центры поддержки добровольчества (волонт</w:t>
      </w:r>
      <w:r w:rsidR="00D84DAA" w:rsidRPr="00D84DAA">
        <w:rPr>
          <w:rFonts w:ascii="Times New Roman" w:eastAsia="Times New Roman" w:hAnsi="Times New Roman" w:cs="Times New Roman"/>
          <w:sz w:val="28"/>
          <w:szCs w:val="24"/>
          <w:shd w:val="clear" w:color="auto" w:fill="FEFEFE"/>
        </w:rPr>
        <w:t>е</w:t>
      </w:r>
      <w:r w:rsidRPr="00D84DAA">
        <w:rPr>
          <w:rFonts w:ascii="Times New Roman" w:eastAsia="Times New Roman" w:hAnsi="Times New Roman" w:cs="Times New Roman"/>
          <w:sz w:val="28"/>
          <w:szCs w:val="24"/>
          <w:shd w:val="clear" w:color="auto" w:fill="FEFEFE"/>
        </w:rPr>
        <w:t>рства)</w:t>
      </w:r>
      <w:r w:rsidR="008521EF" w:rsidRPr="00D84DAA">
        <w:rPr>
          <w:rFonts w:ascii="Times New Roman" w:eastAsia="Times New Roman" w:hAnsi="Times New Roman" w:cs="Times New Roman"/>
          <w:sz w:val="28"/>
          <w:szCs w:val="24"/>
          <w:shd w:val="clear" w:color="auto" w:fill="FEFEFE"/>
        </w:rPr>
        <w:t xml:space="preserve"> </w:t>
      </w:r>
      <w:r w:rsidRPr="00D84DAA">
        <w:rPr>
          <w:rFonts w:ascii="Times New Roman" w:eastAsia="Times New Roman" w:hAnsi="Times New Roman" w:cs="Times New Roman"/>
          <w:sz w:val="28"/>
          <w:szCs w:val="24"/>
          <w:shd w:val="clear" w:color="auto" w:fill="FEFEFE"/>
        </w:rPr>
        <w:t>в субъектах Российской Федерации, созданные согласно модели, разработанной АВЦ;</w:t>
      </w:r>
    </w:p>
    <w:p w:rsidR="001A388F" w:rsidRPr="00D84DAA" w:rsidRDefault="001A388F" w:rsidP="00596B6B">
      <w:pPr>
        <w:pStyle w:val="aa"/>
        <w:numPr>
          <w:ilvl w:val="0"/>
          <w:numId w:val="33"/>
        </w:numPr>
        <w:shd w:val="clear" w:color="auto" w:fill="FFFFFF"/>
        <w:ind w:left="0" w:firstLine="567"/>
        <w:jc w:val="both"/>
        <w:rPr>
          <w:rFonts w:ascii="Times New Roman" w:eastAsia="Times New Roman" w:hAnsi="Times New Roman" w:cs="Times New Roman"/>
          <w:sz w:val="28"/>
          <w:szCs w:val="24"/>
          <w:shd w:val="clear" w:color="auto" w:fill="FEFEFE"/>
        </w:rPr>
      </w:pPr>
      <w:r w:rsidRPr="00D84DAA">
        <w:rPr>
          <w:rFonts w:ascii="Times New Roman" w:eastAsia="Times New Roman" w:hAnsi="Times New Roman" w:cs="Times New Roman"/>
          <w:sz w:val="28"/>
          <w:szCs w:val="24"/>
          <w:shd w:val="clear" w:color="auto" w:fill="FEFEFE"/>
        </w:rPr>
        <w:t>центры «серебряного» добровольчества (волонт</w:t>
      </w:r>
      <w:r w:rsidR="00D84DAA" w:rsidRPr="00D84DAA">
        <w:rPr>
          <w:rFonts w:ascii="Times New Roman" w:eastAsia="Times New Roman" w:hAnsi="Times New Roman" w:cs="Times New Roman"/>
          <w:sz w:val="28"/>
          <w:szCs w:val="24"/>
          <w:shd w:val="clear" w:color="auto" w:fill="FEFEFE"/>
        </w:rPr>
        <w:t>е</w:t>
      </w:r>
      <w:r w:rsidRPr="00D84DAA">
        <w:rPr>
          <w:rFonts w:ascii="Times New Roman" w:eastAsia="Times New Roman" w:hAnsi="Times New Roman" w:cs="Times New Roman"/>
          <w:sz w:val="28"/>
          <w:szCs w:val="24"/>
          <w:shd w:val="clear" w:color="auto" w:fill="FEFEFE"/>
        </w:rPr>
        <w:t>рства), созданные согласно модели, разработанной АВЦ;</w:t>
      </w:r>
    </w:p>
    <w:p w:rsidR="001A388F" w:rsidRPr="00D84DAA" w:rsidRDefault="001A388F" w:rsidP="00596B6B">
      <w:pPr>
        <w:pStyle w:val="aa"/>
        <w:numPr>
          <w:ilvl w:val="0"/>
          <w:numId w:val="33"/>
        </w:numPr>
        <w:shd w:val="clear" w:color="auto" w:fill="FFFFFF"/>
        <w:ind w:left="0" w:firstLine="567"/>
        <w:jc w:val="both"/>
        <w:rPr>
          <w:rFonts w:ascii="Times New Roman" w:eastAsia="Times New Roman" w:hAnsi="Times New Roman" w:cs="Times New Roman"/>
          <w:sz w:val="28"/>
          <w:szCs w:val="24"/>
          <w:shd w:val="clear" w:color="auto" w:fill="FEFEFE"/>
        </w:rPr>
      </w:pPr>
      <w:r w:rsidRPr="00D84DAA">
        <w:rPr>
          <w:rFonts w:ascii="Times New Roman" w:eastAsia="Times New Roman" w:hAnsi="Times New Roman" w:cs="Times New Roman"/>
          <w:sz w:val="28"/>
          <w:szCs w:val="24"/>
          <w:shd w:val="clear" w:color="auto" w:fill="FEFEFE"/>
        </w:rPr>
        <w:t>волонтерские центры на базе профессиональных образовательных организаций и образовательных организаций высшего образования, созданные согласно Методическим рекомендациям по формированию добровольческих (волонтерских) центров на базе образовательных организаций, разработанных АВЦ в рамках Программы развития волонтёрства в образовательных организациях высшего</w:t>
      </w:r>
      <w:r w:rsidRPr="00D84DAA">
        <w:rPr>
          <w:rFonts w:ascii="Times New Roman" w:eastAsia="Times New Roman" w:hAnsi="Times New Roman" w:cs="Times New Roman"/>
          <w:sz w:val="28"/>
          <w:szCs w:val="24"/>
          <w:shd w:val="clear" w:color="auto" w:fill="FEFEFE"/>
        </w:rPr>
        <w:br/>
        <w:t>и среднего профессионального образования «СВОИ».</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В целях развития инфраструктуры добровольчества ФГБУ «Роспатриотцентр» проводится Всероссийский конкурс лучших региональных практик поддержки волонтерства «Регион добрых дел». В конкурсе 2020 года приняли участие 76 субъектов, среди них и Амурская область. На заочном этапе амурские проекты получили минимальной проходной балл – 60</w:t>
      </w:r>
      <w:r w:rsidR="008521EF">
        <w:rPr>
          <w:rFonts w:ascii="Times New Roman" w:eastAsia="Times New Roman" w:hAnsi="Times New Roman" w:cs="Times New Roman"/>
          <w:sz w:val="28"/>
          <w:szCs w:val="24"/>
          <w:shd w:val="clear" w:color="auto" w:fill="FEFEFE"/>
        </w:rPr>
        <w:t xml:space="preserve"> </w:t>
      </w:r>
      <w:r w:rsidRPr="00A44CC6">
        <w:rPr>
          <w:rFonts w:ascii="Times New Roman" w:eastAsia="Times New Roman" w:hAnsi="Times New Roman" w:cs="Times New Roman"/>
          <w:sz w:val="28"/>
          <w:szCs w:val="24"/>
          <w:shd w:val="clear" w:color="auto" w:fill="FEFEFE"/>
        </w:rPr>
        <w:t>и не прошли дальше по итогам очной защиты.</w:t>
      </w:r>
    </w:p>
    <w:p w:rsidR="001A388F" w:rsidRPr="00A44CC6" w:rsidRDefault="001A388F" w:rsidP="00D84DAA">
      <w:pPr>
        <w:shd w:val="clear" w:color="auto" w:fill="FFFFFF"/>
        <w:ind w:firstLine="573"/>
        <w:jc w:val="both"/>
        <w:rPr>
          <w:rFonts w:ascii="Times New Roman" w:eastAsia="Times New Roman" w:hAnsi="Times New Roman" w:cs="Times New Roman"/>
          <w:i/>
          <w:iCs/>
          <w:szCs w:val="24"/>
          <w:shd w:val="clear" w:color="auto" w:fill="FEFEFE"/>
        </w:rPr>
      </w:pPr>
      <w:r w:rsidRPr="00A44CC6">
        <w:rPr>
          <w:rFonts w:ascii="Times New Roman" w:eastAsia="Times New Roman" w:hAnsi="Times New Roman" w:cs="Times New Roman"/>
          <w:sz w:val="28"/>
          <w:szCs w:val="24"/>
          <w:shd w:val="clear" w:color="auto" w:fill="FEFEFE"/>
        </w:rPr>
        <w:t xml:space="preserve">Команда Программы мобильности Ассоциации волонтерских центров в 2020 году, несмотря на пандемию, сумела провести четыре региональных стажировки и пять стажировок в НКО. В этом году участники Программы мобильности помогли на Всемирных играх ветеранов спорта в Австрии, Юношеских Олимпийских играх в Швейцарии, российском этапе Чемпионата мира FIA «Формула 1», фестивале «Таврида Арт MOSCOW». </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В целях вовлечения молодежи в добровольческую (волонтерскую) деятельность с 2010 года проводится ежегодный Всероссийский конкурс «Доброволец России»</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Ведется информационная и образовательная поддержка волонтерства</w:t>
      </w:r>
      <w:r w:rsidR="008521EF">
        <w:rPr>
          <w:rFonts w:ascii="Times New Roman" w:eastAsia="Times New Roman" w:hAnsi="Times New Roman" w:cs="Times New Roman"/>
          <w:sz w:val="28"/>
          <w:szCs w:val="24"/>
          <w:shd w:val="clear" w:color="auto" w:fill="FEFEFE"/>
        </w:rPr>
        <w:t>,</w:t>
      </w:r>
      <w:r w:rsidRPr="00A44CC6">
        <w:rPr>
          <w:rFonts w:ascii="Times New Roman" w:eastAsia="Times New Roman" w:hAnsi="Times New Roman" w:cs="Times New Roman"/>
          <w:sz w:val="28"/>
          <w:szCs w:val="24"/>
          <w:shd w:val="clear" w:color="auto" w:fill="FEFEFE"/>
        </w:rPr>
        <w:t xml:space="preserve"> </w:t>
      </w:r>
      <w:r w:rsidR="008521EF">
        <w:rPr>
          <w:rFonts w:ascii="Times New Roman" w:eastAsia="Times New Roman" w:hAnsi="Times New Roman" w:cs="Times New Roman"/>
          <w:sz w:val="28"/>
          <w:szCs w:val="24"/>
          <w:shd w:val="clear" w:color="auto" w:fill="FEFEFE"/>
        </w:rPr>
        <w:t xml:space="preserve">в </w:t>
      </w:r>
      <w:r w:rsidRPr="00A44CC6">
        <w:rPr>
          <w:rFonts w:ascii="Times New Roman" w:eastAsia="Times New Roman" w:hAnsi="Times New Roman" w:cs="Times New Roman"/>
          <w:sz w:val="28"/>
          <w:szCs w:val="24"/>
          <w:shd w:val="clear" w:color="auto" w:fill="FEFEFE"/>
        </w:rPr>
        <w:t xml:space="preserve">этом году – в формате вебинаров. </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Единая информационная система добровольчества выступает в качестве главной площадки, аккумулирующей информацию о всех проводимых мероприятиях волонтерской тематики, самих волонтерах и организаторах добровольческой деятельности. По состоянию на июль 2020 года</w:t>
      </w:r>
      <w:r w:rsidR="008521EF">
        <w:rPr>
          <w:rFonts w:ascii="Times New Roman" w:eastAsia="Times New Roman" w:hAnsi="Times New Roman" w:cs="Times New Roman"/>
          <w:sz w:val="28"/>
          <w:szCs w:val="24"/>
          <w:shd w:val="clear" w:color="auto" w:fill="FEFEFE"/>
        </w:rPr>
        <w:t>,</w:t>
      </w:r>
      <w:r w:rsidRPr="00A44CC6">
        <w:rPr>
          <w:rFonts w:ascii="Times New Roman" w:eastAsia="Times New Roman" w:hAnsi="Times New Roman" w:cs="Times New Roman"/>
          <w:sz w:val="28"/>
          <w:szCs w:val="24"/>
          <w:shd w:val="clear" w:color="auto" w:fill="FEFEFE"/>
        </w:rPr>
        <w:t xml:space="preserve"> в ЕИС зарегистрировано более 1,6 млн ч</w:t>
      </w:r>
      <w:r w:rsidR="00D84DAA">
        <w:rPr>
          <w:rFonts w:ascii="Times New Roman" w:eastAsia="Times New Roman" w:hAnsi="Times New Roman" w:cs="Times New Roman"/>
          <w:sz w:val="28"/>
          <w:szCs w:val="24"/>
          <w:shd w:val="clear" w:color="auto" w:fill="FEFEFE"/>
        </w:rPr>
        <w:t>еловек</w:t>
      </w:r>
      <w:r w:rsidRPr="00A44CC6">
        <w:rPr>
          <w:rFonts w:ascii="Times New Roman" w:eastAsia="Times New Roman" w:hAnsi="Times New Roman" w:cs="Times New Roman"/>
          <w:sz w:val="28"/>
          <w:szCs w:val="24"/>
          <w:shd w:val="clear" w:color="auto" w:fill="FEFEFE"/>
        </w:rPr>
        <w:t xml:space="preserve"> и более 24 тыс. организаторов волонтерской деятельности. В Амурской области зарегистрировано более 8000 добровольцев и 179 организаторов волонтерской деятельности. </w:t>
      </w:r>
    </w:p>
    <w:p w:rsidR="001A388F" w:rsidRPr="00A44CC6" w:rsidRDefault="001A388F" w:rsidP="00D84DAA">
      <w:pPr>
        <w:shd w:val="clear" w:color="auto" w:fill="FFFFFF"/>
        <w:ind w:firstLine="573"/>
        <w:jc w:val="both"/>
        <w:rPr>
          <w:rFonts w:ascii="Times New Roman" w:eastAsia="Times New Roman" w:hAnsi="Times New Roman" w:cs="Times New Roman"/>
          <w:sz w:val="28"/>
          <w:szCs w:val="24"/>
          <w:shd w:val="clear" w:color="auto" w:fill="FEFEFE"/>
        </w:rPr>
      </w:pPr>
      <w:r w:rsidRPr="00A44CC6">
        <w:rPr>
          <w:rFonts w:ascii="Times New Roman" w:eastAsia="Times New Roman" w:hAnsi="Times New Roman" w:cs="Times New Roman"/>
          <w:sz w:val="28"/>
          <w:szCs w:val="24"/>
          <w:shd w:val="clear" w:color="auto" w:fill="FEFEFE"/>
        </w:rPr>
        <w:t xml:space="preserve">В 2017 году АНО АСИ был разработан Стандарт поддержки добровольчества в субъектах Российской Федерации. В Стандарт включены меры по преодолению </w:t>
      </w:r>
      <w:r w:rsidR="008521EF">
        <w:rPr>
          <w:rFonts w:ascii="Times New Roman" w:eastAsia="Times New Roman" w:hAnsi="Times New Roman" w:cs="Times New Roman"/>
          <w:sz w:val="28"/>
          <w:szCs w:val="24"/>
          <w:shd w:val="clear" w:color="auto" w:fill="FEFEFE"/>
        </w:rPr>
        <w:t xml:space="preserve">пяти </w:t>
      </w:r>
      <w:r w:rsidRPr="00A44CC6">
        <w:rPr>
          <w:rFonts w:ascii="Times New Roman" w:eastAsia="Times New Roman" w:hAnsi="Times New Roman" w:cs="Times New Roman"/>
          <w:sz w:val="28"/>
          <w:szCs w:val="24"/>
          <w:shd w:val="clear" w:color="auto" w:fill="FEFEFE"/>
        </w:rPr>
        <w:t>групп барьеров: организационно-правовых, информационных, методологических, инфраструктурных, а также в области стимулирования и финансирования добровольческой деятельности. В целом, стандарт внедрен в Амурской области</w:t>
      </w:r>
      <w:r w:rsidR="008521EF">
        <w:rPr>
          <w:rFonts w:ascii="Times New Roman" w:eastAsia="Times New Roman" w:hAnsi="Times New Roman" w:cs="Times New Roman"/>
          <w:sz w:val="28"/>
          <w:szCs w:val="24"/>
          <w:shd w:val="clear" w:color="auto" w:fill="FEFEFE"/>
        </w:rPr>
        <w:t>,</w:t>
      </w:r>
      <w:r w:rsidRPr="00A44CC6">
        <w:rPr>
          <w:rFonts w:ascii="Times New Roman" w:eastAsia="Times New Roman" w:hAnsi="Times New Roman" w:cs="Times New Roman"/>
          <w:sz w:val="28"/>
          <w:szCs w:val="24"/>
          <w:shd w:val="clear" w:color="auto" w:fill="FEFEFE"/>
        </w:rPr>
        <w:t xml:space="preserve"> за исключением пункта о проведении мониторинга социально-экономических эффектов поддержки добровольчества.</w:t>
      </w:r>
    </w:p>
    <w:p w:rsidR="001A388F" w:rsidRPr="00557C34" w:rsidRDefault="001A388F" w:rsidP="00557C34">
      <w:pPr>
        <w:shd w:val="clear" w:color="auto" w:fill="FFFFFF"/>
        <w:ind w:firstLine="570"/>
        <w:jc w:val="both"/>
        <w:rPr>
          <w:rFonts w:ascii="Times New Roman" w:eastAsia="Times New Roman" w:hAnsi="Times New Roman" w:cs="Times New Roman"/>
          <w:sz w:val="28"/>
          <w:szCs w:val="24"/>
        </w:rPr>
      </w:pPr>
    </w:p>
    <w:p w:rsidR="001A388F" w:rsidRPr="00557C34" w:rsidRDefault="00557C34" w:rsidP="00557C34">
      <w:pPr>
        <w:pStyle w:val="2"/>
        <w:spacing w:before="0" w:after="0"/>
        <w:jc w:val="center"/>
        <w:rPr>
          <w:rFonts w:ascii="Times New Roman" w:hAnsi="Times New Roman"/>
          <w:sz w:val="28"/>
          <w:szCs w:val="28"/>
        </w:rPr>
      </w:pPr>
      <w:bookmarkStart w:id="15" w:name="_Toc34044417"/>
      <w:bookmarkStart w:id="16" w:name="_Toc65049898"/>
      <w:bookmarkStart w:id="17" w:name="_Toc69462566"/>
      <w:bookmarkStart w:id="18" w:name="_Toc69473368"/>
      <w:r>
        <w:rPr>
          <w:rFonts w:ascii="Times New Roman" w:hAnsi="Times New Roman"/>
          <w:sz w:val="28"/>
          <w:szCs w:val="28"/>
        </w:rPr>
        <w:t>1.3</w:t>
      </w:r>
      <w:r w:rsidR="001A388F" w:rsidRPr="00557C34">
        <w:rPr>
          <w:rFonts w:ascii="Times New Roman" w:hAnsi="Times New Roman"/>
          <w:sz w:val="28"/>
          <w:szCs w:val="28"/>
        </w:rPr>
        <w:t xml:space="preserve"> Основы региональной политики по стимулированию развития гражданского общества</w:t>
      </w:r>
      <w:bookmarkEnd w:id="15"/>
      <w:bookmarkEnd w:id="16"/>
      <w:bookmarkEnd w:id="17"/>
      <w:bookmarkEnd w:id="18"/>
    </w:p>
    <w:p w:rsidR="00D84DAA" w:rsidRPr="00557C34" w:rsidRDefault="00D84DAA" w:rsidP="00557C34">
      <w:pPr>
        <w:pStyle w:val="27"/>
        <w:spacing w:line="240" w:lineRule="auto"/>
        <w:rPr>
          <w:b w:val="0"/>
        </w:rPr>
      </w:pP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Правительство области, всецело осознавая значимость институтов гражданского общества для развития региона, реализует широкие меры по стимулированию и поддержке социальных проектов, вовлекая третий сектор в принятие и реализацию значимых для качества жизни в регионе решений.</w:t>
      </w:r>
    </w:p>
    <w:p w:rsidR="001A388F" w:rsidRPr="00D84DAA" w:rsidRDefault="001A388F" w:rsidP="00D84DAA">
      <w:pPr>
        <w:ind w:firstLine="709"/>
        <w:jc w:val="both"/>
        <w:rPr>
          <w:rFonts w:ascii="Times New Roman" w:eastAsia="Times New Roman" w:hAnsi="Times New Roman" w:cs="Times New Roman"/>
          <w:sz w:val="28"/>
          <w:szCs w:val="28"/>
        </w:rPr>
      </w:pPr>
      <w:r w:rsidRPr="00D84DAA">
        <w:rPr>
          <w:rFonts w:ascii="Times New Roman" w:eastAsia="Times New Roman" w:hAnsi="Times New Roman" w:cs="Times New Roman"/>
          <w:sz w:val="28"/>
          <w:szCs w:val="28"/>
        </w:rPr>
        <w:t>Так, в рамках государственной программы Амурской области «Развитие системы социальной защиты населения Амурской области», утвержденной постановлением Правительства Амурской области от 25.09.2013 № 444, на реализацию мероприятия «Оказание финансовой поддержки деятельности СО НКО путем предоставления субсидий на реализацию социально значимых проектов» в 2020 году направлено 2,5 млн рублей. Конкурс проводился на основании постановления Правительства Амурской области от 05.04.2018 № 142 «Об утверждении порядка определения объема и предоставления субсидии из областного бюджета социально ориентированным некоммерческим организациям на реализацию социально значимых проектов. В конкурсе приняли участие более 20 СО</w:t>
      </w:r>
      <w:r w:rsidR="008521EF" w:rsidRPr="00D84DAA">
        <w:rPr>
          <w:rFonts w:ascii="Times New Roman" w:eastAsia="Times New Roman" w:hAnsi="Times New Roman" w:cs="Times New Roman"/>
          <w:sz w:val="28"/>
          <w:szCs w:val="28"/>
        </w:rPr>
        <w:t xml:space="preserve"> </w:t>
      </w:r>
      <w:r w:rsidRPr="00D84DAA">
        <w:rPr>
          <w:rFonts w:ascii="Times New Roman" w:eastAsia="Times New Roman" w:hAnsi="Times New Roman" w:cs="Times New Roman"/>
          <w:sz w:val="28"/>
          <w:szCs w:val="28"/>
        </w:rPr>
        <w:t>НКО. Победителями стали 16 проектов некоммерческих организаций.</w:t>
      </w:r>
    </w:p>
    <w:p w:rsidR="001A388F" w:rsidRPr="00D84DAA" w:rsidRDefault="001A388F" w:rsidP="00D84DAA">
      <w:pPr>
        <w:tabs>
          <w:tab w:val="left" w:pos="1939"/>
          <w:tab w:val="left" w:pos="4555"/>
        </w:tabs>
        <w:ind w:firstLine="709"/>
        <w:jc w:val="both"/>
        <w:rPr>
          <w:rFonts w:ascii="Times New Roman" w:eastAsia="Times New Roman" w:hAnsi="Times New Roman" w:cs="Times New Roman"/>
          <w:sz w:val="28"/>
          <w:szCs w:val="28"/>
        </w:rPr>
      </w:pPr>
      <w:r w:rsidRPr="00D84DAA">
        <w:rPr>
          <w:rFonts w:ascii="Times New Roman" w:eastAsia="Times New Roman" w:hAnsi="Times New Roman" w:cs="Times New Roman"/>
          <w:sz w:val="28"/>
          <w:szCs w:val="28"/>
        </w:rPr>
        <w:t>Министерством культуры и национальной политики Амурской области в 2020 году проведен конкурс проектов СО НКО, направленных на развитие амурского казачества, самобытной национальной культуры коренных малочисленных народов Севера Амурской области и гармонизацию межнациональных отношений.</w:t>
      </w:r>
    </w:p>
    <w:p w:rsidR="001A388F" w:rsidRPr="00D84DAA" w:rsidRDefault="001A388F" w:rsidP="00D84DAA">
      <w:pPr>
        <w:ind w:firstLine="709"/>
        <w:jc w:val="both"/>
        <w:rPr>
          <w:rFonts w:ascii="Times New Roman" w:eastAsia="Times New Roman" w:hAnsi="Times New Roman" w:cs="Times New Roman"/>
          <w:sz w:val="28"/>
          <w:szCs w:val="28"/>
        </w:rPr>
      </w:pPr>
      <w:r w:rsidRPr="00D84DAA">
        <w:rPr>
          <w:rFonts w:ascii="Times New Roman" w:eastAsia="Times New Roman" w:hAnsi="Times New Roman" w:cs="Times New Roman"/>
          <w:sz w:val="28"/>
          <w:szCs w:val="28"/>
        </w:rPr>
        <w:t>Субсидии, выделяемые по конкурсу, финансировались за счет средств подпрограммы «Этнокультурное наследие» в рамках государственной программы «Развитие и сохранение культуры и искусства Амурской области на 2014-2020 годы», утвержденной постановлением Правительства Амурской области от 25 сентября 2013 г. № 443, на основании постановления Правительства Амурской области от 05 июня 2019 г. № 312 «Об утверждении порядка оказания финансовой поддержки деятельности социально ориентированных некоммерческих организаций путем предоставления субсидий из областного бюджета на реализацию социально значимых проектов». В конкурсе приняли участие 7 СО НКО, из них 5 победителей смогли воспользоваться субсидией</w:t>
      </w:r>
      <w:r w:rsidR="008521EF" w:rsidRPr="00D84DAA">
        <w:rPr>
          <w:rFonts w:ascii="Times New Roman" w:eastAsia="Times New Roman" w:hAnsi="Times New Roman" w:cs="Times New Roman"/>
          <w:sz w:val="28"/>
          <w:szCs w:val="28"/>
        </w:rPr>
        <w:t>, общая сумма которой</w:t>
      </w:r>
      <w:r w:rsidRPr="00D84DAA">
        <w:rPr>
          <w:rFonts w:ascii="Times New Roman" w:eastAsia="Times New Roman" w:hAnsi="Times New Roman" w:cs="Times New Roman"/>
          <w:sz w:val="28"/>
          <w:szCs w:val="28"/>
        </w:rPr>
        <w:t xml:space="preserve"> составила 1 млн рублей.</w:t>
      </w:r>
    </w:p>
    <w:p w:rsidR="001A388F" w:rsidRPr="00D84DAA" w:rsidRDefault="001A388F" w:rsidP="00D84DAA">
      <w:pPr>
        <w:ind w:firstLine="709"/>
        <w:jc w:val="both"/>
        <w:rPr>
          <w:rFonts w:ascii="Times New Roman" w:eastAsia="Times New Roman" w:hAnsi="Times New Roman" w:cs="Times New Roman"/>
          <w:sz w:val="28"/>
          <w:szCs w:val="28"/>
        </w:rPr>
      </w:pPr>
      <w:r w:rsidRPr="00D84DAA">
        <w:rPr>
          <w:rFonts w:ascii="Times New Roman" w:eastAsia="Times New Roman" w:hAnsi="Times New Roman" w:cs="Times New Roman"/>
          <w:sz w:val="28"/>
          <w:szCs w:val="28"/>
        </w:rPr>
        <w:t>Министерством образования и науки Амурской области в рамках подпрограммы «Вовлечение молодежи в социальную практику» государственной программы «Развитие образования Амурской области», утвержденной постановлением Правительства области от 25 сентября 2013 г. № 448 в 2020 году проведен конкурс на предоставление грантов в форме субсидии из областного бюджета на реализацию социально значимых проектов. Конкурс проводился в соответствии с постановлением Правительства Амурской области от 30 июля 2014 г. № 456 «Об утверждении порядка определения объема и предоставления субсидии из областного бюджета по подпрограмме «Вовлечение молодежи в социальную практику» государственной программы «Развитие образования Амурской области» на сумму 1800 тыс. рублей. В конкурсе приняли участие более 10 СО НКО, победителями стали 7 СО НКО с 10 социальными проектами. Однако часть победителей, учитывая ограничения в проведении массовых мероприятий, введенны</w:t>
      </w:r>
      <w:r w:rsidR="008521EF" w:rsidRPr="00D84DAA">
        <w:rPr>
          <w:rFonts w:ascii="Times New Roman" w:eastAsia="Times New Roman" w:hAnsi="Times New Roman" w:cs="Times New Roman"/>
          <w:sz w:val="28"/>
          <w:szCs w:val="28"/>
        </w:rPr>
        <w:t xml:space="preserve">е </w:t>
      </w:r>
      <w:r w:rsidRPr="00D84DAA">
        <w:rPr>
          <w:rFonts w:ascii="Times New Roman" w:eastAsia="Times New Roman" w:hAnsi="Times New Roman" w:cs="Times New Roman"/>
          <w:sz w:val="28"/>
          <w:szCs w:val="28"/>
        </w:rPr>
        <w:t>в результате пандемии коронавирусной инфекции, отказались от субсидии, вернув 290 тыс. рублей в бюджет области. В нас</w:t>
      </w:r>
      <w:r w:rsidR="008521EF" w:rsidRPr="00D84DAA">
        <w:rPr>
          <w:rFonts w:ascii="Times New Roman" w:eastAsia="Times New Roman" w:hAnsi="Times New Roman" w:cs="Times New Roman"/>
          <w:sz w:val="28"/>
          <w:szCs w:val="28"/>
        </w:rPr>
        <w:t xml:space="preserve">тоящее время 5 СО НКО реализуют </w:t>
      </w:r>
      <w:r w:rsidRPr="00D84DAA">
        <w:rPr>
          <w:rFonts w:ascii="Times New Roman" w:eastAsia="Times New Roman" w:hAnsi="Times New Roman" w:cs="Times New Roman"/>
          <w:sz w:val="28"/>
          <w:szCs w:val="28"/>
        </w:rPr>
        <w:t>7 проектов – победителей конкурса.</w:t>
      </w:r>
    </w:p>
    <w:p w:rsidR="001A388F" w:rsidRPr="00D84DAA" w:rsidRDefault="001A388F" w:rsidP="00D84DAA">
      <w:pPr>
        <w:ind w:firstLine="709"/>
        <w:jc w:val="both"/>
        <w:rPr>
          <w:rFonts w:ascii="Times New Roman" w:eastAsia="Times New Roman" w:hAnsi="Times New Roman" w:cs="Times New Roman"/>
          <w:sz w:val="28"/>
          <w:szCs w:val="28"/>
        </w:rPr>
      </w:pPr>
      <w:r w:rsidRPr="00D84DAA">
        <w:rPr>
          <w:rFonts w:ascii="Times New Roman" w:eastAsia="Times New Roman" w:hAnsi="Times New Roman" w:cs="Times New Roman"/>
          <w:sz w:val="28"/>
          <w:szCs w:val="28"/>
        </w:rPr>
        <w:t>В рамках Государственной программы «Развитие физической культуры и спорта на территории Амурской</w:t>
      </w:r>
      <w:r w:rsidR="008521EF" w:rsidRPr="00D84DAA">
        <w:rPr>
          <w:rFonts w:ascii="Times New Roman" w:eastAsia="Times New Roman" w:hAnsi="Times New Roman" w:cs="Times New Roman"/>
          <w:sz w:val="28"/>
          <w:szCs w:val="28"/>
        </w:rPr>
        <w:t xml:space="preserve"> области на 2014-2</w:t>
      </w:r>
      <w:r w:rsidRPr="00D84DAA">
        <w:rPr>
          <w:rFonts w:ascii="Times New Roman" w:eastAsia="Times New Roman" w:hAnsi="Times New Roman" w:cs="Times New Roman"/>
          <w:sz w:val="28"/>
          <w:szCs w:val="28"/>
        </w:rPr>
        <w:t>020 годы», утвержденной постановлением Правительства Амурской области от 25 сентября 2013 г. №451, на основании постановления Правительства Амурской области от 15 мая 2018 г. № 229 «Об утверждении порядка оказания финансовой поддержки социально ориентированным некоммерческим организациям, осуществляющим деятельность в области физической культуры и спорта, путем предоставления субсидий на реализацию социально значимых проектов» на общую сумму в 1 млн рублей проведены:</w:t>
      </w:r>
    </w:p>
    <w:p w:rsidR="001A388F" w:rsidRPr="00125863" w:rsidRDefault="001A388F" w:rsidP="00596B6B">
      <w:pPr>
        <w:pStyle w:val="aa"/>
        <w:numPr>
          <w:ilvl w:val="0"/>
          <w:numId w:val="34"/>
        </w:numPr>
        <w:ind w:left="0" w:firstLine="567"/>
        <w:jc w:val="both"/>
        <w:rPr>
          <w:rFonts w:ascii="Times New Roman" w:eastAsia="Times New Roman" w:hAnsi="Times New Roman" w:cs="Times New Roman"/>
          <w:sz w:val="28"/>
          <w:szCs w:val="28"/>
        </w:rPr>
      </w:pPr>
      <w:r w:rsidRPr="00125863">
        <w:rPr>
          <w:rFonts w:ascii="Times New Roman" w:eastAsia="Times New Roman" w:hAnsi="Times New Roman" w:cs="Times New Roman"/>
          <w:sz w:val="28"/>
          <w:szCs w:val="28"/>
        </w:rPr>
        <w:t>конкурс на право получения финансовой поддержки социально ориентированных некоммерческих организаций в сфере физической культуры и спорта</w:t>
      </w:r>
      <w:r w:rsidR="008521EF" w:rsidRPr="00125863">
        <w:rPr>
          <w:rFonts w:ascii="Times New Roman" w:eastAsia="Times New Roman" w:hAnsi="Times New Roman" w:cs="Times New Roman"/>
          <w:sz w:val="28"/>
          <w:szCs w:val="28"/>
        </w:rPr>
        <w:t xml:space="preserve"> </w:t>
      </w:r>
      <w:r w:rsidRPr="00125863">
        <w:rPr>
          <w:rFonts w:ascii="Times New Roman" w:eastAsia="Times New Roman" w:hAnsi="Times New Roman" w:cs="Times New Roman"/>
          <w:sz w:val="28"/>
          <w:szCs w:val="28"/>
        </w:rPr>
        <w:t>путем предоставления субсидий на реализацию социально значимых мероприятий;</w:t>
      </w:r>
    </w:p>
    <w:p w:rsidR="001A388F" w:rsidRPr="00125863" w:rsidRDefault="001A388F" w:rsidP="00596B6B">
      <w:pPr>
        <w:pStyle w:val="aa"/>
        <w:numPr>
          <w:ilvl w:val="0"/>
          <w:numId w:val="34"/>
        </w:numPr>
        <w:ind w:left="0" w:firstLine="567"/>
        <w:jc w:val="both"/>
        <w:rPr>
          <w:rFonts w:ascii="Times New Roman" w:eastAsia="Times New Roman" w:hAnsi="Times New Roman" w:cs="Times New Roman"/>
          <w:sz w:val="28"/>
          <w:szCs w:val="28"/>
        </w:rPr>
      </w:pPr>
      <w:r w:rsidRPr="00125863">
        <w:rPr>
          <w:rFonts w:ascii="Times New Roman" w:eastAsia="Times New Roman" w:hAnsi="Times New Roman" w:cs="Times New Roman"/>
          <w:sz w:val="28"/>
          <w:szCs w:val="28"/>
        </w:rPr>
        <w:t>конкурс на право получения финансовой поддержки социально ориентированных некоммерческих организаций, осуществляющи</w:t>
      </w:r>
      <w:r w:rsidR="008521EF" w:rsidRPr="00125863">
        <w:rPr>
          <w:rFonts w:ascii="Times New Roman" w:eastAsia="Times New Roman" w:hAnsi="Times New Roman" w:cs="Times New Roman"/>
          <w:sz w:val="28"/>
          <w:szCs w:val="28"/>
        </w:rPr>
        <w:t xml:space="preserve">х </w:t>
      </w:r>
      <w:r w:rsidRPr="00125863">
        <w:rPr>
          <w:rFonts w:ascii="Times New Roman" w:eastAsia="Times New Roman" w:hAnsi="Times New Roman" w:cs="Times New Roman"/>
          <w:sz w:val="28"/>
          <w:szCs w:val="28"/>
        </w:rPr>
        <w:t>деятельность в сфере физической культуры и спорта</w:t>
      </w:r>
      <w:r w:rsidR="008521EF" w:rsidRPr="00125863">
        <w:rPr>
          <w:rFonts w:ascii="Times New Roman" w:eastAsia="Times New Roman" w:hAnsi="Times New Roman" w:cs="Times New Roman"/>
          <w:sz w:val="28"/>
          <w:szCs w:val="28"/>
        </w:rPr>
        <w:t xml:space="preserve"> </w:t>
      </w:r>
      <w:r w:rsidRPr="00125863">
        <w:rPr>
          <w:rFonts w:ascii="Times New Roman" w:eastAsia="Times New Roman" w:hAnsi="Times New Roman" w:cs="Times New Roman"/>
          <w:sz w:val="28"/>
          <w:szCs w:val="28"/>
        </w:rPr>
        <w:t>путем предоставления субсидий на организацию мероприятий Амурской области, включенных в календарный план официальных физкультурных и спортивных мероприятий Амурской области на 2020 год.</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Победителями конкурсов стали 8 СО НКО, реализующих социальные проекты.</w:t>
      </w:r>
    </w:p>
    <w:p w:rsidR="001A388F" w:rsidRPr="00D84DAA" w:rsidRDefault="001A388F" w:rsidP="00D84DAA">
      <w:pPr>
        <w:pStyle w:val="aa"/>
        <w:ind w:left="0"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В рамках реализации регионального проекта «Формирование системы мотивации граждан к здоровому образу жизни, включая здоровое питание и отказ от вредных привычек (Амурская область)» федерального проекта «Формирование системы мотивации граждан к здоровому образу жизни, включая здоровое питание и отказ от вредных привычек» национального проекта «Демография» в 2020 году распределена бюджетная субсидия среди СО НКО на общую сумму 7 014 226 рублей. В соответствии с Приказом министерства здравоохранения области от 14 сентября 2020 г. № 679 проведен конкурс социально значимых проектов среди 23 социально ориентированных некоммерческих организаций и волонтерских движений. Победителями конкурса стали 19 некоммерческих организаций, реализующих социальные проекты. </w:t>
      </w:r>
    </w:p>
    <w:p w:rsidR="001A388F" w:rsidRPr="00D84DAA" w:rsidRDefault="001A388F" w:rsidP="00D84DAA">
      <w:pPr>
        <w:pStyle w:val="aa"/>
        <w:ind w:left="0" w:firstLine="709"/>
        <w:jc w:val="both"/>
        <w:rPr>
          <w:rFonts w:ascii="Times New Roman" w:hAnsi="Times New Roman" w:cs="Times New Roman"/>
          <w:sz w:val="28"/>
          <w:szCs w:val="28"/>
        </w:rPr>
      </w:pPr>
      <w:r w:rsidRPr="00D84DAA">
        <w:rPr>
          <w:rFonts w:ascii="Times New Roman" w:hAnsi="Times New Roman" w:cs="Times New Roman"/>
          <w:sz w:val="28"/>
          <w:szCs w:val="28"/>
        </w:rPr>
        <w:t>Общая сумма субсидий, предоставленных СО НКО исполнительными органами государственной власти области составляет 13 024,226 тыс. рублей, что на 38% больше</w:t>
      </w:r>
      <w:r w:rsidR="008521EF" w:rsidRPr="00D84DAA">
        <w:rPr>
          <w:rFonts w:ascii="Times New Roman" w:hAnsi="Times New Roman" w:cs="Times New Roman"/>
          <w:sz w:val="28"/>
          <w:szCs w:val="28"/>
        </w:rPr>
        <w:t>,</w:t>
      </w:r>
      <w:r w:rsidRPr="00D84DAA">
        <w:rPr>
          <w:rFonts w:ascii="Times New Roman" w:hAnsi="Times New Roman" w:cs="Times New Roman"/>
          <w:sz w:val="28"/>
          <w:szCs w:val="28"/>
        </w:rPr>
        <w:t xml:space="preserve"> чем в 2019 году.</w:t>
      </w:r>
    </w:p>
    <w:p w:rsidR="001A388F" w:rsidRPr="00D84DAA" w:rsidRDefault="001A388F" w:rsidP="00D84DAA">
      <w:pPr>
        <w:pStyle w:val="aa"/>
        <w:ind w:left="0" w:firstLine="709"/>
        <w:jc w:val="both"/>
        <w:rPr>
          <w:rFonts w:ascii="Times New Roman" w:hAnsi="Times New Roman" w:cs="Times New Roman"/>
          <w:sz w:val="28"/>
          <w:szCs w:val="28"/>
        </w:rPr>
      </w:pPr>
      <w:r w:rsidRPr="00D84DAA">
        <w:rPr>
          <w:rFonts w:ascii="Times New Roman" w:hAnsi="Times New Roman" w:cs="Times New Roman"/>
          <w:sz w:val="28"/>
          <w:szCs w:val="28"/>
        </w:rPr>
        <w:t>На муниципальном уровне поддержка социально ориентированных некоммерческих организаций в 2020 году осуществлялась в 17 муниципальных образованиях на общую сумму 16 184,5 тыс. рублей. При этом муниципальные программы по поддержке некоммерческих организаций действуют в г. Свободном, г. Тында и Тамбовском районе. Лидером по сумме предоставленной финансовой помощи является г. Благовещенск (11 618,6 тыс. рублей).</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В соответствии с постановлением Правительства Амурской области от 31 октября 2014 г. № 651 «Об утверждении Порядка утверждения тарифов на социальные услуги на основании подушевых нормативов финансирования социальных услуг» министерством социальной защиты населения области ежегодно издаются приказы об утверждении тарифов на социальные услуги на очередной финансовый год.</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Постановлением Правительства Амурской области от 5 ноября 2014 г. № 666 утвержден Порядок выплаты и определения размера компенсации за предоставление социальных услуг поставщикам социальных услуг, включенным в реестр поставщиков социальных услуг Амурской области, но не участвующим в выполнении государственного задания (заказа). Он определяет правила выплаты компенсации поставщику социальных услуг, включенному в реестр поставщиков социальных услуг Амурской области, но не участвующему в выполнении государственного задания (заказа), за предоставление социальных услуг, которые оказаны получателю социальных услуг в соответствии с индивидуальной программой предоставления социальных услуг. На выплату компенсации имеют право поставщики социальных услуг за предоставление социальных услуг, которые оказаны получателю, проживающему в Амурской области, в соответствии с индивидуальной программой, на основании заключенного между министерством социальной защиты области и поставщиком договора о предоставлении компенсации при условии документального подтверждения поставщиком понесенных расходов.</w:t>
      </w:r>
    </w:p>
    <w:p w:rsidR="001A388F" w:rsidRPr="00D84DAA" w:rsidRDefault="001A388F" w:rsidP="00D84DAA">
      <w:pPr>
        <w:autoSpaceDE w:val="0"/>
        <w:autoSpaceDN w:val="0"/>
        <w:ind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На выплату компенсации </w:t>
      </w:r>
      <w:r w:rsidR="008521EF" w:rsidRPr="00D84DAA">
        <w:rPr>
          <w:rFonts w:ascii="Times New Roman" w:hAnsi="Times New Roman" w:cs="Times New Roman"/>
          <w:sz w:val="28"/>
          <w:szCs w:val="28"/>
        </w:rPr>
        <w:t>в</w:t>
      </w:r>
      <w:r w:rsidRPr="00D84DAA">
        <w:rPr>
          <w:rFonts w:ascii="Times New Roman" w:hAnsi="Times New Roman" w:cs="Times New Roman"/>
          <w:sz w:val="28"/>
          <w:szCs w:val="28"/>
        </w:rPr>
        <w:t xml:space="preserve"> 2020 год</w:t>
      </w:r>
      <w:r w:rsidR="008521EF" w:rsidRPr="00D84DAA">
        <w:rPr>
          <w:rFonts w:ascii="Times New Roman" w:hAnsi="Times New Roman" w:cs="Times New Roman"/>
          <w:sz w:val="28"/>
          <w:szCs w:val="28"/>
        </w:rPr>
        <w:t>у</w:t>
      </w:r>
      <w:r w:rsidRPr="00D84DAA">
        <w:rPr>
          <w:rFonts w:ascii="Times New Roman" w:hAnsi="Times New Roman" w:cs="Times New Roman"/>
          <w:sz w:val="28"/>
          <w:szCs w:val="28"/>
        </w:rPr>
        <w:t xml:space="preserve"> министерству социальной защиты населения были предусмотрены бюджетные ассигнования в сумме 1,323 млн рублей. </w:t>
      </w:r>
    </w:p>
    <w:p w:rsidR="001A388F" w:rsidRPr="00D84DAA" w:rsidRDefault="001A388F" w:rsidP="00D84DAA">
      <w:pPr>
        <w:widowControl w:val="0"/>
        <w:ind w:firstLine="709"/>
        <w:jc w:val="both"/>
        <w:rPr>
          <w:rFonts w:ascii="Times New Roman" w:eastAsia="Arial Unicode MS" w:hAnsi="Times New Roman" w:cs="Times New Roman"/>
          <w:sz w:val="28"/>
          <w:szCs w:val="28"/>
        </w:rPr>
      </w:pPr>
      <w:r w:rsidRPr="00D84DAA">
        <w:rPr>
          <w:rFonts w:ascii="Times New Roman" w:eastAsia="Arial Unicode MS" w:hAnsi="Times New Roman" w:cs="Times New Roman"/>
          <w:sz w:val="28"/>
          <w:szCs w:val="28"/>
        </w:rPr>
        <w:t>Для информирования СО НКО о поддержке в виде компенсаций</w:t>
      </w:r>
      <w:r w:rsidR="008521EF" w:rsidRPr="00D84DAA">
        <w:rPr>
          <w:rFonts w:ascii="Times New Roman" w:eastAsia="Arial Unicode MS" w:hAnsi="Times New Roman" w:cs="Times New Roman"/>
          <w:sz w:val="28"/>
          <w:szCs w:val="28"/>
        </w:rPr>
        <w:t xml:space="preserve"> </w:t>
      </w:r>
      <w:r w:rsidRPr="00D84DAA">
        <w:rPr>
          <w:rFonts w:ascii="Times New Roman" w:eastAsia="Arial Unicode MS" w:hAnsi="Times New Roman" w:cs="Times New Roman"/>
          <w:sz w:val="28"/>
          <w:szCs w:val="28"/>
        </w:rPr>
        <w:t xml:space="preserve">министерством </w:t>
      </w:r>
      <w:r w:rsidRPr="00D84DAA">
        <w:rPr>
          <w:rFonts w:ascii="Times New Roman" w:hAnsi="Times New Roman" w:cs="Times New Roman"/>
          <w:sz w:val="28"/>
          <w:szCs w:val="28"/>
        </w:rPr>
        <w:t xml:space="preserve">социальной защиты населения Амурской области в июле 2020 года </w:t>
      </w:r>
      <w:r w:rsidRPr="00D84DAA">
        <w:rPr>
          <w:rFonts w:ascii="Times New Roman" w:eastAsia="Arial Unicode MS" w:hAnsi="Times New Roman" w:cs="Times New Roman"/>
          <w:sz w:val="28"/>
          <w:szCs w:val="28"/>
        </w:rPr>
        <w:t>проведено совещание с негосударственными организациями, в ходе которого были освещены темы существующих видов поддержки НКО, механизм предоставления компенсации за предост</w:t>
      </w:r>
      <w:r w:rsidR="008521EF" w:rsidRPr="00D84DAA">
        <w:rPr>
          <w:rFonts w:ascii="Times New Roman" w:eastAsia="Arial Unicode MS" w:hAnsi="Times New Roman" w:cs="Times New Roman"/>
          <w:sz w:val="28"/>
          <w:szCs w:val="28"/>
        </w:rPr>
        <w:t>авление социальных услуг и другое.</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Для поддержки социально ориентированных некоммерческих организаций в период распространения новой коронавирусной инфекции в план первоочередных мероприятий (действий) по обеспечению устойчивого развития экономики Амурской области, утвержденного распоряжением  Губернатора Амурской области от 7 апреля 2020 г. № 55-р, включена компенсация затрат за оказанные социальные услуги негосударственным поставщикам социальных услуг, включенным в реестр поставщиков социальных услуг Амурской области, направленное на поддержку негосударственных организаций. </w:t>
      </w:r>
    </w:p>
    <w:p w:rsidR="001A388F" w:rsidRPr="00D84DAA" w:rsidRDefault="001A388F" w:rsidP="00D84DAA">
      <w:pPr>
        <w:ind w:firstLine="709"/>
        <w:jc w:val="both"/>
        <w:rPr>
          <w:rFonts w:ascii="Times New Roman" w:hAnsi="Times New Roman" w:cs="Times New Roman"/>
          <w:sz w:val="28"/>
          <w:szCs w:val="28"/>
          <w:lang w:eastAsia="en-US"/>
        </w:rPr>
      </w:pPr>
      <w:r w:rsidRPr="00D84DAA">
        <w:rPr>
          <w:rFonts w:ascii="Times New Roman" w:hAnsi="Times New Roman" w:cs="Times New Roman"/>
          <w:sz w:val="28"/>
          <w:szCs w:val="28"/>
        </w:rPr>
        <w:t>17 июня 2020 г. принято распоряжение Правительства Амурской области № 175-р «О внесении изменений в сводную роспись областного бюджета», в соответствии с которым министерству дополнительно выделены бюджетные ассигнования на сумму 7 232,00 тыс. рублей для выплаты компенсации.</w:t>
      </w:r>
    </w:p>
    <w:p w:rsidR="001A388F" w:rsidRPr="00D84DAA" w:rsidRDefault="001A388F" w:rsidP="00D84DAA">
      <w:pPr>
        <w:widowControl w:val="0"/>
        <w:ind w:firstLine="709"/>
        <w:jc w:val="both"/>
        <w:rPr>
          <w:rFonts w:ascii="Times New Roman" w:eastAsia="Arial Unicode MS" w:hAnsi="Times New Roman" w:cs="Times New Roman"/>
          <w:sz w:val="28"/>
          <w:szCs w:val="28"/>
        </w:rPr>
      </w:pPr>
      <w:r w:rsidRPr="00D84DAA">
        <w:rPr>
          <w:rFonts w:ascii="Times New Roman" w:eastAsia="Arial Unicode MS" w:hAnsi="Times New Roman" w:cs="Times New Roman"/>
          <w:sz w:val="28"/>
          <w:szCs w:val="28"/>
        </w:rPr>
        <w:t>Также Правительство области участвует в работе по формированию реестра СО НКО, получающих поддержку и являющихся поставщиками социальных услуг в Амурской области.</w:t>
      </w:r>
    </w:p>
    <w:p w:rsidR="001A388F" w:rsidRPr="00D84DAA" w:rsidRDefault="001A388F" w:rsidP="00D84DAA">
      <w:pPr>
        <w:widowControl w:val="0"/>
        <w:ind w:firstLine="709"/>
        <w:jc w:val="both"/>
        <w:rPr>
          <w:rFonts w:ascii="Times New Roman" w:eastAsia="Arial Unicode MS" w:hAnsi="Times New Roman" w:cs="Times New Roman"/>
          <w:sz w:val="28"/>
          <w:szCs w:val="28"/>
        </w:rPr>
      </w:pPr>
      <w:r w:rsidRPr="00D84DAA">
        <w:rPr>
          <w:rFonts w:ascii="Times New Roman" w:eastAsia="Arial Unicode MS" w:hAnsi="Times New Roman" w:cs="Times New Roman"/>
          <w:sz w:val="28"/>
          <w:szCs w:val="28"/>
        </w:rPr>
        <w:t>При Общественной палате действует Ресурсный центр по поддержке НКО. Деятельность ресурсного центра осуществляется за счет регионального бюджета, и в 2020 году сумма ее финансирования составила 3143,782 тыс. рублей. За 2020 год Ресурсным центром по поддержке некоммерческих организаций проведено более 30 мероприятий по информационной поддержке СО</w:t>
      </w:r>
      <w:r w:rsidR="008521EF" w:rsidRPr="00D84DAA">
        <w:rPr>
          <w:rFonts w:ascii="Times New Roman" w:eastAsia="Arial Unicode MS" w:hAnsi="Times New Roman" w:cs="Times New Roman"/>
          <w:sz w:val="28"/>
          <w:szCs w:val="28"/>
        </w:rPr>
        <w:t xml:space="preserve"> </w:t>
      </w:r>
      <w:r w:rsidRPr="00D84DAA">
        <w:rPr>
          <w:rFonts w:ascii="Times New Roman" w:eastAsia="Arial Unicode MS" w:hAnsi="Times New Roman" w:cs="Times New Roman"/>
          <w:sz w:val="28"/>
          <w:szCs w:val="28"/>
        </w:rPr>
        <w:t xml:space="preserve">НКО, </w:t>
      </w:r>
      <w:r w:rsidR="008521EF" w:rsidRPr="00D84DAA">
        <w:rPr>
          <w:rFonts w:ascii="Times New Roman" w:eastAsia="Arial Unicode MS" w:hAnsi="Times New Roman" w:cs="Times New Roman"/>
          <w:sz w:val="28"/>
          <w:szCs w:val="28"/>
        </w:rPr>
        <w:t xml:space="preserve">даны </w:t>
      </w:r>
      <w:r w:rsidRPr="00D84DAA">
        <w:rPr>
          <w:rFonts w:ascii="Times New Roman" w:eastAsia="Arial Unicode MS" w:hAnsi="Times New Roman" w:cs="Times New Roman"/>
          <w:sz w:val="28"/>
          <w:szCs w:val="28"/>
        </w:rPr>
        <w:t>консультации более 450 некоммерчески</w:t>
      </w:r>
      <w:r w:rsidR="008521EF" w:rsidRPr="00D84DAA">
        <w:rPr>
          <w:rFonts w:ascii="Times New Roman" w:eastAsia="Arial Unicode MS" w:hAnsi="Times New Roman" w:cs="Times New Roman"/>
          <w:sz w:val="28"/>
          <w:szCs w:val="28"/>
        </w:rPr>
        <w:t xml:space="preserve">м </w:t>
      </w:r>
      <w:r w:rsidRPr="00D84DAA">
        <w:rPr>
          <w:rFonts w:ascii="Times New Roman" w:eastAsia="Arial Unicode MS" w:hAnsi="Times New Roman" w:cs="Times New Roman"/>
          <w:sz w:val="28"/>
          <w:szCs w:val="28"/>
        </w:rPr>
        <w:t>организаци</w:t>
      </w:r>
      <w:r w:rsidR="008521EF" w:rsidRPr="00D84DAA">
        <w:rPr>
          <w:rFonts w:ascii="Times New Roman" w:eastAsia="Arial Unicode MS" w:hAnsi="Times New Roman" w:cs="Times New Roman"/>
          <w:sz w:val="28"/>
          <w:szCs w:val="28"/>
        </w:rPr>
        <w:t xml:space="preserve">ям </w:t>
      </w:r>
      <w:r w:rsidRPr="00D84DAA">
        <w:rPr>
          <w:rFonts w:ascii="Times New Roman" w:eastAsia="Arial Unicode MS" w:hAnsi="Times New Roman" w:cs="Times New Roman"/>
          <w:sz w:val="28"/>
          <w:szCs w:val="28"/>
        </w:rPr>
        <w:t xml:space="preserve">по вопросам </w:t>
      </w:r>
      <w:r w:rsidR="008521EF" w:rsidRPr="00D84DAA">
        <w:rPr>
          <w:rFonts w:ascii="Times New Roman" w:eastAsia="Arial Unicode MS" w:hAnsi="Times New Roman" w:cs="Times New Roman"/>
          <w:sz w:val="28"/>
          <w:szCs w:val="28"/>
        </w:rPr>
        <w:t>по вопросам методики поиска источников финансирования и ресурсов для обеспечения деятельности</w:t>
      </w:r>
      <w:r w:rsidRPr="00D84DAA">
        <w:rPr>
          <w:rFonts w:ascii="Times New Roman" w:eastAsia="Arial Unicode MS" w:hAnsi="Times New Roman" w:cs="Times New Roman"/>
          <w:sz w:val="28"/>
          <w:szCs w:val="28"/>
        </w:rPr>
        <w:t>, проектирования и организации профильной деятельности.</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Департаментом «Ресурсный центр развития добровольчества Амурской области», созданным на базе автономной некоммерческой организации «Агентство развития гражданского общества Амурской области» ведется деятельность по поддержке и координации добровольческих организаций.</w:t>
      </w:r>
      <w:r w:rsidR="008521EF" w:rsidRPr="00D84DAA">
        <w:rPr>
          <w:rFonts w:ascii="Times New Roman" w:hAnsi="Times New Roman" w:cs="Times New Roman"/>
          <w:sz w:val="28"/>
          <w:szCs w:val="28"/>
        </w:rPr>
        <w:t xml:space="preserve"> </w:t>
      </w:r>
      <w:r w:rsidRPr="00D84DAA">
        <w:rPr>
          <w:rFonts w:ascii="Times New Roman" w:hAnsi="Times New Roman" w:cs="Times New Roman"/>
          <w:sz w:val="28"/>
          <w:szCs w:val="28"/>
        </w:rPr>
        <w:t>В том числе Ресурсным центром развития добровольчества ведется реестр доступных для организации добровольческой деятельности помещений (https://vk.com/doc61741288_540401920).</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Ресурсный центр при взаимодействии с Ассоциацией волонтерских центров, отделом молодежной политики министерства образования и науки Амурской области и другими федеральными структурами (Росмолодежь, Роспатриотцентр, Роскультурцентр и др.) и организациями (РДШ, ВОД «Волонтеры Победы», ВОД «Волонтеры </w:t>
      </w:r>
      <w:r w:rsidR="008521EF" w:rsidRPr="00D84DAA">
        <w:rPr>
          <w:rFonts w:ascii="Times New Roman" w:hAnsi="Times New Roman" w:cs="Times New Roman"/>
          <w:sz w:val="28"/>
          <w:szCs w:val="28"/>
        </w:rPr>
        <w:t xml:space="preserve">– </w:t>
      </w:r>
      <w:r w:rsidRPr="00D84DAA">
        <w:rPr>
          <w:rFonts w:ascii="Times New Roman" w:hAnsi="Times New Roman" w:cs="Times New Roman"/>
          <w:sz w:val="28"/>
          <w:szCs w:val="28"/>
        </w:rPr>
        <w:t>медики» и др.) внедряет</w:t>
      </w:r>
      <w:r w:rsidR="008521EF" w:rsidRPr="00D84DAA">
        <w:rPr>
          <w:rFonts w:ascii="Times New Roman" w:hAnsi="Times New Roman" w:cs="Times New Roman"/>
          <w:sz w:val="28"/>
          <w:szCs w:val="28"/>
        </w:rPr>
        <w:t xml:space="preserve"> в региональную повестку</w:t>
      </w:r>
      <w:r w:rsidRPr="00D84DAA">
        <w:rPr>
          <w:rFonts w:ascii="Times New Roman" w:hAnsi="Times New Roman" w:cs="Times New Roman"/>
          <w:sz w:val="28"/>
          <w:szCs w:val="28"/>
        </w:rPr>
        <w:t xml:space="preserve"> такие добровольческие федеральные проекты и программы, как Всероссийский конкурс «Доброволец России», единая информационная система «Добровольцы России», «Ресурсные центры добровольчества», «Ты решаешь», «Доверяй, играя», «Программа мобильности»</w:t>
      </w:r>
      <w:r w:rsidR="008521EF" w:rsidRPr="00D84DAA">
        <w:rPr>
          <w:rFonts w:ascii="Times New Roman" w:hAnsi="Times New Roman" w:cs="Times New Roman"/>
          <w:sz w:val="28"/>
          <w:szCs w:val="28"/>
        </w:rPr>
        <w:t>.</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 xml:space="preserve">В Амурской области </w:t>
      </w:r>
      <w:r w:rsidRPr="00D84DAA">
        <w:rPr>
          <w:rFonts w:ascii="Times New Roman" w:hAnsi="Times New Roman" w:cs="Times New Roman"/>
          <w:sz w:val="28"/>
          <w:szCs w:val="28"/>
          <w:shd w:val="clear" w:color="auto" w:fill="FFFFFF"/>
        </w:rPr>
        <w:t xml:space="preserve">в </w:t>
      </w:r>
      <w:r w:rsidRPr="00D84DAA">
        <w:rPr>
          <w:rFonts w:ascii="Times New Roman" w:hAnsi="Times New Roman" w:cs="Times New Roman"/>
          <w:sz w:val="28"/>
          <w:szCs w:val="28"/>
        </w:rPr>
        <w:t>рамках всероссийской акции взаимопомощи «#МыВместе»</w:t>
      </w:r>
      <w:r w:rsidRPr="00D84DAA">
        <w:rPr>
          <w:rFonts w:ascii="Times New Roman" w:hAnsi="Times New Roman" w:cs="Times New Roman"/>
          <w:sz w:val="28"/>
          <w:szCs w:val="28"/>
          <w:shd w:val="clear" w:color="auto" w:fill="FFFFFF"/>
        </w:rPr>
        <w:t xml:space="preserve"> по поручению губернатора Амурской области Орлова В.А. Правительство Амурской области и </w:t>
      </w:r>
      <w:r w:rsidRPr="00D84DAA">
        <w:rPr>
          <w:rFonts w:ascii="Times New Roman" w:hAnsi="Times New Roman" w:cs="Times New Roman"/>
          <w:sz w:val="28"/>
          <w:szCs w:val="28"/>
        </w:rPr>
        <w:t xml:space="preserve">администрации </w:t>
      </w:r>
      <w:r w:rsidR="008521EF" w:rsidRPr="00D84DAA">
        <w:rPr>
          <w:rFonts w:ascii="Times New Roman" w:hAnsi="Times New Roman" w:cs="Times New Roman"/>
          <w:sz w:val="28"/>
          <w:szCs w:val="28"/>
        </w:rPr>
        <w:t>муниципальных образований</w:t>
      </w:r>
      <w:r w:rsidRPr="00D84DAA">
        <w:rPr>
          <w:rFonts w:ascii="Times New Roman" w:hAnsi="Times New Roman" w:cs="Times New Roman"/>
          <w:sz w:val="28"/>
          <w:szCs w:val="28"/>
          <w:shd w:val="clear" w:color="auto" w:fill="FFFFFF"/>
        </w:rPr>
        <w:t xml:space="preserve"> обеспечили транспортными средствами деятельность </w:t>
      </w:r>
      <w:r w:rsidRPr="00D84DAA">
        <w:rPr>
          <w:rFonts w:ascii="Times New Roman" w:hAnsi="Times New Roman" w:cs="Times New Roman"/>
          <w:sz w:val="28"/>
          <w:szCs w:val="28"/>
        </w:rPr>
        <w:t>волонтеров по помощи пожилым гражданам в период пандемии.</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Отделом молодежной политики совместно с Амурским региональным отделением Всероссийского общественного движения «Волонтеры-медики», Ресурсным центром развития добровольчества Амурской области проведено о</w:t>
      </w:r>
      <w:r w:rsidR="008521EF" w:rsidRPr="00D84DAA">
        <w:rPr>
          <w:rFonts w:ascii="Times New Roman" w:hAnsi="Times New Roman" w:cs="Times New Roman"/>
          <w:sz w:val="28"/>
          <w:szCs w:val="28"/>
        </w:rPr>
        <w:t>нлайн-</w:t>
      </w:r>
      <w:r w:rsidRPr="00D84DAA">
        <w:rPr>
          <w:rFonts w:ascii="Times New Roman" w:hAnsi="Times New Roman" w:cs="Times New Roman"/>
          <w:sz w:val="28"/>
          <w:szCs w:val="28"/>
        </w:rPr>
        <w:t xml:space="preserve">обучение координаторов муниципальных штабов, ведется ежедневная </w:t>
      </w:r>
      <w:r w:rsidR="00BE65E8" w:rsidRPr="00D84DAA">
        <w:rPr>
          <w:rFonts w:ascii="Times New Roman" w:hAnsi="Times New Roman" w:cs="Times New Roman"/>
          <w:sz w:val="28"/>
          <w:szCs w:val="28"/>
        </w:rPr>
        <w:t>координация их деятельности и содействие ей</w:t>
      </w:r>
      <w:r w:rsidRPr="00D84DAA">
        <w:rPr>
          <w:rFonts w:ascii="Times New Roman" w:hAnsi="Times New Roman" w:cs="Times New Roman"/>
          <w:sz w:val="28"/>
          <w:szCs w:val="28"/>
        </w:rPr>
        <w:t>. Осуществляется ежедневная работа по регистрации и о</w:t>
      </w:r>
      <w:r w:rsidR="00BE65E8" w:rsidRPr="00D84DAA">
        <w:rPr>
          <w:rFonts w:ascii="Times New Roman" w:hAnsi="Times New Roman" w:cs="Times New Roman"/>
          <w:sz w:val="28"/>
          <w:szCs w:val="28"/>
        </w:rPr>
        <w:t>нлайн-</w:t>
      </w:r>
      <w:r w:rsidRPr="00D84DAA">
        <w:rPr>
          <w:rFonts w:ascii="Times New Roman" w:hAnsi="Times New Roman" w:cs="Times New Roman"/>
          <w:sz w:val="28"/>
          <w:szCs w:val="28"/>
        </w:rPr>
        <w:t>обучению волонтеров на сайте dobro.ru. Набраны 650 волонтеров, с каждым проведен очный инструктаж, заключены договор</w:t>
      </w:r>
      <w:r w:rsidR="00BE65E8" w:rsidRPr="00D84DAA">
        <w:rPr>
          <w:rFonts w:ascii="Times New Roman" w:hAnsi="Times New Roman" w:cs="Times New Roman"/>
          <w:sz w:val="28"/>
          <w:szCs w:val="28"/>
        </w:rPr>
        <w:t xml:space="preserve">ы </w:t>
      </w:r>
      <w:r w:rsidRPr="00D84DAA">
        <w:rPr>
          <w:rFonts w:ascii="Times New Roman" w:hAnsi="Times New Roman" w:cs="Times New Roman"/>
          <w:sz w:val="28"/>
          <w:szCs w:val="28"/>
        </w:rPr>
        <w:t xml:space="preserve">и </w:t>
      </w:r>
      <w:r w:rsidR="00BE65E8" w:rsidRPr="00D84DAA">
        <w:rPr>
          <w:rFonts w:ascii="Times New Roman" w:hAnsi="Times New Roman" w:cs="Times New Roman"/>
          <w:sz w:val="28"/>
          <w:szCs w:val="28"/>
        </w:rPr>
        <w:t xml:space="preserve">получено </w:t>
      </w:r>
      <w:r w:rsidRPr="00D84DAA">
        <w:rPr>
          <w:rFonts w:ascii="Times New Roman" w:hAnsi="Times New Roman" w:cs="Times New Roman"/>
          <w:sz w:val="28"/>
          <w:szCs w:val="28"/>
        </w:rPr>
        <w:t>согласи</w:t>
      </w:r>
      <w:r w:rsidR="00BE65E8" w:rsidRPr="00D84DAA">
        <w:rPr>
          <w:rFonts w:ascii="Times New Roman" w:hAnsi="Times New Roman" w:cs="Times New Roman"/>
          <w:sz w:val="28"/>
          <w:szCs w:val="28"/>
        </w:rPr>
        <w:t>е</w:t>
      </w:r>
      <w:r w:rsidRPr="00D84DAA">
        <w:rPr>
          <w:rFonts w:ascii="Times New Roman" w:hAnsi="Times New Roman" w:cs="Times New Roman"/>
          <w:sz w:val="28"/>
          <w:szCs w:val="28"/>
        </w:rPr>
        <w:t xml:space="preserve"> на добровольное участие в </w:t>
      </w:r>
      <w:r w:rsidR="00BE65E8" w:rsidRPr="00D84DAA">
        <w:rPr>
          <w:rFonts w:ascii="Times New Roman" w:hAnsi="Times New Roman" w:cs="Times New Roman"/>
          <w:sz w:val="28"/>
          <w:szCs w:val="28"/>
        </w:rPr>
        <w:t xml:space="preserve">организации </w:t>
      </w:r>
      <w:r w:rsidRPr="00D84DAA">
        <w:rPr>
          <w:rFonts w:ascii="Times New Roman" w:hAnsi="Times New Roman" w:cs="Times New Roman"/>
          <w:sz w:val="28"/>
          <w:szCs w:val="28"/>
        </w:rPr>
        <w:t xml:space="preserve">помощи людям. </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Для организации деятельности штабов предоставлены помещения, оборудованные компьютерами, телефонами и иной необходимой техникой. Муниципальные штабы снабжены необходимыми средствами защиты</w:t>
      </w:r>
      <w:r w:rsidR="00BE65E8" w:rsidRPr="00D84DAA">
        <w:rPr>
          <w:rStyle w:val="af5"/>
          <w:rFonts w:ascii="Times New Roman" w:hAnsi="Times New Roman" w:cs="Times New Roman"/>
          <w:sz w:val="28"/>
          <w:szCs w:val="28"/>
        </w:rPr>
        <w:t>: п</w:t>
      </w:r>
      <w:r w:rsidRPr="00D84DAA">
        <w:rPr>
          <w:rFonts w:ascii="Times New Roman" w:hAnsi="Times New Roman" w:cs="Times New Roman"/>
          <w:sz w:val="28"/>
          <w:szCs w:val="28"/>
        </w:rPr>
        <w:t>ерчатками, масками, дезинфицирующими средствами для обработки рук, возвратными денежными средствами для приобретения волонтерами продуктов питания.</w:t>
      </w:r>
      <w:r w:rsidR="00BE65E8" w:rsidRPr="00D84DAA">
        <w:rPr>
          <w:rFonts w:ascii="Times New Roman" w:hAnsi="Times New Roman" w:cs="Times New Roman"/>
          <w:sz w:val="28"/>
          <w:szCs w:val="28"/>
        </w:rPr>
        <w:t xml:space="preserve"> Волонтеры обеспечены формой и бейджами.</w:t>
      </w:r>
      <w:r w:rsidRPr="00D84DAA">
        <w:rPr>
          <w:rFonts w:ascii="Times New Roman" w:hAnsi="Times New Roman" w:cs="Times New Roman"/>
          <w:sz w:val="28"/>
          <w:szCs w:val="28"/>
        </w:rPr>
        <w:t xml:space="preserve"> Дополнительн</w:t>
      </w:r>
      <w:r w:rsidR="00BE65E8" w:rsidRPr="00D84DAA">
        <w:rPr>
          <w:rFonts w:ascii="Times New Roman" w:hAnsi="Times New Roman" w:cs="Times New Roman"/>
          <w:sz w:val="28"/>
          <w:szCs w:val="28"/>
        </w:rPr>
        <w:t xml:space="preserve">ая </w:t>
      </w:r>
      <w:r w:rsidRPr="00D84DAA">
        <w:rPr>
          <w:rFonts w:ascii="Times New Roman" w:hAnsi="Times New Roman" w:cs="Times New Roman"/>
          <w:sz w:val="28"/>
          <w:szCs w:val="28"/>
        </w:rPr>
        <w:t>помощь в обеспечении волонтёров средствами защиты оказывается гл</w:t>
      </w:r>
      <w:r w:rsidR="00BE65E8" w:rsidRPr="00D84DAA">
        <w:rPr>
          <w:rFonts w:ascii="Times New Roman" w:hAnsi="Times New Roman" w:cs="Times New Roman"/>
          <w:sz w:val="28"/>
          <w:szCs w:val="28"/>
        </w:rPr>
        <w:t>авами муниципальных образований</w:t>
      </w:r>
      <w:r w:rsidRPr="00D84DAA">
        <w:rPr>
          <w:rFonts w:ascii="Times New Roman" w:hAnsi="Times New Roman" w:cs="Times New Roman"/>
          <w:sz w:val="28"/>
          <w:szCs w:val="28"/>
        </w:rPr>
        <w:t>. Правительством Амурской области оказывается всесторонняя информационная поддержка социально ориентированным некоммерческим организациям</w:t>
      </w:r>
      <w:r w:rsidR="00BE65E8" w:rsidRPr="00D84DAA">
        <w:rPr>
          <w:rFonts w:ascii="Times New Roman" w:hAnsi="Times New Roman" w:cs="Times New Roman"/>
          <w:sz w:val="28"/>
          <w:szCs w:val="28"/>
        </w:rPr>
        <w:t xml:space="preserve"> </w:t>
      </w:r>
      <w:r w:rsidRPr="00D84DAA">
        <w:rPr>
          <w:rFonts w:ascii="Times New Roman" w:hAnsi="Times New Roman" w:cs="Times New Roman"/>
          <w:sz w:val="28"/>
          <w:szCs w:val="28"/>
        </w:rPr>
        <w:t>как в наборе волонтеров, так и в освещении их деятельности. Информация размещается на официальном сайте Правительства Амурской области, министерства образования и науки Амурской области, иных профильных министерств, сайтах администраций городов и районов области, а также в официальных социальных сетях. Деятельность штаба освещается с помощью привлечения СМИ, выходов информационных сюжетов и телепередач</w:t>
      </w:r>
      <w:r w:rsidR="00B347A6" w:rsidRPr="00D84DAA">
        <w:rPr>
          <w:rFonts w:ascii="Times New Roman" w:hAnsi="Times New Roman" w:cs="Times New Roman"/>
          <w:sz w:val="28"/>
          <w:szCs w:val="28"/>
        </w:rPr>
        <w:t>.</w:t>
      </w:r>
    </w:p>
    <w:p w:rsidR="001A388F" w:rsidRPr="00D84DAA" w:rsidRDefault="001A388F" w:rsidP="00D84DAA">
      <w:pPr>
        <w:widowControl w:val="0"/>
        <w:ind w:firstLine="709"/>
        <w:jc w:val="both"/>
        <w:rPr>
          <w:rFonts w:ascii="Times New Roman" w:eastAsia="Arial Unicode MS" w:hAnsi="Times New Roman" w:cs="Times New Roman"/>
          <w:sz w:val="28"/>
          <w:szCs w:val="28"/>
        </w:rPr>
      </w:pPr>
      <w:r w:rsidRPr="00D84DAA">
        <w:rPr>
          <w:rFonts w:ascii="Times New Roman" w:hAnsi="Times New Roman" w:cs="Times New Roman"/>
          <w:sz w:val="28"/>
          <w:szCs w:val="28"/>
        </w:rPr>
        <w:t xml:space="preserve">Информирование социально ориентированных некоммерческих организаций осуществляется посредством телефонных звонков, рассылок пресс-релизов в средства массовой информации, </w:t>
      </w:r>
      <w:r w:rsidR="00B347A6" w:rsidRPr="00D84DAA">
        <w:rPr>
          <w:rFonts w:ascii="Times New Roman" w:hAnsi="Times New Roman" w:cs="Times New Roman"/>
          <w:sz w:val="28"/>
          <w:szCs w:val="28"/>
        </w:rPr>
        <w:t xml:space="preserve">через созданные в сети </w:t>
      </w:r>
      <w:r w:rsidRPr="00D84DAA">
        <w:rPr>
          <w:rFonts w:ascii="Times New Roman" w:hAnsi="Times New Roman" w:cs="Times New Roman"/>
          <w:sz w:val="28"/>
          <w:szCs w:val="28"/>
        </w:rPr>
        <w:t>Вотсап</w:t>
      </w:r>
      <w:r w:rsidR="00B347A6" w:rsidRPr="00D84DAA">
        <w:rPr>
          <w:rFonts w:ascii="Times New Roman" w:hAnsi="Times New Roman" w:cs="Times New Roman"/>
          <w:sz w:val="28"/>
          <w:szCs w:val="28"/>
        </w:rPr>
        <w:t xml:space="preserve"> группы</w:t>
      </w:r>
      <w:r w:rsidRPr="00D84DAA">
        <w:rPr>
          <w:rFonts w:ascii="Times New Roman" w:hAnsi="Times New Roman" w:cs="Times New Roman"/>
          <w:sz w:val="28"/>
          <w:szCs w:val="28"/>
        </w:rPr>
        <w:t xml:space="preserve">, </w:t>
      </w:r>
      <w:r w:rsidR="00B347A6" w:rsidRPr="00D84DAA">
        <w:rPr>
          <w:rFonts w:ascii="Times New Roman" w:hAnsi="Times New Roman" w:cs="Times New Roman"/>
          <w:sz w:val="28"/>
          <w:szCs w:val="28"/>
        </w:rPr>
        <w:t xml:space="preserve">путем </w:t>
      </w:r>
      <w:r w:rsidRPr="00D84DAA">
        <w:rPr>
          <w:rFonts w:ascii="Times New Roman" w:hAnsi="Times New Roman" w:cs="Times New Roman"/>
          <w:sz w:val="28"/>
          <w:szCs w:val="28"/>
        </w:rPr>
        <w:t>размещения информации в социальных сетях и на официальных сайтах министерства образования и науки Амурской области, отдела молодежной политики и подведомственных учреждений.</w:t>
      </w:r>
    </w:p>
    <w:p w:rsidR="001A388F" w:rsidRPr="00D84DAA" w:rsidRDefault="001A388F" w:rsidP="00D84DAA">
      <w:pPr>
        <w:widowControl w:val="0"/>
        <w:ind w:firstLine="709"/>
        <w:jc w:val="both"/>
        <w:rPr>
          <w:rFonts w:ascii="Times New Roman" w:eastAsia="Arial Unicode MS" w:hAnsi="Times New Roman" w:cs="Times New Roman"/>
          <w:sz w:val="28"/>
          <w:szCs w:val="28"/>
        </w:rPr>
      </w:pPr>
      <w:r w:rsidRPr="00D84DAA">
        <w:rPr>
          <w:rFonts w:ascii="Times New Roman" w:eastAsia="Arial Unicode MS" w:hAnsi="Times New Roman" w:cs="Times New Roman"/>
          <w:sz w:val="28"/>
          <w:szCs w:val="28"/>
        </w:rPr>
        <w:t>Дополнительные меры поддержки институтов гражданского общества были реализованы Правительств</w:t>
      </w:r>
      <w:r w:rsidR="00B347A6" w:rsidRPr="00D84DAA">
        <w:rPr>
          <w:rFonts w:ascii="Times New Roman" w:eastAsia="Arial Unicode MS" w:hAnsi="Times New Roman" w:cs="Times New Roman"/>
          <w:sz w:val="28"/>
          <w:szCs w:val="28"/>
        </w:rPr>
        <w:t>ом Амурской области в связи пандем</w:t>
      </w:r>
      <w:r w:rsidRPr="00D84DAA">
        <w:rPr>
          <w:rFonts w:ascii="Times New Roman" w:eastAsia="Arial Unicode MS" w:hAnsi="Times New Roman" w:cs="Times New Roman"/>
          <w:sz w:val="28"/>
          <w:szCs w:val="28"/>
        </w:rPr>
        <w:t xml:space="preserve">ией нового коронавируса. </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16 апреля 2020 года в распоряжение Правительства Амурской области от 26 марта 2020 года № 45-р «О мерах экономической поддержки в условиях режима повышенной готовности» внесены изменения, которые предполагают меры по поддержке некоммерческих организаций, в том числе:</w:t>
      </w:r>
    </w:p>
    <w:p w:rsidR="001A388F" w:rsidRPr="00125863" w:rsidRDefault="001A388F" w:rsidP="00596B6B">
      <w:pPr>
        <w:pStyle w:val="aa"/>
        <w:numPr>
          <w:ilvl w:val="0"/>
          <w:numId w:val="35"/>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отсрочка по арендной плате по договорам аренды имущества, в том числе земельных участков, за период с 1 января 2020 года по 1 октября 2020 года и ее уплата не ранее 1 января 2021 года и не позднее 1 января 2023 года на основании распоряжения губернатора Амурской области от 27 января 2020 г. № 10-р в связи с введением режима повышенной готовности на территории Амурской области;</w:t>
      </w:r>
    </w:p>
    <w:p w:rsidR="001A388F" w:rsidRPr="00125863" w:rsidRDefault="001A388F" w:rsidP="00596B6B">
      <w:pPr>
        <w:pStyle w:val="aa"/>
        <w:numPr>
          <w:ilvl w:val="0"/>
          <w:numId w:val="35"/>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освобождение от арендной платы в период приостановления деятельности</w:t>
      </w:r>
      <w:r w:rsidR="00B347A6" w:rsidRPr="00125863">
        <w:rPr>
          <w:rFonts w:ascii="Times New Roman" w:hAnsi="Times New Roman" w:cs="Times New Roman"/>
          <w:sz w:val="28"/>
          <w:szCs w:val="28"/>
        </w:rPr>
        <w:t xml:space="preserve"> </w:t>
      </w:r>
      <w:r w:rsidRPr="00125863">
        <w:rPr>
          <w:rFonts w:ascii="Times New Roman" w:hAnsi="Times New Roman" w:cs="Times New Roman"/>
          <w:sz w:val="28"/>
          <w:szCs w:val="28"/>
        </w:rPr>
        <w:t>на основании распоряжения губернатора Амурской области от 27 января 2020 г. № 10-р в связи с введением режима повышенной готовности на территории Амурской области.</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На основании данного распоряжения заключены соглашения с рядом некоммерческих организаций, арендующих региональное имущество и в наибольшей степени пострадавших от распространения новой коронавирусной инфекции.</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Правительство Амурской области</w:t>
      </w:r>
      <w:r w:rsidRPr="00D84DAA">
        <w:rPr>
          <w:rFonts w:ascii="Times New Roman" w:hAnsi="Times New Roman" w:cs="Times New Roman"/>
          <w:b/>
          <w:sz w:val="28"/>
          <w:szCs w:val="28"/>
        </w:rPr>
        <w:t xml:space="preserve"> </w:t>
      </w:r>
      <w:r w:rsidRPr="00D84DAA">
        <w:rPr>
          <w:rFonts w:ascii="Times New Roman" w:hAnsi="Times New Roman" w:cs="Times New Roman"/>
          <w:sz w:val="28"/>
          <w:szCs w:val="28"/>
        </w:rPr>
        <w:t xml:space="preserve">осуществляет информационную поддержку мероприятий по оказанию помощи социально ориентированным некоммерческим организациям, оказавшимся в сложной ситуации в результате пандемии. Работа проводится посредством размещения соответствующих пресс-релизов и инфографики на официальном сайте Правительства области </w:t>
      </w:r>
      <w:hyperlink r:id="rId13" w:history="1">
        <w:r w:rsidRPr="00D84DAA">
          <w:rPr>
            <w:rStyle w:val="ab"/>
            <w:rFonts w:ascii="Times New Roman" w:hAnsi="Times New Roman" w:cs="Times New Roman"/>
            <w:color w:val="auto"/>
            <w:sz w:val="28"/>
            <w:szCs w:val="28"/>
          </w:rPr>
          <w:t>www.amurobl.ru</w:t>
        </w:r>
      </w:hyperlink>
      <w:r w:rsidRPr="00D84DAA">
        <w:rPr>
          <w:rFonts w:ascii="Times New Roman" w:hAnsi="Times New Roman" w:cs="Times New Roman"/>
          <w:sz w:val="28"/>
          <w:szCs w:val="28"/>
        </w:rPr>
        <w:t xml:space="preserve">, а также на страницах официальных аккаунтов в социальных сетях. </w:t>
      </w:r>
    </w:p>
    <w:p w:rsidR="001A388F" w:rsidRPr="00D84DAA" w:rsidRDefault="001A388F" w:rsidP="00D84DAA">
      <w:pPr>
        <w:pStyle w:val="aa"/>
        <w:autoSpaceDE w:val="0"/>
        <w:autoSpaceDN w:val="0"/>
        <w:adjustRightInd w:val="0"/>
        <w:ind w:left="0" w:firstLine="709"/>
        <w:jc w:val="both"/>
        <w:rPr>
          <w:rFonts w:ascii="Times New Roman" w:hAnsi="Times New Roman" w:cs="Times New Roman"/>
          <w:sz w:val="28"/>
          <w:szCs w:val="28"/>
        </w:rPr>
      </w:pPr>
      <w:r w:rsidRPr="00D84DAA">
        <w:rPr>
          <w:rFonts w:ascii="Times New Roman" w:hAnsi="Times New Roman" w:cs="Times New Roman"/>
          <w:sz w:val="28"/>
          <w:szCs w:val="28"/>
        </w:rPr>
        <w:t>Информационная к</w:t>
      </w:r>
      <w:r w:rsidR="00B347A6" w:rsidRPr="00D84DAA">
        <w:rPr>
          <w:rFonts w:ascii="Times New Roman" w:hAnsi="Times New Roman" w:cs="Times New Roman"/>
          <w:sz w:val="28"/>
          <w:szCs w:val="28"/>
        </w:rPr>
        <w:t>ам</w:t>
      </w:r>
      <w:r w:rsidRPr="00D84DAA">
        <w:rPr>
          <w:rFonts w:ascii="Times New Roman" w:hAnsi="Times New Roman" w:cs="Times New Roman"/>
          <w:sz w:val="28"/>
          <w:szCs w:val="28"/>
        </w:rPr>
        <w:t>пания проводилась по факту существенного изменения условий имущественной поддержки СО НКО на основании принятия распоряжения Правительства Амурской области от 26 марта 2020 г. № 45-р «О мерах экономической поддержки в условиях режима повышенной готовности» (в редакции от 06.07.20</w:t>
      </w:r>
      <w:r w:rsidR="00B347A6" w:rsidRPr="00D84DAA">
        <w:rPr>
          <w:rFonts w:ascii="Times New Roman" w:hAnsi="Times New Roman" w:cs="Times New Roman"/>
          <w:sz w:val="28"/>
          <w:szCs w:val="28"/>
        </w:rPr>
        <w:t xml:space="preserve">20 № 215-р).  В соответствии с </w:t>
      </w:r>
      <w:r w:rsidRPr="00D84DAA">
        <w:rPr>
          <w:rFonts w:ascii="Times New Roman" w:hAnsi="Times New Roman" w:cs="Times New Roman"/>
          <w:sz w:val="28"/>
          <w:szCs w:val="28"/>
        </w:rPr>
        <w:t xml:space="preserve">данным распоряжением, в части оказания имущественной поддержки для СО НКО, осуществляющих виды деятельности, предусмотренные пунктом 1 статьи 31.1 Федерального закона от 12 января 1996 г. № 7-ФЗ «О некоммерческих организациях», предлагается: </w:t>
      </w:r>
    </w:p>
    <w:p w:rsidR="001A388F" w:rsidRPr="00125863" w:rsidRDefault="001A388F" w:rsidP="00596B6B">
      <w:pPr>
        <w:pStyle w:val="aa"/>
        <w:numPr>
          <w:ilvl w:val="0"/>
          <w:numId w:val="35"/>
        </w:numPr>
        <w:autoSpaceDE w:val="0"/>
        <w:autoSpaceDN w:val="0"/>
        <w:adjustRightInd w:val="0"/>
        <w:ind w:left="0" w:firstLine="567"/>
        <w:jc w:val="both"/>
        <w:rPr>
          <w:rFonts w:ascii="Times New Roman" w:hAnsi="Times New Roman" w:cs="Times New Roman"/>
          <w:sz w:val="28"/>
          <w:szCs w:val="28"/>
        </w:rPr>
      </w:pPr>
      <w:r w:rsidRPr="00125863">
        <w:rPr>
          <w:rFonts w:ascii="Times New Roman" w:hAnsi="Times New Roman" w:cs="Times New Roman"/>
          <w:sz w:val="28"/>
          <w:szCs w:val="28"/>
        </w:rPr>
        <w:t>по договорам аренды имущества, находящегося в казне Амурской области, предоставление отсрочки по арендной плате (в том числе за земельные участки)</w:t>
      </w:r>
      <w:r w:rsidR="00B347A6" w:rsidRPr="00125863">
        <w:rPr>
          <w:rFonts w:ascii="Times New Roman" w:hAnsi="Times New Roman" w:cs="Times New Roman"/>
          <w:sz w:val="28"/>
          <w:szCs w:val="28"/>
        </w:rPr>
        <w:t>,</w:t>
      </w:r>
      <w:r w:rsidRPr="00125863">
        <w:rPr>
          <w:rFonts w:ascii="Times New Roman" w:hAnsi="Times New Roman" w:cs="Times New Roman"/>
          <w:sz w:val="28"/>
          <w:szCs w:val="28"/>
        </w:rPr>
        <w:t xml:space="preserve"> предусмотренной в 2020 году, и ее уплату не ранее 01.01.2021 и не позднее 01.01.2023; </w:t>
      </w:r>
    </w:p>
    <w:p w:rsidR="001A388F" w:rsidRPr="00125863" w:rsidRDefault="001A388F" w:rsidP="00596B6B">
      <w:pPr>
        <w:pStyle w:val="aa"/>
        <w:numPr>
          <w:ilvl w:val="0"/>
          <w:numId w:val="35"/>
        </w:numPr>
        <w:autoSpaceDE w:val="0"/>
        <w:autoSpaceDN w:val="0"/>
        <w:adjustRightInd w:val="0"/>
        <w:ind w:left="0" w:firstLine="567"/>
        <w:jc w:val="both"/>
        <w:rPr>
          <w:rFonts w:ascii="Times New Roman" w:hAnsi="Times New Roman" w:cs="Times New Roman"/>
          <w:sz w:val="28"/>
          <w:szCs w:val="28"/>
        </w:rPr>
      </w:pPr>
      <w:r w:rsidRPr="00125863">
        <w:rPr>
          <w:rFonts w:ascii="Times New Roman" w:hAnsi="Times New Roman" w:cs="Times New Roman"/>
          <w:sz w:val="28"/>
          <w:szCs w:val="28"/>
        </w:rPr>
        <w:t xml:space="preserve">по договорам аренды имущества, закрепленного за областными учреждениями и предприятиями на праве хозяйственного ведения, праве оперативного управления, предоставление отсрочки по арендной плате (за исключением договоров аренды земельных участков) за период с 01.01.2020 по 01.10.2020 и ее уплату не ранее 01.01.2021 и не позднее 01.01.2023; </w:t>
      </w:r>
    </w:p>
    <w:p w:rsidR="001A388F" w:rsidRPr="00125863" w:rsidRDefault="001A388F" w:rsidP="00596B6B">
      <w:pPr>
        <w:pStyle w:val="aa"/>
        <w:numPr>
          <w:ilvl w:val="0"/>
          <w:numId w:val="35"/>
        </w:numPr>
        <w:autoSpaceDE w:val="0"/>
        <w:autoSpaceDN w:val="0"/>
        <w:adjustRightInd w:val="0"/>
        <w:ind w:left="0" w:firstLine="567"/>
        <w:jc w:val="both"/>
        <w:rPr>
          <w:rFonts w:ascii="Times New Roman" w:hAnsi="Times New Roman" w:cs="Times New Roman"/>
          <w:sz w:val="28"/>
          <w:szCs w:val="28"/>
        </w:rPr>
      </w:pPr>
      <w:r w:rsidRPr="00125863">
        <w:rPr>
          <w:rFonts w:ascii="Times New Roman" w:hAnsi="Times New Roman" w:cs="Times New Roman"/>
          <w:sz w:val="28"/>
          <w:szCs w:val="28"/>
        </w:rPr>
        <w:t xml:space="preserve">освобождение от арендной платы на период приостановления деятельности для арендаторов (за исключением арендаторов земельных участков), приостановивших деятельность на основании постановления Правительства Амурской области от 07.04.2020 № 190 «О мерах по обеспечению санитарно-эпидемиологического благополучия населения на территории Амурской области в связи с распространением новой коронавирусной инфекции (COVID-19)» или распоряжения губернатора Амурской области от 27.01.2020 № 10-р «О введении режима повышенной готовности». </w:t>
      </w:r>
    </w:p>
    <w:p w:rsidR="001A388F" w:rsidRPr="00D84DAA" w:rsidRDefault="001A388F" w:rsidP="00D84DAA">
      <w:pPr>
        <w:autoSpaceDE w:val="0"/>
        <w:autoSpaceDN w:val="0"/>
        <w:adjustRightInd w:val="0"/>
        <w:ind w:firstLine="709"/>
        <w:jc w:val="both"/>
        <w:rPr>
          <w:rFonts w:ascii="Times New Roman" w:hAnsi="Times New Roman" w:cs="Times New Roman"/>
          <w:sz w:val="28"/>
          <w:szCs w:val="28"/>
        </w:rPr>
      </w:pPr>
      <w:r w:rsidRPr="00D84DAA">
        <w:rPr>
          <w:rFonts w:ascii="Times New Roman" w:hAnsi="Times New Roman" w:cs="Times New Roman"/>
          <w:sz w:val="28"/>
          <w:szCs w:val="28"/>
        </w:rPr>
        <w:t>Кроме того, информирование о мерах имущественной поддержки социально ориентированных некоммерческих организаций осуществляется посредством телефонных звонков, размещения информации в социальных сетях и на официальном сайте министерства имущественных отношений Амурской области (</w:t>
      </w:r>
      <w:hyperlink r:id="rId14" w:tgtFrame="_blank" w:history="1">
        <w:r w:rsidRPr="00D84DAA">
          <w:rPr>
            <w:rStyle w:val="ab"/>
            <w:rFonts w:ascii="Times New Roman" w:eastAsia="Times New Roman" w:hAnsi="Times New Roman" w:cs="Times New Roman"/>
            <w:color w:val="auto"/>
            <w:sz w:val="28"/>
            <w:szCs w:val="28"/>
          </w:rPr>
          <w:t>https://mio.amurobl.ru/posts/news/v-amurskoy-oblas14082020/</w:t>
        </w:r>
      </w:hyperlink>
      <w:r w:rsidRPr="00D84DAA">
        <w:rPr>
          <w:rFonts w:ascii="Times New Roman" w:hAnsi="Times New Roman" w:cs="Times New Roman"/>
          <w:sz w:val="28"/>
          <w:szCs w:val="28"/>
        </w:rPr>
        <w:t xml:space="preserve">). </w:t>
      </w:r>
    </w:p>
    <w:p w:rsidR="001A388F" w:rsidRPr="00D84DAA" w:rsidRDefault="00B347A6" w:rsidP="00D84DAA">
      <w:pPr>
        <w:pStyle w:val="ConsPlusNormal"/>
        <w:ind w:firstLine="709"/>
        <w:jc w:val="both"/>
        <w:rPr>
          <w:rFonts w:ascii="Times New Roman" w:hAnsi="Times New Roman" w:cs="Times New Roman"/>
          <w:sz w:val="28"/>
          <w:szCs w:val="28"/>
        </w:rPr>
      </w:pPr>
      <w:r w:rsidRPr="00D84DAA">
        <w:rPr>
          <w:rFonts w:ascii="Times New Roman" w:hAnsi="Times New Roman" w:cs="Times New Roman"/>
          <w:sz w:val="28"/>
          <w:szCs w:val="28"/>
        </w:rPr>
        <w:t>Информация о налоговых мерах</w:t>
      </w:r>
      <w:r w:rsidR="001A388F" w:rsidRPr="00D84DAA">
        <w:rPr>
          <w:rFonts w:ascii="Times New Roman" w:hAnsi="Times New Roman" w:cs="Times New Roman"/>
          <w:sz w:val="28"/>
          <w:szCs w:val="28"/>
        </w:rPr>
        <w:t xml:space="preserve"> поддержки для предпринимателей, в том числе </w:t>
      </w:r>
      <w:r w:rsidRPr="00D84DAA">
        <w:rPr>
          <w:rFonts w:ascii="Times New Roman" w:hAnsi="Times New Roman" w:cs="Times New Roman"/>
          <w:sz w:val="28"/>
          <w:szCs w:val="28"/>
        </w:rPr>
        <w:t>СО НКО, размеще</w:t>
      </w:r>
      <w:r w:rsidR="001A388F" w:rsidRPr="00D84DAA">
        <w:rPr>
          <w:rFonts w:ascii="Times New Roman" w:hAnsi="Times New Roman" w:cs="Times New Roman"/>
          <w:sz w:val="28"/>
          <w:szCs w:val="28"/>
        </w:rPr>
        <w:t>на официальном портале Правительства области (</w:t>
      </w:r>
      <w:hyperlink r:id="rId15" w:history="1">
        <w:r w:rsidR="001A388F" w:rsidRPr="00D84DAA">
          <w:rPr>
            <w:rStyle w:val="ab"/>
            <w:rFonts w:ascii="Times New Roman" w:hAnsi="Times New Roman" w:cs="Times New Roman"/>
            <w:color w:val="auto"/>
            <w:sz w:val="28"/>
            <w:szCs w:val="28"/>
            <w:lang w:val="en-US"/>
          </w:rPr>
          <w:t>www</w:t>
        </w:r>
        <w:r w:rsidR="001A388F" w:rsidRPr="00D84DAA">
          <w:rPr>
            <w:rStyle w:val="ab"/>
            <w:rFonts w:ascii="Times New Roman" w:hAnsi="Times New Roman" w:cs="Times New Roman"/>
            <w:color w:val="auto"/>
            <w:sz w:val="28"/>
            <w:szCs w:val="28"/>
          </w:rPr>
          <w:t>.</w:t>
        </w:r>
        <w:r w:rsidR="001A388F" w:rsidRPr="00D84DAA">
          <w:rPr>
            <w:rStyle w:val="ab"/>
            <w:rFonts w:ascii="Times New Roman" w:hAnsi="Times New Roman" w:cs="Times New Roman"/>
            <w:color w:val="auto"/>
            <w:sz w:val="28"/>
            <w:szCs w:val="28"/>
            <w:lang w:val="en-US"/>
          </w:rPr>
          <w:t>amurobl</w:t>
        </w:r>
        <w:r w:rsidR="001A388F" w:rsidRPr="00D84DAA">
          <w:rPr>
            <w:rStyle w:val="ab"/>
            <w:rFonts w:ascii="Times New Roman" w:hAnsi="Times New Roman" w:cs="Times New Roman"/>
            <w:color w:val="auto"/>
            <w:sz w:val="28"/>
            <w:szCs w:val="28"/>
          </w:rPr>
          <w:t>.</w:t>
        </w:r>
        <w:r w:rsidR="001A388F" w:rsidRPr="00D84DAA">
          <w:rPr>
            <w:rStyle w:val="ab"/>
            <w:rFonts w:ascii="Times New Roman" w:hAnsi="Times New Roman" w:cs="Times New Roman"/>
            <w:color w:val="auto"/>
            <w:sz w:val="28"/>
            <w:szCs w:val="28"/>
            <w:lang w:val="en-US"/>
          </w:rPr>
          <w:t>ru</w:t>
        </w:r>
      </w:hyperlink>
      <w:r w:rsidR="001A388F" w:rsidRPr="00D84DAA">
        <w:rPr>
          <w:rFonts w:ascii="Times New Roman" w:hAnsi="Times New Roman" w:cs="Times New Roman"/>
          <w:sz w:val="28"/>
          <w:szCs w:val="28"/>
        </w:rPr>
        <w:t>), а также на странице аккаунта министерства экономического развития и внешних связей в сети Instagram.</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Дополнительно, в целях поддержки некоммерческих организаций и обеспечения продолжения их общественно полезной деятельности в условиях пандемии</w:t>
      </w:r>
      <w:r w:rsidR="00B347A6" w:rsidRPr="00D84DAA">
        <w:rPr>
          <w:rFonts w:ascii="Times New Roman" w:hAnsi="Times New Roman" w:cs="Times New Roman"/>
          <w:sz w:val="28"/>
          <w:szCs w:val="28"/>
        </w:rPr>
        <w:t>,</w:t>
      </w:r>
      <w:r w:rsidRPr="00D84DAA">
        <w:rPr>
          <w:rFonts w:ascii="Times New Roman" w:hAnsi="Times New Roman" w:cs="Times New Roman"/>
          <w:sz w:val="28"/>
          <w:szCs w:val="28"/>
        </w:rPr>
        <w:t xml:space="preserve"> руководителям исполнительных органов государственной власти области и органов местного самоуправления городских округов и муниципальных районов направлены рекомендации для реализации комплекса мероприятий, направленных на поддержку некоммерческих организаций, в том числе: </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предоставление права на отсрочку уплаты арендной платы по договорам аренды недвижимого имущества, находящегося в собственности области;</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предоставление права на отсрочку уплаты коммунальных платежей для НКО и религиозных организаций в помещениях по договорам аренды недвижимого имущества, находящегося в собственности области, либо предоставление таким организациям соответствующих субсидий;</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обеспечение возможности скорректировать сроки выполнения мероприятий и предоставления отчетности по социальным проектам-победителям конкурсов на получение региональной и муниципальной бюджетной субсидии, реализуемым некоммерческими организациями в период сложной эпидемиологической обстановки;</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пересмотр в сторону упрощения условий для НКО в получении ими субсидий, сокращения длительности конкурсных процедур и пакета предоставляемых документов;</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 xml:space="preserve">обеспечение некоммерческих организаций, оказывающих социальную, психологическую и иную поддержку населению средствами индивидуальной защиты, санитарно-гигиеническими средствами для дезинфекции, обеспечение доставки волонтеров к месту осуществления безвозмездного оказания помощи;  </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обеспечение возможности предоставления беспроцентных кредитов и (или) субсидий на выплату заработной платы работникам НКО и религиозных организаций на период продления режима самоизоляции граждан;</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информирование населения, в том числе через средства массовой информации</w:t>
      </w:r>
      <w:r w:rsidR="00B347A6" w:rsidRPr="00125863">
        <w:rPr>
          <w:rFonts w:ascii="Times New Roman" w:hAnsi="Times New Roman" w:cs="Times New Roman"/>
          <w:sz w:val="28"/>
          <w:szCs w:val="28"/>
        </w:rPr>
        <w:t>,</w:t>
      </w:r>
      <w:r w:rsidRPr="00125863">
        <w:rPr>
          <w:rFonts w:ascii="Times New Roman" w:hAnsi="Times New Roman" w:cs="Times New Roman"/>
          <w:sz w:val="28"/>
          <w:szCs w:val="28"/>
        </w:rPr>
        <w:t xml:space="preserve"> о НКО, оказывающих помощь и поддержку нуждающимся в условиях ухудшения ситуации в результате распространения корон</w:t>
      </w:r>
      <w:r w:rsidR="00125863" w:rsidRPr="00125863">
        <w:rPr>
          <w:rFonts w:ascii="Times New Roman" w:hAnsi="Times New Roman" w:cs="Times New Roman"/>
          <w:sz w:val="28"/>
          <w:szCs w:val="28"/>
        </w:rPr>
        <w:t>авирусной инфекции;</w:t>
      </w:r>
    </w:p>
    <w:p w:rsidR="001A388F" w:rsidRPr="00125863" w:rsidRDefault="001A388F" w:rsidP="00596B6B">
      <w:pPr>
        <w:pStyle w:val="aa"/>
        <w:numPr>
          <w:ilvl w:val="0"/>
          <w:numId w:val="36"/>
        </w:numPr>
        <w:ind w:left="0" w:firstLine="567"/>
        <w:jc w:val="both"/>
        <w:rPr>
          <w:rFonts w:ascii="Times New Roman" w:hAnsi="Times New Roman" w:cs="Times New Roman"/>
          <w:sz w:val="28"/>
          <w:szCs w:val="28"/>
        </w:rPr>
      </w:pPr>
      <w:r w:rsidRPr="00125863">
        <w:rPr>
          <w:rFonts w:ascii="Times New Roman" w:hAnsi="Times New Roman" w:cs="Times New Roman"/>
          <w:sz w:val="28"/>
          <w:szCs w:val="28"/>
        </w:rPr>
        <w:t>обеспечение возможности продления для НКО сроков уплаты налогов</w:t>
      </w:r>
      <w:r w:rsidR="00B347A6" w:rsidRPr="00125863">
        <w:rPr>
          <w:rFonts w:ascii="Times New Roman" w:hAnsi="Times New Roman" w:cs="Times New Roman"/>
          <w:sz w:val="28"/>
          <w:szCs w:val="28"/>
        </w:rPr>
        <w:t xml:space="preserve"> </w:t>
      </w:r>
      <w:r w:rsidRPr="00125863">
        <w:rPr>
          <w:rFonts w:ascii="Times New Roman" w:hAnsi="Times New Roman" w:cs="Times New Roman"/>
          <w:sz w:val="28"/>
          <w:szCs w:val="28"/>
        </w:rPr>
        <w:t>в местный бюджет, включая сроки уплаты налогов, предусмотренных специальными налоговыми режимами.</w:t>
      </w:r>
    </w:p>
    <w:p w:rsidR="001A388F" w:rsidRPr="00D84DAA" w:rsidRDefault="001A388F" w:rsidP="00D84DAA">
      <w:pPr>
        <w:ind w:firstLine="709"/>
        <w:jc w:val="both"/>
        <w:rPr>
          <w:rFonts w:ascii="Times New Roman" w:hAnsi="Times New Roman" w:cs="Times New Roman"/>
          <w:sz w:val="28"/>
          <w:szCs w:val="28"/>
        </w:rPr>
      </w:pPr>
      <w:r w:rsidRPr="00D84DAA">
        <w:rPr>
          <w:rFonts w:ascii="Times New Roman" w:hAnsi="Times New Roman" w:cs="Times New Roman"/>
          <w:sz w:val="28"/>
          <w:szCs w:val="28"/>
        </w:rPr>
        <w:t>В части реализации указанных рекомендаций</w:t>
      </w:r>
      <w:r w:rsidR="00B347A6" w:rsidRPr="00D84DAA">
        <w:rPr>
          <w:rFonts w:ascii="Times New Roman" w:hAnsi="Times New Roman" w:cs="Times New Roman"/>
          <w:sz w:val="28"/>
          <w:szCs w:val="28"/>
        </w:rPr>
        <w:t xml:space="preserve"> </w:t>
      </w:r>
      <w:r w:rsidRPr="00D84DAA">
        <w:rPr>
          <w:rFonts w:ascii="Times New Roman" w:hAnsi="Times New Roman" w:cs="Times New Roman"/>
          <w:sz w:val="28"/>
          <w:szCs w:val="28"/>
        </w:rPr>
        <w:t xml:space="preserve">в министерстве культуры и национальной политики Амурской области проведена работа по упрощению порядка распределения бюджетной субсидии и продлению срока соглашений о реализации социальных проектов до периода снятия ограничений, связанных с санитарными и профилактическими мерами в </w:t>
      </w:r>
      <w:r w:rsidR="00B347A6" w:rsidRPr="00D84DAA">
        <w:rPr>
          <w:rFonts w:ascii="Times New Roman" w:hAnsi="Times New Roman" w:cs="Times New Roman"/>
          <w:sz w:val="28"/>
          <w:szCs w:val="28"/>
        </w:rPr>
        <w:t>период</w:t>
      </w:r>
      <w:r w:rsidRPr="00D84DAA">
        <w:rPr>
          <w:rFonts w:ascii="Times New Roman" w:hAnsi="Times New Roman" w:cs="Times New Roman"/>
          <w:sz w:val="28"/>
          <w:szCs w:val="28"/>
        </w:rPr>
        <w:t xml:space="preserve"> пандемии. </w:t>
      </w:r>
    </w:p>
    <w:p w:rsidR="001A388F" w:rsidRPr="00D84DAA" w:rsidRDefault="001A388F" w:rsidP="00D84DAA">
      <w:pPr>
        <w:ind w:firstLine="709"/>
        <w:jc w:val="both"/>
        <w:rPr>
          <w:rFonts w:ascii="Times New Roman" w:eastAsia="Times New Roman" w:hAnsi="Times New Roman" w:cs="Times New Roman"/>
          <w:sz w:val="28"/>
          <w:szCs w:val="28"/>
          <w:shd w:val="clear" w:color="auto" w:fill="FEFEFE"/>
        </w:rPr>
      </w:pPr>
      <w:r w:rsidRPr="00D84DAA">
        <w:rPr>
          <w:rFonts w:ascii="Times New Roman" w:hAnsi="Times New Roman" w:cs="Times New Roman"/>
          <w:sz w:val="28"/>
          <w:szCs w:val="28"/>
        </w:rPr>
        <w:t>Министерством образования и науки и министерством социальной защиты населения Амурской области проведены консультации для некоммерческих организаций по корректировке планов проведения мероприятий в режим онлайн в период самоизоляции.</w:t>
      </w:r>
    </w:p>
    <w:p w:rsidR="001A388F" w:rsidRPr="00D84DAA" w:rsidRDefault="001A388F" w:rsidP="00D84DAA">
      <w:pPr>
        <w:shd w:val="clear" w:color="auto" w:fill="FFFFFF"/>
        <w:ind w:firstLine="570"/>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В октябре 2020 года  Минэкономразвития России совместно с Агентством стратегических инициатив по продвижению новых проектов (АСИ) представило рейтинг субъектов Российской федерации по итогам реализации механизмов поддержки социально ориентированных некоммерческих организаций и социального предпринимательства, обеспечения доступа негосударственных организаций к предоставлению услуг в социальной сфере и внедрения конкурентных способов оказания государственных (муниципальных) услуг в социальной сфере. Рейтинг учитывает ранее предпринятые усилия регионов по развитию СО НКО. </w:t>
      </w:r>
    </w:p>
    <w:p w:rsidR="001A388F" w:rsidRPr="00D84DAA" w:rsidRDefault="001A388F" w:rsidP="00D84DAA">
      <w:pPr>
        <w:shd w:val="clear" w:color="auto" w:fill="FFFFFF"/>
        <w:ind w:firstLine="570"/>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Эксперты оценили усилия </w:t>
      </w:r>
      <w:r w:rsidR="00C85C7A" w:rsidRPr="00D84DAA">
        <w:rPr>
          <w:rFonts w:ascii="Times New Roman" w:eastAsia="Times New Roman" w:hAnsi="Times New Roman" w:cs="Times New Roman"/>
          <w:sz w:val="28"/>
          <w:szCs w:val="28"/>
          <w:shd w:val="clear" w:color="auto" w:fill="FEFEFE"/>
        </w:rPr>
        <w:t>Правительства Амурской области: по</w:t>
      </w:r>
      <w:r w:rsidRPr="00D84DAA">
        <w:rPr>
          <w:rFonts w:ascii="Times New Roman" w:eastAsia="Times New Roman" w:hAnsi="Times New Roman" w:cs="Times New Roman"/>
          <w:sz w:val="28"/>
          <w:szCs w:val="28"/>
          <w:shd w:val="clear" w:color="auto" w:fill="FEFEFE"/>
        </w:rPr>
        <w:t>зиция региона по всей совокупности показателей оценена как «шаги к успеху». Однако свои позиции область несколько снизила по сравнению с оценкой за 2018 год</w:t>
      </w:r>
      <w:r w:rsidRPr="00D84DAA">
        <w:rPr>
          <w:rStyle w:val="af3"/>
          <w:rFonts w:ascii="Times New Roman" w:eastAsia="Times New Roman" w:hAnsi="Times New Roman" w:cs="Times New Roman"/>
          <w:sz w:val="28"/>
          <w:szCs w:val="28"/>
          <w:shd w:val="clear" w:color="auto" w:fill="FEFEFE"/>
        </w:rPr>
        <w:footnoteReference w:id="1"/>
      </w:r>
      <w:r w:rsidRPr="00D84DAA">
        <w:rPr>
          <w:rFonts w:ascii="Times New Roman" w:eastAsia="Times New Roman" w:hAnsi="Times New Roman" w:cs="Times New Roman"/>
          <w:sz w:val="28"/>
          <w:szCs w:val="28"/>
          <w:shd w:val="clear" w:color="auto" w:fill="FEFEFE"/>
        </w:rPr>
        <w:t xml:space="preserve">. В сводном рейтинге область занимает 64 место с показателем 15,11, по итогам 2018 </w:t>
      </w:r>
      <w:r w:rsidR="00C85C7A" w:rsidRPr="00D84DAA">
        <w:rPr>
          <w:rFonts w:ascii="Times New Roman" w:eastAsia="Times New Roman" w:hAnsi="Times New Roman" w:cs="Times New Roman"/>
          <w:sz w:val="28"/>
          <w:szCs w:val="28"/>
          <w:shd w:val="clear" w:color="auto" w:fill="FEFEFE"/>
        </w:rPr>
        <w:t xml:space="preserve">года </w:t>
      </w:r>
      <w:r w:rsidRPr="00D84DAA">
        <w:rPr>
          <w:rFonts w:ascii="Times New Roman" w:eastAsia="Times New Roman" w:hAnsi="Times New Roman" w:cs="Times New Roman"/>
          <w:sz w:val="28"/>
          <w:szCs w:val="28"/>
          <w:shd w:val="clear" w:color="auto" w:fill="FEFEFE"/>
        </w:rPr>
        <w:t xml:space="preserve">– 60 место, 17,92. </w:t>
      </w:r>
    </w:p>
    <w:p w:rsidR="001A388F" w:rsidRPr="00D84DAA" w:rsidRDefault="001A388F" w:rsidP="00D84DAA">
      <w:pPr>
        <w:shd w:val="clear" w:color="auto" w:fill="FFFFFF"/>
        <w:ind w:firstLine="570"/>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По численности СО НКО на 10 тысяч населения Амурская область также занимает 64 место (8,8). Этот показатель снизился по сравнению с 2018 годом, тогда область занимала 55 место (9,7 организаций на 10 000 человек). Это направление продолжает оставаться как перспективное </w:t>
      </w:r>
      <w:r w:rsidR="00C85C7A" w:rsidRPr="00D84DAA">
        <w:rPr>
          <w:rFonts w:ascii="Times New Roman" w:eastAsia="Times New Roman" w:hAnsi="Times New Roman" w:cs="Times New Roman"/>
          <w:sz w:val="28"/>
          <w:szCs w:val="28"/>
          <w:shd w:val="clear" w:color="auto" w:fill="FEFEFE"/>
        </w:rPr>
        <w:t xml:space="preserve">для </w:t>
      </w:r>
      <w:r w:rsidRPr="00D84DAA">
        <w:rPr>
          <w:rFonts w:ascii="Times New Roman" w:eastAsia="Times New Roman" w:hAnsi="Times New Roman" w:cs="Times New Roman"/>
          <w:sz w:val="28"/>
          <w:szCs w:val="28"/>
          <w:shd w:val="clear" w:color="auto" w:fill="FEFEFE"/>
        </w:rPr>
        <w:t xml:space="preserve">региона. </w:t>
      </w:r>
    </w:p>
    <w:p w:rsidR="001A388F" w:rsidRPr="00D84DAA" w:rsidRDefault="001A388F" w:rsidP="00D84DAA">
      <w:pPr>
        <w:shd w:val="clear" w:color="auto" w:fill="FFFFFF"/>
        <w:ind w:firstLine="570"/>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Однако по широте программ поддержки СО НКО позиции Амурской области более </w:t>
      </w:r>
      <w:r w:rsidR="00C85C7A" w:rsidRPr="00D84DAA">
        <w:rPr>
          <w:rFonts w:ascii="Times New Roman" w:eastAsia="Times New Roman" w:hAnsi="Times New Roman" w:cs="Times New Roman"/>
          <w:sz w:val="28"/>
          <w:szCs w:val="28"/>
          <w:shd w:val="clear" w:color="auto" w:fill="FEFEFE"/>
        </w:rPr>
        <w:t>высокие</w:t>
      </w:r>
      <w:r w:rsidRPr="00D84DAA">
        <w:rPr>
          <w:rFonts w:ascii="Times New Roman" w:eastAsia="Times New Roman" w:hAnsi="Times New Roman" w:cs="Times New Roman"/>
          <w:sz w:val="28"/>
          <w:szCs w:val="28"/>
          <w:shd w:val="clear" w:color="auto" w:fill="FEFEFE"/>
        </w:rPr>
        <w:t>. По доле муниципальных районов и городских округов, реализующих муниципальные программы по поддержке СО</w:t>
      </w:r>
      <w:r w:rsidR="00C85C7A" w:rsidRPr="00D84DAA">
        <w:rPr>
          <w:rFonts w:ascii="Times New Roman" w:eastAsia="Times New Roman" w:hAnsi="Times New Roman" w:cs="Times New Roman"/>
          <w:sz w:val="28"/>
          <w:szCs w:val="28"/>
          <w:shd w:val="clear" w:color="auto" w:fill="FEFEFE"/>
        </w:rPr>
        <w:t xml:space="preserve"> </w:t>
      </w:r>
      <w:r w:rsidRPr="00D84DAA">
        <w:rPr>
          <w:rFonts w:ascii="Times New Roman" w:eastAsia="Times New Roman" w:hAnsi="Times New Roman" w:cs="Times New Roman"/>
          <w:sz w:val="28"/>
          <w:szCs w:val="28"/>
          <w:shd w:val="clear" w:color="auto" w:fill="FEFEFE"/>
        </w:rPr>
        <w:t xml:space="preserve">НКО, в общем количестве муниципальных районов и городских округов, регион занимает 47 место среди субъектов Российской Федерации с 34,5 %. По доле муниципальных районов и городских округов, реализующих меры по поддержке социального предпринимательства в рамках муниципальных программ по поддержке малого и среднего предпринимательства, </w:t>
      </w:r>
      <w:r w:rsidR="00C85C7A" w:rsidRPr="00D84DAA">
        <w:rPr>
          <w:rFonts w:ascii="Times New Roman" w:eastAsia="Times New Roman" w:hAnsi="Times New Roman" w:cs="Times New Roman"/>
          <w:sz w:val="28"/>
          <w:szCs w:val="28"/>
          <w:shd w:val="clear" w:color="auto" w:fill="FEFEFE"/>
        </w:rPr>
        <w:t xml:space="preserve">занимает 39 место из 41 с 3,45% – но </w:t>
      </w:r>
      <w:r w:rsidRPr="00D84DAA">
        <w:rPr>
          <w:rFonts w:ascii="Times New Roman" w:eastAsia="Times New Roman" w:hAnsi="Times New Roman" w:cs="Times New Roman"/>
          <w:sz w:val="28"/>
          <w:szCs w:val="28"/>
          <w:shd w:val="clear" w:color="auto" w:fill="FEFEFE"/>
        </w:rPr>
        <w:t>эта доля остается явно недостаточной. По доле бюджетных ассигнований, направляемых на предоставление субсидий на реализацию мероприятий по формированию инфраструктуры поддержки СО</w:t>
      </w:r>
      <w:r w:rsidR="00C85C7A" w:rsidRPr="00D84DAA">
        <w:rPr>
          <w:rFonts w:ascii="Times New Roman" w:eastAsia="Times New Roman" w:hAnsi="Times New Roman" w:cs="Times New Roman"/>
          <w:sz w:val="28"/>
          <w:szCs w:val="28"/>
          <w:shd w:val="clear" w:color="auto" w:fill="FEFEFE"/>
        </w:rPr>
        <w:t xml:space="preserve"> </w:t>
      </w:r>
      <w:r w:rsidRPr="00D84DAA">
        <w:rPr>
          <w:rFonts w:ascii="Times New Roman" w:eastAsia="Times New Roman" w:hAnsi="Times New Roman" w:cs="Times New Roman"/>
          <w:sz w:val="28"/>
          <w:szCs w:val="28"/>
          <w:shd w:val="clear" w:color="auto" w:fill="FEFEFE"/>
        </w:rPr>
        <w:t xml:space="preserve">НКО, включая центры инноваций социальной сферы (без учета ассигнований, предоставленных из федерального бюджета бюджету субъекта Российской Федерации на реализацию соответствующих мероприятий), в общем объеме расходов субъекта Российской Федерации регион занимает 27 место по стране, хотя сама доля остается сравнительно низкой </w:t>
      </w:r>
      <w:r w:rsidR="00C85C7A" w:rsidRPr="00D84DAA">
        <w:rPr>
          <w:rFonts w:ascii="Times New Roman" w:eastAsia="Times New Roman" w:hAnsi="Times New Roman" w:cs="Times New Roman"/>
          <w:sz w:val="28"/>
          <w:szCs w:val="28"/>
          <w:shd w:val="clear" w:color="auto" w:fill="FEFEFE"/>
        </w:rPr>
        <w:t xml:space="preserve">– </w:t>
      </w:r>
      <w:r w:rsidRPr="00D84DAA">
        <w:rPr>
          <w:rFonts w:ascii="Times New Roman" w:eastAsia="Times New Roman" w:hAnsi="Times New Roman" w:cs="Times New Roman"/>
          <w:sz w:val="28"/>
          <w:szCs w:val="28"/>
          <w:shd w:val="clear" w:color="auto" w:fill="FEFEFE"/>
        </w:rPr>
        <w:t>0,00538 %.</w:t>
      </w:r>
    </w:p>
    <w:p w:rsidR="001A388F" w:rsidRPr="00D84DAA" w:rsidRDefault="001A388F" w:rsidP="00D84DAA">
      <w:pPr>
        <w:shd w:val="clear" w:color="auto" w:fill="FFFFFF"/>
        <w:ind w:firstLine="570"/>
        <w:jc w:val="both"/>
        <w:rPr>
          <w:rFonts w:ascii="Times New Roman" w:eastAsia="Times New Roman" w:hAnsi="Times New Roman" w:cs="Times New Roman"/>
          <w:sz w:val="28"/>
          <w:szCs w:val="28"/>
          <w:shd w:val="clear" w:color="auto" w:fill="FEFEFE"/>
        </w:rPr>
      </w:pPr>
      <w:r w:rsidRPr="00D84DAA">
        <w:rPr>
          <w:rFonts w:ascii="Times New Roman" w:eastAsia="Times New Roman" w:hAnsi="Times New Roman" w:cs="Times New Roman"/>
          <w:sz w:val="28"/>
          <w:szCs w:val="28"/>
          <w:shd w:val="clear" w:color="auto" w:fill="FEFEFE"/>
        </w:rPr>
        <w:t xml:space="preserve">Сами НКО Амурской области оценивают меры поддержки со стороны власти региона достаточно высоко. Доля удовлетворенных в той или иной степени предпринимаемыми мерами, согласно опросу, составила 55,3%. Беспокойство вызывает высокая доля неопределившихся в ответе на этот вопрос. Это, скорее всего, те, кто не знает о мерах поддержки, никогда ими не пользовался, что может свидетельствовать о недостаточно высокой </w:t>
      </w:r>
      <w:r w:rsidR="00C85C7A" w:rsidRPr="00D84DAA">
        <w:rPr>
          <w:rFonts w:ascii="Times New Roman" w:eastAsia="Times New Roman" w:hAnsi="Times New Roman" w:cs="Times New Roman"/>
          <w:sz w:val="28"/>
          <w:szCs w:val="28"/>
          <w:shd w:val="clear" w:color="auto" w:fill="FEFEFE"/>
        </w:rPr>
        <w:t>степени информированности</w:t>
      </w:r>
      <w:r w:rsidRPr="00D84DAA">
        <w:rPr>
          <w:rFonts w:ascii="Times New Roman" w:eastAsia="Times New Roman" w:hAnsi="Times New Roman" w:cs="Times New Roman"/>
          <w:sz w:val="28"/>
          <w:szCs w:val="28"/>
          <w:shd w:val="clear" w:color="auto" w:fill="FEFEFE"/>
        </w:rPr>
        <w:t xml:space="preserve"> о имеющихся возможностях. </w:t>
      </w:r>
    </w:p>
    <w:p w:rsidR="001A388F" w:rsidRPr="00A54094" w:rsidRDefault="009510D8" w:rsidP="009510D8">
      <w:pPr>
        <w:shd w:val="clear" w:color="auto" w:fill="FFFFFF"/>
        <w:spacing w:line="276" w:lineRule="auto"/>
        <w:ind w:firstLine="570"/>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sz w:val="28"/>
          <w:szCs w:val="24"/>
          <w:shd w:val="clear" w:color="auto" w:fill="FEFEFE"/>
        </w:rPr>
        <w:br w:type="page"/>
      </w:r>
    </w:p>
    <w:p w:rsidR="001A388F" w:rsidRDefault="001A388F" w:rsidP="00125863">
      <w:pPr>
        <w:shd w:val="clear" w:color="auto" w:fill="FFFFFF"/>
        <w:ind w:firstLine="570"/>
        <w:jc w:val="both"/>
        <w:rPr>
          <w:rFonts w:ascii="Times New Roman" w:hAnsi="Times New Roman" w:cs="Times New Roman"/>
          <w:b/>
          <w:bCs/>
          <w:sz w:val="24"/>
          <w:szCs w:val="24"/>
        </w:rPr>
      </w:pPr>
      <w:r w:rsidRPr="00125863">
        <w:rPr>
          <w:rFonts w:ascii="Times New Roman" w:hAnsi="Times New Roman" w:cs="Times New Roman"/>
          <w:b/>
          <w:bCs/>
          <w:sz w:val="24"/>
          <w:szCs w:val="24"/>
        </w:rPr>
        <w:t>Насколько Вы удовлетворены мерами поддержки некоммерческих организаций, создаваемыми органами власти Вашего региона?</w:t>
      </w:r>
    </w:p>
    <w:p w:rsidR="009510D8" w:rsidRPr="00125863" w:rsidRDefault="009510D8" w:rsidP="00125863">
      <w:pPr>
        <w:shd w:val="clear" w:color="auto" w:fill="FFFFFF"/>
        <w:ind w:firstLine="570"/>
        <w:jc w:val="both"/>
        <w:rPr>
          <w:rFonts w:ascii="Times New Roman" w:eastAsia="Times New Roman" w:hAnsi="Times New Roman" w:cs="Times New Roman"/>
          <w:sz w:val="24"/>
          <w:szCs w:val="24"/>
          <w:shd w:val="clear" w:color="auto" w:fill="FEFEFE"/>
        </w:rPr>
      </w:pPr>
    </w:p>
    <w:p w:rsidR="001A388F" w:rsidRPr="00A37EFB" w:rsidRDefault="00125863" w:rsidP="00125863">
      <w:pPr>
        <w:shd w:val="clear" w:color="auto" w:fill="FFFFFF"/>
        <w:jc w:val="center"/>
        <w:rPr>
          <w:rFonts w:ascii="Times New Roman" w:eastAsia="Times New Roman" w:hAnsi="Times New Roman" w:cs="Times New Roman"/>
          <w:sz w:val="28"/>
          <w:szCs w:val="24"/>
          <w:shd w:val="clear" w:color="auto" w:fill="FEFEFE"/>
        </w:rPr>
      </w:pPr>
      <w:r>
        <w:rPr>
          <w:rFonts w:ascii="Times New Roman" w:eastAsia="Times New Roman" w:hAnsi="Times New Roman" w:cs="Times New Roman"/>
          <w:noProof/>
          <w:sz w:val="28"/>
          <w:szCs w:val="24"/>
        </w:rPr>
        <mc:AlternateContent>
          <mc:Choice Requires="wps">
            <w:drawing>
              <wp:anchor distT="0" distB="0" distL="114300" distR="114300" simplePos="0" relativeHeight="251658752" behindDoc="0" locked="0" layoutInCell="1" allowOverlap="1" wp14:anchorId="384DE257" wp14:editId="43C13571">
                <wp:simplePos x="0" y="0"/>
                <wp:positionH relativeFrom="column">
                  <wp:posOffset>3347085</wp:posOffset>
                </wp:positionH>
                <wp:positionV relativeFrom="paragraph">
                  <wp:posOffset>2350770</wp:posOffset>
                </wp:positionV>
                <wp:extent cx="1036320" cy="381000"/>
                <wp:effectExtent l="0" t="0" r="0" b="0"/>
                <wp:wrapNone/>
                <wp:docPr id="34" name="Надпись 34"/>
                <wp:cNvGraphicFramePr/>
                <a:graphic xmlns:a="http://schemas.openxmlformats.org/drawingml/2006/main">
                  <a:graphicData uri="http://schemas.microsoft.com/office/word/2010/wordprocessingShape">
                    <wps:wsp>
                      <wps:cNvSpPr txBox="1"/>
                      <wps:spPr>
                        <a:xfrm>
                          <a:off x="0" y="0"/>
                          <a:ext cx="1036320" cy="381000"/>
                        </a:xfrm>
                        <a:prstGeom prst="rect">
                          <a:avLst/>
                        </a:prstGeom>
                        <a:solidFill>
                          <a:schemeClr val="lt1"/>
                        </a:solidFill>
                        <a:ln w="6350">
                          <a:noFill/>
                        </a:ln>
                      </wps:spPr>
                      <wps:txbx>
                        <w:txbxContent>
                          <w:p w:rsidR="00C65852" w:rsidRPr="00125863" w:rsidRDefault="00C65852" w:rsidP="00125863">
                            <w:pPr>
                              <w:jc w:val="center"/>
                              <w:rPr>
                                <w:color w:val="595959" w:themeColor="text1" w:themeTint="A6"/>
                                <w:sz w:val="18"/>
                              </w:rPr>
                            </w:pPr>
                            <w:r w:rsidRPr="00125863">
                              <w:rPr>
                                <w:color w:val="595959" w:themeColor="text1" w:themeTint="A6"/>
                                <w:sz w:val="18"/>
                              </w:rPr>
                              <w:t>Не удовлетворен</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4DE257" id="Надпись 34" o:spid="_x0000_s1027" type="#_x0000_t202" style="position:absolute;left:0;text-align:left;margin-left:263.55pt;margin-top:185.1pt;width:81.6pt;height:30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" fillcolor="white [3201]" stroked="f" strokeweight=".5pt">
                <v:textbox>
                  <w:txbxContent>
                    <w:p w:rsidR="00C65852" w:rsidRPr="00125863" w:rsidRDefault="00C65852" w:rsidP="00125863">
                      <w:pPr>
                        <w:jc w:val="center"/>
                        <w:rPr>
                          <w:color w:val="595959" w:themeColor="text1" w:themeTint="A6"/>
                          <w:sz w:val="18"/>
                        </w:rPr>
                      </w:pPr>
                      <w:r w:rsidRPr="00125863">
                        <w:rPr>
                          <w:color w:val="595959" w:themeColor="text1" w:themeTint="A6"/>
                          <w:sz w:val="18"/>
                        </w:rPr>
                        <w:t>Не удовлетворен</w:t>
                      </w:r>
                    </w:p>
                  </w:txbxContent>
                </v:textbox>
              </v:shape>
            </w:pict>
          </mc:Fallback>
        </mc:AlternateContent>
      </w:r>
      <w:r w:rsidR="001A388F">
        <w:rPr>
          <w:noProof/>
        </w:rPr>
        <mc:AlternateContent>
          <mc:Choice Requires="wps">
            <w:drawing>
              <wp:anchor distT="0" distB="0" distL="114300" distR="114300" simplePos="0" relativeHeight="251656704" behindDoc="0" locked="0" layoutInCell="1" allowOverlap="1" wp14:anchorId="66E6DBC6" wp14:editId="78A16E5E">
                <wp:simplePos x="0" y="0"/>
                <wp:positionH relativeFrom="column">
                  <wp:posOffset>1050290</wp:posOffset>
                </wp:positionH>
                <wp:positionV relativeFrom="paragraph">
                  <wp:posOffset>472440</wp:posOffset>
                </wp:positionV>
                <wp:extent cx="508000" cy="279400"/>
                <wp:effectExtent l="12065" t="5715" r="13335" b="10160"/>
                <wp:wrapNone/>
                <wp:docPr id="11" name="Надпись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000" cy="279400"/>
                        </a:xfrm>
                        <a:prstGeom prst="rect">
                          <a:avLst/>
                        </a:prstGeom>
                        <a:solidFill>
                          <a:srgbClr val="FFFFFF"/>
                        </a:solidFill>
                        <a:ln w="9525">
                          <a:solidFill>
                            <a:srgbClr val="000000"/>
                          </a:solidFill>
                          <a:miter lim="800000"/>
                          <a:headEnd/>
                          <a:tailEnd/>
                        </a:ln>
                      </wps:spPr>
                      <wps:txbx>
                        <w:txbxContent>
                          <w:p w:rsidR="00C65852" w:rsidRPr="00E62555" w:rsidRDefault="00C65852" w:rsidP="001A388F">
                            <w:pPr>
                              <w:rPr>
                                <w:b/>
                              </w:rPr>
                            </w:pPr>
                            <w:r w:rsidRPr="00E62555">
                              <w:rPr>
                                <w:b/>
                              </w:rPr>
                              <w:t>55,3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6DBC6" id="Надпись 11" o:spid="_x0000_s1028" type="#_x0000_t202" style="position:absolute;left:0;text-align:left;margin-left:82.7pt;margin-top:37.2pt;width:40pt;height:22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">
                <v:textbox>
                  <w:txbxContent>
                    <w:p w:rsidR="00C65852" w:rsidRPr="00E62555" w:rsidRDefault="00C65852" w:rsidP="001A388F">
                      <w:pPr>
                        <w:rPr>
                          <w:b/>
                        </w:rPr>
                      </w:pPr>
                      <w:r w:rsidRPr="00E62555">
                        <w:rPr>
                          <w:b/>
                        </w:rPr>
                        <w:t>55,3</w:t>
                      </w:r>
                    </w:p>
                  </w:txbxContent>
                </v:textbox>
              </v:shape>
            </w:pict>
          </mc:Fallback>
        </mc:AlternateContent>
      </w:r>
      <w:r w:rsidR="001A388F">
        <w:rPr>
          <w:noProof/>
        </w:rPr>
        <mc:AlternateContent>
          <mc:Choice Requires="wps">
            <w:drawing>
              <wp:anchor distT="0" distB="0" distL="114300" distR="114300" simplePos="0" relativeHeight="251655680" behindDoc="0" locked="0" layoutInCell="1" allowOverlap="1" wp14:anchorId="6D760B42" wp14:editId="649AC1FC">
                <wp:simplePos x="0" y="0"/>
                <wp:positionH relativeFrom="column">
                  <wp:posOffset>1186815</wp:posOffset>
                </wp:positionH>
                <wp:positionV relativeFrom="paragraph">
                  <wp:posOffset>586740</wp:posOffset>
                </wp:positionV>
                <wp:extent cx="234950" cy="692150"/>
                <wp:effectExtent l="15240" t="15240" r="16510" b="16510"/>
                <wp:wrapNone/>
                <wp:docPr id="10" name="Правая фигурная скобка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5400000">
                          <a:off x="0" y="0"/>
                          <a:ext cx="234950" cy="692150"/>
                        </a:xfrm>
                        <a:prstGeom prst="rightBrace">
                          <a:avLst>
                            <a:gd name="adj1" fmla="val 24550"/>
                            <a:gd name="adj2" fmla="val 50000"/>
                          </a:avLst>
                        </a:prstGeom>
                        <a:noFill/>
                        <a:ln w="19050">
                          <a:solidFill>
                            <a:srgbClr val="00206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023D807"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0" o:spid="_x0000_s1026" type="#_x0000_t88" style="position:absolute;margin-left:93.45pt;margin-top:46.2pt;width:18.5pt;height:54.5pt;rotation:-90;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" strokecolor="#002060" strokeweight="1.5pt"/>
            </w:pict>
          </mc:Fallback>
        </mc:AlternateContent>
      </w:r>
      <w:r w:rsidR="001A388F" w:rsidRPr="00A02485">
        <w:rPr>
          <w:noProof/>
        </w:rPr>
        <w:drawing>
          <wp:inline distT="0" distB="0" distL="0" distR="0" wp14:anchorId="2010C6AD" wp14:editId="7A69BB33">
            <wp:extent cx="4572000" cy="2743200"/>
            <wp:effectExtent l="0" t="0" r="0" b="0"/>
            <wp:docPr id="8"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1A388F" w:rsidRDefault="001A388F" w:rsidP="00125863">
      <w:pPr>
        <w:ind w:firstLine="570"/>
        <w:jc w:val="both"/>
        <w:rPr>
          <w:rFonts w:ascii="Times New Roman" w:eastAsia="Times New Roman" w:hAnsi="Times New Roman" w:cs="Times New Roman"/>
          <w:b/>
          <w:sz w:val="24"/>
          <w:szCs w:val="24"/>
        </w:rPr>
      </w:pPr>
    </w:p>
    <w:p w:rsidR="001A388F" w:rsidRDefault="001A388F" w:rsidP="009510D8">
      <w:pPr>
        <w:ind w:firstLine="709"/>
        <w:jc w:val="both"/>
        <w:rPr>
          <w:rFonts w:ascii="Times New Roman" w:eastAsia="Times New Roman" w:hAnsi="Times New Roman" w:cs="Times New Roman"/>
          <w:sz w:val="28"/>
          <w:szCs w:val="24"/>
        </w:rPr>
      </w:pPr>
      <w:r w:rsidRPr="00E62555">
        <w:rPr>
          <w:rFonts w:ascii="Times New Roman" w:eastAsia="Times New Roman" w:hAnsi="Times New Roman" w:cs="Times New Roman"/>
          <w:sz w:val="28"/>
          <w:szCs w:val="24"/>
        </w:rPr>
        <w:t xml:space="preserve">Большинство опрошенных организаций констатируют спрос на финансовую поддержку бюджетов всех уровней, а также информационную и консультационную поддержку. </w:t>
      </w:r>
    </w:p>
    <w:p w:rsidR="00125863" w:rsidRPr="00E62555" w:rsidRDefault="00125863" w:rsidP="00125863">
      <w:pPr>
        <w:ind w:firstLine="570"/>
        <w:jc w:val="both"/>
        <w:rPr>
          <w:rFonts w:ascii="Times New Roman" w:eastAsia="Times New Roman" w:hAnsi="Times New Roman" w:cs="Times New Roman"/>
          <w:sz w:val="28"/>
          <w:szCs w:val="24"/>
        </w:rPr>
      </w:pPr>
    </w:p>
    <w:p w:rsidR="001A388F" w:rsidRDefault="001A388F" w:rsidP="00125863">
      <w:pPr>
        <w:ind w:firstLine="570"/>
        <w:jc w:val="both"/>
        <w:rPr>
          <w:rFonts w:ascii="Times New Roman" w:hAnsi="Times New Roman" w:cs="Times New Roman"/>
          <w:b/>
          <w:bCs/>
          <w:sz w:val="24"/>
          <w:szCs w:val="22"/>
        </w:rPr>
      </w:pPr>
      <w:r w:rsidRPr="00125863">
        <w:rPr>
          <w:rFonts w:ascii="Times New Roman" w:hAnsi="Times New Roman" w:cs="Times New Roman"/>
          <w:b/>
          <w:bCs/>
          <w:sz w:val="24"/>
          <w:szCs w:val="22"/>
        </w:rPr>
        <w:t>В каких формах поддержки и развития со стороны органов власти нуждается Ваша организация? (несколько ответов)</w:t>
      </w:r>
    </w:p>
    <w:p w:rsidR="00125863" w:rsidRPr="00125863" w:rsidRDefault="00125863" w:rsidP="00125863">
      <w:pPr>
        <w:ind w:firstLine="570"/>
        <w:jc w:val="both"/>
        <w:rPr>
          <w:rFonts w:ascii="Times New Roman" w:eastAsia="Times New Roman" w:hAnsi="Times New Roman" w:cs="Times New Roman"/>
          <w:b/>
          <w:sz w:val="28"/>
          <w:szCs w:val="24"/>
        </w:rPr>
      </w:pPr>
    </w:p>
    <w:p w:rsidR="001A388F" w:rsidRPr="00A80E27" w:rsidRDefault="001A388F" w:rsidP="002F59FF">
      <w:pPr>
        <w:spacing w:after="160" w:line="276" w:lineRule="auto"/>
        <w:jc w:val="center"/>
        <w:rPr>
          <w:rFonts w:ascii="Times New Roman" w:eastAsia="Times New Roman" w:hAnsi="Times New Roman" w:cs="Times New Roman"/>
          <w:b/>
          <w:sz w:val="24"/>
          <w:szCs w:val="24"/>
        </w:rPr>
      </w:pPr>
      <w:r w:rsidRPr="00A02485">
        <w:rPr>
          <w:noProof/>
        </w:rPr>
        <w:drawing>
          <wp:inline distT="0" distB="0" distL="0" distR="0" wp14:anchorId="008AD1AD" wp14:editId="689A98C9">
            <wp:extent cx="5566410" cy="3147695"/>
            <wp:effectExtent l="0" t="0" r="15240" b="14605"/>
            <wp:docPr id="7"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1A388F" w:rsidRDefault="00353AEF" w:rsidP="009510D8">
      <w:pPr>
        <w:pStyle w:val="24"/>
        <w:spacing w:line="240" w:lineRule="auto"/>
        <w:ind w:firstLine="709"/>
        <w:rPr>
          <w:b w:val="0"/>
          <w:szCs w:val="28"/>
        </w:rPr>
      </w:pPr>
      <w:bookmarkStart w:id="19" w:name="_Toc34044418"/>
      <w:r>
        <w:rPr>
          <w:b w:val="0"/>
          <w:szCs w:val="28"/>
        </w:rPr>
        <w:t>Большинству</w:t>
      </w:r>
      <w:r w:rsidR="001A388F" w:rsidRPr="001501C1">
        <w:rPr>
          <w:b w:val="0"/>
          <w:szCs w:val="28"/>
        </w:rPr>
        <w:t xml:space="preserve"> опрошенных организаций</w:t>
      </w:r>
      <w:r>
        <w:rPr>
          <w:b w:val="0"/>
          <w:szCs w:val="28"/>
        </w:rPr>
        <w:t xml:space="preserve"> (70%)</w:t>
      </w:r>
      <w:r w:rsidR="001A388F" w:rsidRPr="001501C1">
        <w:rPr>
          <w:b w:val="0"/>
          <w:szCs w:val="28"/>
        </w:rPr>
        <w:t xml:space="preserve"> </w:t>
      </w:r>
      <w:r w:rsidR="001A388F">
        <w:rPr>
          <w:b w:val="0"/>
          <w:szCs w:val="28"/>
        </w:rPr>
        <w:t>и</w:t>
      </w:r>
      <w:r w:rsidR="001A388F" w:rsidRPr="001501C1">
        <w:rPr>
          <w:b w:val="0"/>
          <w:szCs w:val="28"/>
        </w:rPr>
        <w:t xml:space="preserve">звестно о возможности включения НКО в Реестры поставщиков социальных услуг для получения доступа к </w:t>
      </w:r>
      <w:r w:rsidR="001A388F">
        <w:rPr>
          <w:b w:val="0"/>
          <w:szCs w:val="28"/>
        </w:rPr>
        <w:t>государственному финансированию. Это несколько ниже показателей прошлого года (-5%). Доля организаций, не воспользовавшихся возможностью включения в реестры, среди опрошенных орган</w:t>
      </w:r>
      <w:r>
        <w:rPr>
          <w:b w:val="0"/>
          <w:szCs w:val="28"/>
        </w:rPr>
        <w:t xml:space="preserve">изаций сократилась с 89 до 80% </w:t>
      </w:r>
      <w:r w:rsidRPr="00353AEF">
        <w:rPr>
          <w:b w:val="0"/>
          <w:szCs w:val="28"/>
        </w:rPr>
        <w:t>–</w:t>
      </w:r>
      <w:r>
        <w:rPr>
          <w:b w:val="0"/>
          <w:szCs w:val="28"/>
        </w:rPr>
        <w:t xml:space="preserve"> это о 45 организаций, из </w:t>
      </w:r>
      <w:r w:rsidR="001A388F">
        <w:rPr>
          <w:b w:val="0"/>
          <w:szCs w:val="28"/>
        </w:rPr>
        <w:t xml:space="preserve">них 30 не оказывают соответствующих услуг. Еще </w:t>
      </w:r>
      <w:r>
        <w:rPr>
          <w:b w:val="0"/>
          <w:szCs w:val="28"/>
        </w:rPr>
        <w:t xml:space="preserve">шесть </w:t>
      </w:r>
      <w:r w:rsidR="001A388F">
        <w:rPr>
          <w:b w:val="0"/>
          <w:szCs w:val="28"/>
        </w:rPr>
        <w:t>не заинтересованы во включении в реестры</w:t>
      </w:r>
      <w:r>
        <w:rPr>
          <w:b w:val="0"/>
          <w:szCs w:val="28"/>
        </w:rPr>
        <w:t>,</w:t>
      </w:r>
      <w:r w:rsidR="001A388F">
        <w:rPr>
          <w:b w:val="0"/>
          <w:szCs w:val="28"/>
        </w:rPr>
        <w:t xml:space="preserve"> </w:t>
      </w:r>
      <w:r>
        <w:rPr>
          <w:b w:val="0"/>
          <w:szCs w:val="28"/>
        </w:rPr>
        <w:t>семь</w:t>
      </w:r>
      <w:r w:rsidR="001A388F">
        <w:rPr>
          <w:b w:val="0"/>
          <w:szCs w:val="28"/>
        </w:rPr>
        <w:t xml:space="preserve"> организаций не включены по иным причинам. Ни одна из организаций не отметила в качестве причины административные барьеры, что может быть оценено положительно. </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2 ноября 2020 года Общественной палатой Российской Федерации совместно с рейтинговым агентством </w:t>
      </w:r>
      <w:r w:rsidRPr="00246516">
        <w:rPr>
          <w:rFonts w:ascii="Times New Roman" w:eastAsia="Times New Roman" w:hAnsi="Times New Roman" w:cs="Times New Roman"/>
          <w:sz w:val="28"/>
          <w:szCs w:val="24"/>
        </w:rPr>
        <w:t>RAEX  («РАЭКС-Аналитика») был представлен первый независимый региональный рейтинг третьего сектора «Регион-НКО»</w:t>
      </w:r>
      <w:r>
        <w:rPr>
          <w:rStyle w:val="af3"/>
          <w:rFonts w:ascii="Times New Roman" w:eastAsia="Times New Roman" w:hAnsi="Times New Roman" w:cs="Times New Roman"/>
          <w:sz w:val="28"/>
          <w:szCs w:val="24"/>
        </w:rPr>
        <w:footnoteReference w:id="2"/>
      </w:r>
      <w:r w:rsidRPr="00246516">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Рейтинг учитывает 39 показателей, оцениваемых по 185 первичным данным. </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Амурская область вошла в 20-ку регионов в рейтинге развития третьего сектора. Несмотря на то, что Амурская область занимает 62 место среди субъектов Российской Федерации по численности населения и примерно 59 – по объему ВРП</w:t>
      </w:r>
      <w:r>
        <w:rPr>
          <w:rStyle w:val="af3"/>
          <w:rFonts w:ascii="Times New Roman" w:eastAsia="Times New Roman" w:hAnsi="Times New Roman" w:cs="Times New Roman"/>
          <w:sz w:val="28"/>
          <w:szCs w:val="24"/>
        </w:rPr>
        <w:footnoteReference w:id="3"/>
      </w:r>
      <w:r>
        <w:rPr>
          <w:rFonts w:ascii="Times New Roman" w:eastAsia="Times New Roman" w:hAnsi="Times New Roman" w:cs="Times New Roman"/>
          <w:sz w:val="28"/>
          <w:szCs w:val="24"/>
        </w:rPr>
        <w:t>, вклад амурских НКО в успехи российского третьего сектора стал значительнее. По масштабу третьего сектора Амурская область занимает место ближе к середине списка – 45. Этот показатель учитывает несколько характеристик, численность СО НКО, волонтеров и сотрудников НКО в регионе, выигранные гранты и объемы мер поддержки. «</w:t>
      </w:r>
      <w:r w:rsidRPr="00CD1762">
        <w:rPr>
          <w:rFonts w:ascii="Times New Roman" w:eastAsia="Times New Roman" w:hAnsi="Times New Roman" w:cs="Times New Roman"/>
          <w:sz w:val="28"/>
          <w:szCs w:val="24"/>
        </w:rPr>
        <w:t xml:space="preserve">Это своеобразная экономико-организационная и медийная «мощность» регионального некоммерческого сектора», </w:t>
      </w:r>
      <w:r>
        <w:rPr>
          <w:rFonts w:ascii="Times New Roman" w:eastAsia="Times New Roman" w:hAnsi="Times New Roman" w:cs="Times New Roman"/>
          <w:sz w:val="28"/>
          <w:szCs w:val="24"/>
        </w:rPr>
        <w:t>–</w:t>
      </w:r>
      <w:r w:rsidRPr="00CD1762">
        <w:rPr>
          <w:rFonts w:ascii="Times New Roman" w:eastAsia="Times New Roman" w:hAnsi="Times New Roman" w:cs="Times New Roman"/>
          <w:sz w:val="28"/>
          <w:szCs w:val="24"/>
        </w:rPr>
        <w:t xml:space="preserve"> пишут с</w:t>
      </w:r>
      <w:r>
        <w:rPr>
          <w:rFonts w:ascii="Times New Roman" w:eastAsia="Times New Roman" w:hAnsi="Times New Roman" w:cs="Times New Roman"/>
          <w:sz w:val="28"/>
          <w:szCs w:val="24"/>
        </w:rPr>
        <w:t>оставители рейтинга.</w:t>
      </w:r>
    </w:p>
    <w:p w:rsidR="00836DE1" w:rsidRPr="00194103" w:rsidRDefault="00836DE1" w:rsidP="009510D8">
      <w:pPr>
        <w:ind w:firstLine="709"/>
        <w:jc w:val="both"/>
        <w:rPr>
          <w:rFonts w:ascii="Times New Roman" w:eastAsia="Times New Roman" w:hAnsi="Times New Roman" w:cs="Times New Roman"/>
          <w:b/>
          <w:sz w:val="28"/>
          <w:szCs w:val="24"/>
        </w:rPr>
      </w:pPr>
      <w:r>
        <w:rPr>
          <w:rFonts w:ascii="Times New Roman" w:eastAsia="Times New Roman" w:hAnsi="Times New Roman" w:cs="Times New Roman"/>
          <w:sz w:val="28"/>
          <w:szCs w:val="24"/>
        </w:rPr>
        <w:t xml:space="preserve">Как уже отмечалось в начале главы, третий сектор Амурской области демонстрируют </w:t>
      </w:r>
      <w:r w:rsidRPr="00194103">
        <w:rPr>
          <w:rFonts w:ascii="Times New Roman" w:eastAsia="Times New Roman" w:hAnsi="Times New Roman" w:cs="Times New Roman"/>
          <w:b/>
          <w:sz w:val="28"/>
          <w:szCs w:val="24"/>
        </w:rPr>
        <w:t>стабильность и устойчивое развитие.</w:t>
      </w:r>
    </w:p>
    <w:p w:rsidR="00836DE1" w:rsidRPr="00194103"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 устойчивости СО НКО в рейтинге Амурская область заняла второе место (оценка – 3,8). Этот фактор учитывает ж</w:t>
      </w:r>
      <w:r w:rsidRPr="00194103">
        <w:rPr>
          <w:rFonts w:ascii="Times New Roman" w:eastAsia="Times New Roman" w:hAnsi="Times New Roman" w:cs="Times New Roman"/>
          <w:sz w:val="28"/>
          <w:szCs w:val="24"/>
        </w:rPr>
        <w:t>изнеспособность СО НКО (сколько СО НКО из всех, зарегистрированных в регионе в течение 5 лет, не было ликвидировано); долю действующих СО НКО (СО НКО, которые не просто зарегистрированы, но и сдают ненулевую отчетность); число но</w:t>
      </w:r>
      <w:r>
        <w:rPr>
          <w:rFonts w:ascii="Times New Roman" w:eastAsia="Times New Roman" w:hAnsi="Times New Roman" w:cs="Times New Roman"/>
          <w:sz w:val="28"/>
          <w:szCs w:val="24"/>
        </w:rPr>
        <w:t>вых СО НКО, созданных за 3 </w:t>
      </w:r>
      <w:r w:rsidRPr="00194103">
        <w:rPr>
          <w:rFonts w:ascii="Times New Roman" w:eastAsia="Times New Roman" w:hAnsi="Times New Roman" w:cs="Times New Roman"/>
          <w:sz w:val="28"/>
          <w:szCs w:val="24"/>
        </w:rPr>
        <w:t xml:space="preserve">года, </w:t>
      </w:r>
      <w:r>
        <w:rPr>
          <w:rFonts w:ascii="Times New Roman" w:eastAsia="Times New Roman" w:hAnsi="Times New Roman" w:cs="Times New Roman"/>
          <w:sz w:val="28"/>
          <w:szCs w:val="24"/>
        </w:rPr>
        <w:t>в расчете на 1 </w:t>
      </w:r>
      <w:r w:rsidRPr="00194103">
        <w:rPr>
          <w:rFonts w:ascii="Times New Roman" w:eastAsia="Times New Roman" w:hAnsi="Times New Roman" w:cs="Times New Roman"/>
          <w:sz w:val="28"/>
          <w:szCs w:val="24"/>
        </w:rPr>
        <w:t>тыс. жителей; долю</w:t>
      </w:r>
      <w:r>
        <w:rPr>
          <w:rFonts w:ascii="Times New Roman" w:eastAsia="Times New Roman" w:hAnsi="Times New Roman" w:cs="Times New Roman"/>
          <w:sz w:val="28"/>
          <w:szCs w:val="24"/>
        </w:rPr>
        <w:t xml:space="preserve"> судебной нагрузки на </w:t>
      </w:r>
      <w:r w:rsidRPr="00194103">
        <w:rPr>
          <w:rFonts w:ascii="Times New Roman" w:eastAsia="Times New Roman" w:hAnsi="Times New Roman" w:cs="Times New Roman"/>
          <w:sz w:val="28"/>
          <w:szCs w:val="24"/>
        </w:rPr>
        <w:t>СО НКО в общих активах СО НКО региона; средний возраст СО НКО в регионе; д</w:t>
      </w:r>
      <w:r>
        <w:rPr>
          <w:rFonts w:ascii="Times New Roman" w:eastAsia="Times New Roman" w:hAnsi="Times New Roman" w:cs="Times New Roman"/>
          <w:sz w:val="28"/>
          <w:szCs w:val="24"/>
        </w:rPr>
        <w:t>оля СО </w:t>
      </w:r>
      <w:r w:rsidRPr="00194103">
        <w:rPr>
          <w:rFonts w:ascii="Times New Roman" w:eastAsia="Times New Roman" w:hAnsi="Times New Roman" w:cs="Times New Roman"/>
          <w:sz w:val="28"/>
          <w:szCs w:val="24"/>
        </w:rPr>
        <w:t>НКО, имеющих в собственности нежилое помещение (из всех СО НКО, действующих в регионе).</w:t>
      </w:r>
    </w:p>
    <w:p w:rsidR="00836DE1" w:rsidRDefault="00836DE1" w:rsidP="009510D8">
      <w:pPr>
        <w:ind w:firstLine="709"/>
        <w:jc w:val="both"/>
        <w:rPr>
          <w:rFonts w:ascii="Times New Roman" w:eastAsia="Times New Roman" w:hAnsi="Times New Roman" w:cs="Times New Roman"/>
          <w:sz w:val="28"/>
          <w:szCs w:val="24"/>
        </w:rPr>
      </w:pPr>
      <w:r w:rsidRPr="00194103">
        <w:rPr>
          <w:rFonts w:ascii="Times New Roman" w:eastAsia="Times New Roman" w:hAnsi="Times New Roman" w:cs="Times New Roman"/>
          <w:sz w:val="28"/>
          <w:szCs w:val="24"/>
        </w:rPr>
        <w:t>Устойчивость как важную характеристику развития гражданского общества в Амурской области подтвержда</w:t>
      </w:r>
      <w:r>
        <w:rPr>
          <w:rFonts w:ascii="Times New Roman" w:eastAsia="Times New Roman" w:hAnsi="Times New Roman" w:cs="Times New Roman"/>
          <w:sz w:val="28"/>
          <w:szCs w:val="24"/>
        </w:rPr>
        <w:t>ет</w:t>
      </w:r>
      <w:r w:rsidRPr="00194103">
        <w:rPr>
          <w:rFonts w:ascii="Times New Roman" w:eastAsia="Times New Roman" w:hAnsi="Times New Roman" w:cs="Times New Roman"/>
          <w:sz w:val="28"/>
          <w:szCs w:val="24"/>
        </w:rPr>
        <w:t xml:space="preserve"> динамика численности организаций, в том числе по организационно-правовым формам</w:t>
      </w:r>
      <w:r>
        <w:rPr>
          <w:rFonts w:ascii="Times New Roman" w:eastAsia="Times New Roman" w:hAnsi="Times New Roman" w:cs="Times New Roman"/>
          <w:sz w:val="28"/>
          <w:szCs w:val="24"/>
        </w:rPr>
        <w:t xml:space="preserve">, </w:t>
      </w:r>
      <w:r w:rsidRPr="00194103">
        <w:rPr>
          <w:rFonts w:ascii="Times New Roman" w:eastAsia="Times New Roman" w:hAnsi="Times New Roman" w:cs="Times New Roman"/>
          <w:sz w:val="28"/>
          <w:szCs w:val="24"/>
        </w:rPr>
        <w:t>а также данные проведенного опроса</w:t>
      </w:r>
      <w:r>
        <w:rPr>
          <w:rFonts w:ascii="Times New Roman" w:eastAsia="Times New Roman" w:hAnsi="Times New Roman" w:cs="Times New Roman"/>
          <w:sz w:val="28"/>
          <w:szCs w:val="24"/>
        </w:rPr>
        <w:t xml:space="preserve"> региональных</w:t>
      </w:r>
      <w:r w:rsidRPr="0019410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НКО: 70% опрошенных организаций действуют более 5 лет. </w:t>
      </w:r>
    </w:p>
    <w:p w:rsidR="00557C34" w:rsidRDefault="00557C34" w:rsidP="00557C34">
      <w:pPr>
        <w:ind w:firstLine="57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836DE1" w:rsidRDefault="00836DE1" w:rsidP="00557C34">
      <w:pPr>
        <w:spacing w:line="276" w:lineRule="auto"/>
        <w:jc w:val="center"/>
        <w:rPr>
          <w:rFonts w:ascii="Times New Roman" w:hAnsi="Times New Roman" w:cs="Times New Roman"/>
          <w:b/>
          <w:bCs/>
          <w:sz w:val="24"/>
          <w:szCs w:val="24"/>
        </w:rPr>
      </w:pPr>
      <w:r w:rsidRPr="00557C34">
        <w:rPr>
          <w:rFonts w:ascii="Times New Roman" w:hAnsi="Times New Roman" w:cs="Times New Roman"/>
          <w:b/>
          <w:bCs/>
          <w:sz w:val="24"/>
          <w:szCs w:val="24"/>
        </w:rPr>
        <w:t>Как давно была создана Ваша организация?</w:t>
      </w:r>
    </w:p>
    <w:p w:rsidR="00557C34" w:rsidRPr="00557C34" w:rsidRDefault="00557C34" w:rsidP="00557C34">
      <w:pPr>
        <w:spacing w:line="276" w:lineRule="auto"/>
        <w:jc w:val="center"/>
        <w:rPr>
          <w:rFonts w:ascii="Times New Roman" w:hAnsi="Times New Roman" w:cs="Times New Roman"/>
          <w:b/>
          <w:bCs/>
          <w:sz w:val="24"/>
          <w:szCs w:val="24"/>
        </w:rPr>
      </w:pPr>
    </w:p>
    <w:p w:rsidR="00836DE1" w:rsidRPr="00557C34" w:rsidRDefault="00836DE1" w:rsidP="00557C34">
      <w:pPr>
        <w:jc w:val="center"/>
        <w:rPr>
          <w:rFonts w:ascii="Times New Roman" w:eastAsia="Times New Roman" w:hAnsi="Times New Roman" w:cs="Times New Roman"/>
          <w:sz w:val="28"/>
          <w:szCs w:val="24"/>
        </w:rPr>
      </w:pPr>
      <w:r w:rsidRPr="006C1944">
        <w:rPr>
          <w:noProof/>
        </w:rPr>
        <w:drawing>
          <wp:inline distT="0" distB="0" distL="0" distR="0" wp14:anchorId="23A44F23" wp14:editId="56D702C6">
            <wp:extent cx="4572000" cy="2743200"/>
            <wp:effectExtent l="0" t="0" r="0" b="0"/>
            <wp:docPr id="6"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36DE1" w:rsidRDefault="00836DE1" w:rsidP="009510D8">
      <w:pPr>
        <w:shd w:val="clear" w:color="auto" w:fill="FFFFFF"/>
        <w:ind w:firstLine="709"/>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sz w:val="28"/>
          <w:szCs w:val="24"/>
          <w:shd w:val="clear" w:color="auto" w:fill="FEFEFE"/>
        </w:rPr>
        <w:t>Амурская область заняла второе место в рейтинге по фактору социальной значимости некоммерческого сектора (оценка – 4,7 балла). В оценке этого фактора учитывается число</w:t>
      </w:r>
      <w:r w:rsidRPr="00F77908">
        <w:rPr>
          <w:rFonts w:ascii="Times New Roman" w:eastAsia="Times New Roman" w:hAnsi="Times New Roman" w:cs="Times New Roman"/>
          <w:sz w:val="28"/>
          <w:szCs w:val="24"/>
          <w:shd w:val="clear" w:color="auto" w:fill="FEFEFE"/>
        </w:rPr>
        <w:t xml:space="preserve"> исполнителей общественно-полезных услуг (ИОПУ) (отнесено к общему числу</w:t>
      </w:r>
      <w:r w:rsidR="00557C34">
        <w:rPr>
          <w:rFonts w:ascii="Times New Roman" w:eastAsia="Times New Roman" w:hAnsi="Times New Roman" w:cs="Times New Roman"/>
          <w:sz w:val="28"/>
          <w:szCs w:val="24"/>
          <w:shd w:val="clear" w:color="auto" w:fill="FEFEFE"/>
        </w:rPr>
        <w:t xml:space="preserve"> СО НКО в регионе); численность</w:t>
      </w:r>
      <w:r w:rsidRPr="00F77908">
        <w:rPr>
          <w:rFonts w:ascii="Times New Roman" w:eastAsia="Times New Roman" w:hAnsi="Times New Roman" w:cs="Times New Roman"/>
          <w:sz w:val="28"/>
          <w:szCs w:val="24"/>
          <w:shd w:val="clear" w:color="auto" w:fill="FEFEFE"/>
        </w:rPr>
        <w:t xml:space="preserve"> работников СО НКО в регионе в расчете на численность населения региона и ее динамика; численность добровольцев (волонтёров) СО НКО в регионе на численность населения региона и ее динамика.</w:t>
      </w:r>
      <w:r>
        <w:rPr>
          <w:rFonts w:ascii="Times New Roman" w:eastAsia="Times New Roman" w:hAnsi="Times New Roman" w:cs="Times New Roman"/>
          <w:sz w:val="28"/>
          <w:szCs w:val="24"/>
          <w:shd w:val="clear" w:color="auto" w:fill="FEFEFE"/>
        </w:rPr>
        <w:t xml:space="preserve"> Высокие позиции по этому фактору вселяют </w:t>
      </w:r>
      <w:r w:rsidRPr="00F77908">
        <w:rPr>
          <w:rFonts w:ascii="Times New Roman" w:eastAsia="Times New Roman" w:hAnsi="Times New Roman" w:cs="Times New Roman"/>
          <w:b/>
          <w:sz w:val="28"/>
          <w:szCs w:val="24"/>
          <w:shd w:val="clear" w:color="auto" w:fill="FEFEFE"/>
        </w:rPr>
        <w:t xml:space="preserve">оптимизм в </w:t>
      </w:r>
      <w:r>
        <w:rPr>
          <w:rFonts w:ascii="Times New Roman" w:eastAsia="Times New Roman" w:hAnsi="Times New Roman" w:cs="Times New Roman"/>
          <w:b/>
          <w:sz w:val="28"/>
          <w:szCs w:val="24"/>
          <w:shd w:val="clear" w:color="auto" w:fill="FEFEFE"/>
        </w:rPr>
        <w:t>аспекте</w:t>
      </w:r>
      <w:r w:rsidRPr="00F77908">
        <w:rPr>
          <w:rFonts w:ascii="Times New Roman" w:eastAsia="Times New Roman" w:hAnsi="Times New Roman" w:cs="Times New Roman"/>
          <w:b/>
          <w:sz w:val="28"/>
          <w:szCs w:val="24"/>
          <w:shd w:val="clear" w:color="auto" w:fill="FEFEFE"/>
        </w:rPr>
        <w:t xml:space="preserve"> реальной активности и значения НКО для региона</w:t>
      </w:r>
      <w:r>
        <w:rPr>
          <w:rFonts w:ascii="Times New Roman" w:eastAsia="Times New Roman" w:hAnsi="Times New Roman" w:cs="Times New Roman"/>
          <w:sz w:val="28"/>
          <w:szCs w:val="24"/>
          <w:shd w:val="clear" w:color="auto" w:fill="FEFEFE"/>
        </w:rPr>
        <w:t xml:space="preserve">. </w:t>
      </w:r>
    </w:p>
    <w:p w:rsidR="00836DE1" w:rsidRPr="00A37EFB" w:rsidRDefault="00836DE1" w:rsidP="009510D8">
      <w:pPr>
        <w:shd w:val="clear" w:color="auto" w:fill="FFFFFF"/>
        <w:ind w:firstLine="709"/>
        <w:jc w:val="both"/>
        <w:rPr>
          <w:rFonts w:ascii="Times New Roman" w:eastAsia="Times New Roman" w:hAnsi="Times New Roman" w:cs="Times New Roman"/>
          <w:sz w:val="28"/>
          <w:szCs w:val="24"/>
          <w:shd w:val="clear" w:color="auto" w:fill="FEFEFE"/>
        </w:rPr>
      </w:pPr>
      <w:r>
        <w:rPr>
          <w:rFonts w:ascii="Times New Roman" w:eastAsia="Times New Roman" w:hAnsi="Times New Roman" w:cs="Times New Roman"/>
          <w:b/>
          <w:sz w:val="28"/>
          <w:szCs w:val="24"/>
          <w:shd w:val="clear" w:color="auto" w:fill="FEFEFE"/>
        </w:rPr>
        <w:t>Н</w:t>
      </w:r>
      <w:r w:rsidRPr="00BF4391">
        <w:rPr>
          <w:rFonts w:ascii="Times New Roman" w:eastAsia="Times New Roman" w:hAnsi="Times New Roman" w:cs="Times New Roman"/>
          <w:b/>
          <w:sz w:val="28"/>
          <w:szCs w:val="24"/>
          <w:shd w:val="clear" w:color="auto" w:fill="FEFEFE"/>
        </w:rPr>
        <w:t>егосударственные организации начинают играть большую роль</w:t>
      </w:r>
      <w:r>
        <w:rPr>
          <w:rFonts w:ascii="Times New Roman" w:eastAsia="Times New Roman" w:hAnsi="Times New Roman" w:cs="Times New Roman"/>
          <w:b/>
          <w:sz w:val="28"/>
          <w:szCs w:val="24"/>
          <w:shd w:val="clear" w:color="auto" w:fill="FEFEFE"/>
        </w:rPr>
        <w:t xml:space="preserve"> в</w:t>
      </w:r>
      <w:r w:rsidRPr="00BF4391">
        <w:rPr>
          <w:rFonts w:ascii="Times New Roman" w:eastAsia="Times New Roman" w:hAnsi="Times New Roman" w:cs="Times New Roman"/>
          <w:b/>
          <w:sz w:val="28"/>
          <w:szCs w:val="24"/>
          <w:shd w:val="clear" w:color="auto" w:fill="FEFEFE"/>
        </w:rPr>
        <w:t xml:space="preserve"> социальной сфере области</w:t>
      </w:r>
      <w:r>
        <w:rPr>
          <w:rFonts w:ascii="Times New Roman" w:eastAsia="Times New Roman" w:hAnsi="Times New Roman" w:cs="Times New Roman"/>
          <w:sz w:val="28"/>
          <w:szCs w:val="24"/>
          <w:shd w:val="clear" w:color="auto" w:fill="FEFEFE"/>
        </w:rPr>
        <w:t>, восполняя недостатки социальной инфраструктуры. Область имеет довольно высокую численность занятых в данной сфере и долю негосударственных организаций в образовательных услугах. Согласно рейтингу Минэкономразвития России и АСИ</w:t>
      </w:r>
      <w:r>
        <w:rPr>
          <w:rStyle w:val="af3"/>
          <w:rFonts w:ascii="Times New Roman" w:eastAsia="Times New Roman" w:hAnsi="Times New Roman" w:cs="Times New Roman"/>
          <w:sz w:val="28"/>
          <w:szCs w:val="24"/>
          <w:shd w:val="clear" w:color="auto" w:fill="FEFEFE"/>
        </w:rPr>
        <w:footnoteReference w:id="4"/>
      </w:r>
      <w:r>
        <w:rPr>
          <w:rFonts w:ascii="Times New Roman" w:eastAsia="Times New Roman" w:hAnsi="Times New Roman" w:cs="Times New Roman"/>
          <w:sz w:val="28"/>
          <w:szCs w:val="24"/>
          <w:shd w:val="clear" w:color="auto" w:fill="FEFEFE"/>
        </w:rPr>
        <w:t>, по доле</w:t>
      </w:r>
      <w:r w:rsidRPr="00A37EFB">
        <w:rPr>
          <w:rFonts w:ascii="Times New Roman" w:eastAsia="Times New Roman" w:hAnsi="Times New Roman" w:cs="Times New Roman"/>
          <w:sz w:val="28"/>
          <w:szCs w:val="24"/>
          <w:shd w:val="clear" w:color="auto" w:fill="FEFEFE"/>
        </w:rPr>
        <w:t xml:space="preserve"> работников </w:t>
      </w:r>
      <w:r>
        <w:rPr>
          <w:rFonts w:ascii="Times New Roman" w:eastAsia="Times New Roman" w:hAnsi="Times New Roman" w:cs="Times New Roman"/>
          <w:sz w:val="28"/>
          <w:szCs w:val="24"/>
          <w:shd w:val="clear" w:color="auto" w:fill="FEFEFE"/>
        </w:rPr>
        <w:t xml:space="preserve">негосударственных организаций </w:t>
      </w:r>
      <w:r w:rsidRPr="00A37EFB">
        <w:rPr>
          <w:rFonts w:ascii="Times New Roman" w:eastAsia="Times New Roman" w:hAnsi="Times New Roman" w:cs="Times New Roman"/>
          <w:sz w:val="28"/>
          <w:szCs w:val="24"/>
          <w:shd w:val="clear" w:color="auto" w:fill="FEFEFE"/>
        </w:rPr>
        <w:t>в общей численности работников</w:t>
      </w:r>
      <w:r>
        <w:rPr>
          <w:rFonts w:ascii="Times New Roman" w:eastAsia="Times New Roman" w:hAnsi="Times New Roman" w:cs="Times New Roman"/>
          <w:sz w:val="28"/>
          <w:szCs w:val="24"/>
          <w:shd w:val="clear" w:color="auto" w:fill="FEFEFE"/>
        </w:rPr>
        <w:t xml:space="preserve">, занятых в социальной сфере, Амурская область занимает </w:t>
      </w:r>
      <w:r w:rsidRPr="00A37EFB">
        <w:rPr>
          <w:rFonts w:ascii="Times New Roman" w:eastAsia="Times New Roman" w:hAnsi="Times New Roman" w:cs="Times New Roman"/>
          <w:sz w:val="28"/>
          <w:szCs w:val="24"/>
          <w:shd w:val="clear" w:color="auto" w:fill="FEFEFE"/>
        </w:rPr>
        <w:t>29</w:t>
      </w:r>
      <w:r>
        <w:rPr>
          <w:rFonts w:ascii="Times New Roman" w:eastAsia="Times New Roman" w:hAnsi="Times New Roman" w:cs="Times New Roman"/>
          <w:sz w:val="28"/>
          <w:szCs w:val="24"/>
          <w:shd w:val="clear" w:color="auto" w:fill="FEFEFE"/>
        </w:rPr>
        <w:t xml:space="preserve"> место (</w:t>
      </w:r>
      <w:r w:rsidRPr="00A37EFB">
        <w:rPr>
          <w:rFonts w:ascii="Times New Roman" w:eastAsia="Times New Roman" w:hAnsi="Times New Roman" w:cs="Times New Roman"/>
          <w:sz w:val="28"/>
          <w:szCs w:val="24"/>
          <w:shd w:val="clear" w:color="auto" w:fill="FEFEFE"/>
        </w:rPr>
        <w:t>4%</w:t>
      </w:r>
      <w:r>
        <w:rPr>
          <w:rFonts w:ascii="Times New Roman" w:eastAsia="Times New Roman" w:hAnsi="Times New Roman" w:cs="Times New Roman"/>
          <w:sz w:val="28"/>
          <w:szCs w:val="24"/>
          <w:shd w:val="clear" w:color="auto" w:fill="FEFEFE"/>
        </w:rPr>
        <w:t xml:space="preserve">). По показателю удельного веса </w:t>
      </w:r>
      <w:r w:rsidRPr="00A37EFB">
        <w:rPr>
          <w:rFonts w:ascii="Times New Roman" w:eastAsia="Times New Roman" w:hAnsi="Times New Roman" w:cs="Times New Roman"/>
          <w:sz w:val="28"/>
          <w:szCs w:val="24"/>
          <w:shd w:val="clear" w:color="auto" w:fill="FEFEFE"/>
        </w:rPr>
        <w:t xml:space="preserve">численности детей </w:t>
      </w:r>
      <w:r>
        <w:rPr>
          <w:rFonts w:ascii="Times New Roman" w:eastAsia="Times New Roman" w:hAnsi="Times New Roman" w:cs="Times New Roman"/>
          <w:sz w:val="28"/>
          <w:szCs w:val="24"/>
          <w:shd w:val="clear" w:color="auto" w:fill="FEFEFE"/>
        </w:rPr>
        <w:t xml:space="preserve">в </w:t>
      </w:r>
      <w:r w:rsidRPr="00A37EFB">
        <w:rPr>
          <w:rFonts w:ascii="Times New Roman" w:eastAsia="Times New Roman" w:hAnsi="Times New Roman" w:cs="Times New Roman"/>
          <w:sz w:val="28"/>
          <w:szCs w:val="24"/>
          <w:shd w:val="clear" w:color="auto" w:fill="FEFEFE"/>
        </w:rPr>
        <w:t>частных образовательных организаци</w:t>
      </w:r>
      <w:r>
        <w:rPr>
          <w:rFonts w:ascii="Times New Roman" w:eastAsia="Times New Roman" w:hAnsi="Times New Roman" w:cs="Times New Roman"/>
          <w:sz w:val="28"/>
          <w:szCs w:val="24"/>
          <w:shd w:val="clear" w:color="auto" w:fill="FEFEFE"/>
        </w:rPr>
        <w:t>ях</w:t>
      </w:r>
      <w:r w:rsidRPr="00A37EFB">
        <w:rPr>
          <w:rFonts w:ascii="Times New Roman" w:eastAsia="Times New Roman" w:hAnsi="Times New Roman" w:cs="Times New Roman"/>
          <w:sz w:val="28"/>
          <w:szCs w:val="24"/>
          <w:shd w:val="clear" w:color="auto" w:fill="FEFEFE"/>
        </w:rPr>
        <w:t xml:space="preserve"> осуществляющих образовательную деятельность по программам дошкольного образования, в общей численности детей образовательных организаций, осуществляющих образовательную деятельность по програ</w:t>
      </w:r>
      <w:r>
        <w:rPr>
          <w:rFonts w:ascii="Times New Roman" w:eastAsia="Times New Roman" w:hAnsi="Times New Roman" w:cs="Times New Roman"/>
          <w:sz w:val="28"/>
          <w:szCs w:val="24"/>
          <w:shd w:val="clear" w:color="auto" w:fill="FEFEFE"/>
        </w:rPr>
        <w:t>ммам дошкольного образования, –</w:t>
      </w:r>
      <w:r w:rsidRPr="00A37EFB">
        <w:rPr>
          <w:rFonts w:ascii="Times New Roman" w:eastAsia="Times New Roman" w:hAnsi="Times New Roman" w:cs="Times New Roman"/>
          <w:sz w:val="28"/>
          <w:szCs w:val="24"/>
          <w:shd w:val="clear" w:color="auto" w:fill="FEFEFE"/>
        </w:rPr>
        <w:t xml:space="preserve"> 27</w:t>
      </w:r>
      <w:r>
        <w:rPr>
          <w:rFonts w:ascii="Times New Roman" w:eastAsia="Times New Roman" w:hAnsi="Times New Roman" w:cs="Times New Roman"/>
          <w:sz w:val="28"/>
          <w:szCs w:val="24"/>
          <w:shd w:val="clear" w:color="auto" w:fill="FEFEFE"/>
        </w:rPr>
        <w:t xml:space="preserve"> место</w:t>
      </w:r>
      <w:r w:rsidRPr="00A37EFB">
        <w:rPr>
          <w:rFonts w:ascii="Times New Roman" w:eastAsia="Times New Roman" w:hAnsi="Times New Roman" w:cs="Times New Roman"/>
          <w:sz w:val="28"/>
          <w:szCs w:val="24"/>
          <w:shd w:val="clear" w:color="auto" w:fill="FEFEFE"/>
        </w:rPr>
        <w:t xml:space="preserve"> </w:t>
      </w:r>
      <w:r>
        <w:rPr>
          <w:rFonts w:ascii="Times New Roman" w:eastAsia="Times New Roman" w:hAnsi="Times New Roman" w:cs="Times New Roman"/>
          <w:sz w:val="28"/>
          <w:szCs w:val="24"/>
          <w:shd w:val="clear" w:color="auto" w:fill="FEFEFE"/>
        </w:rPr>
        <w:t>(</w:t>
      </w:r>
      <w:r w:rsidRPr="00A37EFB">
        <w:rPr>
          <w:rFonts w:ascii="Times New Roman" w:eastAsia="Times New Roman" w:hAnsi="Times New Roman" w:cs="Times New Roman"/>
          <w:sz w:val="28"/>
          <w:szCs w:val="24"/>
          <w:shd w:val="clear" w:color="auto" w:fill="FEFEFE"/>
        </w:rPr>
        <w:t>1,1%</w:t>
      </w:r>
      <w:r>
        <w:rPr>
          <w:rFonts w:ascii="Times New Roman" w:eastAsia="Times New Roman" w:hAnsi="Times New Roman" w:cs="Times New Roman"/>
          <w:sz w:val="28"/>
          <w:szCs w:val="24"/>
          <w:shd w:val="clear" w:color="auto" w:fill="FEFEFE"/>
        </w:rPr>
        <w:t xml:space="preserve">). По доле </w:t>
      </w:r>
      <w:r w:rsidRPr="00A37EFB">
        <w:rPr>
          <w:rFonts w:ascii="Times New Roman" w:eastAsia="Times New Roman" w:hAnsi="Times New Roman" w:cs="Times New Roman"/>
          <w:sz w:val="28"/>
          <w:szCs w:val="24"/>
          <w:shd w:val="clear" w:color="auto" w:fill="FEFEFE"/>
        </w:rPr>
        <w:t>негосударственных медицинских организаций, участвующих в реализации территориальной программы обязательного медицинского страхования, в общем количестве медицинских организаций, участвующих в реализации территориальной программы обязательн</w:t>
      </w:r>
      <w:r>
        <w:rPr>
          <w:rFonts w:ascii="Times New Roman" w:eastAsia="Times New Roman" w:hAnsi="Times New Roman" w:cs="Times New Roman"/>
          <w:sz w:val="28"/>
          <w:szCs w:val="24"/>
          <w:shd w:val="clear" w:color="auto" w:fill="FEFEFE"/>
        </w:rPr>
        <w:t>ого медицинского страхования,</w:t>
      </w:r>
      <w:r w:rsidRPr="00A37EFB">
        <w:rPr>
          <w:rFonts w:ascii="Times New Roman" w:eastAsia="Times New Roman" w:hAnsi="Times New Roman" w:cs="Times New Roman"/>
          <w:sz w:val="28"/>
          <w:szCs w:val="24"/>
          <w:shd w:val="clear" w:color="auto" w:fill="FEFEFE"/>
        </w:rPr>
        <w:t xml:space="preserve"> </w:t>
      </w:r>
      <w:r>
        <w:rPr>
          <w:rFonts w:ascii="Times New Roman" w:eastAsia="Times New Roman" w:hAnsi="Times New Roman" w:cs="Times New Roman"/>
          <w:sz w:val="28"/>
          <w:szCs w:val="24"/>
          <w:shd w:val="clear" w:color="auto" w:fill="FEFEFE"/>
        </w:rPr>
        <w:t xml:space="preserve">– </w:t>
      </w:r>
      <w:r w:rsidRPr="00A37EFB">
        <w:rPr>
          <w:rFonts w:ascii="Times New Roman" w:eastAsia="Times New Roman" w:hAnsi="Times New Roman" w:cs="Times New Roman"/>
          <w:sz w:val="28"/>
          <w:szCs w:val="24"/>
          <w:shd w:val="clear" w:color="auto" w:fill="FEFEFE"/>
        </w:rPr>
        <w:t>47</w:t>
      </w:r>
      <w:r>
        <w:rPr>
          <w:rFonts w:ascii="Times New Roman" w:eastAsia="Times New Roman" w:hAnsi="Times New Roman" w:cs="Times New Roman"/>
          <w:sz w:val="28"/>
          <w:szCs w:val="24"/>
          <w:shd w:val="clear" w:color="auto" w:fill="FEFEFE"/>
        </w:rPr>
        <w:t xml:space="preserve"> место (</w:t>
      </w:r>
      <w:r w:rsidRPr="00A37EFB">
        <w:rPr>
          <w:rFonts w:ascii="Times New Roman" w:eastAsia="Times New Roman" w:hAnsi="Times New Roman" w:cs="Times New Roman"/>
          <w:sz w:val="28"/>
          <w:szCs w:val="24"/>
          <w:shd w:val="clear" w:color="auto" w:fill="FEFEFE"/>
        </w:rPr>
        <w:t>32,4%</w:t>
      </w:r>
      <w:r>
        <w:rPr>
          <w:rFonts w:ascii="Times New Roman" w:eastAsia="Times New Roman" w:hAnsi="Times New Roman" w:cs="Times New Roman"/>
          <w:sz w:val="28"/>
          <w:szCs w:val="24"/>
          <w:shd w:val="clear" w:color="auto" w:fill="FEFEFE"/>
        </w:rPr>
        <w:t>). По удельному</w:t>
      </w:r>
      <w:r w:rsidRPr="00A37EFB">
        <w:rPr>
          <w:rFonts w:ascii="Times New Roman" w:eastAsia="Times New Roman" w:hAnsi="Times New Roman" w:cs="Times New Roman"/>
          <w:sz w:val="28"/>
          <w:szCs w:val="24"/>
          <w:shd w:val="clear" w:color="auto" w:fill="FEFEFE"/>
        </w:rPr>
        <w:t xml:space="preserve"> вес</w:t>
      </w:r>
      <w:r>
        <w:rPr>
          <w:rFonts w:ascii="Times New Roman" w:eastAsia="Times New Roman" w:hAnsi="Times New Roman" w:cs="Times New Roman"/>
          <w:sz w:val="28"/>
          <w:szCs w:val="24"/>
          <w:shd w:val="clear" w:color="auto" w:fill="FEFEFE"/>
        </w:rPr>
        <w:t>у</w:t>
      </w:r>
      <w:r w:rsidRPr="00A37EFB">
        <w:rPr>
          <w:rFonts w:ascii="Times New Roman" w:eastAsia="Times New Roman" w:hAnsi="Times New Roman" w:cs="Times New Roman"/>
          <w:sz w:val="28"/>
          <w:szCs w:val="24"/>
          <w:shd w:val="clear" w:color="auto" w:fill="FEFEFE"/>
        </w:rPr>
        <w:t xml:space="preserve"> негосударственных организаций социального обслуживания в общем количестве организаций социального обслуживания всех форм собственности, включенных в реестр поставщиков социальных услуг с</w:t>
      </w:r>
      <w:r>
        <w:rPr>
          <w:rFonts w:ascii="Times New Roman" w:eastAsia="Times New Roman" w:hAnsi="Times New Roman" w:cs="Times New Roman"/>
          <w:sz w:val="28"/>
          <w:szCs w:val="24"/>
          <w:shd w:val="clear" w:color="auto" w:fill="FEFEFE"/>
        </w:rPr>
        <w:t xml:space="preserve">убъекта Российской Федерации, – </w:t>
      </w:r>
      <w:r w:rsidRPr="00A37EFB">
        <w:rPr>
          <w:rFonts w:ascii="Times New Roman" w:eastAsia="Times New Roman" w:hAnsi="Times New Roman" w:cs="Times New Roman"/>
          <w:sz w:val="28"/>
          <w:szCs w:val="24"/>
          <w:shd w:val="clear" w:color="auto" w:fill="FEFEFE"/>
        </w:rPr>
        <w:t xml:space="preserve">65 </w:t>
      </w:r>
      <w:r>
        <w:rPr>
          <w:rFonts w:ascii="Times New Roman" w:eastAsia="Times New Roman" w:hAnsi="Times New Roman" w:cs="Times New Roman"/>
          <w:sz w:val="28"/>
          <w:szCs w:val="24"/>
          <w:shd w:val="clear" w:color="auto" w:fill="FEFEFE"/>
        </w:rPr>
        <w:t>место (</w:t>
      </w:r>
      <w:r w:rsidRPr="00A37EFB">
        <w:rPr>
          <w:rFonts w:ascii="Times New Roman" w:eastAsia="Times New Roman" w:hAnsi="Times New Roman" w:cs="Times New Roman"/>
          <w:sz w:val="28"/>
          <w:szCs w:val="24"/>
          <w:shd w:val="clear" w:color="auto" w:fill="FEFEFE"/>
        </w:rPr>
        <w:t>12%</w:t>
      </w:r>
      <w:r>
        <w:rPr>
          <w:rFonts w:ascii="Times New Roman" w:eastAsia="Times New Roman" w:hAnsi="Times New Roman" w:cs="Times New Roman"/>
          <w:sz w:val="28"/>
          <w:szCs w:val="24"/>
          <w:shd w:val="clear" w:color="auto" w:fill="FEFEFE"/>
        </w:rPr>
        <w:t>).</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Амурская область стала одним из лидеров (8 место, оценка – 3,3) по экономической значимости СО НКО для региона. Оценка этого фактора учитывает следующие показатели: численность </w:t>
      </w:r>
      <w:r w:rsidRPr="00BA5242">
        <w:rPr>
          <w:rFonts w:ascii="Times New Roman" w:eastAsia="Times New Roman" w:hAnsi="Times New Roman" w:cs="Times New Roman"/>
          <w:sz w:val="28"/>
          <w:szCs w:val="24"/>
        </w:rPr>
        <w:t xml:space="preserve">СО НКО в </w:t>
      </w:r>
      <w:r>
        <w:rPr>
          <w:rFonts w:ascii="Times New Roman" w:eastAsia="Times New Roman" w:hAnsi="Times New Roman" w:cs="Times New Roman"/>
          <w:sz w:val="28"/>
          <w:szCs w:val="24"/>
        </w:rPr>
        <w:t>расчете на 1 </w:t>
      </w:r>
      <w:r w:rsidRPr="00BA5242">
        <w:rPr>
          <w:rFonts w:ascii="Times New Roman" w:eastAsia="Times New Roman" w:hAnsi="Times New Roman" w:cs="Times New Roman"/>
          <w:sz w:val="28"/>
          <w:szCs w:val="24"/>
        </w:rPr>
        <w:t>тыс. жителей; суммарные сборы СО НКО в регионе – целевые пожертвования (согласно 6-й форме бухгалтерской отчетности), удельные, отнесенные к ВРП региона; суммарная выручка СО НКО в регионе – выручка от продажи услуг, товаров (2-я форма бухгалтерской отчетности), удельная, отнесенная к ВРП региона.</w:t>
      </w:r>
    </w:p>
    <w:p w:rsidR="00836DE1" w:rsidRDefault="00836DE1" w:rsidP="009510D8">
      <w:pPr>
        <w:ind w:firstLine="709"/>
        <w:jc w:val="both"/>
        <w:rPr>
          <w:rFonts w:ascii="Times New Roman" w:eastAsia="Times New Roman" w:hAnsi="Times New Roman" w:cs="Times New Roman"/>
          <w:sz w:val="28"/>
          <w:szCs w:val="24"/>
        </w:rPr>
      </w:pPr>
      <w:r w:rsidRPr="00F77908">
        <w:rPr>
          <w:rFonts w:ascii="Times New Roman" w:eastAsia="Times New Roman" w:hAnsi="Times New Roman" w:cs="Times New Roman"/>
          <w:b/>
          <w:sz w:val="28"/>
          <w:szCs w:val="24"/>
        </w:rPr>
        <w:t xml:space="preserve">Выше среднего </w:t>
      </w:r>
      <w:r>
        <w:rPr>
          <w:rFonts w:ascii="Times New Roman" w:eastAsia="Times New Roman" w:hAnsi="Times New Roman" w:cs="Times New Roman"/>
          <w:b/>
          <w:sz w:val="28"/>
          <w:szCs w:val="24"/>
        </w:rPr>
        <w:t xml:space="preserve">определены </w:t>
      </w:r>
      <w:r w:rsidRPr="00F77908">
        <w:rPr>
          <w:rFonts w:ascii="Times New Roman" w:eastAsia="Times New Roman" w:hAnsi="Times New Roman" w:cs="Times New Roman"/>
          <w:b/>
          <w:sz w:val="28"/>
          <w:szCs w:val="24"/>
        </w:rPr>
        <w:t>позиции Амурской области по медиаактивности третьего сектора</w:t>
      </w:r>
      <w:r>
        <w:rPr>
          <w:rFonts w:ascii="Times New Roman" w:eastAsia="Times New Roman" w:hAnsi="Times New Roman" w:cs="Times New Roman"/>
          <w:sz w:val="28"/>
          <w:szCs w:val="24"/>
        </w:rPr>
        <w:t xml:space="preserve"> (30 место, 2,73 балла; учитывается число публикаций о региональных СО НКО в материалах АСИ за 3 года и в период пандемии) </w:t>
      </w:r>
      <w:r w:rsidRPr="00F77908">
        <w:rPr>
          <w:rFonts w:ascii="Times New Roman" w:eastAsia="Times New Roman" w:hAnsi="Times New Roman" w:cs="Times New Roman"/>
          <w:b/>
          <w:sz w:val="28"/>
          <w:szCs w:val="24"/>
        </w:rPr>
        <w:t xml:space="preserve">и прозрачности, то есть доступности в сети Интернет информации о поддержке НКО </w:t>
      </w:r>
      <w:r>
        <w:rPr>
          <w:rFonts w:ascii="Times New Roman" w:eastAsia="Times New Roman" w:hAnsi="Times New Roman" w:cs="Times New Roman"/>
          <w:sz w:val="28"/>
          <w:szCs w:val="24"/>
        </w:rPr>
        <w:t>(42 место, 2,68; определяется по итогам мониторинга, оценка порталов проводится по 20 параметрам, в том числе по наполненности портала, его продвижению в поисковых системах и социальных сетях). По такому фактору, как значимость</w:t>
      </w:r>
      <w:r w:rsidRPr="0045305F">
        <w:rPr>
          <w:rFonts w:ascii="Times New Roman" w:eastAsia="Times New Roman" w:hAnsi="Times New Roman" w:cs="Times New Roman"/>
          <w:sz w:val="28"/>
          <w:szCs w:val="24"/>
        </w:rPr>
        <w:t xml:space="preserve"> региональной общественной палаты как институциональной площадки развития третьего сектора в регионе</w:t>
      </w:r>
      <w:r>
        <w:rPr>
          <w:rFonts w:ascii="Times New Roman" w:eastAsia="Times New Roman" w:hAnsi="Times New Roman" w:cs="Times New Roman"/>
          <w:sz w:val="28"/>
          <w:szCs w:val="24"/>
        </w:rPr>
        <w:t xml:space="preserve">. </w:t>
      </w:r>
      <w:r w:rsidRPr="0045305F">
        <w:rPr>
          <w:rFonts w:ascii="Times New Roman" w:eastAsia="Times New Roman" w:hAnsi="Times New Roman" w:cs="Times New Roman"/>
          <w:sz w:val="28"/>
          <w:szCs w:val="24"/>
        </w:rPr>
        <w:t xml:space="preserve">Амурская область занимает сравнительно высокое 35 место (оценка – 3,45).  </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Однако Амурская область имеет недостаточные позиции по тем параметрам, которые оцениваются в рейтинге ОПРФ и АСИ с наибольшим весом. Это экспертная оценка (49 место; 2,31), активность НКО региона (51 место; 3,05) и региональная поддержка (59 место; 1,61). </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Отчасти такие позиции определяются методологией рейтинга. Так, например, активность СО НКО оценивается по участию в федеральных грантовых конкурсах, представленности в реестре Минэкономразвития России на получение государственной поддержки и числу </w:t>
      </w:r>
      <w:r w:rsidRPr="0079402F">
        <w:rPr>
          <w:rFonts w:ascii="Times New Roman" w:eastAsia="Times New Roman" w:hAnsi="Times New Roman" w:cs="Times New Roman"/>
          <w:sz w:val="28"/>
          <w:szCs w:val="24"/>
        </w:rPr>
        <w:t>региональных СО НКО в рейтингах</w:t>
      </w:r>
      <w:r>
        <w:rPr>
          <w:rFonts w:ascii="Times New Roman" w:eastAsia="Times New Roman" w:hAnsi="Times New Roman" w:cs="Times New Roman"/>
          <w:sz w:val="28"/>
          <w:szCs w:val="24"/>
        </w:rPr>
        <w:t xml:space="preserve"> благотворительных НКО от RAEX, чт</w:t>
      </w:r>
      <w:r w:rsidRPr="0079402F">
        <w:rPr>
          <w:rFonts w:ascii="Times New Roman" w:eastAsia="Times New Roman" w:hAnsi="Times New Roman" w:cs="Times New Roman"/>
          <w:sz w:val="28"/>
          <w:szCs w:val="24"/>
        </w:rPr>
        <w:t>о</w:t>
      </w:r>
      <w:r>
        <w:rPr>
          <w:rFonts w:ascii="Times New Roman" w:eastAsia="Times New Roman" w:hAnsi="Times New Roman" w:cs="Times New Roman"/>
          <w:sz w:val="28"/>
          <w:szCs w:val="24"/>
        </w:rPr>
        <w:t>,</w:t>
      </w:r>
      <w:r w:rsidRPr="0079402F">
        <w:rPr>
          <w:rFonts w:ascii="Times New Roman" w:eastAsia="Times New Roman" w:hAnsi="Times New Roman" w:cs="Times New Roman"/>
          <w:sz w:val="28"/>
          <w:szCs w:val="24"/>
        </w:rPr>
        <w:t xml:space="preserve"> конечно</w:t>
      </w:r>
      <w:r>
        <w:rPr>
          <w:rFonts w:ascii="Times New Roman" w:eastAsia="Times New Roman" w:hAnsi="Times New Roman" w:cs="Times New Roman"/>
          <w:sz w:val="28"/>
          <w:szCs w:val="24"/>
        </w:rPr>
        <w:t>,</w:t>
      </w:r>
      <w:r w:rsidRPr="0079402F">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не отражает в значительной мере</w:t>
      </w:r>
      <w:r w:rsidRPr="0079402F">
        <w:rPr>
          <w:rFonts w:ascii="Times New Roman" w:eastAsia="Times New Roman" w:hAnsi="Times New Roman" w:cs="Times New Roman"/>
          <w:sz w:val="28"/>
          <w:szCs w:val="24"/>
        </w:rPr>
        <w:t xml:space="preserve"> «активность» деятельности НКО. Этот показатель можн</w:t>
      </w:r>
      <w:r>
        <w:rPr>
          <w:rFonts w:ascii="Times New Roman" w:eastAsia="Times New Roman" w:hAnsi="Times New Roman" w:cs="Times New Roman"/>
          <w:sz w:val="28"/>
          <w:szCs w:val="24"/>
        </w:rPr>
        <w:t xml:space="preserve">о было назвать инициативностью, но </w:t>
      </w:r>
      <w:r w:rsidRPr="0079402F">
        <w:rPr>
          <w:rFonts w:ascii="Times New Roman" w:eastAsia="Times New Roman" w:hAnsi="Times New Roman" w:cs="Times New Roman"/>
          <w:sz w:val="28"/>
          <w:szCs w:val="24"/>
        </w:rPr>
        <w:t>активность должна оценивать деятельность, в том числе и</w:t>
      </w:r>
      <w:r>
        <w:rPr>
          <w:rFonts w:ascii="Times New Roman" w:eastAsia="Times New Roman" w:hAnsi="Times New Roman" w:cs="Times New Roman"/>
          <w:sz w:val="28"/>
          <w:szCs w:val="24"/>
        </w:rPr>
        <w:t xml:space="preserve"> </w:t>
      </w:r>
      <w:r w:rsidRPr="0079402F">
        <w:rPr>
          <w:rFonts w:ascii="Times New Roman" w:eastAsia="Times New Roman" w:hAnsi="Times New Roman" w:cs="Times New Roman"/>
          <w:sz w:val="28"/>
          <w:szCs w:val="24"/>
        </w:rPr>
        <w:t>прежде всего</w:t>
      </w:r>
      <w:r>
        <w:rPr>
          <w:rFonts w:ascii="Times New Roman" w:eastAsia="Times New Roman" w:hAnsi="Times New Roman" w:cs="Times New Roman"/>
          <w:sz w:val="28"/>
          <w:szCs w:val="24"/>
        </w:rPr>
        <w:t xml:space="preserve"> </w:t>
      </w:r>
      <w:r w:rsidRPr="0079402F">
        <w:rPr>
          <w:rFonts w:ascii="Times New Roman" w:eastAsia="Times New Roman" w:hAnsi="Times New Roman" w:cs="Times New Roman"/>
          <w:sz w:val="28"/>
          <w:szCs w:val="24"/>
        </w:rPr>
        <w:t>не за бюджетный счет, а за счет привлекаемых средств</w:t>
      </w:r>
      <w:r>
        <w:rPr>
          <w:rFonts w:ascii="Times New Roman" w:eastAsia="Times New Roman" w:hAnsi="Times New Roman" w:cs="Times New Roman"/>
          <w:sz w:val="28"/>
          <w:szCs w:val="24"/>
        </w:rPr>
        <w:t>.</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Между тем, </w:t>
      </w:r>
      <w:r w:rsidRPr="00F77908">
        <w:rPr>
          <w:rFonts w:ascii="Times New Roman" w:eastAsia="Times New Roman" w:hAnsi="Times New Roman" w:cs="Times New Roman"/>
          <w:b/>
          <w:sz w:val="28"/>
          <w:szCs w:val="24"/>
        </w:rPr>
        <w:t>использование грантовых механизмов</w:t>
      </w:r>
      <w:r>
        <w:rPr>
          <w:rFonts w:ascii="Times New Roman" w:eastAsia="Times New Roman" w:hAnsi="Times New Roman" w:cs="Times New Roman"/>
          <w:sz w:val="28"/>
          <w:szCs w:val="24"/>
        </w:rPr>
        <w:t xml:space="preserve"> для привлечения средств, несмотря на сравнительно активные консультационные и обучающие программы ресурсных центров по развитию гражданского общества в регионе, </w:t>
      </w:r>
      <w:r w:rsidRPr="00F77908">
        <w:rPr>
          <w:rFonts w:ascii="Times New Roman" w:eastAsia="Times New Roman" w:hAnsi="Times New Roman" w:cs="Times New Roman"/>
          <w:b/>
          <w:sz w:val="28"/>
          <w:szCs w:val="24"/>
        </w:rPr>
        <w:t xml:space="preserve">остается </w:t>
      </w:r>
      <w:r>
        <w:rPr>
          <w:rFonts w:ascii="Times New Roman" w:eastAsia="Times New Roman" w:hAnsi="Times New Roman" w:cs="Times New Roman"/>
          <w:b/>
          <w:sz w:val="28"/>
          <w:szCs w:val="24"/>
        </w:rPr>
        <w:t>«</w:t>
      </w:r>
      <w:r w:rsidRPr="00F77908">
        <w:rPr>
          <w:rFonts w:ascii="Times New Roman" w:eastAsia="Times New Roman" w:hAnsi="Times New Roman" w:cs="Times New Roman"/>
          <w:b/>
          <w:sz w:val="28"/>
          <w:szCs w:val="24"/>
        </w:rPr>
        <w:t>слабым местом</w:t>
      </w:r>
      <w:r>
        <w:rPr>
          <w:rFonts w:ascii="Times New Roman" w:eastAsia="Times New Roman" w:hAnsi="Times New Roman" w:cs="Times New Roman"/>
          <w:b/>
          <w:sz w:val="28"/>
          <w:szCs w:val="24"/>
        </w:rPr>
        <w:t>»</w:t>
      </w:r>
      <w:r w:rsidRPr="00F77908">
        <w:rPr>
          <w:rFonts w:ascii="Times New Roman" w:eastAsia="Times New Roman" w:hAnsi="Times New Roman" w:cs="Times New Roman"/>
          <w:b/>
          <w:sz w:val="28"/>
          <w:szCs w:val="24"/>
        </w:rPr>
        <w:t xml:space="preserve"> амурских НКО</w:t>
      </w:r>
      <w:r>
        <w:rPr>
          <w:rFonts w:ascii="Times New Roman" w:eastAsia="Times New Roman" w:hAnsi="Times New Roman" w:cs="Times New Roman"/>
          <w:sz w:val="28"/>
          <w:szCs w:val="24"/>
        </w:rPr>
        <w:t xml:space="preserve">. </w:t>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 данным опроса представителей региональных НКО, большая их часть никогда не пыталась воспользоваться грантовыми механизмами. 34,5% опрошенных НКО никогда не подавали заявки на грантовые конкурсы, 33% подавали один раз. Лишь для одного НКО грантовые конкурсы стали постоянным механизмом привлечения средств для реализации проектов.  </w:t>
      </w:r>
    </w:p>
    <w:p w:rsidR="00836DE1" w:rsidRDefault="009510D8" w:rsidP="009510D8">
      <w:pPr>
        <w:spacing w:line="276" w:lineRule="auto"/>
        <w:ind w:firstLine="57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836DE1" w:rsidRDefault="00836DE1" w:rsidP="009510D8">
      <w:pPr>
        <w:spacing w:line="276" w:lineRule="auto"/>
        <w:jc w:val="center"/>
        <w:rPr>
          <w:rFonts w:ascii="Times New Roman" w:eastAsia="Times New Roman" w:hAnsi="Times New Roman" w:cs="Times New Roman"/>
          <w:b/>
          <w:sz w:val="24"/>
          <w:szCs w:val="24"/>
        </w:rPr>
      </w:pPr>
      <w:r w:rsidRPr="009510D8">
        <w:rPr>
          <w:rFonts w:ascii="Times New Roman" w:eastAsia="Times New Roman" w:hAnsi="Times New Roman" w:cs="Times New Roman"/>
          <w:b/>
          <w:sz w:val="24"/>
          <w:szCs w:val="24"/>
        </w:rPr>
        <w:t>Участвовали ли Вы в грантовых конкурсах на получение финансирования?</w:t>
      </w:r>
    </w:p>
    <w:p w:rsidR="009510D8" w:rsidRPr="009510D8" w:rsidRDefault="009510D8" w:rsidP="009510D8">
      <w:pPr>
        <w:spacing w:line="276" w:lineRule="auto"/>
        <w:jc w:val="center"/>
        <w:rPr>
          <w:rFonts w:ascii="Times New Roman" w:eastAsia="Times New Roman" w:hAnsi="Times New Roman" w:cs="Times New Roman"/>
          <w:b/>
          <w:sz w:val="24"/>
          <w:szCs w:val="24"/>
        </w:rPr>
      </w:pPr>
    </w:p>
    <w:p w:rsidR="00836DE1" w:rsidRDefault="00836DE1" w:rsidP="009510D8">
      <w:pPr>
        <w:jc w:val="center"/>
        <w:rPr>
          <w:rFonts w:ascii="Times New Roman" w:eastAsia="Times New Roman" w:hAnsi="Times New Roman" w:cs="Times New Roman"/>
          <w:b/>
          <w:sz w:val="28"/>
          <w:szCs w:val="24"/>
        </w:rPr>
      </w:pPr>
      <w:r w:rsidRPr="006C1944">
        <w:rPr>
          <w:noProof/>
        </w:rPr>
        <w:drawing>
          <wp:inline distT="0" distB="0" distL="0" distR="0" wp14:anchorId="561397E3" wp14:editId="79118614">
            <wp:extent cx="4572000" cy="2743200"/>
            <wp:effectExtent l="0" t="0" r="0" b="0"/>
            <wp:docPr id="5"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836DE1" w:rsidRDefault="00836DE1" w:rsidP="009510D8">
      <w:pPr>
        <w:jc w:val="center"/>
        <w:rPr>
          <w:rFonts w:ascii="Times New Roman" w:eastAsia="Times New Roman" w:hAnsi="Times New Roman" w:cs="Times New Roman"/>
          <w:b/>
          <w:sz w:val="24"/>
          <w:szCs w:val="24"/>
        </w:rPr>
      </w:pPr>
      <w:r w:rsidRPr="009510D8">
        <w:rPr>
          <w:rFonts w:ascii="Times New Roman" w:eastAsia="Times New Roman" w:hAnsi="Times New Roman" w:cs="Times New Roman"/>
          <w:b/>
          <w:sz w:val="24"/>
          <w:szCs w:val="24"/>
        </w:rPr>
        <w:t>Сколько организация выиграла конкурсов на получение финансирования в 2020?</w:t>
      </w:r>
    </w:p>
    <w:p w:rsidR="009510D8" w:rsidRPr="009510D8" w:rsidRDefault="009510D8" w:rsidP="009510D8">
      <w:pPr>
        <w:jc w:val="center"/>
        <w:rPr>
          <w:rFonts w:ascii="Times New Roman" w:eastAsia="Times New Roman" w:hAnsi="Times New Roman" w:cs="Times New Roman"/>
          <w:b/>
          <w:sz w:val="24"/>
          <w:szCs w:val="24"/>
        </w:rPr>
      </w:pPr>
    </w:p>
    <w:p w:rsidR="00836DE1" w:rsidRDefault="00836DE1" w:rsidP="009510D8">
      <w:pPr>
        <w:ind w:hanging="851"/>
        <w:jc w:val="center"/>
        <w:rPr>
          <w:rFonts w:ascii="Times New Roman" w:eastAsia="Times New Roman" w:hAnsi="Times New Roman" w:cs="Times New Roman"/>
          <w:b/>
          <w:sz w:val="28"/>
          <w:szCs w:val="24"/>
        </w:rPr>
      </w:pPr>
      <w:r w:rsidRPr="006C1944">
        <w:rPr>
          <w:noProof/>
        </w:rPr>
        <w:drawing>
          <wp:inline distT="0" distB="0" distL="0" distR="0" wp14:anchorId="2409C15B" wp14:editId="0EABAE9F">
            <wp:extent cx="4572000" cy="2743200"/>
            <wp:effectExtent l="0" t="0" r="0" b="0"/>
            <wp:docPr id="4"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36DE1"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Подробнее об участии амурских НКО в конкурсах президентских грантов в 2020 году см. раздел 1.2.</w:t>
      </w:r>
    </w:p>
    <w:p w:rsidR="00836DE1" w:rsidRDefault="00836DE1" w:rsidP="009510D8">
      <w:pPr>
        <w:ind w:firstLine="709"/>
        <w:jc w:val="both"/>
        <w:rPr>
          <w:rFonts w:ascii="Times New Roman" w:eastAsia="Times New Roman" w:hAnsi="Times New Roman" w:cs="Times New Roman"/>
          <w:sz w:val="28"/>
          <w:szCs w:val="24"/>
        </w:rPr>
      </w:pPr>
      <w:r w:rsidRPr="00353EDC">
        <w:rPr>
          <w:rFonts w:ascii="Times New Roman" w:eastAsia="Times New Roman" w:hAnsi="Times New Roman" w:cs="Times New Roman"/>
          <w:sz w:val="28"/>
          <w:szCs w:val="24"/>
        </w:rPr>
        <w:t>Уровень поддержки в рейтинге исчисляется материальными показателями: объем поддержки СО НКО (отнесено к ВРП региона); число поддержанных СО НКО (отнесено к общему</w:t>
      </w:r>
      <w:r w:rsidR="009510D8">
        <w:rPr>
          <w:rFonts w:ascii="Times New Roman" w:eastAsia="Times New Roman" w:hAnsi="Times New Roman" w:cs="Times New Roman"/>
          <w:sz w:val="28"/>
          <w:szCs w:val="24"/>
        </w:rPr>
        <w:t xml:space="preserve"> количеству СО НКО в регионе); </w:t>
      </w:r>
      <w:r w:rsidRPr="00353EDC">
        <w:rPr>
          <w:rFonts w:ascii="Times New Roman" w:eastAsia="Times New Roman" w:hAnsi="Times New Roman" w:cs="Times New Roman"/>
          <w:sz w:val="28"/>
          <w:szCs w:val="24"/>
        </w:rPr>
        <w:t xml:space="preserve">поддержка инфраструктуры СО НКО (отнесено к ВРП региона). </w:t>
      </w:r>
      <w:r w:rsidRPr="009F1482">
        <w:rPr>
          <w:rFonts w:ascii="Times New Roman" w:eastAsia="Times New Roman" w:hAnsi="Times New Roman" w:cs="Times New Roman"/>
          <w:sz w:val="28"/>
          <w:szCs w:val="24"/>
        </w:rPr>
        <w:t>Это</w:t>
      </w:r>
      <w:r>
        <w:rPr>
          <w:rFonts w:ascii="Times New Roman" w:eastAsia="Times New Roman" w:hAnsi="Times New Roman" w:cs="Times New Roman"/>
          <w:sz w:val="28"/>
          <w:szCs w:val="24"/>
        </w:rPr>
        <w:t>т</w:t>
      </w:r>
      <w:r w:rsidRPr="009F1482">
        <w:rPr>
          <w:rFonts w:ascii="Times New Roman" w:eastAsia="Times New Roman" w:hAnsi="Times New Roman" w:cs="Times New Roman"/>
          <w:sz w:val="28"/>
          <w:szCs w:val="24"/>
        </w:rPr>
        <w:t xml:space="preserve"> показатель рейтинга требует уточнения методологии, так как</w:t>
      </w:r>
      <w:r>
        <w:rPr>
          <w:rFonts w:ascii="Times New Roman" w:eastAsia="Times New Roman" w:hAnsi="Times New Roman" w:cs="Times New Roman"/>
          <w:sz w:val="28"/>
          <w:szCs w:val="24"/>
        </w:rPr>
        <w:t xml:space="preserve"> </w:t>
      </w:r>
      <w:r w:rsidRPr="00353EDC">
        <w:rPr>
          <w:rFonts w:ascii="Times New Roman" w:eastAsia="Times New Roman" w:hAnsi="Times New Roman" w:cs="Times New Roman"/>
          <w:sz w:val="28"/>
          <w:szCs w:val="24"/>
        </w:rPr>
        <w:t xml:space="preserve">объем материальной поддержки приводит к ВРП без приведения к числу СО НКО в регионе. Относительно невысокая степень развития именно этого направления третьего сектора может несколько </w:t>
      </w:r>
      <w:r>
        <w:rPr>
          <w:rFonts w:ascii="Times New Roman" w:eastAsia="Times New Roman" w:hAnsi="Times New Roman" w:cs="Times New Roman"/>
          <w:sz w:val="28"/>
          <w:szCs w:val="24"/>
        </w:rPr>
        <w:t>снижать</w:t>
      </w:r>
      <w:r w:rsidRPr="00353EDC">
        <w:rPr>
          <w:rFonts w:ascii="Times New Roman" w:eastAsia="Times New Roman" w:hAnsi="Times New Roman" w:cs="Times New Roman"/>
          <w:sz w:val="28"/>
          <w:szCs w:val="24"/>
        </w:rPr>
        <w:t xml:space="preserve"> показатели. </w:t>
      </w:r>
    </w:p>
    <w:p w:rsidR="00836DE1" w:rsidRPr="00353EDC" w:rsidRDefault="00836DE1"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Низкие экспертные оценки скорее связаны </w:t>
      </w:r>
      <w:r w:rsidRPr="00D5601B">
        <w:rPr>
          <w:rFonts w:ascii="Times New Roman" w:eastAsia="Times New Roman" w:hAnsi="Times New Roman" w:cs="Times New Roman"/>
          <w:b/>
          <w:sz w:val="28"/>
          <w:szCs w:val="24"/>
        </w:rPr>
        <w:t>с недостаточной резонансностью деятельности амурских НКО, общими проблемами доверия и необходимостью дальнейшего развития механизмов диалога гражданского общества, экспертного сообщества и органов власти, в том числе при</w:t>
      </w:r>
      <w:r>
        <w:rPr>
          <w:rFonts w:ascii="Times New Roman" w:eastAsia="Times New Roman" w:hAnsi="Times New Roman" w:cs="Times New Roman"/>
          <w:b/>
          <w:sz w:val="28"/>
          <w:szCs w:val="24"/>
        </w:rPr>
        <w:t xml:space="preserve"> разработке и</w:t>
      </w:r>
      <w:r w:rsidRPr="00D5601B">
        <w:rPr>
          <w:rFonts w:ascii="Times New Roman" w:eastAsia="Times New Roman" w:hAnsi="Times New Roman" w:cs="Times New Roman"/>
          <w:b/>
          <w:sz w:val="28"/>
          <w:szCs w:val="24"/>
        </w:rPr>
        <w:t xml:space="preserve"> принятии решений</w:t>
      </w:r>
      <w:r>
        <w:rPr>
          <w:rFonts w:ascii="Times New Roman" w:eastAsia="Times New Roman" w:hAnsi="Times New Roman" w:cs="Times New Roman"/>
          <w:sz w:val="28"/>
          <w:szCs w:val="24"/>
        </w:rPr>
        <w:t xml:space="preserve">. </w:t>
      </w:r>
    </w:p>
    <w:p w:rsidR="00836DE1" w:rsidRDefault="00836DE1" w:rsidP="009510D8">
      <w:pPr>
        <w:ind w:firstLine="709"/>
        <w:jc w:val="both"/>
        <w:rPr>
          <w:rFonts w:ascii="Times New Roman" w:eastAsia="Times New Roman" w:hAnsi="Times New Roman" w:cs="Times New Roman"/>
          <w:sz w:val="28"/>
          <w:szCs w:val="24"/>
        </w:rPr>
      </w:pPr>
      <w:r w:rsidRPr="00353EDC">
        <w:rPr>
          <w:rFonts w:ascii="Times New Roman" w:eastAsia="Times New Roman" w:hAnsi="Times New Roman" w:cs="Times New Roman"/>
          <w:sz w:val="28"/>
          <w:szCs w:val="24"/>
        </w:rPr>
        <w:t>В</w:t>
      </w:r>
      <w:r>
        <w:rPr>
          <w:rFonts w:ascii="Times New Roman" w:eastAsia="Times New Roman" w:hAnsi="Times New Roman" w:cs="Times New Roman"/>
          <w:sz w:val="28"/>
          <w:szCs w:val="24"/>
        </w:rPr>
        <w:t xml:space="preserve"> целом целевые ориентиры и рекомендации, изложенные в рейтинге «Регион-НКО», можно использовать в организации дальнейшей работы по поддержке и развитию гражданского сектора на региональном и муниципальном уровне, в работе ресурсных центров. В том числе можно обратить внимание на такие направления, как подготовка рекомендаций и проведение вебинаров по продвижению контента</w:t>
      </w:r>
      <w:r w:rsidRPr="009F1482">
        <w:rPr>
          <w:rFonts w:ascii="Times New Roman" w:eastAsia="Times New Roman" w:hAnsi="Times New Roman" w:cs="Times New Roman"/>
          <w:sz w:val="28"/>
          <w:szCs w:val="24"/>
        </w:rPr>
        <w:t xml:space="preserve"> с позитивной семантикой </w:t>
      </w:r>
      <w:r>
        <w:rPr>
          <w:rFonts w:ascii="Times New Roman" w:eastAsia="Times New Roman" w:hAnsi="Times New Roman" w:cs="Times New Roman"/>
          <w:sz w:val="28"/>
          <w:szCs w:val="24"/>
        </w:rPr>
        <w:t>СО НКО в СМИ и соц</w:t>
      </w:r>
      <w:r w:rsidR="009510D8">
        <w:rPr>
          <w:rFonts w:ascii="Times New Roman" w:eastAsia="Times New Roman" w:hAnsi="Times New Roman" w:cs="Times New Roman"/>
          <w:sz w:val="28"/>
          <w:szCs w:val="24"/>
        </w:rPr>
        <w:t xml:space="preserve">иальных </w:t>
      </w:r>
      <w:r>
        <w:rPr>
          <w:rFonts w:ascii="Times New Roman" w:eastAsia="Times New Roman" w:hAnsi="Times New Roman" w:cs="Times New Roman"/>
          <w:sz w:val="28"/>
          <w:szCs w:val="24"/>
        </w:rPr>
        <w:t>сетях, по взаимодействию со СМИ; методологическое сопровождение работы СО НКО с бизнесом региона; мониторинг и контроль вхождения СО НКО области в соответствующие реестры.</w:t>
      </w:r>
    </w:p>
    <w:p w:rsidR="001A388F" w:rsidRPr="001501C1" w:rsidRDefault="00836DE1" w:rsidP="009510D8">
      <w:pPr>
        <w:pStyle w:val="24"/>
        <w:spacing w:line="240" w:lineRule="auto"/>
        <w:ind w:firstLine="709"/>
        <w:rPr>
          <w:b w:val="0"/>
          <w:szCs w:val="28"/>
        </w:rPr>
      </w:pPr>
      <w:r w:rsidRPr="001A25CE">
        <w:t>Ключевым сдерживающим фактором для развития гражданского общества остается недостаток социального капитала, низкая активность граждан</w:t>
      </w:r>
      <w:r>
        <w:t xml:space="preserve"> и </w:t>
      </w:r>
      <w:r w:rsidRPr="009F1482">
        <w:t>их недостаточная заинтересованность</w:t>
      </w:r>
      <w:r>
        <w:t xml:space="preserve"> в участии. При этом, с одной стороны, повысила сплоченность и активность той части гражданского общества, которая была вовлечена в волонтерство и благотворительность, но, с другой стороны, повысила атомизацию общества в Амурской области, еще более снизив готовность граждан участвовать в </w:t>
      </w:r>
      <w:r w:rsidRPr="009F1482">
        <w:t>социально активной жизни</w:t>
      </w:r>
      <w:r>
        <w:t>.</w:t>
      </w:r>
    </w:p>
    <w:p w:rsidR="00D125D5" w:rsidRDefault="00D125D5" w:rsidP="009510D8">
      <w:pPr>
        <w:rPr>
          <w:rFonts w:ascii="Times New Roman" w:eastAsia="Times New Roman" w:hAnsi="Times New Roman" w:cs="Times New Roman"/>
          <w:b/>
          <w:sz w:val="28"/>
          <w:szCs w:val="24"/>
        </w:rPr>
      </w:pPr>
    </w:p>
    <w:p w:rsidR="009510D8" w:rsidRDefault="009510D8" w:rsidP="009510D8">
      <w:pPr>
        <w:pStyle w:val="2"/>
        <w:spacing w:before="0" w:after="0"/>
        <w:jc w:val="center"/>
        <w:rPr>
          <w:rFonts w:ascii="Times New Roman" w:hAnsi="Times New Roman"/>
          <w:sz w:val="28"/>
          <w:szCs w:val="28"/>
        </w:rPr>
      </w:pPr>
      <w:bookmarkStart w:id="20" w:name="_Toc69473369"/>
      <w:bookmarkStart w:id="21" w:name="_Toc65049899"/>
      <w:bookmarkStart w:id="22" w:name="_Toc69462567"/>
      <w:r>
        <w:rPr>
          <w:rFonts w:ascii="Times New Roman" w:hAnsi="Times New Roman"/>
          <w:sz w:val="28"/>
          <w:szCs w:val="28"/>
        </w:rPr>
        <w:t>1.4</w:t>
      </w:r>
      <w:r w:rsidR="001A388F" w:rsidRPr="009510D8">
        <w:rPr>
          <w:rFonts w:ascii="Times New Roman" w:hAnsi="Times New Roman"/>
          <w:sz w:val="28"/>
          <w:szCs w:val="28"/>
        </w:rPr>
        <w:t xml:space="preserve"> Оценка тенденций развития гражданского общества</w:t>
      </w:r>
      <w:bookmarkEnd w:id="20"/>
      <w:r w:rsidR="001A388F" w:rsidRPr="009510D8">
        <w:rPr>
          <w:rFonts w:ascii="Times New Roman" w:hAnsi="Times New Roman"/>
          <w:sz w:val="28"/>
          <w:szCs w:val="28"/>
        </w:rPr>
        <w:t xml:space="preserve"> </w:t>
      </w:r>
    </w:p>
    <w:p w:rsidR="001A388F" w:rsidRDefault="001A388F" w:rsidP="009510D8">
      <w:pPr>
        <w:pStyle w:val="2"/>
        <w:spacing w:before="0" w:after="0"/>
        <w:jc w:val="center"/>
        <w:rPr>
          <w:rFonts w:ascii="Times New Roman" w:hAnsi="Times New Roman"/>
          <w:sz w:val="28"/>
          <w:szCs w:val="28"/>
        </w:rPr>
      </w:pPr>
      <w:bookmarkStart w:id="23" w:name="_Toc69473370"/>
      <w:r w:rsidRPr="009510D8">
        <w:rPr>
          <w:rFonts w:ascii="Times New Roman" w:hAnsi="Times New Roman"/>
          <w:sz w:val="28"/>
          <w:szCs w:val="28"/>
        </w:rPr>
        <w:t>в Амурской области</w:t>
      </w:r>
      <w:bookmarkEnd w:id="19"/>
      <w:bookmarkEnd w:id="21"/>
      <w:bookmarkEnd w:id="22"/>
      <w:bookmarkEnd w:id="23"/>
    </w:p>
    <w:p w:rsidR="009510D8" w:rsidRPr="009510D8" w:rsidRDefault="009510D8" w:rsidP="009510D8">
      <w:pPr>
        <w:rPr>
          <w:rFonts w:ascii="Times New Roman" w:hAnsi="Times New Roman" w:cs="Times New Roman"/>
          <w:sz w:val="28"/>
          <w:lang w:val="x-none" w:eastAsia="x-none"/>
        </w:rPr>
      </w:pPr>
    </w:p>
    <w:p w:rsidR="00544175" w:rsidRDefault="00544175" w:rsidP="009510D8">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 данным опроса общественного мнения, </w:t>
      </w:r>
      <w:r w:rsidR="00780C81">
        <w:rPr>
          <w:rFonts w:ascii="Times New Roman" w:eastAsia="Times New Roman" w:hAnsi="Times New Roman" w:cs="Times New Roman"/>
          <w:sz w:val="28"/>
          <w:szCs w:val="24"/>
        </w:rPr>
        <w:t>ключевыми событиям, оказавшими влияние на развитие гражданского общества за последнее время</w:t>
      </w:r>
      <w:r w:rsidR="00353AEF">
        <w:rPr>
          <w:rFonts w:ascii="Times New Roman" w:eastAsia="Times New Roman" w:hAnsi="Times New Roman" w:cs="Times New Roman"/>
          <w:sz w:val="28"/>
          <w:szCs w:val="24"/>
        </w:rPr>
        <w:t>,</w:t>
      </w:r>
      <w:r w:rsidR="00780C81">
        <w:rPr>
          <w:rFonts w:ascii="Times New Roman" w:eastAsia="Times New Roman" w:hAnsi="Times New Roman" w:cs="Times New Roman"/>
          <w:sz w:val="28"/>
          <w:szCs w:val="24"/>
        </w:rPr>
        <w:t xml:space="preserve"> стали распространение новой коронавирусной инфекции и общероссийское голосование по одобрению изменений в Конституцию Российской Федерации. </w:t>
      </w:r>
    </w:p>
    <w:p w:rsidR="00780C81" w:rsidRDefault="00780C81" w:rsidP="009510D8">
      <w:pPr>
        <w:ind w:firstLine="570"/>
        <w:jc w:val="both"/>
        <w:rPr>
          <w:rFonts w:ascii="Times New Roman" w:eastAsia="Times New Roman" w:hAnsi="Times New Roman" w:cs="Times New Roman"/>
          <w:sz w:val="28"/>
          <w:szCs w:val="24"/>
        </w:rPr>
      </w:pPr>
    </w:p>
    <w:p w:rsidR="00544175" w:rsidRPr="009510D8" w:rsidRDefault="00780C81" w:rsidP="009C0FB9">
      <w:pPr>
        <w:jc w:val="center"/>
        <w:rPr>
          <w:rFonts w:ascii="Times New Roman" w:eastAsia="Times New Roman" w:hAnsi="Times New Roman" w:cs="Times New Roman"/>
          <w:sz w:val="24"/>
          <w:szCs w:val="24"/>
        </w:rPr>
      </w:pPr>
      <w:r w:rsidRPr="009510D8">
        <w:rPr>
          <w:rFonts w:ascii="Times New Roman" w:hAnsi="Times New Roman" w:cs="Times New Roman"/>
          <w:b/>
          <w:sz w:val="24"/>
          <w:szCs w:val="24"/>
        </w:rPr>
        <w:t>Ка</w:t>
      </w:r>
      <w:r w:rsidR="009510D8">
        <w:rPr>
          <w:rFonts w:ascii="Times New Roman" w:hAnsi="Times New Roman" w:cs="Times New Roman"/>
          <w:b/>
          <w:sz w:val="24"/>
          <w:szCs w:val="24"/>
        </w:rPr>
        <w:t xml:space="preserve">кие события оказали, по Вашему </w:t>
      </w:r>
      <w:r w:rsidRPr="009510D8">
        <w:rPr>
          <w:rFonts w:ascii="Times New Roman" w:hAnsi="Times New Roman" w:cs="Times New Roman"/>
          <w:b/>
          <w:sz w:val="24"/>
          <w:szCs w:val="24"/>
        </w:rPr>
        <w:t>мнению, существенное влияние на динамику развития гражданского общества в 2019-2020 годах? (множественный ответ)</w:t>
      </w:r>
    </w:p>
    <w:p w:rsidR="00544175" w:rsidRDefault="00544175" w:rsidP="009C0FB9">
      <w:pPr>
        <w:spacing w:line="276" w:lineRule="auto"/>
        <w:ind w:firstLine="570"/>
        <w:jc w:val="both"/>
        <w:rPr>
          <w:rFonts w:ascii="Times New Roman" w:eastAsia="Times New Roman" w:hAnsi="Times New Roman" w:cs="Times New Roman"/>
          <w:sz w:val="28"/>
          <w:szCs w:val="24"/>
        </w:rPr>
      </w:pPr>
      <w:r>
        <w:rPr>
          <w:noProof/>
        </w:rPr>
        <w:drawing>
          <wp:inline distT="0" distB="0" distL="0" distR="0" wp14:anchorId="0DE4470B" wp14:editId="7BCDA9EA">
            <wp:extent cx="4983480" cy="2499360"/>
            <wp:effectExtent l="0" t="0" r="762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BC2A28" w:rsidRDefault="00BC2A28" w:rsidP="009C0FB9">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Пандемия коронавируса имела целый ряд </w:t>
      </w:r>
      <w:r w:rsidR="00353AEF">
        <w:rPr>
          <w:rFonts w:ascii="Times New Roman" w:eastAsia="Times New Roman" w:hAnsi="Times New Roman" w:cs="Times New Roman"/>
          <w:sz w:val="28"/>
          <w:szCs w:val="24"/>
        </w:rPr>
        <w:t>последствий</w:t>
      </w:r>
      <w:r>
        <w:rPr>
          <w:rFonts w:ascii="Times New Roman" w:eastAsia="Times New Roman" w:hAnsi="Times New Roman" w:cs="Times New Roman"/>
          <w:sz w:val="28"/>
          <w:szCs w:val="24"/>
        </w:rPr>
        <w:t xml:space="preserve"> для развития гражданского общества в Амурской области. С одной стороны, она потребовала высокой </w:t>
      </w:r>
      <w:r w:rsidR="00353AEF">
        <w:rPr>
          <w:rFonts w:ascii="Times New Roman" w:eastAsia="Times New Roman" w:hAnsi="Times New Roman" w:cs="Times New Roman"/>
          <w:sz w:val="28"/>
          <w:szCs w:val="24"/>
        </w:rPr>
        <w:t>консолидации</w:t>
      </w:r>
      <w:r>
        <w:rPr>
          <w:rFonts w:ascii="Times New Roman" w:eastAsia="Times New Roman" w:hAnsi="Times New Roman" w:cs="Times New Roman"/>
          <w:sz w:val="28"/>
          <w:szCs w:val="24"/>
        </w:rPr>
        <w:t xml:space="preserve"> активной части общества – волонтёров, благотворителей, представителей партий и др. Многие включились в</w:t>
      </w:r>
      <w:r w:rsidR="00353AEF">
        <w:rPr>
          <w:rFonts w:ascii="Times New Roman" w:eastAsia="Times New Roman" w:hAnsi="Times New Roman" w:cs="Times New Roman"/>
          <w:sz w:val="28"/>
          <w:szCs w:val="24"/>
        </w:rPr>
        <w:t xml:space="preserve"> организацию</w:t>
      </w:r>
      <w:r>
        <w:rPr>
          <w:rFonts w:ascii="Times New Roman" w:eastAsia="Times New Roman" w:hAnsi="Times New Roman" w:cs="Times New Roman"/>
          <w:sz w:val="28"/>
          <w:szCs w:val="24"/>
        </w:rPr>
        <w:t xml:space="preserve"> помощь медикам, пенсионерам, людям в сложной жизненной ситуации. С другой стороны, как показывают данные опроса общественного мнения, </w:t>
      </w:r>
      <w:r w:rsidR="00353AEF">
        <w:rPr>
          <w:rFonts w:ascii="Times New Roman" w:eastAsia="Times New Roman" w:hAnsi="Times New Roman" w:cs="Times New Roman"/>
          <w:sz w:val="28"/>
          <w:szCs w:val="24"/>
        </w:rPr>
        <w:t>пандемия</w:t>
      </w:r>
      <w:r>
        <w:rPr>
          <w:rFonts w:ascii="Times New Roman" w:eastAsia="Times New Roman" w:hAnsi="Times New Roman" w:cs="Times New Roman"/>
          <w:sz w:val="28"/>
          <w:szCs w:val="24"/>
        </w:rPr>
        <w:t xml:space="preserve"> </w:t>
      </w:r>
      <w:r w:rsidR="00353AEF" w:rsidRPr="00353AEF">
        <w:rPr>
          <w:rFonts w:ascii="Times New Roman" w:eastAsia="Times New Roman" w:hAnsi="Times New Roman" w:cs="Times New Roman"/>
          <w:sz w:val="28"/>
          <w:szCs w:val="24"/>
        </w:rPr>
        <w:t>увеличила разобщение общества</w:t>
      </w:r>
      <w:r>
        <w:rPr>
          <w:rFonts w:ascii="Times New Roman" w:eastAsia="Times New Roman" w:hAnsi="Times New Roman" w:cs="Times New Roman"/>
          <w:sz w:val="28"/>
          <w:szCs w:val="24"/>
        </w:rPr>
        <w:t>, снизила готовность участвовать в с</w:t>
      </w:r>
      <w:r w:rsidR="00353AEF">
        <w:rPr>
          <w:rFonts w:ascii="Times New Roman" w:eastAsia="Times New Roman" w:hAnsi="Times New Roman" w:cs="Times New Roman"/>
          <w:sz w:val="28"/>
          <w:szCs w:val="24"/>
        </w:rPr>
        <w:t>оциально</w:t>
      </w:r>
      <w:r>
        <w:rPr>
          <w:rFonts w:ascii="Times New Roman" w:eastAsia="Times New Roman" w:hAnsi="Times New Roman" w:cs="Times New Roman"/>
          <w:sz w:val="28"/>
          <w:szCs w:val="24"/>
        </w:rPr>
        <w:t xml:space="preserve"> активно</w:t>
      </w:r>
      <w:r w:rsidR="00353AEF">
        <w:rPr>
          <w:rFonts w:ascii="Times New Roman" w:eastAsia="Times New Roman" w:hAnsi="Times New Roman" w:cs="Times New Roman"/>
          <w:sz w:val="28"/>
          <w:szCs w:val="24"/>
        </w:rPr>
        <w:t>й жизни</w:t>
      </w:r>
      <w:r>
        <w:rPr>
          <w:rFonts w:ascii="Times New Roman" w:eastAsia="Times New Roman" w:hAnsi="Times New Roman" w:cs="Times New Roman"/>
          <w:sz w:val="28"/>
          <w:szCs w:val="24"/>
        </w:rPr>
        <w:t xml:space="preserve"> и объединяться с людьми для совместных действий по интересам (подробнее см. раздел 2.1). Люди погружены в собственные проблемы, испытывают неуверенность в финансовом положении и, конечно бояться </w:t>
      </w:r>
      <w:r w:rsidR="00353AEF" w:rsidRPr="00353AEF">
        <w:rPr>
          <w:rFonts w:ascii="Times New Roman" w:eastAsia="Times New Roman" w:hAnsi="Times New Roman" w:cs="Times New Roman"/>
          <w:sz w:val="28"/>
          <w:szCs w:val="24"/>
        </w:rPr>
        <w:t>инфицироваться</w:t>
      </w:r>
      <w:r>
        <w:rPr>
          <w:rFonts w:ascii="Times New Roman" w:eastAsia="Times New Roman" w:hAnsi="Times New Roman" w:cs="Times New Roman"/>
          <w:sz w:val="28"/>
          <w:szCs w:val="24"/>
        </w:rPr>
        <w:t>, что снижает социальную и благотворительную активность. Люди либо поддерживают ограничительные меры, либо требуют более жестких ограничений и, соо</w:t>
      </w:r>
      <w:r w:rsidR="00353AEF">
        <w:rPr>
          <w:rFonts w:ascii="Times New Roman" w:eastAsia="Times New Roman" w:hAnsi="Times New Roman" w:cs="Times New Roman"/>
          <w:sz w:val="28"/>
          <w:szCs w:val="24"/>
        </w:rPr>
        <w:t>тветственно ограничивают себя в</w:t>
      </w:r>
      <w:r w:rsidR="00353AEF" w:rsidRPr="00353AEF">
        <w:rPr>
          <w:rFonts w:ascii="Times New Roman" w:eastAsia="Times New Roman" w:hAnsi="Times New Roman" w:cs="Times New Roman"/>
          <w:sz w:val="28"/>
          <w:szCs w:val="24"/>
        </w:rPr>
        <w:t xml:space="preserve"> социальном взаимодействии</w:t>
      </w:r>
      <w:r>
        <w:rPr>
          <w:rFonts w:ascii="Times New Roman" w:eastAsia="Times New Roman" w:hAnsi="Times New Roman" w:cs="Times New Roman"/>
          <w:sz w:val="28"/>
          <w:szCs w:val="24"/>
        </w:rPr>
        <w:t>. В Амурской области, где недостаточность социального капитала населения и так сдерживает развитие гражданского общества, пандемия ока</w:t>
      </w:r>
      <w:r w:rsidR="00353AEF">
        <w:rPr>
          <w:rFonts w:ascii="Times New Roman" w:eastAsia="Times New Roman" w:hAnsi="Times New Roman" w:cs="Times New Roman"/>
          <w:sz w:val="28"/>
          <w:szCs w:val="24"/>
        </w:rPr>
        <w:t xml:space="preserve">зала </w:t>
      </w:r>
      <w:r>
        <w:rPr>
          <w:rFonts w:ascii="Times New Roman" w:eastAsia="Times New Roman" w:hAnsi="Times New Roman" w:cs="Times New Roman"/>
          <w:sz w:val="28"/>
          <w:szCs w:val="24"/>
        </w:rPr>
        <w:t xml:space="preserve">особенно </w:t>
      </w:r>
      <w:r w:rsidR="00353AEF" w:rsidRPr="00353AEF">
        <w:rPr>
          <w:rFonts w:ascii="Times New Roman" w:eastAsia="Times New Roman" w:hAnsi="Times New Roman" w:cs="Times New Roman"/>
          <w:sz w:val="28"/>
          <w:szCs w:val="24"/>
        </w:rPr>
        <w:t>чувствительное негативное влияние на эту сферу</w:t>
      </w:r>
      <w:r>
        <w:rPr>
          <w:rFonts w:ascii="Times New Roman" w:eastAsia="Times New Roman" w:hAnsi="Times New Roman" w:cs="Times New Roman"/>
          <w:sz w:val="28"/>
          <w:szCs w:val="24"/>
        </w:rPr>
        <w:t xml:space="preserve">. </w:t>
      </w:r>
    </w:p>
    <w:p w:rsidR="00BC2A28" w:rsidRDefault="00BC2A28" w:rsidP="009C0FB9">
      <w:pPr>
        <w:ind w:firstLine="709"/>
        <w:jc w:val="both"/>
        <w:rPr>
          <w:rFonts w:ascii="Times New Roman" w:eastAsia="Times New Roman" w:hAnsi="Times New Roman" w:cs="Times New Roman"/>
          <w:sz w:val="28"/>
          <w:szCs w:val="24"/>
        </w:rPr>
      </w:pPr>
    </w:p>
    <w:p w:rsidR="00544175" w:rsidRDefault="00544175" w:rsidP="009C0FB9">
      <w:pPr>
        <w:jc w:val="center"/>
        <w:rPr>
          <w:rFonts w:ascii="Times New Roman" w:hAnsi="Times New Roman" w:cs="Times New Roman"/>
          <w:b/>
          <w:sz w:val="24"/>
          <w:szCs w:val="24"/>
          <w:lang w:eastAsia="en-US"/>
        </w:rPr>
      </w:pPr>
      <w:r w:rsidRPr="009C0FB9">
        <w:rPr>
          <w:rFonts w:ascii="Times New Roman" w:hAnsi="Times New Roman" w:cs="Times New Roman"/>
          <w:b/>
          <w:sz w:val="24"/>
          <w:szCs w:val="24"/>
          <w:lang w:eastAsia="en-US"/>
        </w:rPr>
        <w:t>В условиях распространения коронавирусной инфекции</w:t>
      </w:r>
      <w:r w:rsidR="00353AEF" w:rsidRPr="009C0FB9">
        <w:rPr>
          <w:rFonts w:ascii="Times New Roman" w:hAnsi="Times New Roman" w:cs="Times New Roman"/>
          <w:b/>
          <w:sz w:val="24"/>
          <w:szCs w:val="24"/>
          <w:lang w:eastAsia="en-US"/>
        </w:rPr>
        <w:t xml:space="preserve"> </w:t>
      </w:r>
      <w:r w:rsidRPr="009C0FB9">
        <w:rPr>
          <w:rFonts w:ascii="Times New Roman" w:hAnsi="Times New Roman" w:cs="Times New Roman"/>
          <w:b/>
          <w:sz w:val="24"/>
          <w:szCs w:val="24"/>
          <w:lang w:eastAsia="en-US"/>
        </w:rPr>
        <w:t>опасаетесь ли Вы заболеть?</w:t>
      </w:r>
    </w:p>
    <w:p w:rsidR="009C0FB9" w:rsidRPr="009C0FB9" w:rsidRDefault="009C0FB9" w:rsidP="009C0FB9">
      <w:pPr>
        <w:jc w:val="center"/>
        <w:rPr>
          <w:rFonts w:ascii="Times New Roman" w:hAnsi="Times New Roman" w:cs="Times New Roman"/>
          <w:b/>
          <w:sz w:val="28"/>
          <w:szCs w:val="24"/>
        </w:rPr>
      </w:pPr>
    </w:p>
    <w:p w:rsidR="00BC2A28" w:rsidRPr="009C0FB9" w:rsidRDefault="00BC2A28" w:rsidP="009C0FB9">
      <w:pPr>
        <w:jc w:val="center"/>
        <w:rPr>
          <w:sz w:val="28"/>
          <w:szCs w:val="28"/>
        </w:rPr>
      </w:pPr>
      <w:r>
        <w:rPr>
          <w:noProof/>
        </w:rPr>
        <w:drawing>
          <wp:inline distT="0" distB="0" distL="0" distR="0" wp14:anchorId="79579174" wp14:editId="5E64F8A6">
            <wp:extent cx="4572000" cy="2263140"/>
            <wp:effectExtent l="0" t="0" r="0" b="381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544175" w:rsidRDefault="00544175" w:rsidP="009C0FB9">
      <w:pPr>
        <w:jc w:val="center"/>
        <w:rPr>
          <w:rFonts w:ascii="Times New Roman" w:hAnsi="Times New Roman" w:cs="Times New Roman"/>
          <w:b/>
          <w:sz w:val="24"/>
          <w:szCs w:val="24"/>
          <w:lang w:eastAsia="en-US"/>
        </w:rPr>
      </w:pPr>
      <w:r w:rsidRPr="009C0FB9">
        <w:rPr>
          <w:rFonts w:ascii="Times New Roman" w:hAnsi="Times New Roman" w:cs="Times New Roman"/>
          <w:b/>
          <w:sz w:val="24"/>
          <w:szCs w:val="24"/>
          <w:lang w:eastAsia="en-US"/>
        </w:rPr>
        <w:t>Как Вы относитесь к ограничительным мерам со стороны государства?</w:t>
      </w:r>
    </w:p>
    <w:p w:rsidR="009C0FB9" w:rsidRPr="009C0FB9" w:rsidRDefault="009C0FB9" w:rsidP="009C0FB9">
      <w:pPr>
        <w:jc w:val="center"/>
        <w:rPr>
          <w:rFonts w:ascii="Times New Roman" w:hAnsi="Times New Roman" w:cs="Times New Roman"/>
          <w:b/>
          <w:sz w:val="24"/>
          <w:szCs w:val="24"/>
          <w:lang w:eastAsia="en-US"/>
        </w:rPr>
      </w:pPr>
    </w:p>
    <w:p w:rsidR="00544175" w:rsidRDefault="00BC2A28" w:rsidP="009C0FB9">
      <w:pPr>
        <w:spacing w:line="276" w:lineRule="auto"/>
        <w:jc w:val="center"/>
        <w:rPr>
          <w:rFonts w:ascii="Times New Roman" w:eastAsia="Times New Roman" w:hAnsi="Times New Roman" w:cs="Times New Roman"/>
          <w:sz w:val="28"/>
          <w:szCs w:val="24"/>
        </w:rPr>
      </w:pPr>
      <w:r>
        <w:rPr>
          <w:noProof/>
        </w:rPr>
        <w:drawing>
          <wp:inline distT="0" distB="0" distL="0" distR="0" wp14:anchorId="135DAAA2" wp14:editId="3312C3EE">
            <wp:extent cx="4152900" cy="2362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A388F" w:rsidRDefault="00BC2A28" w:rsidP="009C0FB9">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Голосование по поправкам к Конституции стало значимым историческим моментом. </w:t>
      </w:r>
      <w:r w:rsidR="008F2B7E">
        <w:rPr>
          <w:rFonts w:ascii="Times New Roman" w:eastAsia="Times New Roman" w:hAnsi="Times New Roman" w:cs="Times New Roman"/>
          <w:sz w:val="28"/>
          <w:szCs w:val="24"/>
        </w:rPr>
        <w:t xml:space="preserve">Оно позволило обществу понять глубину </w:t>
      </w:r>
      <w:r w:rsidR="00353AEF">
        <w:rPr>
          <w:rFonts w:ascii="Times New Roman" w:eastAsia="Times New Roman" w:hAnsi="Times New Roman" w:cs="Times New Roman"/>
          <w:sz w:val="28"/>
          <w:szCs w:val="24"/>
        </w:rPr>
        <w:t>и ценность</w:t>
      </w:r>
      <w:r w:rsidR="008F2B7E">
        <w:rPr>
          <w:rFonts w:ascii="Times New Roman" w:eastAsia="Times New Roman" w:hAnsi="Times New Roman" w:cs="Times New Roman"/>
          <w:sz w:val="28"/>
          <w:szCs w:val="24"/>
        </w:rPr>
        <w:t xml:space="preserve"> </w:t>
      </w:r>
      <w:r w:rsidR="00353AEF" w:rsidRPr="00353AEF">
        <w:rPr>
          <w:rFonts w:ascii="Times New Roman" w:eastAsia="Times New Roman" w:hAnsi="Times New Roman" w:cs="Times New Roman"/>
          <w:sz w:val="28"/>
          <w:szCs w:val="24"/>
        </w:rPr>
        <w:t>достижения согласия между членами общества</w:t>
      </w:r>
      <w:r w:rsidR="008F2B7E">
        <w:rPr>
          <w:rFonts w:ascii="Times New Roman" w:eastAsia="Times New Roman" w:hAnsi="Times New Roman" w:cs="Times New Roman"/>
          <w:sz w:val="28"/>
          <w:szCs w:val="24"/>
        </w:rPr>
        <w:t>, котор</w:t>
      </w:r>
      <w:r w:rsidR="00353AEF">
        <w:rPr>
          <w:rFonts w:ascii="Times New Roman" w:eastAsia="Times New Roman" w:hAnsi="Times New Roman" w:cs="Times New Roman"/>
          <w:sz w:val="28"/>
          <w:szCs w:val="24"/>
        </w:rPr>
        <w:t>ое</w:t>
      </w:r>
      <w:r w:rsidR="008F2B7E">
        <w:rPr>
          <w:rFonts w:ascii="Times New Roman" w:eastAsia="Times New Roman" w:hAnsi="Times New Roman" w:cs="Times New Roman"/>
          <w:sz w:val="28"/>
          <w:szCs w:val="24"/>
        </w:rPr>
        <w:t xml:space="preserve"> достигнут</w:t>
      </w:r>
      <w:r w:rsidR="00353AEF">
        <w:rPr>
          <w:rFonts w:ascii="Times New Roman" w:eastAsia="Times New Roman" w:hAnsi="Times New Roman" w:cs="Times New Roman"/>
          <w:sz w:val="28"/>
          <w:szCs w:val="24"/>
        </w:rPr>
        <w:t>о</w:t>
      </w:r>
      <w:r w:rsidR="008F2B7E">
        <w:rPr>
          <w:rFonts w:ascii="Times New Roman" w:eastAsia="Times New Roman" w:hAnsi="Times New Roman" w:cs="Times New Roman"/>
          <w:sz w:val="28"/>
          <w:szCs w:val="24"/>
        </w:rPr>
        <w:t xml:space="preserve"> за последние два десятка лет в нашем обществе, в 90-е</w:t>
      </w:r>
      <w:r w:rsidR="00353AEF">
        <w:rPr>
          <w:rFonts w:ascii="Times New Roman" w:eastAsia="Times New Roman" w:hAnsi="Times New Roman" w:cs="Times New Roman"/>
          <w:sz w:val="28"/>
          <w:szCs w:val="24"/>
        </w:rPr>
        <w:t xml:space="preserve"> годы</w:t>
      </w:r>
      <w:r w:rsidR="008F2B7E">
        <w:rPr>
          <w:rFonts w:ascii="Times New Roman" w:eastAsia="Times New Roman" w:hAnsi="Times New Roman" w:cs="Times New Roman"/>
          <w:sz w:val="28"/>
          <w:szCs w:val="24"/>
        </w:rPr>
        <w:t xml:space="preserve"> значительно расколото</w:t>
      </w:r>
      <w:r w:rsidR="00353AEF">
        <w:rPr>
          <w:rFonts w:ascii="Times New Roman" w:eastAsia="Times New Roman" w:hAnsi="Times New Roman" w:cs="Times New Roman"/>
          <w:sz w:val="28"/>
          <w:szCs w:val="24"/>
        </w:rPr>
        <w:t>е</w:t>
      </w:r>
      <w:r w:rsidR="008F2B7E">
        <w:rPr>
          <w:rFonts w:ascii="Times New Roman" w:eastAsia="Times New Roman" w:hAnsi="Times New Roman" w:cs="Times New Roman"/>
          <w:sz w:val="28"/>
          <w:szCs w:val="24"/>
        </w:rPr>
        <w:t xml:space="preserve"> по ценностным основаниям. Это серьезная база для стабильности, развития гражданской культуры и гражданского общества. </w:t>
      </w:r>
    </w:p>
    <w:p w:rsidR="001A388F" w:rsidRDefault="001A388F" w:rsidP="009C0FB9">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Говоря о ключевых проблемах, с которыми пришлось столкнуться в 2020 году, опрошенные организации чаще всего называли именно проблемы социальной активности </w:t>
      </w:r>
      <w:r w:rsidR="009F1482">
        <w:rPr>
          <w:rFonts w:ascii="Times New Roman" w:eastAsia="Times New Roman" w:hAnsi="Times New Roman" w:cs="Times New Roman"/>
          <w:sz w:val="28"/>
          <w:szCs w:val="24"/>
        </w:rPr>
        <w:t xml:space="preserve">граждан </w:t>
      </w:r>
      <w:r>
        <w:rPr>
          <w:rFonts w:ascii="Times New Roman" w:eastAsia="Times New Roman" w:hAnsi="Times New Roman" w:cs="Times New Roman"/>
          <w:sz w:val="28"/>
          <w:szCs w:val="24"/>
        </w:rPr>
        <w:t xml:space="preserve">(подробнее см. раздел 2.1. настоящего доклада). </w:t>
      </w:r>
    </w:p>
    <w:p w:rsidR="001A388F" w:rsidRDefault="001A388F" w:rsidP="009C0FB9">
      <w:pPr>
        <w:ind w:firstLine="570"/>
        <w:jc w:val="both"/>
        <w:rPr>
          <w:rFonts w:ascii="Times New Roman" w:eastAsia="Times New Roman" w:hAnsi="Times New Roman" w:cs="Times New Roman"/>
          <w:sz w:val="28"/>
          <w:szCs w:val="24"/>
        </w:rPr>
      </w:pPr>
    </w:p>
    <w:p w:rsidR="001A388F" w:rsidRDefault="001A388F" w:rsidP="009C0FB9">
      <w:pPr>
        <w:jc w:val="center"/>
        <w:rPr>
          <w:rFonts w:ascii="Times New Roman" w:eastAsia="Times New Roman" w:hAnsi="Times New Roman" w:cs="Times New Roman"/>
          <w:sz w:val="32"/>
          <w:szCs w:val="24"/>
        </w:rPr>
      </w:pPr>
      <w:r w:rsidRPr="002D59AF">
        <w:rPr>
          <w:rFonts w:ascii="Times New Roman" w:hAnsi="Times New Roman" w:cs="Times New Roman"/>
          <w:b/>
          <w:bCs/>
          <w:sz w:val="24"/>
          <w:szCs w:val="22"/>
        </w:rPr>
        <w:t>С какими проблемами сталкивалась Ваша организация в 2020 году?</w:t>
      </w:r>
    </w:p>
    <w:p w:rsidR="009C0FB9" w:rsidRPr="009C0FB9" w:rsidRDefault="009C0FB9" w:rsidP="009C0FB9">
      <w:pPr>
        <w:jc w:val="center"/>
        <w:rPr>
          <w:rFonts w:ascii="Times New Roman" w:eastAsia="Times New Roman" w:hAnsi="Times New Roman" w:cs="Times New Roman"/>
          <w:sz w:val="28"/>
          <w:szCs w:val="24"/>
        </w:rPr>
      </w:pPr>
    </w:p>
    <w:p w:rsidR="001A388F" w:rsidRDefault="001A388F" w:rsidP="009C0FB9">
      <w:pPr>
        <w:jc w:val="center"/>
        <w:rPr>
          <w:rFonts w:ascii="Times New Roman" w:eastAsia="Times New Roman" w:hAnsi="Times New Roman" w:cs="Times New Roman"/>
          <w:sz w:val="28"/>
          <w:szCs w:val="24"/>
        </w:rPr>
      </w:pPr>
      <w:r w:rsidRPr="00A02485">
        <w:rPr>
          <w:noProof/>
        </w:rPr>
        <w:drawing>
          <wp:inline distT="0" distB="0" distL="0" distR="0" wp14:anchorId="0E4F95BB" wp14:editId="47B599DB">
            <wp:extent cx="6309360" cy="2743200"/>
            <wp:effectExtent l="0" t="0" r="0" b="0"/>
            <wp:docPr id="3"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9C0FB9" w:rsidRPr="009C0FB9" w:rsidRDefault="009C0FB9" w:rsidP="009C0FB9">
      <w:pPr>
        <w:jc w:val="center"/>
        <w:rPr>
          <w:rFonts w:ascii="Times New Roman" w:eastAsia="Times New Roman" w:hAnsi="Times New Roman" w:cs="Times New Roman"/>
          <w:sz w:val="28"/>
          <w:szCs w:val="24"/>
        </w:rPr>
      </w:pPr>
    </w:p>
    <w:p w:rsidR="001A388F" w:rsidRPr="00593DB7" w:rsidRDefault="001A388F" w:rsidP="009C0FB9">
      <w:pPr>
        <w:ind w:firstLine="709"/>
        <w:jc w:val="both"/>
        <w:rPr>
          <w:rFonts w:ascii="Times New Roman" w:eastAsia="Times New Roman" w:hAnsi="Times New Roman" w:cs="Times New Roman"/>
          <w:sz w:val="28"/>
          <w:szCs w:val="24"/>
        </w:rPr>
      </w:pPr>
      <w:r w:rsidRPr="00593DB7">
        <w:rPr>
          <w:rFonts w:ascii="Times New Roman" w:eastAsia="Times New Roman" w:hAnsi="Times New Roman" w:cs="Times New Roman"/>
          <w:sz w:val="28"/>
          <w:szCs w:val="24"/>
        </w:rPr>
        <w:t xml:space="preserve">Важным фактором развития гражданского общества является уважение и реализация прав и свобод гражданина. </w:t>
      </w:r>
    </w:p>
    <w:p w:rsidR="001A388F" w:rsidRDefault="001A388F" w:rsidP="009C0FB9">
      <w:pPr>
        <w:ind w:firstLine="709"/>
        <w:jc w:val="both"/>
        <w:rPr>
          <w:rFonts w:ascii="Times New Roman" w:eastAsia="Times New Roman" w:hAnsi="Times New Roman" w:cs="Times New Roman"/>
          <w:sz w:val="28"/>
          <w:szCs w:val="24"/>
        </w:rPr>
      </w:pPr>
      <w:r w:rsidRPr="00593DB7">
        <w:rPr>
          <w:rFonts w:ascii="Times New Roman" w:eastAsia="Times New Roman" w:hAnsi="Times New Roman" w:cs="Times New Roman"/>
          <w:sz w:val="28"/>
          <w:szCs w:val="24"/>
        </w:rPr>
        <w:t>В 2019 году была переломлена негативная тенденция</w:t>
      </w:r>
      <w:r w:rsidR="009F1482">
        <w:rPr>
          <w:rFonts w:ascii="Times New Roman" w:eastAsia="Times New Roman" w:hAnsi="Times New Roman" w:cs="Times New Roman"/>
          <w:sz w:val="28"/>
          <w:szCs w:val="24"/>
        </w:rPr>
        <w:t xml:space="preserve"> сокращения</w:t>
      </w:r>
      <w:r w:rsidRPr="00593DB7">
        <w:rPr>
          <w:rFonts w:ascii="Times New Roman" w:eastAsia="Times New Roman" w:hAnsi="Times New Roman" w:cs="Times New Roman"/>
          <w:sz w:val="28"/>
          <w:szCs w:val="24"/>
        </w:rPr>
        <w:t xml:space="preserve"> дол</w:t>
      </w:r>
      <w:r w:rsidR="009F1482">
        <w:rPr>
          <w:rFonts w:ascii="Times New Roman" w:eastAsia="Times New Roman" w:hAnsi="Times New Roman" w:cs="Times New Roman"/>
          <w:sz w:val="28"/>
          <w:szCs w:val="24"/>
        </w:rPr>
        <w:t>и</w:t>
      </w:r>
      <w:r w:rsidRPr="00593DB7">
        <w:rPr>
          <w:rFonts w:ascii="Times New Roman" w:eastAsia="Times New Roman" w:hAnsi="Times New Roman" w:cs="Times New Roman"/>
          <w:sz w:val="28"/>
          <w:szCs w:val="24"/>
        </w:rPr>
        <w:t xml:space="preserve"> жителей Амурской области, считающих реализацию конституционных прав и свобод человека и гражданина в нашей стране удовлетворительной или </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скорее удовлетворительной</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 xml:space="preserve">, </w:t>
      </w:r>
      <w:r w:rsidR="009F1482">
        <w:rPr>
          <w:rFonts w:ascii="Times New Roman" w:eastAsia="Times New Roman" w:hAnsi="Times New Roman" w:cs="Times New Roman"/>
          <w:sz w:val="28"/>
          <w:szCs w:val="24"/>
        </w:rPr>
        <w:t>на увеличение сила тех</w:t>
      </w:r>
      <w:r w:rsidRPr="00593DB7">
        <w:rPr>
          <w:rFonts w:ascii="Times New Roman" w:eastAsia="Times New Roman" w:hAnsi="Times New Roman" w:cs="Times New Roman"/>
          <w:sz w:val="28"/>
          <w:szCs w:val="24"/>
        </w:rPr>
        <w:t xml:space="preserve">, кто считал ее </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скорее не удовлетворительной</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 xml:space="preserve"> или </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неудовлетворительной</w:t>
      </w:r>
      <w:r w:rsidR="009F1482">
        <w:rPr>
          <w:rFonts w:ascii="Times New Roman" w:eastAsia="Times New Roman" w:hAnsi="Times New Roman" w:cs="Times New Roman"/>
          <w:sz w:val="28"/>
          <w:szCs w:val="24"/>
        </w:rPr>
        <w:t>»</w:t>
      </w:r>
      <w:r w:rsidRPr="00593DB7">
        <w:rPr>
          <w:rFonts w:ascii="Times New Roman" w:eastAsia="Times New Roman" w:hAnsi="Times New Roman" w:cs="Times New Roman"/>
          <w:sz w:val="28"/>
          <w:szCs w:val="24"/>
        </w:rPr>
        <w:t>. В 2020 году эт</w:t>
      </w:r>
      <w:r w:rsidR="009F1482">
        <w:rPr>
          <w:rFonts w:ascii="Times New Roman" w:eastAsia="Times New Roman" w:hAnsi="Times New Roman" w:cs="Times New Roman"/>
          <w:sz w:val="28"/>
          <w:szCs w:val="24"/>
        </w:rPr>
        <w:t xml:space="preserve">о соотношение </w:t>
      </w:r>
      <w:r w:rsidRPr="00593DB7">
        <w:rPr>
          <w:rFonts w:ascii="Times New Roman" w:eastAsia="Times New Roman" w:hAnsi="Times New Roman" w:cs="Times New Roman"/>
          <w:sz w:val="28"/>
          <w:szCs w:val="24"/>
        </w:rPr>
        <w:t>остал</w:t>
      </w:r>
      <w:r w:rsidR="009F1482">
        <w:rPr>
          <w:rFonts w:ascii="Times New Roman" w:eastAsia="Times New Roman" w:hAnsi="Times New Roman" w:cs="Times New Roman"/>
          <w:sz w:val="28"/>
          <w:szCs w:val="24"/>
        </w:rPr>
        <w:t>ос</w:t>
      </w:r>
      <w:r w:rsidRPr="00593DB7">
        <w:rPr>
          <w:rFonts w:ascii="Times New Roman" w:eastAsia="Times New Roman" w:hAnsi="Times New Roman" w:cs="Times New Roman"/>
          <w:sz w:val="28"/>
          <w:szCs w:val="24"/>
        </w:rPr>
        <w:t>ь практически без изменений.</w:t>
      </w:r>
      <w:r>
        <w:rPr>
          <w:rFonts w:ascii="Times New Roman" w:eastAsia="Times New Roman" w:hAnsi="Times New Roman" w:cs="Times New Roman"/>
          <w:sz w:val="28"/>
          <w:szCs w:val="24"/>
        </w:rPr>
        <w:t xml:space="preserve"> Более 50% граждан считают ситуацию в той или иной мере удовлетворительной</w:t>
      </w:r>
      <w:r w:rsidR="009F1482">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45,9% граждан – в той или иной степени не удовлетворены степенью защищенности своих прав. </w:t>
      </w:r>
    </w:p>
    <w:p w:rsidR="009C0FB9" w:rsidRPr="00593DB7" w:rsidRDefault="009C0FB9" w:rsidP="009C0FB9">
      <w:pPr>
        <w:ind w:firstLine="709"/>
        <w:jc w:val="both"/>
        <w:rPr>
          <w:rFonts w:ascii="Times New Roman" w:eastAsia="Times New Roman" w:hAnsi="Times New Roman" w:cs="Times New Roman"/>
          <w:sz w:val="28"/>
          <w:szCs w:val="24"/>
        </w:rPr>
      </w:pPr>
    </w:p>
    <w:p w:rsidR="001A388F" w:rsidRPr="00AA6D2C" w:rsidRDefault="001A388F" w:rsidP="00AA6D2C">
      <w:pPr>
        <w:pStyle w:val="Style74"/>
        <w:widowControl/>
        <w:jc w:val="center"/>
        <w:rPr>
          <w:rStyle w:val="FontStyle103"/>
          <w:rFonts w:eastAsia="SimSun"/>
          <w:b/>
        </w:rPr>
      </w:pPr>
      <w:r w:rsidRPr="00AA6D2C">
        <w:rPr>
          <w:rStyle w:val="FontStyle103"/>
          <w:rFonts w:eastAsia="SimSun"/>
          <w:b/>
        </w:rPr>
        <w:t>Как бы Вы оценили реализацию конституционных прав и свобод человека и гражданина в нашей стране?</w:t>
      </w:r>
    </w:p>
    <w:p w:rsidR="001A388F" w:rsidRDefault="001A388F" w:rsidP="001A388F">
      <w:pPr>
        <w:pStyle w:val="Style74"/>
        <w:widowControl/>
        <w:jc w:val="both"/>
        <w:rPr>
          <w:rStyle w:val="FontStyle103"/>
          <w:rFonts w:eastAsia="SimSun"/>
          <w:b/>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9"/>
        <w:gridCol w:w="2563"/>
        <w:gridCol w:w="1847"/>
        <w:gridCol w:w="1846"/>
      </w:tblGrid>
      <w:tr w:rsidR="001A388F" w:rsidRPr="00AA6D2C" w:rsidTr="00544175">
        <w:tc>
          <w:tcPr>
            <w:tcW w:w="3089" w:type="dxa"/>
            <w:vMerge w:val="restart"/>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Варианты ответа</w:t>
            </w:r>
          </w:p>
        </w:tc>
        <w:tc>
          <w:tcPr>
            <w:tcW w:w="6256" w:type="dxa"/>
            <w:gridSpan w:val="3"/>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Доля выборов, %</w:t>
            </w:r>
          </w:p>
        </w:tc>
      </w:tr>
      <w:tr w:rsidR="001A388F" w:rsidRPr="00AA6D2C" w:rsidTr="00544175">
        <w:tc>
          <w:tcPr>
            <w:tcW w:w="3089" w:type="dxa"/>
            <w:vMerge/>
            <w:shd w:val="clear" w:color="auto" w:fill="auto"/>
          </w:tcPr>
          <w:p w:rsidR="001A388F" w:rsidRPr="00AA6D2C" w:rsidRDefault="001A388F" w:rsidP="00544175">
            <w:pPr>
              <w:pStyle w:val="aa"/>
              <w:ind w:left="1080"/>
              <w:jc w:val="center"/>
              <w:rPr>
                <w:rFonts w:ascii="Times New Roman" w:hAnsi="Times New Roman" w:cs="Times New Roman"/>
                <w:sz w:val="24"/>
                <w:szCs w:val="24"/>
              </w:rPr>
            </w:pPr>
          </w:p>
        </w:tc>
        <w:tc>
          <w:tcPr>
            <w:tcW w:w="2563" w:type="dxa"/>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2018</w:t>
            </w:r>
          </w:p>
        </w:tc>
        <w:tc>
          <w:tcPr>
            <w:tcW w:w="1847" w:type="dxa"/>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2019</w:t>
            </w:r>
          </w:p>
        </w:tc>
        <w:tc>
          <w:tcPr>
            <w:tcW w:w="1846" w:type="dxa"/>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2020</w:t>
            </w:r>
          </w:p>
        </w:tc>
      </w:tr>
      <w:tr w:rsidR="001A388F" w:rsidRPr="00AA6D2C" w:rsidTr="00544175">
        <w:tc>
          <w:tcPr>
            <w:tcW w:w="3089" w:type="dxa"/>
            <w:shd w:val="clear" w:color="auto" w:fill="auto"/>
          </w:tcPr>
          <w:p w:rsidR="001A388F" w:rsidRPr="00AA6D2C" w:rsidRDefault="001A388F" w:rsidP="00544175">
            <w:pPr>
              <w:rPr>
                <w:rFonts w:ascii="Times New Roman" w:hAnsi="Times New Roman" w:cs="Times New Roman"/>
                <w:sz w:val="24"/>
                <w:szCs w:val="24"/>
              </w:rPr>
            </w:pPr>
            <w:r w:rsidRPr="00AA6D2C">
              <w:rPr>
                <w:rFonts w:ascii="Times New Roman" w:hAnsi="Times New Roman" w:cs="Times New Roman"/>
                <w:sz w:val="24"/>
                <w:szCs w:val="24"/>
              </w:rPr>
              <w:t xml:space="preserve">Удовлетворительно  </w:t>
            </w:r>
          </w:p>
        </w:tc>
        <w:tc>
          <w:tcPr>
            <w:tcW w:w="2563"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18,1</w:t>
            </w:r>
          </w:p>
        </w:tc>
        <w:tc>
          <w:tcPr>
            <w:tcW w:w="1847"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23,2</w:t>
            </w:r>
          </w:p>
        </w:tc>
        <w:tc>
          <w:tcPr>
            <w:tcW w:w="1846"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23,8</w:t>
            </w:r>
          </w:p>
        </w:tc>
      </w:tr>
      <w:tr w:rsidR="001A388F" w:rsidRPr="00AA6D2C" w:rsidTr="00544175">
        <w:tc>
          <w:tcPr>
            <w:tcW w:w="3089" w:type="dxa"/>
            <w:shd w:val="clear" w:color="auto" w:fill="auto"/>
          </w:tcPr>
          <w:p w:rsidR="001A388F" w:rsidRPr="00AA6D2C" w:rsidRDefault="001A388F" w:rsidP="00544175">
            <w:pPr>
              <w:rPr>
                <w:rFonts w:ascii="Times New Roman" w:hAnsi="Times New Roman" w:cs="Times New Roman"/>
                <w:sz w:val="24"/>
                <w:szCs w:val="24"/>
              </w:rPr>
            </w:pPr>
            <w:r w:rsidRPr="00AA6D2C">
              <w:rPr>
                <w:rFonts w:ascii="Times New Roman" w:hAnsi="Times New Roman" w:cs="Times New Roman"/>
                <w:sz w:val="24"/>
                <w:szCs w:val="24"/>
              </w:rPr>
              <w:t xml:space="preserve">Скорее удовлетворительно               </w:t>
            </w:r>
          </w:p>
        </w:tc>
        <w:tc>
          <w:tcPr>
            <w:tcW w:w="2563"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32,4</w:t>
            </w:r>
          </w:p>
        </w:tc>
        <w:tc>
          <w:tcPr>
            <w:tcW w:w="1847"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29,2</w:t>
            </w:r>
          </w:p>
        </w:tc>
        <w:tc>
          <w:tcPr>
            <w:tcW w:w="1846"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28,5</w:t>
            </w:r>
          </w:p>
        </w:tc>
      </w:tr>
      <w:tr w:rsidR="001A388F" w:rsidRPr="00AA6D2C" w:rsidTr="00544175">
        <w:tc>
          <w:tcPr>
            <w:tcW w:w="3089" w:type="dxa"/>
            <w:shd w:val="clear" w:color="auto" w:fill="auto"/>
          </w:tcPr>
          <w:p w:rsidR="001A388F" w:rsidRPr="00AA6D2C" w:rsidRDefault="001A388F" w:rsidP="00544175">
            <w:pPr>
              <w:jc w:val="both"/>
              <w:rPr>
                <w:rFonts w:ascii="Times New Roman" w:hAnsi="Times New Roman" w:cs="Times New Roman"/>
                <w:sz w:val="24"/>
                <w:szCs w:val="24"/>
              </w:rPr>
            </w:pPr>
            <w:r w:rsidRPr="00AA6D2C">
              <w:rPr>
                <w:rFonts w:ascii="Times New Roman" w:hAnsi="Times New Roman" w:cs="Times New Roman"/>
                <w:sz w:val="24"/>
                <w:szCs w:val="24"/>
              </w:rPr>
              <w:t>Скорее н</w:t>
            </w:r>
            <w:r w:rsidR="009F1482" w:rsidRPr="00AA6D2C">
              <w:rPr>
                <w:rFonts w:ascii="Times New Roman" w:hAnsi="Times New Roman" w:cs="Times New Roman"/>
                <w:sz w:val="24"/>
                <w:szCs w:val="24"/>
              </w:rPr>
              <w:t>е</w:t>
            </w:r>
            <w:r w:rsidRPr="00AA6D2C">
              <w:rPr>
                <w:rFonts w:ascii="Times New Roman" w:hAnsi="Times New Roman" w:cs="Times New Roman"/>
                <w:sz w:val="24"/>
                <w:szCs w:val="24"/>
              </w:rPr>
              <w:t>удовлетворительно</w:t>
            </w:r>
          </w:p>
        </w:tc>
        <w:tc>
          <w:tcPr>
            <w:tcW w:w="2563"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20,3</w:t>
            </w:r>
          </w:p>
        </w:tc>
        <w:tc>
          <w:tcPr>
            <w:tcW w:w="1847"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18,9</w:t>
            </w:r>
          </w:p>
        </w:tc>
        <w:tc>
          <w:tcPr>
            <w:tcW w:w="1846"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16,6</w:t>
            </w:r>
          </w:p>
        </w:tc>
      </w:tr>
      <w:tr w:rsidR="001A388F" w:rsidRPr="00AA6D2C" w:rsidTr="00544175">
        <w:tc>
          <w:tcPr>
            <w:tcW w:w="3089" w:type="dxa"/>
            <w:shd w:val="clear" w:color="auto" w:fill="auto"/>
          </w:tcPr>
          <w:p w:rsidR="001A388F" w:rsidRPr="00AA6D2C" w:rsidRDefault="001A388F" w:rsidP="00544175">
            <w:pPr>
              <w:rPr>
                <w:rFonts w:ascii="Times New Roman" w:hAnsi="Times New Roman" w:cs="Times New Roman"/>
                <w:sz w:val="24"/>
                <w:szCs w:val="24"/>
              </w:rPr>
            </w:pPr>
            <w:r w:rsidRPr="00AA6D2C">
              <w:rPr>
                <w:rFonts w:ascii="Times New Roman" w:hAnsi="Times New Roman" w:cs="Times New Roman"/>
                <w:sz w:val="24"/>
                <w:szCs w:val="24"/>
              </w:rPr>
              <w:t>Неудовлетворительно</w:t>
            </w:r>
          </w:p>
        </w:tc>
        <w:tc>
          <w:tcPr>
            <w:tcW w:w="2563"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18,8</w:t>
            </w:r>
          </w:p>
        </w:tc>
        <w:tc>
          <w:tcPr>
            <w:tcW w:w="1847"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17,9</w:t>
            </w:r>
          </w:p>
        </w:tc>
        <w:tc>
          <w:tcPr>
            <w:tcW w:w="1846"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19,3</w:t>
            </w:r>
          </w:p>
        </w:tc>
      </w:tr>
      <w:tr w:rsidR="001A388F" w:rsidRPr="00AA6D2C" w:rsidTr="00544175">
        <w:tc>
          <w:tcPr>
            <w:tcW w:w="3089" w:type="dxa"/>
            <w:shd w:val="clear" w:color="auto" w:fill="auto"/>
          </w:tcPr>
          <w:p w:rsidR="001A388F" w:rsidRPr="00AA6D2C" w:rsidRDefault="001A388F" w:rsidP="00544175">
            <w:pPr>
              <w:rPr>
                <w:rFonts w:ascii="Times New Roman" w:hAnsi="Times New Roman" w:cs="Times New Roman"/>
                <w:sz w:val="24"/>
                <w:szCs w:val="24"/>
              </w:rPr>
            </w:pPr>
            <w:r w:rsidRPr="00AA6D2C">
              <w:rPr>
                <w:rFonts w:ascii="Times New Roman" w:hAnsi="Times New Roman" w:cs="Times New Roman"/>
                <w:sz w:val="24"/>
                <w:szCs w:val="24"/>
              </w:rPr>
              <w:t>Затрудняюсь ответить</w:t>
            </w:r>
          </w:p>
        </w:tc>
        <w:tc>
          <w:tcPr>
            <w:tcW w:w="2563"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10,4</w:t>
            </w:r>
          </w:p>
        </w:tc>
        <w:tc>
          <w:tcPr>
            <w:tcW w:w="1847"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10,9</w:t>
            </w:r>
          </w:p>
        </w:tc>
        <w:tc>
          <w:tcPr>
            <w:tcW w:w="1846"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11,9</w:t>
            </w:r>
          </w:p>
        </w:tc>
      </w:tr>
    </w:tbl>
    <w:p w:rsidR="001A388F" w:rsidRPr="00AA6D2C" w:rsidRDefault="001A388F" w:rsidP="001A388F">
      <w:pPr>
        <w:pStyle w:val="Style74"/>
        <w:widowControl/>
        <w:jc w:val="both"/>
        <w:rPr>
          <w:rStyle w:val="FontStyle103"/>
          <w:rFonts w:eastAsia="SimSun"/>
          <w:b/>
          <w:sz w:val="28"/>
          <w:szCs w:val="28"/>
        </w:rPr>
      </w:pPr>
    </w:p>
    <w:p w:rsidR="001A388F" w:rsidRDefault="001A388F" w:rsidP="00AA6D2C">
      <w:pPr>
        <w:ind w:firstLine="709"/>
        <w:jc w:val="both"/>
        <w:rPr>
          <w:rFonts w:ascii="Times New Roman" w:eastAsia="Times New Roman" w:hAnsi="Times New Roman" w:cs="Times New Roman"/>
          <w:sz w:val="28"/>
          <w:szCs w:val="24"/>
        </w:rPr>
      </w:pPr>
      <w:r w:rsidRPr="00593DB7">
        <w:rPr>
          <w:rFonts w:ascii="Times New Roman" w:eastAsia="Times New Roman" w:hAnsi="Times New Roman" w:cs="Times New Roman"/>
          <w:sz w:val="28"/>
          <w:szCs w:val="24"/>
        </w:rPr>
        <w:t>Этот показатель стоит интерпретировать в совокупности с оценкой динамики положения дел с правами человека и гражданина. В 2020 году резко сократилось число тех, кто считает, что ситуация с соблюдением прав человека в последн</w:t>
      </w:r>
      <w:r w:rsidR="009F1482">
        <w:rPr>
          <w:rFonts w:ascii="Times New Roman" w:eastAsia="Times New Roman" w:hAnsi="Times New Roman" w:cs="Times New Roman"/>
          <w:sz w:val="28"/>
          <w:szCs w:val="24"/>
        </w:rPr>
        <w:t>ее время</w:t>
      </w:r>
      <w:r w:rsidRPr="00593DB7">
        <w:rPr>
          <w:rFonts w:ascii="Times New Roman" w:eastAsia="Times New Roman" w:hAnsi="Times New Roman" w:cs="Times New Roman"/>
          <w:sz w:val="28"/>
          <w:szCs w:val="24"/>
        </w:rPr>
        <w:t xml:space="preserve"> несколько лет ухудшалась (-9,8</w:t>
      </w:r>
      <w:r>
        <w:rPr>
          <w:rFonts w:ascii="Times New Roman" w:eastAsia="Times New Roman" w:hAnsi="Times New Roman" w:cs="Times New Roman"/>
          <w:sz w:val="28"/>
          <w:szCs w:val="24"/>
        </w:rPr>
        <w:t xml:space="preserve"> п.п.</w:t>
      </w:r>
      <w:r w:rsidR="009F1482">
        <w:rPr>
          <w:rFonts w:ascii="Times New Roman" w:eastAsia="Times New Roman" w:hAnsi="Times New Roman" w:cs="Times New Roman"/>
          <w:sz w:val="28"/>
          <w:szCs w:val="24"/>
        </w:rPr>
        <w:t>), од</w:t>
      </w:r>
      <w:r w:rsidRPr="00593DB7">
        <w:rPr>
          <w:rFonts w:ascii="Times New Roman" w:eastAsia="Times New Roman" w:hAnsi="Times New Roman" w:cs="Times New Roman"/>
          <w:sz w:val="28"/>
          <w:szCs w:val="24"/>
        </w:rPr>
        <w:t>нако доля тех, кто видит улучшени</w:t>
      </w:r>
      <w:r w:rsidR="009F1482">
        <w:rPr>
          <w:rFonts w:ascii="Times New Roman" w:eastAsia="Times New Roman" w:hAnsi="Times New Roman" w:cs="Times New Roman"/>
          <w:sz w:val="28"/>
          <w:szCs w:val="24"/>
        </w:rPr>
        <w:t xml:space="preserve">е </w:t>
      </w:r>
      <w:r w:rsidRPr="00593DB7">
        <w:rPr>
          <w:rFonts w:ascii="Times New Roman" w:eastAsia="Times New Roman" w:hAnsi="Times New Roman" w:cs="Times New Roman"/>
          <w:sz w:val="28"/>
          <w:szCs w:val="24"/>
        </w:rPr>
        <w:t>ситуации, выросла совсем незначительно (+0,9</w:t>
      </w:r>
      <w:r>
        <w:rPr>
          <w:rFonts w:ascii="Times New Roman" w:eastAsia="Times New Roman" w:hAnsi="Times New Roman" w:cs="Times New Roman"/>
          <w:sz w:val="28"/>
          <w:szCs w:val="24"/>
        </w:rPr>
        <w:t xml:space="preserve"> п.п.</w:t>
      </w:r>
      <w:r w:rsidRPr="00593DB7">
        <w:rPr>
          <w:rFonts w:ascii="Times New Roman" w:eastAsia="Times New Roman" w:hAnsi="Times New Roman" w:cs="Times New Roman"/>
          <w:sz w:val="28"/>
          <w:szCs w:val="24"/>
        </w:rPr>
        <w:t xml:space="preserve">). Наибольшая доля опрошенных полагает, что ситуация никак не меняется. </w:t>
      </w:r>
    </w:p>
    <w:p w:rsidR="00E03212" w:rsidRPr="00593DB7" w:rsidRDefault="00E03212" w:rsidP="00AA6D2C">
      <w:pPr>
        <w:ind w:firstLine="570"/>
        <w:jc w:val="both"/>
        <w:rPr>
          <w:rFonts w:ascii="Times New Roman" w:eastAsia="Times New Roman" w:hAnsi="Times New Roman" w:cs="Times New Roman"/>
          <w:sz w:val="28"/>
          <w:szCs w:val="24"/>
        </w:rPr>
      </w:pPr>
    </w:p>
    <w:p w:rsidR="001A388F" w:rsidRDefault="001A388F" w:rsidP="00AA6D2C">
      <w:pPr>
        <w:pStyle w:val="Style74"/>
        <w:widowControl/>
        <w:ind w:firstLine="709"/>
        <w:jc w:val="both"/>
        <w:rPr>
          <w:rStyle w:val="FontStyle103"/>
          <w:rFonts w:eastAsia="SimSun"/>
          <w:b/>
        </w:rPr>
      </w:pPr>
      <w:r w:rsidRPr="00AA6D2C">
        <w:rPr>
          <w:rStyle w:val="FontStyle103"/>
          <w:rFonts w:eastAsia="SimSun"/>
          <w:b/>
        </w:rPr>
        <w:t>На Ваш взгляд, за последние несколько лет ситуация с соблюдением прав человека в России улучшилась, ухудшилась или не изменилась?</w:t>
      </w:r>
    </w:p>
    <w:p w:rsidR="00AA6D2C" w:rsidRPr="00AA6D2C" w:rsidRDefault="00AA6D2C" w:rsidP="00AA6D2C">
      <w:pPr>
        <w:pStyle w:val="Style74"/>
        <w:widowControl/>
        <w:ind w:firstLine="709"/>
        <w:jc w:val="both"/>
        <w:rPr>
          <w:rStyle w:val="FontStyle103"/>
          <w:rFonts w:eastAsia="SimSu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50"/>
        <w:gridCol w:w="2712"/>
        <w:gridCol w:w="2483"/>
      </w:tblGrid>
      <w:tr w:rsidR="001A388F" w:rsidRPr="00AA6D2C" w:rsidTr="00544175">
        <w:tc>
          <w:tcPr>
            <w:tcW w:w="4150" w:type="dxa"/>
            <w:vMerge w:val="restart"/>
            <w:shd w:val="clear" w:color="auto" w:fill="auto"/>
          </w:tcPr>
          <w:p w:rsidR="001A388F" w:rsidRPr="00AA6D2C" w:rsidRDefault="001A388F" w:rsidP="00544175">
            <w:pPr>
              <w:pStyle w:val="Style74"/>
              <w:widowControl/>
              <w:jc w:val="center"/>
              <w:rPr>
                <w:rStyle w:val="FontStyle103"/>
                <w:rFonts w:eastAsia="SimSun"/>
              </w:rPr>
            </w:pPr>
            <w:r w:rsidRPr="00AA6D2C">
              <w:rPr>
                <w:b/>
              </w:rPr>
              <w:t>Варианты ответа</w:t>
            </w:r>
          </w:p>
        </w:tc>
        <w:tc>
          <w:tcPr>
            <w:tcW w:w="5195" w:type="dxa"/>
            <w:gridSpan w:val="2"/>
            <w:shd w:val="clear" w:color="auto" w:fill="auto"/>
          </w:tcPr>
          <w:p w:rsidR="001A388F" w:rsidRPr="00AA6D2C" w:rsidRDefault="001A388F" w:rsidP="00544175">
            <w:pPr>
              <w:pStyle w:val="Style74"/>
              <w:widowControl/>
              <w:jc w:val="center"/>
            </w:pPr>
            <w:r w:rsidRPr="00AA6D2C">
              <w:t>Доля выборов, %</w:t>
            </w:r>
          </w:p>
        </w:tc>
      </w:tr>
      <w:tr w:rsidR="001A388F" w:rsidRPr="00AA6D2C" w:rsidTr="00544175">
        <w:tc>
          <w:tcPr>
            <w:tcW w:w="4150" w:type="dxa"/>
            <w:vMerge/>
            <w:shd w:val="clear" w:color="auto" w:fill="auto"/>
          </w:tcPr>
          <w:p w:rsidR="001A388F" w:rsidRPr="00AA6D2C" w:rsidRDefault="001A388F" w:rsidP="00544175">
            <w:pPr>
              <w:pStyle w:val="Style74"/>
              <w:widowControl/>
              <w:jc w:val="both"/>
              <w:rPr>
                <w:rStyle w:val="FontStyle103"/>
                <w:rFonts w:eastAsia="SimSun"/>
              </w:rPr>
            </w:pPr>
          </w:p>
        </w:tc>
        <w:tc>
          <w:tcPr>
            <w:tcW w:w="2712"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1919</w:t>
            </w:r>
          </w:p>
        </w:tc>
        <w:tc>
          <w:tcPr>
            <w:tcW w:w="2483"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2020</w:t>
            </w:r>
          </w:p>
        </w:tc>
      </w:tr>
      <w:tr w:rsidR="001A388F" w:rsidRPr="00AA6D2C" w:rsidTr="00544175">
        <w:tc>
          <w:tcPr>
            <w:tcW w:w="4150" w:type="dxa"/>
            <w:shd w:val="clear" w:color="auto" w:fill="auto"/>
          </w:tcPr>
          <w:p w:rsidR="001A388F" w:rsidRPr="00AA6D2C" w:rsidRDefault="001A388F" w:rsidP="00544175">
            <w:pPr>
              <w:pStyle w:val="Style74"/>
              <w:widowControl/>
              <w:jc w:val="both"/>
              <w:rPr>
                <w:rStyle w:val="FontStyle103"/>
                <w:rFonts w:eastAsia="SimSun"/>
              </w:rPr>
            </w:pPr>
            <w:r w:rsidRPr="00AA6D2C">
              <w:rPr>
                <w:rStyle w:val="FontStyle103"/>
                <w:rFonts w:eastAsia="SimSun"/>
              </w:rPr>
              <w:t>Улучшилась</w:t>
            </w:r>
          </w:p>
        </w:tc>
        <w:tc>
          <w:tcPr>
            <w:tcW w:w="2712"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16,2</w:t>
            </w:r>
          </w:p>
        </w:tc>
        <w:tc>
          <w:tcPr>
            <w:tcW w:w="2483"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17,1</w:t>
            </w:r>
          </w:p>
        </w:tc>
      </w:tr>
      <w:tr w:rsidR="001A388F" w:rsidRPr="00AA6D2C" w:rsidTr="00544175">
        <w:tc>
          <w:tcPr>
            <w:tcW w:w="4150" w:type="dxa"/>
            <w:shd w:val="clear" w:color="auto" w:fill="auto"/>
          </w:tcPr>
          <w:p w:rsidR="001A388F" w:rsidRPr="00AA6D2C" w:rsidRDefault="001A388F" w:rsidP="00544175">
            <w:pPr>
              <w:pStyle w:val="Style74"/>
              <w:widowControl/>
              <w:jc w:val="both"/>
              <w:rPr>
                <w:rStyle w:val="FontStyle103"/>
                <w:rFonts w:eastAsia="SimSun"/>
              </w:rPr>
            </w:pPr>
            <w:r w:rsidRPr="00AA6D2C">
              <w:rPr>
                <w:rStyle w:val="FontStyle103"/>
                <w:rFonts w:eastAsia="SimSun"/>
              </w:rPr>
              <w:t>Ухудшилась</w:t>
            </w:r>
          </w:p>
        </w:tc>
        <w:tc>
          <w:tcPr>
            <w:tcW w:w="2712"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36,9</w:t>
            </w:r>
          </w:p>
        </w:tc>
        <w:tc>
          <w:tcPr>
            <w:tcW w:w="2483"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27,1</w:t>
            </w:r>
          </w:p>
        </w:tc>
      </w:tr>
      <w:tr w:rsidR="001A388F" w:rsidRPr="00AA6D2C" w:rsidTr="00544175">
        <w:tc>
          <w:tcPr>
            <w:tcW w:w="4150" w:type="dxa"/>
            <w:shd w:val="clear" w:color="auto" w:fill="auto"/>
          </w:tcPr>
          <w:p w:rsidR="001A388F" w:rsidRPr="00AA6D2C" w:rsidRDefault="001A388F" w:rsidP="00544175">
            <w:pPr>
              <w:pStyle w:val="Style74"/>
              <w:widowControl/>
              <w:jc w:val="both"/>
              <w:rPr>
                <w:rStyle w:val="FontStyle103"/>
                <w:rFonts w:eastAsia="SimSun"/>
              </w:rPr>
            </w:pPr>
            <w:r w:rsidRPr="00AA6D2C">
              <w:rPr>
                <w:rStyle w:val="FontStyle103"/>
                <w:rFonts w:eastAsia="SimSun"/>
              </w:rPr>
              <w:t>Не изменилась</w:t>
            </w:r>
          </w:p>
        </w:tc>
        <w:tc>
          <w:tcPr>
            <w:tcW w:w="2712"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36,8</w:t>
            </w:r>
          </w:p>
        </w:tc>
        <w:tc>
          <w:tcPr>
            <w:tcW w:w="2483"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39,4</w:t>
            </w:r>
          </w:p>
        </w:tc>
      </w:tr>
      <w:tr w:rsidR="001A388F" w:rsidRPr="00AA6D2C" w:rsidTr="00544175">
        <w:tc>
          <w:tcPr>
            <w:tcW w:w="4150" w:type="dxa"/>
            <w:shd w:val="clear" w:color="auto" w:fill="auto"/>
          </w:tcPr>
          <w:p w:rsidR="001A388F" w:rsidRPr="00AA6D2C" w:rsidRDefault="001A388F" w:rsidP="00544175">
            <w:pPr>
              <w:pStyle w:val="Style74"/>
              <w:widowControl/>
              <w:jc w:val="both"/>
              <w:rPr>
                <w:rStyle w:val="FontStyle103"/>
                <w:rFonts w:eastAsia="SimSun"/>
              </w:rPr>
            </w:pPr>
            <w:r w:rsidRPr="00AA6D2C">
              <w:rPr>
                <w:rStyle w:val="FontStyle103"/>
                <w:rFonts w:eastAsia="SimSun"/>
              </w:rPr>
              <w:t>Затрудняюсь ответить</w:t>
            </w:r>
          </w:p>
        </w:tc>
        <w:tc>
          <w:tcPr>
            <w:tcW w:w="2712"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10,1</w:t>
            </w:r>
          </w:p>
        </w:tc>
        <w:tc>
          <w:tcPr>
            <w:tcW w:w="2483" w:type="dxa"/>
            <w:shd w:val="clear" w:color="auto" w:fill="auto"/>
          </w:tcPr>
          <w:p w:rsidR="001A388F" w:rsidRPr="00AA6D2C" w:rsidRDefault="001A388F" w:rsidP="00544175">
            <w:pPr>
              <w:pStyle w:val="Style74"/>
              <w:widowControl/>
              <w:jc w:val="center"/>
              <w:rPr>
                <w:rStyle w:val="FontStyle103"/>
                <w:rFonts w:eastAsia="SimSun"/>
              </w:rPr>
            </w:pPr>
            <w:r w:rsidRPr="00AA6D2C">
              <w:rPr>
                <w:rStyle w:val="FontStyle103"/>
                <w:rFonts w:eastAsia="SimSun"/>
              </w:rPr>
              <w:t>16,3</w:t>
            </w:r>
          </w:p>
        </w:tc>
      </w:tr>
    </w:tbl>
    <w:p w:rsidR="001A388F" w:rsidRDefault="001A388F" w:rsidP="00AA6D2C">
      <w:pPr>
        <w:ind w:firstLine="570"/>
        <w:jc w:val="both"/>
        <w:rPr>
          <w:rFonts w:ascii="Times New Roman" w:eastAsia="Times New Roman" w:hAnsi="Times New Roman" w:cs="Times New Roman"/>
          <w:sz w:val="28"/>
          <w:szCs w:val="24"/>
          <w:highlight w:val="yellow"/>
        </w:rPr>
      </w:pPr>
    </w:p>
    <w:p w:rsidR="001A388F" w:rsidRDefault="001A388F" w:rsidP="00AA6D2C">
      <w:pPr>
        <w:ind w:firstLine="709"/>
        <w:jc w:val="both"/>
        <w:rPr>
          <w:rFonts w:ascii="Times New Roman" w:eastAsia="Times New Roman" w:hAnsi="Times New Roman" w:cs="Times New Roman"/>
          <w:sz w:val="28"/>
          <w:szCs w:val="24"/>
        </w:rPr>
      </w:pPr>
      <w:r w:rsidRPr="00593DB7">
        <w:rPr>
          <w:rFonts w:ascii="Times New Roman" w:eastAsia="Times New Roman" w:hAnsi="Times New Roman" w:cs="Times New Roman"/>
          <w:sz w:val="28"/>
          <w:szCs w:val="24"/>
        </w:rPr>
        <w:t>При этом</w:t>
      </w:r>
      <w:r>
        <w:rPr>
          <w:rFonts w:ascii="Times New Roman" w:eastAsia="Times New Roman" w:hAnsi="Times New Roman" w:cs="Times New Roman"/>
          <w:sz w:val="28"/>
          <w:szCs w:val="24"/>
        </w:rPr>
        <w:t xml:space="preserve"> следует понимать, что граждан</w:t>
      </w:r>
      <w:r w:rsidR="00C55AB3">
        <w:rPr>
          <w:rFonts w:ascii="Times New Roman" w:eastAsia="Times New Roman" w:hAnsi="Times New Roman" w:cs="Times New Roman"/>
          <w:sz w:val="28"/>
          <w:szCs w:val="24"/>
        </w:rPr>
        <w:t>ина</w:t>
      </w:r>
      <w:r>
        <w:rPr>
          <w:rFonts w:ascii="Times New Roman" w:eastAsia="Times New Roman" w:hAnsi="Times New Roman" w:cs="Times New Roman"/>
          <w:sz w:val="28"/>
          <w:szCs w:val="24"/>
        </w:rPr>
        <w:t xml:space="preserve"> в России в первую очередь интересуют такие права, как право бесплатную медицину, образование, жилье, труд и его справедливую оплату. Политические права и свободы традиционно уступают по значимости.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Обращает на себя внимание, что пандемия нового коронавируса и связанные с ней ограничения ударили о возможности реализации ряда ключевых для граждан прав. Согласно данным опроса общественного мнения, на 17,3 п.п. снизилась доля граждан, которые считают реализованным свое право на бесплатную медицинскую помощь. Больше людей столкнулось с необходимостью обращаться к врачам или хотя бы задумалось об этом. На 14,4 п.п. снизилось ощущение защищенности права на образование. Такой эффект дали закрытие учебных заведений на карантин, проблемы реализации дистанционного обучения. На 8,2 п.п. снизилась оценка реализации права на труд и его достойную оплату, что, на самом деле, достаточно умеренное снижение в условиях пандемии. </w:t>
      </w:r>
    </w:p>
    <w:p w:rsidR="001A388F" w:rsidRPr="00593DB7" w:rsidRDefault="001A388F" w:rsidP="00AA6D2C">
      <w:pPr>
        <w:ind w:firstLine="570"/>
        <w:jc w:val="both"/>
        <w:rPr>
          <w:rFonts w:ascii="Times New Roman" w:eastAsia="Times New Roman" w:hAnsi="Times New Roman" w:cs="Times New Roman"/>
          <w:sz w:val="28"/>
          <w:szCs w:val="24"/>
        </w:rPr>
      </w:pPr>
    </w:p>
    <w:p w:rsidR="001A388F" w:rsidRPr="00AA6D2C" w:rsidRDefault="001A388F" w:rsidP="00AA6D2C">
      <w:pPr>
        <w:jc w:val="center"/>
        <w:rPr>
          <w:rFonts w:ascii="Times New Roman" w:hAnsi="Times New Roman" w:cs="Times New Roman"/>
          <w:b/>
          <w:sz w:val="24"/>
          <w:szCs w:val="24"/>
        </w:rPr>
      </w:pPr>
      <w:r w:rsidRPr="00AA6D2C">
        <w:rPr>
          <w:rFonts w:ascii="Times New Roman" w:hAnsi="Times New Roman" w:cs="Times New Roman"/>
          <w:b/>
          <w:sz w:val="24"/>
          <w:szCs w:val="24"/>
        </w:rPr>
        <w:t>Какими из перечисленных ниже прав и свобод Вы ре</w:t>
      </w:r>
      <w:r w:rsidR="00E03212" w:rsidRPr="00AA6D2C">
        <w:rPr>
          <w:rFonts w:ascii="Times New Roman" w:hAnsi="Times New Roman" w:cs="Times New Roman"/>
          <w:b/>
          <w:sz w:val="24"/>
          <w:szCs w:val="24"/>
        </w:rPr>
        <w:t>ально обладаете (реализуете)? (</w:t>
      </w:r>
      <w:r w:rsidR="00AA6D2C">
        <w:rPr>
          <w:rFonts w:ascii="Times New Roman" w:hAnsi="Times New Roman" w:cs="Times New Roman"/>
          <w:b/>
          <w:sz w:val="24"/>
          <w:szCs w:val="24"/>
        </w:rPr>
        <w:t>множественный ответ</w:t>
      </w:r>
      <w:r w:rsidRPr="00AA6D2C">
        <w:rPr>
          <w:rFonts w:ascii="Times New Roman" w:hAnsi="Times New Roman" w:cs="Times New Roman"/>
          <w:b/>
          <w:sz w:val="24"/>
          <w:szCs w:val="24"/>
        </w:rPr>
        <w:t>)</w:t>
      </w:r>
    </w:p>
    <w:p w:rsidR="001A388F" w:rsidRDefault="001A388F" w:rsidP="001A388F">
      <w:pPr>
        <w:jc w:val="both"/>
        <w:rPr>
          <w:rStyle w:val="FontStyle103"/>
          <w:sz w:val="28"/>
          <w:szCs w:val="28"/>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5"/>
        <w:gridCol w:w="1193"/>
        <w:gridCol w:w="1359"/>
      </w:tblGrid>
      <w:tr w:rsidR="001A388F" w:rsidRPr="00AA6D2C" w:rsidTr="00544175">
        <w:tc>
          <w:tcPr>
            <w:tcW w:w="6345" w:type="dxa"/>
            <w:vMerge w:val="restart"/>
          </w:tcPr>
          <w:p w:rsidR="001A388F" w:rsidRPr="00AA6D2C" w:rsidRDefault="001A388F" w:rsidP="00544175">
            <w:pPr>
              <w:pStyle w:val="Style6"/>
              <w:widowControl/>
              <w:spacing w:line="240" w:lineRule="auto"/>
              <w:ind w:firstLine="0"/>
              <w:jc w:val="center"/>
              <w:rPr>
                <w:rFonts w:eastAsia="SimSun"/>
              </w:rPr>
            </w:pPr>
            <w:r w:rsidRPr="00AA6D2C">
              <w:rPr>
                <w:rStyle w:val="FontStyle103"/>
                <w:rFonts w:eastAsia="SimSun"/>
                <w:b/>
              </w:rPr>
              <w:t>Варианты ответа</w:t>
            </w:r>
          </w:p>
        </w:tc>
        <w:tc>
          <w:tcPr>
            <w:tcW w:w="2552" w:type="dxa"/>
            <w:gridSpan w:val="2"/>
          </w:tcPr>
          <w:p w:rsidR="001A388F" w:rsidRPr="00AA6D2C" w:rsidRDefault="001A388F" w:rsidP="00544175">
            <w:pPr>
              <w:pStyle w:val="Style6"/>
              <w:widowControl/>
              <w:spacing w:line="240" w:lineRule="auto"/>
              <w:ind w:firstLine="0"/>
              <w:jc w:val="center"/>
              <w:rPr>
                <w:rStyle w:val="FontStyle103"/>
                <w:rFonts w:eastAsia="SimSun"/>
                <w:b/>
              </w:rPr>
            </w:pPr>
            <w:r w:rsidRPr="00AA6D2C">
              <w:rPr>
                <w:rStyle w:val="FontStyle103"/>
                <w:rFonts w:eastAsia="SimSun"/>
                <w:b/>
              </w:rPr>
              <w:t>Доля выборов, %</w:t>
            </w:r>
          </w:p>
        </w:tc>
      </w:tr>
      <w:tr w:rsidR="001A388F" w:rsidRPr="00AA6D2C" w:rsidTr="00544175">
        <w:tc>
          <w:tcPr>
            <w:tcW w:w="6345" w:type="dxa"/>
            <w:vMerge/>
          </w:tcPr>
          <w:p w:rsidR="001A388F" w:rsidRPr="00AA6D2C" w:rsidRDefault="001A388F" w:rsidP="00544175">
            <w:pPr>
              <w:pStyle w:val="Style6"/>
              <w:widowControl/>
              <w:spacing w:line="240" w:lineRule="auto"/>
              <w:ind w:firstLine="0"/>
              <w:rPr>
                <w:rFonts w:eastAsia="SimSun"/>
              </w:rPr>
            </w:pPr>
          </w:p>
        </w:tc>
        <w:tc>
          <w:tcPr>
            <w:tcW w:w="1193" w:type="dxa"/>
          </w:tcPr>
          <w:p w:rsidR="001A388F" w:rsidRPr="00AA6D2C" w:rsidRDefault="001A388F" w:rsidP="00544175">
            <w:pPr>
              <w:pStyle w:val="Style6"/>
              <w:widowControl/>
              <w:spacing w:line="240" w:lineRule="auto"/>
              <w:ind w:left="234" w:firstLine="0"/>
              <w:jc w:val="center"/>
              <w:rPr>
                <w:rStyle w:val="FontStyle103"/>
                <w:rFonts w:eastAsia="SimSun"/>
                <w:b/>
              </w:rPr>
            </w:pPr>
            <w:r w:rsidRPr="00AA6D2C">
              <w:rPr>
                <w:rStyle w:val="FontStyle103"/>
                <w:rFonts w:eastAsia="SimSun"/>
                <w:b/>
              </w:rPr>
              <w:t>1919</w:t>
            </w:r>
          </w:p>
        </w:tc>
        <w:tc>
          <w:tcPr>
            <w:tcW w:w="1359" w:type="dxa"/>
          </w:tcPr>
          <w:p w:rsidR="001A388F" w:rsidRPr="00AA6D2C" w:rsidRDefault="001A388F" w:rsidP="00544175">
            <w:pPr>
              <w:pStyle w:val="Style6"/>
              <w:widowControl/>
              <w:spacing w:line="240" w:lineRule="auto"/>
              <w:ind w:left="234" w:firstLine="0"/>
              <w:jc w:val="center"/>
              <w:rPr>
                <w:rStyle w:val="FontStyle103"/>
                <w:rFonts w:eastAsia="SimSun"/>
                <w:b/>
              </w:rPr>
            </w:pPr>
            <w:r w:rsidRPr="00AA6D2C">
              <w:rPr>
                <w:rStyle w:val="FontStyle103"/>
                <w:rFonts w:eastAsia="SimSun"/>
                <w:b/>
              </w:rPr>
              <w:t>2020</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Право на бесплатную медицинскую помощь</w:t>
            </w:r>
          </w:p>
        </w:tc>
        <w:tc>
          <w:tcPr>
            <w:tcW w:w="1193" w:type="dxa"/>
          </w:tcPr>
          <w:p w:rsidR="001A388F" w:rsidRPr="00AA6D2C" w:rsidRDefault="001A388F" w:rsidP="00544175">
            <w:pPr>
              <w:pStyle w:val="Style6"/>
              <w:widowControl/>
              <w:spacing w:line="240" w:lineRule="auto"/>
              <w:ind w:left="234" w:firstLine="0"/>
              <w:jc w:val="center"/>
              <w:rPr>
                <w:rStyle w:val="FontStyle103"/>
                <w:rFonts w:eastAsia="SimSun"/>
                <w:b/>
              </w:rPr>
            </w:pPr>
            <w:r w:rsidRPr="00AA6D2C">
              <w:rPr>
                <w:rStyle w:val="FontStyle103"/>
                <w:rFonts w:eastAsia="SimSun"/>
                <w:b/>
              </w:rPr>
              <w:t>57,5</w:t>
            </w:r>
          </w:p>
        </w:tc>
        <w:tc>
          <w:tcPr>
            <w:tcW w:w="1359" w:type="dxa"/>
          </w:tcPr>
          <w:p w:rsidR="001A388F" w:rsidRPr="00AA6D2C" w:rsidRDefault="001A388F" w:rsidP="00544175">
            <w:pPr>
              <w:pStyle w:val="Style6"/>
              <w:widowControl/>
              <w:spacing w:line="240" w:lineRule="auto"/>
              <w:ind w:left="234" w:firstLine="0"/>
              <w:jc w:val="center"/>
              <w:rPr>
                <w:rStyle w:val="FontStyle103"/>
                <w:rFonts w:eastAsia="SimSun"/>
                <w:b/>
              </w:rPr>
            </w:pPr>
            <w:r w:rsidRPr="00AA6D2C">
              <w:rPr>
                <w:rStyle w:val="FontStyle103"/>
                <w:rFonts w:eastAsia="SimSun"/>
                <w:b/>
              </w:rPr>
              <w:t>40,2</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Право на бесплатное образование</w:t>
            </w:r>
            <w:r w:rsidRPr="00AA6D2C">
              <w:rPr>
                <w:rStyle w:val="FontStyle103"/>
                <w:rFonts w:eastAsia="SimSun"/>
              </w:rPr>
              <w:t xml:space="preserve"> </w:t>
            </w:r>
          </w:p>
        </w:tc>
        <w:tc>
          <w:tcPr>
            <w:tcW w:w="1193" w:type="dxa"/>
          </w:tcPr>
          <w:p w:rsidR="001A388F" w:rsidRPr="00AA6D2C" w:rsidRDefault="001A388F" w:rsidP="00AA6D2C">
            <w:pPr>
              <w:pStyle w:val="Style6"/>
              <w:widowControl/>
              <w:spacing w:line="240" w:lineRule="auto"/>
              <w:ind w:left="234" w:firstLine="0"/>
              <w:jc w:val="center"/>
              <w:rPr>
                <w:rStyle w:val="FontStyle103"/>
                <w:rFonts w:eastAsia="SimSun"/>
                <w:b/>
              </w:rPr>
            </w:pPr>
            <w:r w:rsidRPr="00AA6D2C">
              <w:rPr>
                <w:rStyle w:val="FontStyle103"/>
                <w:rFonts w:eastAsia="SimSun"/>
                <w:b/>
              </w:rPr>
              <w:t>40,5</w:t>
            </w:r>
          </w:p>
        </w:tc>
        <w:tc>
          <w:tcPr>
            <w:tcW w:w="1359" w:type="dxa"/>
          </w:tcPr>
          <w:p w:rsidR="001A388F" w:rsidRPr="00AA6D2C" w:rsidRDefault="001A388F" w:rsidP="00AA6D2C">
            <w:pPr>
              <w:pStyle w:val="Style6"/>
              <w:widowControl/>
              <w:spacing w:line="240" w:lineRule="auto"/>
              <w:ind w:left="234" w:firstLine="0"/>
              <w:jc w:val="center"/>
              <w:rPr>
                <w:rStyle w:val="FontStyle103"/>
                <w:rFonts w:eastAsia="SimSun"/>
                <w:b/>
              </w:rPr>
            </w:pPr>
            <w:r w:rsidRPr="00AA6D2C">
              <w:rPr>
                <w:rStyle w:val="FontStyle103"/>
                <w:rFonts w:eastAsia="SimSun"/>
                <w:b/>
              </w:rPr>
              <w:t>26,1</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жилище и его справедливую оплату</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24,1</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21,8</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труд и его справедливую оплату</w:t>
            </w:r>
          </w:p>
        </w:tc>
        <w:tc>
          <w:tcPr>
            <w:tcW w:w="1193" w:type="dxa"/>
          </w:tcPr>
          <w:p w:rsidR="001A388F" w:rsidRPr="00AA6D2C" w:rsidRDefault="001A388F" w:rsidP="00544175">
            <w:pPr>
              <w:pStyle w:val="Style6"/>
              <w:widowControl/>
              <w:spacing w:line="240" w:lineRule="auto"/>
              <w:ind w:left="234" w:firstLine="0"/>
              <w:rPr>
                <w:rStyle w:val="FontStyle103"/>
                <w:rFonts w:eastAsia="SimSun"/>
                <w:b/>
              </w:rPr>
            </w:pPr>
            <w:r w:rsidRPr="00AA6D2C">
              <w:rPr>
                <w:rStyle w:val="FontStyle103"/>
                <w:rFonts w:eastAsia="SimSun"/>
                <w:b/>
              </w:rPr>
              <w:t>36,1</w:t>
            </w:r>
          </w:p>
        </w:tc>
        <w:tc>
          <w:tcPr>
            <w:tcW w:w="1359" w:type="dxa"/>
          </w:tcPr>
          <w:p w:rsidR="001A388F" w:rsidRPr="00AA6D2C" w:rsidRDefault="001A388F" w:rsidP="00544175">
            <w:pPr>
              <w:pStyle w:val="Style6"/>
              <w:widowControl/>
              <w:spacing w:line="240" w:lineRule="auto"/>
              <w:ind w:left="234" w:firstLine="0"/>
              <w:rPr>
                <w:rStyle w:val="FontStyle103"/>
                <w:rFonts w:eastAsia="SimSun"/>
                <w:b/>
              </w:rPr>
            </w:pPr>
            <w:r w:rsidRPr="00AA6D2C">
              <w:rPr>
                <w:rStyle w:val="FontStyle103"/>
                <w:rFonts w:eastAsia="SimSun"/>
                <w:b/>
              </w:rPr>
              <w:t>27,9</w:t>
            </w:r>
          </w:p>
        </w:tc>
      </w:tr>
      <w:tr w:rsidR="001A388F" w:rsidRPr="00AA6D2C" w:rsidTr="00544175">
        <w:tc>
          <w:tcPr>
            <w:tcW w:w="6345" w:type="dxa"/>
          </w:tcPr>
          <w:p w:rsidR="001A388F" w:rsidRPr="00AA6D2C" w:rsidRDefault="001A388F" w:rsidP="00544175">
            <w:pPr>
              <w:pStyle w:val="Style6"/>
              <w:widowControl/>
              <w:tabs>
                <w:tab w:val="left" w:pos="2251"/>
              </w:tabs>
              <w:spacing w:line="240" w:lineRule="auto"/>
              <w:ind w:firstLine="0"/>
              <w:rPr>
                <w:rStyle w:val="FontStyle103"/>
                <w:rFonts w:eastAsia="SimSun"/>
              </w:rPr>
            </w:pPr>
            <w:r w:rsidRPr="00AA6D2C">
              <w:rPr>
                <w:rStyle w:val="FontStyle103"/>
                <w:rFonts w:eastAsia="SimSun"/>
              </w:rPr>
              <w:t>Личная свобода и неприкосновенность</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32,6</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31,5</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социальное обеспечение</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29,5</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26,1</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справедливый суд, равенство перед законом</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14,8</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10,5</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неприкосновенность собственности и жилища</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25,3</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24,2</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иметь землю в частной собственности</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26,2</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25,5</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Свобода слова</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27,4</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21,0</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благоприятную окружающую среду</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13,4</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11,9</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Право на личную и семейную тайну</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29,0</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31,5</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 получение квалифицированной юридической помощи</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11,1</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10,7</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Свобода передвижения и выбора места проживания</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33,1</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31,3</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Свобода совести, право иметь любые убеждения</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24,4</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22,8</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Свобода предпринимательства</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8,0</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11,7</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Право на участие в управлении обществом и государством</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7,0</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9,1</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Свобода творчества и преподавания</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20,4</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16,2</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самостоятельно определять и указывать свою национальность</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18,1</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15,8</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Право направлять индивидуальные и коллективные обращения в госорганы</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13,0</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9,1</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Свобода собраний, манифестаций (митингов, демонстраций)</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7,0</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5,5</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Fonts w:eastAsia="SimSun"/>
              </w:rPr>
              <w:t>Свобода создания и деятельности объединений (профсоюзов, партий, общественных организаций)</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7,7</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5,3</w:t>
            </w:r>
          </w:p>
        </w:tc>
      </w:tr>
      <w:tr w:rsidR="001A388F" w:rsidRPr="00AA6D2C" w:rsidTr="00544175">
        <w:tc>
          <w:tcPr>
            <w:tcW w:w="6345" w:type="dxa"/>
          </w:tcPr>
          <w:p w:rsidR="001A388F" w:rsidRPr="00AA6D2C" w:rsidRDefault="001A388F" w:rsidP="00544175">
            <w:pPr>
              <w:pStyle w:val="Style6"/>
              <w:widowControl/>
              <w:spacing w:line="240" w:lineRule="auto"/>
              <w:ind w:firstLine="0"/>
              <w:rPr>
                <w:rStyle w:val="FontStyle103"/>
                <w:rFonts w:eastAsia="SimSun"/>
              </w:rPr>
            </w:pPr>
            <w:r w:rsidRPr="00AA6D2C">
              <w:rPr>
                <w:rStyle w:val="FontStyle103"/>
                <w:rFonts w:eastAsia="SimSun"/>
              </w:rPr>
              <w:t>Затрудняюсь ответить</w:t>
            </w:r>
          </w:p>
        </w:tc>
        <w:tc>
          <w:tcPr>
            <w:tcW w:w="1193"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11,4</w:t>
            </w:r>
          </w:p>
        </w:tc>
        <w:tc>
          <w:tcPr>
            <w:tcW w:w="1359" w:type="dxa"/>
          </w:tcPr>
          <w:p w:rsidR="001A388F" w:rsidRPr="00AA6D2C" w:rsidRDefault="001A388F" w:rsidP="00544175">
            <w:pPr>
              <w:pStyle w:val="Style6"/>
              <w:widowControl/>
              <w:spacing w:line="240" w:lineRule="auto"/>
              <w:ind w:left="234" w:firstLine="0"/>
              <w:rPr>
                <w:rStyle w:val="FontStyle103"/>
                <w:rFonts w:eastAsia="SimSun"/>
              </w:rPr>
            </w:pPr>
            <w:r w:rsidRPr="00AA6D2C">
              <w:rPr>
                <w:rStyle w:val="FontStyle103"/>
                <w:rFonts w:eastAsia="SimSun"/>
              </w:rPr>
              <w:t>11,9</w:t>
            </w:r>
          </w:p>
        </w:tc>
      </w:tr>
    </w:tbl>
    <w:p w:rsidR="001A388F" w:rsidRDefault="001A388F" w:rsidP="001A388F">
      <w:pPr>
        <w:jc w:val="both"/>
        <w:rPr>
          <w:rStyle w:val="FontStyle103"/>
          <w:sz w:val="28"/>
          <w:szCs w:val="28"/>
        </w:rPr>
      </w:pPr>
    </w:p>
    <w:p w:rsidR="001A388F" w:rsidRDefault="00E03212" w:rsidP="00AA6D2C">
      <w:pPr>
        <w:ind w:firstLine="57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Часть </w:t>
      </w:r>
      <w:r w:rsidR="001A388F">
        <w:rPr>
          <w:rFonts w:ascii="Times New Roman" w:eastAsia="Times New Roman" w:hAnsi="Times New Roman" w:cs="Times New Roman"/>
          <w:sz w:val="28"/>
          <w:szCs w:val="24"/>
        </w:rPr>
        <w:t>граждан</w:t>
      </w:r>
      <w:r>
        <w:rPr>
          <w:rFonts w:ascii="Times New Roman" w:eastAsia="Times New Roman" w:hAnsi="Times New Roman" w:cs="Times New Roman"/>
          <w:sz w:val="28"/>
          <w:szCs w:val="24"/>
        </w:rPr>
        <w:t xml:space="preserve"> (34,5%) </w:t>
      </w:r>
      <w:r w:rsidR="001A388F">
        <w:rPr>
          <w:rFonts w:ascii="Times New Roman" w:eastAsia="Times New Roman" w:hAnsi="Times New Roman" w:cs="Times New Roman"/>
          <w:sz w:val="28"/>
          <w:szCs w:val="24"/>
        </w:rPr>
        <w:t>отрицательно оценивают законодательные изменения на региональном и федеральном уровне в 2020 году</w:t>
      </w:r>
      <w:r>
        <w:rPr>
          <w:rFonts w:ascii="Times New Roman" w:eastAsia="Times New Roman" w:hAnsi="Times New Roman" w:cs="Times New Roman"/>
          <w:sz w:val="28"/>
          <w:szCs w:val="24"/>
        </w:rPr>
        <w:t xml:space="preserve">; </w:t>
      </w:r>
      <w:r w:rsidR="001A388F">
        <w:rPr>
          <w:rFonts w:ascii="Times New Roman" w:eastAsia="Times New Roman" w:hAnsi="Times New Roman" w:cs="Times New Roman"/>
          <w:sz w:val="28"/>
          <w:szCs w:val="24"/>
        </w:rPr>
        <w:t>41,8% оценивают их положительно</w:t>
      </w:r>
      <w:r>
        <w:rPr>
          <w:rFonts w:ascii="Times New Roman" w:eastAsia="Times New Roman" w:hAnsi="Times New Roman" w:cs="Times New Roman"/>
          <w:sz w:val="28"/>
          <w:szCs w:val="24"/>
        </w:rPr>
        <w:t xml:space="preserve">; </w:t>
      </w:r>
      <w:r w:rsidR="001A388F">
        <w:rPr>
          <w:rFonts w:ascii="Times New Roman" w:eastAsia="Times New Roman" w:hAnsi="Times New Roman" w:cs="Times New Roman"/>
          <w:sz w:val="28"/>
          <w:szCs w:val="24"/>
        </w:rPr>
        <w:t>23,8% не следят за изменениями. Несмотря на слишком общий характер вопроса, несовершенство регулирования</w:t>
      </w:r>
      <w:r>
        <w:rPr>
          <w:rFonts w:ascii="Times New Roman" w:eastAsia="Times New Roman" w:hAnsi="Times New Roman" w:cs="Times New Roman"/>
          <w:sz w:val="28"/>
          <w:szCs w:val="24"/>
        </w:rPr>
        <w:t xml:space="preserve"> </w:t>
      </w:r>
      <w:r w:rsidR="001A388F">
        <w:rPr>
          <w:rFonts w:ascii="Times New Roman" w:eastAsia="Times New Roman" w:hAnsi="Times New Roman" w:cs="Times New Roman"/>
          <w:sz w:val="28"/>
          <w:szCs w:val="24"/>
        </w:rPr>
        <w:t xml:space="preserve">может восприниматься причиной недостаточной реализации отдельных прав и свобод гражданина. </w:t>
      </w:r>
    </w:p>
    <w:p w:rsidR="00E03212" w:rsidRPr="00AA6D2C" w:rsidRDefault="00E03212" w:rsidP="00AA6D2C">
      <w:pPr>
        <w:ind w:firstLine="570"/>
        <w:jc w:val="both"/>
        <w:rPr>
          <w:rFonts w:ascii="Times New Roman" w:eastAsia="Times New Roman" w:hAnsi="Times New Roman" w:cs="Times New Roman"/>
          <w:b/>
          <w:sz w:val="28"/>
        </w:rPr>
      </w:pPr>
    </w:p>
    <w:p w:rsidR="001A388F" w:rsidRPr="00A7697A" w:rsidRDefault="001A388F" w:rsidP="00AA6D2C">
      <w:pPr>
        <w:shd w:val="clear" w:color="auto" w:fill="FFFFFF"/>
        <w:contextualSpacing/>
        <w:jc w:val="center"/>
        <w:outlineLvl w:val="3"/>
        <w:rPr>
          <w:rFonts w:ascii="Times New Roman" w:hAnsi="Times New Roman" w:cs="Times New Roman"/>
          <w:b/>
          <w:sz w:val="28"/>
          <w:szCs w:val="28"/>
          <w:shd w:val="clear" w:color="auto" w:fill="FFFFFF"/>
        </w:rPr>
      </w:pPr>
      <w:r w:rsidRPr="00AA6D2C">
        <w:rPr>
          <w:rFonts w:ascii="Times New Roman" w:hAnsi="Times New Roman" w:cs="Times New Roman"/>
          <w:b/>
          <w:sz w:val="24"/>
          <w:szCs w:val="28"/>
          <w:shd w:val="clear" w:color="auto" w:fill="FFFFFF"/>
        </w:rPr>
        <w:t>Как Вы оцениваете изменения законодательства, инициированные федеральными и региональными органами власти в 2020 году?</w:t>
      </w:r>
    </w:p>
    <w:p w:rsidR="001A388F" w:rsidRPr="00AA6D2C" w:rsidRDefault="001A388F" w:rsidP="001A388F">
      <w:pPr>
        <w:shd w:val="clear" w:color="auto" w:fill="FFFFFF"/>
        <w:spacing w:after="225" w:line="320" w:lineRule="atLeast"/>
        <w:ind w:firstLine="708"/>
        <w:contextualSpacing/>
        <w:jc w:val="both"/>
        <w:outlineLvl w:val="3"/>
        <w:rPr>
          <w:rFonts w:ascii="Times New Roman" w:hAnsi="Times New Roman" w:cs="Times New Roman"/>
          <w:b/>
          <w:sz w:val="28"/>
          <w:szCs w:val="28"/>
          <w:shd w:val="clear" w:color="auto" w:fill="FFFFFF"/>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4820"/>
      </w:tblGrid>
      <w:tr w:rsidR="001A388F" w:rsidRPr="00AA6D2C" w:rsidTr="00544175">
        <w:trPr>
          <w:trHeight w:val="562"/>
        </w:trPr>
        <w:tc>
          <w:tcPr>
            <w:tcW w:w="4531" w:type="dxa"/>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Варианты ответа</w:t>
            </w:r>
          </w:p>
        </w:tc>
        <w:tc>
          <w:tcPr>
            <w:tcW w:w="4820" w:type="dxa"/>
            <w:shd w:val="clear" w:color="auto" w:fill="auto"/>
          </w:tcPr>
          <w:p w:rsidR="001A388F" w:rsidRPr="00AA6D2C" w:rsidRDefault="001A388F" w:rsidP="00544175">
            <w:pPr>
              <w:jc w:val="center"/>
              <w:rPr>
                <w:rFonts w:ascii="Times New Roman" w:hAnsi="Times New Roman" w:cs="Times New Roman"/>
                <w:b/>
                <w:sz w:val="24"/>
                <w:szCs w:val="24"/>
              </w:rPr>
            </w:pPr>
            <w:r w:rsidRPr="00AA6D2C">
              <w:rPr>
                <w:rFonts w:ascii="Times New Roman" w:hAnsi="Times New Roman" w:cs="Times New Roman"/>
                <w:b/>
                <w:sz w:val="24"/>
                <w:szCs w:val="24"/>
              </w:rPr>
              <w:t>Доля выборов, %</w:t>
            </w:r>
          </w:p>
        </w:tc>
      </w:tr>
      <w:tr w:rsidR="001A388F" w:rsidRPr="00AA6D2C" w:rsidTr="00544175">
        <w:tc>
          <w:tcPr>
            <w:tcW w:w="4531" w:type="dxa"/>
            <w:shd w:val="clear" w:color="auto" w:fill="auto"/>
          </w:tcPr>
          <w:p w:rsidR="001A388F" w:rsidRPr="00AA6D2C" w:rsidRDefault="001A388F" w:rsidP="00544175">
            <w:pPr>
              <w:pStyle w:val="Default"/>
              <w:jc w:val="both"/>
              <w:rPr>
                <w:rFonts w:ascii="Times New Roman" w:hAnsi="Times New Roman" w:cs="Times New Roman"/>
              </w:rPr>
            </w:pPr>
            <w:r w:rsidRPr="00AA6D2C">
              <w:rPr>
                <w:rFonts w:ascii="Times New Roman" w:hAnsi="Times New Roman" w:cs="Times New Roman"/>
              </w:rPr>
              <w:t xml:space="preserve">Положительно </w:t>
            </w:r>
          </w:p>
        </w:tc>
        <w:tc>
          <w:tcPr>
            <w:tcW w:w="4820"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11,6</w:t>
            </w:r>
          </w:p>
        </w:tc>
      </w:tr>
      <w:tr w:rsidR="001A388F" w:rsidRPr="00AA6D2C" w:rsidTr="00544175">
        <w:tc>
          <w:tcPr>
            <w:tcW w:w="4531" w:type="dxa"/>
            <w:shd w:val="clear" w:color="auto" w:fill="auto"/>
          </w:tcPr>
          <w:p w:rsidR="001A388F" w:rsidRPr="00AA6D2C" w:rsidRDefault="001A388F" w:rsidP="00544175">
            <w:pPr>
              <w:pStyle w:val="Default"/>
              <w:jc w:val="both"/>
              <w:rPr>
                <w:rFonts w:ascii="Times New Roman" w:hAnsi="Times New Roman" w:cs="Times New Roman"/>
              </w:rPr>
            </w:pPr>
            <w:r w:rsidRPr="00AA6D2C">
              <w:rPr>
                <w:rFonts w:ascii="Times New Roman" w:hAnsi="Times New Roman" w:cs="Times New Roman"/>
              </w:rPr>
              <w:t>Скорее положительно</w:t>
            </w:r>
          </w:p>
        </w:tc>
        <w:tc>
          <w:tcPr>
            <w:tcW w:w="4820"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30,2</w:t>
            </w:r>
          </w:p>
        </w:tc>
      </w:tr>
      <w:tr w:rsidR="001A388F" w:rsidRPr="00AA6D2C" w:rsidTr="00544175">
        <w:tc>
          <w:tcPr>
            <w:tcW w:w="4531" w:type="dxa"/>
            <w:shd w:val="clear" w:color="auto" w:fill="auto"/>
          </w:tcPr>
          <w:p w:rsidR="001A388F" w:rsidRPr="00AA6D2C" w:rsidRDefault="001A388F" w:rsidP="00544175">
            <w:pPr>
              <w:pStyle w:val="Default"/>
              <w:jc w:val="both"/>
              <w:rPr>
                <w:rFonts w:ascii="Times New Roman" w:hAnsi="Times New Roman" w:cs="Times New Roman"/>
              </w:rPr>
            </w:pPr>
            <w:r w:rsidRPr="00AA6D2C">
              <w:rPr>
                <w:rFonts w:ascii="Times New Roman" w:hAnsi="Times New Roman" w:cs="Times New Roman"/>
              </w:rPr>
              <w:t>Скорее отрицательно</w:t>
            </w:r>
          </w:p>
        </w:tc>
        <w:tc>
          <w:tcPr>
            <w:tcW w:w="4820"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24,2</w:t>
            </w:r>
          </w:p>
        </w:tc>
      </w:tr>
      <w:tr w:rsidR="001A388F" w:rsidRPr="00AA6D2C" w:rsidTr="00544175">
        <w:tc>
          <w:tcPr>
            <w:tcW w:w="4531" w:type="dxa"/>
            <w:shd w:val="clear" w:color="auto" w:fill="auto"/>
          </w:tcPr>
          <w:p w:rsidR="001A388F" w:rsidRPr="00AA6D2C" w:rsidRDefault="001A388F" w:rsidP="00544175">
            <w:pPr>
              <w:pStyle w:val="Default"/>
              <w:jc w:val="both"/>
              <w:rPr>
                <w:rFonts w:ascii="Times New Roman" w:hAnsi="Times New Roman" w:cs="Times New Roman"/>
              </w:rPr>
            </w:pPr>
            <w:r w:rsidRPr="00AA6D2C">
              <w:rPr>
                <w:rFonts w:ascii="Times New Roman" w:hAnsi="Times New Roman" w:cs="Times New Roman"/>
              </w:rPr>
              <w:t>Отрицательно</w:t>
            </w:r>
          </w:p>
        </w:tc>
        <w:tc>
          <w:tcPr>
            <w:tcW w:w="4820"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10,3</w:t>
            </w:r>
          </w:p>
        </w:tc>
      </w:tr>
      <w:tr w:rsidR="001A388F" w:rsidRPr="00AA6D2C" w:rsidTr="00544175">
        <w:tc>
          <w:tcPr>
            <w:tcW w:w="4531" w:type="dxa"/>
            <w:shd w:val="clear" w:color="auto" w:fill="auto"/>
          </w:tcPr>
          <w:p w:rsidR="001A388F" w:rsidRPr="00AA6D2C" w:rsidRDefault="001A388F" w:rsidP="00544175">
            <w:pPr>
              <w:pStyle w:val="Default"/>
              <w:jc w:val="both"/>
              <w:rPr>
                <w:rFonts w:ascii="Times New Roman" w:hAnsi="Times New Roman" w:cs="Times New Roman"/>
              </w:rPr>
            </w:pPr>
            <w:r w:rsidRPr="00AA6D2C">
              <w:rPr>
                <w:rFonts w:ascii="Times New Roman" w:hAnsi="Times New Roman" w:cs="Times New Roman"/>
              </w:rPr>
              <w:t>Затрудняюсь ответить</w:t>
            </w:r>
          </w:p>
        </w:tc>
        <w:tc>
          <w:tcPr>
            <w:tcW w:w="4820" w:type="dxa"/>
            <w:shd w:val="clear" w:color="auto" w:fill="auto"/>
          </w:tcPr>
          <w:p w:rsidR="001A388F" w:rsidRPr="00AA6D2C" w:rsidRDefault="001A388F" w:rsidP="00544175">
            <w:pPr>
              <w:jc w:val="center"/>
              <w:rPr>
                <w:rFonts w:ascii="Times New Roman" w:hAnsi="Times New Roman" w:cs="Times New Roman"/>
                <w:sz w:val="24"/>
                <w:szCs w:val="24"/>
              </w:rPr>
            </w:pPr>
            <w:r w:rsidRPr="00AA6D2C">
              <w:rPr>
                <w:rFonts w:ascii="Times New Roman" w:hAnsi="Times New Roman" w:cs="Times New Roman"/>
                <w:sz w:val="24"/>
                <w:szCs w:val="24"/>
              </w:rPr>
              <w:t>23,8</w:t>
            </w:r>
          </w:p>
        </w:tc>
      </w:tr>
    </w:tbl>
    <w:p w:rsidR="001A388F" w:rsidRDefault="001A388F" w:rsidP="00AA6D2C">
      <w:pPr>
        <w:ind w:firstLine="570"/>
        <w:jc w:val="both"/>
        <w:rPr>
          <w:rFonts w:ascii="Times New Roman" w:eastAsia="Times New Roman" w:hAnsi="Times New Roman" w:cs="Times New Roman"/>
          <w:sz w:val="28"/>
          <w:szCs w:val="24"/>
        </w:rPr>
      </w:pPr>
    </w:p>
    <w:p w:rsidR="001A388F" w:rsidRPr="00A7697A" w:rsidRDefault="001A388F" w:rsidP="00AA6D2C">
      <w:pPr>
        <w:ind w:firstLine="57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Между тем, доля тех, кто полагает причиной нарушения прав и свобод именно несовершенство законодательства, снизилась на 12,7 п.п. Одновременно снижается и доля тех, кто винит государство</w:t>
      </w:r>
      <w:r w:rsidR="00E03212">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бюрократизм или коррупцию в нарушении прав человека. 16,6% граждан убеждены, что нарушения связаны со слабой подконтрольностью обществу силовых структур, </w:t>
      </w:r>
      <w:r w:rsidR="00E03212">
        <w:rPr>
          <w:rFonts w:ascii="Times New Roman" w:eastAsia="Times New Roman" w:hAnsi="Times New Roman" w:cs="Times New Roman"/>
          <w:sz w:val="28"/>
          <w:szCs w:val="24"/>
        </w:rPr>
        <w:t>их особое</w:t>
      </w:r>
      <w:r>
        <w:rPr>
          <w:rFonts w:ascii="Times New Roman" w:eastAsia="Times New Roman" w:hAnsi="Times New Roman" w:cs="Times New Roman"/>
          <w:sz w:val="28"/>
          <w:szCs w:val="24"/>
        </w:rPr>
        <w:t xml:space="preserve"> в системе публичной власти.</w:t>
      </w:r>
    </w:p>
    <w:p w:rsidR="001A388F" w:rsidRDefault="001A388F" w:rsidP="00AA6D2C">
      <w:pPr>
        <w:jc w:val="both"/>
        <w:rPr>
          <w:rStyle w:val="FontStyle103"/>
          <w:b/>
          <w:color w:val="FF0000"/>
          <w:sz w:val="28"/>
          <w:szCs w:val="28"/>
        </w:rPr>
      </w:pPr>
    </w:p>
    <w:p w:rsidR="001A388F" w:rsidRPr="00AA6D2C" w:rsidRDefault="001A388F" w:rsidP="00AA6D2C">
      <w:pPr>
        <w:jc w:val="center"/>
        <w:rPr>
          <w:rStyle w:val="FontStyle103"/>
          <w:b/>
        </w:rPr>
      </w:pPr>
      <w:r w:rsidRPr="00AA6D2C">
        <w:rPr>
          <w:rStyle w:val="FontStyle103"/>
          <w:b/>
        </w:rPr>
        <w:t>Что, по Вашему мнению, является причиной нарушения прав и свобод человека? (множественный ответ)</w:t>
      </w:r>
    </w:p>
    <w:p w:rsidR="001A388F" w:rsidRPr="007A3199" w:rsidRDefault="001A388F" w:rsidP="001A388F">
      <w:pPr>
        <w:jc w:val="both"/>
        <w:rPr>
          <w:rStyle w:val="FontStyle103"/>
          <w:color w:val="FF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01"/>
        <w:gridCol w:w="2558"/>
        <w:gridCol w:w="1844"/>
        <w:gridCol w:w="1842"/>
      </w:tblGrid>
      <w:tr w:rsidR="001A388F" w:rsidRPr="00E03212" w:rsidTr="00544175">
        <w:tc>
          <w:tcPr>
            <w:tcW w:w="3101" w:type="dxa"/>
            <w:vMerge w:val="restart"/>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Варианты ответа</w:t>
            </w:r>
          </w:p>
        </w:tc>
        <w:tc>
          <w:tcPr>
            <w:tcW w:w="6244" w:type="dxa"/>
            <w:gridSpan w:val="3"/>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Доля выборов, %</w:t>
            </w:r>
          </w:p>
        </w:tc>
      </w:tr>
      <w:tr w:rsidR="001A388F" w:rsidRPr="00E03212" w:rsidTr="00544175">
        <w:tc>
          <w:tcPr>
            <w:tcW w:w="3101" w:type="dxa"/>
            <w:vMerge/>
            <w:shd w:val="clear" w:color="auto" w:fill="auto"/>
          </w:tcPr>
          <w:p w:rsidR="001A388F" w:rsidRPr="00E03212" w:rsidRDefault="001A388F" w:rsidP="00544175">
            <w:pPr>
              <w:pStyle w:val="aa"/>
              <w:ind w:left="1080"/>
              <w:jc w:val="center"/>
              <w:rPr>
                <w:rFonts w:ascii="Times New Roman" w:hAnsi="Times New Roman" w:cs="Times New Roman"/>
                <w:sz w:val="22"/>
                <w:szCs w:val="22"/>
              </w:rPr>
            </w:pP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2018</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2019</w:t>
            </w:r>
          </w:p>
        </w:tc>
        <w:tc>
          <w:tcPr>
            <w:tcW w:w="1842"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2020</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Несовершенство законодательства</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44,0</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41,4</w:t>
            </w:r>
          </w:p>
        </w:tc>
        <w:tc>
          <w:tcPr>
            <w:tcW w:w="1842"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28,7</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Бюрократизм власти</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42,9</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42,2</w:t>
            </w:r>
          </w:p>
        </w:tc>
        <w:tc>
          <w:tcPr>
            <w:tcW w:w="1842" w:type="dxa"/>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38,6</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Коррумпированность власти</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53,7</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45,4</w:t>
            </w:r>
          </w:p>
        </w:tc>
        <w:tc>
          <w:tcPr>
            <w:tcW w:w="1842" w:type="dxa"/>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41,4</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Низкая правовая культура населения</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34,3</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28,5</w:t>
            </w:r>
          </w:p>
        </w:tc>
        <w:tc>
          <w:tcPr>
            <w:tcW w:w="1842"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27,9</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Низкая подконтрольность силовых структур</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p>
        </w:tc>
        <w:tc>
          <w:tcPr>
            <w:tcW w:w="1842" w:type="dxa"/>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16,6</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Затрудняюсь ответить</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9,4</w:t>
            </w: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9,6</w:t>
            </w:r>
          </w:p>
        </w:tc>
        <w:tc>
          <w:tcPr>
            <w:tcW w:w="1842"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12,1</w:t>
            </w:r>
          </w:p>
        </w:tc>
      </w:tr>
      <w:tr w:rsidR="001A388F" w:rsidRPr="00E03212" w:rsidTr="00544175">
        <w:tc>
          <w:tcPr>
            <w:tcW w:w="3101" w:type="dxa"/>
            <w:shd w:val="clear" w:color="auto" w:fill="auto"/>
          </w:tcPr>
          <w:p w:rsidR="001A388F" w:rsidRPr="00E03212" w:rsidRDefault="001A388F" w:rsidP="00544175">
            <w:pPr>
              <w:pStyle w:val="Style6"/>
              <w:widowControl/>
              <w:spacing w:line="240" w:lineRule="auto"/>
              <w:ind w:left="360" w:firstLine="0"/>
              <w:jc w:val="left"/>
              <w:rPr>
                <w:rStyle w:val="FontStyle103"/>
                <w:rFonts w:eastAsia="SimSun"/>
                <w:sz w:val="22"/>
                <w:szCs w:val="22"/>
              </w:rPr>
            </w:pPr>
            <w:r w:rsidRPr="00E03212">
              <w:rPr>
                <w:rStyle w:val="FontStyle103"/>
                <w:rFonts w:eastAsia="SimSun"/>
                <w:sz w:val="22"/>
                <w:szCs w:val="22"/>
              </w:rPr>
              <w:t>Другое</w:t>
            </w:r>
          </w:p>
        </w:tc>
        <w:tc>
          <w:tcPr>
            <w:tcW w:w="2558" w:type="dxa"/>
            <w:shd w:val="clear" w:color="auto" w:fill="auto"/>
          </w:tcPr>
          <w:p w:rsidR="001A388F" w:rsidRPr="00E03212" w:rsidRDefault="001A388F" w:rsidP="00544175">
            <w:pPr>
              <w:jc w:val="center"/>
              <w:rPr>
                <w:rFonts w:ascii="Times New Roman" w:hAnsi="Times New Roman" w:cs="Times New Roman"/>
                <w:sz w:val="22"/>
                <w:szCs w:val="22"/>
              </w:rPr>
            </w:pPr>
          </w:p>
        </w:tc>
        <w:tc>
          <w:tcPr>
            <w:tcW w:w="1844"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2,7</w:t>
            </w:r>
          </w:p>
        </w:tc>
        <w:tc>
          <w:tcPr>
            <w:tcW w:w="1842"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1,6</w:t>
            </w:r>
          </w:p>
        </w:tc>
      </w:tr>
    </w:tbl>
    <w:p w:rsidR="001A388F" w:rsidRDefault="001A388F" w:rsidP="001A388F">
      <w:pPr>
        <w:jc w:val="both"/>
        <w:rPr>
          <w:rStyle w:val="FontStyle103"/>
          <w:sz w:val="28"/>
          <w:szCs w:val="28"/>
        </w:rPr>
      </w:pPr>
    </w:p>
    <w:p w:rsidR="001A388F" w:rsidRDefault="001A388F" w:rsidP="001A388F">
      <w:pPr>
        <w:ind w:firstLine="708"/>
        <w:jc w:val="both"/>
        <w:rPr>
          <w:rStyle w:val="FontStyle103"/>
          <w:sz w:val="28"/>
          <w:szCs w:val="28"/>
        </w:rPr>
      </w:pPr>
      <w:r>
        <w:rPr>
          <w:rStyle w:val="FontStyle103"/>
          <w:sz w:val="28"/>
          <w:szCs w:val="28"/>
        </w:rPr>
        <w:t xml:space="preserve">При этом доля тех, кто видит возможность защищать свои нарушенные права любыми институциональными методами, становится меньше. </w:t>
      </w:r>
    </w:p>
    <w:p w:rsidR="001A388F" w:rsidRDefault="001A388F" w:rsidP="001A388F">
      <w:pPr>
        <w:ind w:firstLine="708"/>
        <w:jc w:val="both"/>
        <w:rPr>
          <w:rStyle w:val="FontStyle103"/>
          <w:sz w:val="28"/>
          <w:szCs w:val="28"/>
        </w:rPr>
      </w:pPr>
    </w:p>
    <w:p w:rsidR="00AA6D2C" w:rsidRDefault="001A388F" w:rsidP="00AA6D2C">
      <w:pPr>
        <w:jc w:val="center"/>
        <w:rPr>
          <w:rStyle w:val="FontStyle103"/>
          <w:b/>
        </w:rPr>
      </w:pPr>
      <w:r w:rsidRPr="00AA6D2C">
        <w:rPr>
          <w:rStyle w:val="FontStyle103"/>
          <w:b/>
        </w:rPr>
        <w:t xml:space="preserve">Как Вы поступите в случае нарушения Ваших прав и свобод? </w:t>
      </w:r>
    </w:p>
    <w:p w:rsidR="001A388F" w:rsidRPr="00AA6D2C" w:rsidRDefault="001A388F" w:rsidP="00AA6D2C">
      <w:pPr>
        <w:jc w:val="center"/>
        <w:rPr>
          <w:rStyle w:val="FontStyle103"/>
          <w:b/>
        </w:rPr>
      </w:pPr>
      <w:r w:rsidRPr="00AA6D2C">
        <w:rPr>
          <w:rStyle w:val="FontStyle103"/>
          <w:b/>
        </w:rPr>
        <w:t>(множественный ответ)</w:t>
      </w:r>
    </w:p>
    <w:p w:rsidR="001A388F" w:rsidRDefault="001A388F" w:rsidP="001A388F">
      <w:pPr>
        <w:jc w:val="both"/>
        <w:rPr>
          <w:rStyle w:val="FontStyle103"/>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7"/>
        <w:gridCol w:w="2568"/>
        <w:gridCol w:w="1851"/>
        <w:gridCol w:w="1849"/>
      </w:tblGrid>
      <w:tr w:rsidR="001A388F" w:rsidRPr="00E03212" w:rsidTr="00544175">
        <w:tc>
          <w:tcPr>
            <w:tcW w:w="3077" w:type="dxa"/>
            <w:vMerge w:val="restart"/>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Варианты ответа</w:t>
            </w:r>
          </w:p>
        </w:tc>
        <w:tc>
          <w:tcPr>
            <w:tcW w:w="6268" w:type="dxa"/>
            <w:gridSpan w:val="3"/>
            <w:shd w:val="clear" w:color="auto" w:fill="auto"/>
          </w:tcPr>
          <w:p w:rsidR="001A388F" w:rsidRPr="00E03212" w:rsidRDefault="001A388F" w:rsidP="00544175">
            <w:pPr>
              <w:jc w:val="center"/>
              <w:rPr>
                <w:rFonts w:ascii="Times New Roman" w:hAnsi="Times New Roman" w:cs="Times New Roman"/>
                <w:b/>
                <w:sz w:val="22"/>
                <w:szCs w:val="22"/>
              </w:rPr>
            </w:pPr>
            <w:r w:rsidRPr="00E03212">
              <w:rPr>
                <w:rFonts w:ascii="Times New Roman" w:hAnsi="Times New Roman" w:cs="Times New Roman"/>
                <w:b/>
                <w:sz w:val="22"/>
                <w:szCs w:val="22"/>
              </w:rPr>
              <w:t>Количество выборов, %</w:t>
            </w:r>
          </w:p>
        </w:tc>
      </w:tr>
      <w:tr w:rsidR="001A388F" w:rsidRPr="00E03212" w:rsidTr="00544175">
        <w:tc>
          <w:tcPr>
            <w:tcW w:w="3077" w:type="dxa"/>
            <w:vMerge/>
            <w:shd w:val="clear" w:color="auto" w:fill="auto"/>
          </w:tcPr>
          <w:p w:rsidR="001A388F" w:rsidRPr="00E03212" w:rsidRDefault="001A388F" w:rsidP="00544175">
            <w:pPr>
              <w:pStyle w:val="aa"/>
              <w:ind w:left="1080"/>
              <w:jc w:val="center"/>
              <w:rPr>
                <w:rFonts w:ascii="Times New Roman" w:hAnsi="Times New Roman" w:cs="Times New Roman"/>
                <w:sz w:val="22"/>
                <w:szCs w:val="22"/>
              </w:rPr>
            </w:pP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2018</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2019</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2020</w:t>
            </w:r>
          </w:p>
        </w:tc>
      </w:tr>
      <w:tr w:rsidR="001A388F" w:rsidRPr="00E03212" w:rsidTr="00544175">
        <w:tc>
          <w:tcPr>
            <w:tcW w:w="3077" w:type="dxa"/>
            <w:shd w:val="clear" w:color="auto" w:fill="auto"/>
          </w:tcPr>
          <w:p w:rsidR="001A388F" w:rsidRPr="00E03212" w:rsidRDefault="001A388F" w:rsidP="00544175">
            <w:pPr>
              <w:pStyle w:val="Style6"/>
              <w:widowControl/>
              <w:spacing w:line="240" w:lineRule="auto"/>
              <w:ind w:firstLine="0"/>
              <w:jc w:val="left"/>
              <w:rPr>
                <w:rStyle w:val="FontStyle103"/>
                <w:rFonts w:eastAsia="SimSun"/>
                <w:sz w:val="22"/>
                <w:szCs w:val="22"/>
              </w:rPr>
            </w:pPr>
            <w:r w:rsidRPr="00E03212">
              <w:rPr>
                <w:rStyle w:val="FontStyle103"/>
                <w:rFonts w:eastAsia="SimSun"/>
                <w:sz w:val="22"/>
                <w:szCs w:val="22"/>
              </w:rPr>
              <w:t xml:space="preserve">Обратился </w:t>
            </w:r>
            <w:r w:rsidR="00E03212" w:rsidRPr="00E03212">
              <w:rPr>
                <w:rStyle w:val="FontStyle103"/>
                <w:rFonts w:eastAsia="SimSun"/>
                <w:sz w:val="22"/>
                <w:szCs w:val="22"/>
              </w:rPr>
              <w:t xml:space="preserve">бы </w:t>
            </w:r>
            <w:r w:rsidRPr="00E03212">
              <w:rPr>
                <w:rStyle w:val="FontStyle103"/>
                <w:rFonts w:eastAsia="SimSun"/>
                <w:sz w:val="22"/>
                <w:szCs w:val="22"/>
              </w:rPr>
              <w:t>в суд, в том числе Конституционный</w:t>
            </w: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44,7</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46,6</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34,3</w:t>
            </w:r>
          </w:p>
        </w:tc>
      </w:tr>
      <w:tr w:rsidR="001A388F" w:rsidRPr="00E03212" w:rsidTr="00544175">
        <w:tc>
          <w:tcPr>
            <w:tcW w:w="3077" w:type="dxa"/>
            <w:shd w:val="clear" w:color="auto" w:fill="auto"/>
          </w:tcPr>
          <w:p w:rsidR="001A388F" w:rsidRPr="00E03212" w:rsidRDefault="001A388F" w:rsidP="00544175">
            <w:pPr>
              <w:pStyle w:val="Style6"/>
              <w:widowControl/>
              <w:spacing w:line="240" w:lineRule="auto"/>
              <w:ind w:firstLine="0"/>
              <w:jc w:val="left"/>
              <w:rPr>
                <w:rStyle w:val="FontStyle103"/>
                <w:rFonts w:eastAsia="SimSun"/>
                <w:sz w:val="22"/>
                <w:szCs w:val="22"/>
              </w:rPr>
            </w:pPr>
            <w:r w:rsidRPr="00E03212">
              <w:rPr>
                <w:rStyle w:val="FontStyle103"/>
                <w:rFonts w:eastAsia="SimSun"/>
                <w:sz w:val="22"/>
                <w:szCs w:val="22"/>
              </w:rPr>
              <w:t xml:space="preserve">Обратился </w:t>
            </w:r>
            <w:r w:rsidR="00E03212" w:rsidRPr="00E03212">
              <w:rPr>
                <w:rStyle w:val="FontStyle103"/>
                <w:rFonts w:eastAsia="SimSun"/>
                <w:sz w:val="22"/>
                <w:szCs w:val="22"/>
              </w:rPr>
              <w:t xml:space="preserve">бы </w:t>
            </w:r>
            <w:r w:rsidRPr="00E03212">
              <w:rPr>
                <w:rStyle w:val="FontStyle103"/>
                <w:rFonts w:eastAsia="SimSun"/>
                <w:sz w:val="22"/>
                <w:szCs w:val="22"/>
              </w:rPr>
              <w:t>в полицию</w:t>
            </w: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36,9</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34,2</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26,5</w:t>
            </w:r>
          </w:p>
        </w:tc>
      </w:tr>
      <w:tr w:rsidR="001A388F" w:rsidRPr="00E03212" w:rsidTr="00544175">
        <w:tc>
          <w:tcPr>
            <w:tcW w:w="3077" w:type="dxa"/>
            <w:shd w:val="clear" w:color="auto" w:fill="auto"/>
          </w:tcPr>
          <w:p w:rsidR="001A388F" w:rsidRPr="00E03212" w:rsidRDefault="001A388F" w:rsidP="00544175">
            <w:pPr>
              <w:pStyle w:val="Style6"/>
              <w:widowControl/>
              <w:spacing w:line="240" w:lineRule="auto"/>
              <w:ind w:firstLine="0"/>
              <w:jc w:val="left"/>
              <w:rPr>
                <w:rStyle w:val="FontStyle103"/>
                <w:rFonts w:eastAsia="SimSun"/>
                <w:sz w:val="22"/>
                <w:szCs w:val="22"/>
              </w:rPr>
            </w:pPr>
            <w:r w:rsidRPr="00E03212">
              <w:rPr>
                <w:rStyle w:val="FontStyle103"/>
                <w:rFonts w:eastAsia="SimSun"/>
                <w:sz w:val="22"/>
                <w:szCs w:val="22"/>
              </w:rPr>
              <w:t>Обратился</w:t>
            </w:r>
            <w:r w:rsidR="00E03212" w:rsidRPr="00E03212">
              <w:rPr>
                <w:rStyle w:val="FontStyle103"/>
                <w:rFonts w:eastAsia="SimSun"/>
                <w:sz w:val="22"/>
                <w:szCs w:val="22"/>
              </w:rPr>
              <w:t xml:space="preserve"> бы</w:t>
            </w:r>
            <w:r w:rsidRPr="00E03212">
              <w:rPr>
                <w:rStyle w:val="FontStyle103"/>
                <w:rFonts w:eastAsia="SimSun"/>
                <w:sz w:val="22"/>
                <w:szCs w:val="22"/>
              </w:rPr>
              <w:t xml:space="preserve"> к уполномоченному по правам человека</w:t>
            </w: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29,4</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26,9</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29,9</w:t>
            </w:r>
          </w:p>
        </w:tc>
      </w:tr>
      <w:tr w:rsidR="001A388F" w:rsidRPr="00E03212" w:rsidTr="00544175">
        <w:tc>
          <w:tcPr>
            <w:tcW w:w="3077" w:type="dxa"/>
            <w:shd w:val="clear" w:color="auto" w:fill="auto"/>
          </w:tcPr>
          <w:p w:rsidR="001A388F" w:rsidRPr="00E03212" w:rsidRDefault="001A388F" w:rsidP="00544175">
            <w:pPr>
              <w:pStyle w:val="Style6"/>
              <w:widowControl/>
              <w:spacing w:line="240" w:lineRule="auto"/>
              <w:ind w:firstLine="0"/>
              <w:jc w:val="left"/>
              <w:rPr>
                <w:rStyle w:val="FontStyle103"/>
                <w:rFonts w:eastAsia="SimSun"/>
                <w:sz w:val="22"/>
                <w:szCs w:val="22"/>
              </w:rPr>
            </w:pPr>
            <w:r w:rsidRPr="00E03212">
              <w:rPr>
                <w:rStyle w:val="FontStyle103"/>
                <w:rFonts w:eastAsia="SimSun"/>
                <w:sz w:val="22"/>
                <w:szCs w:val="22"/>
              </w:rPr>
              <w:t>Решал бы проблему самостоятельно</w:t>
            </w: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26,0</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19,7</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19,8</w:t>
            </w:r>
          </w:p>
        </w:tc>
      </w:tr>
      <w:tr w:rsidR="001A388F" w:rsidRPr="00E03212" w:rsidTr="00544175">
        <w:tc>
          <w:tcPr>
            <w:tcW w:w="3077" w:type="dxa"/>
            <w:shd w:val="clear" w:color="auto" w:fill="auto"/>
          </w:tcPr>
          <w:p w:rsidR="001A388F" w:rsidRPr="00E03212" w:rsidRDefault="001A388F" w:rsidP="00544175">
            <w:pPr>
              <w:pStyle w:val="Style6"/>
              <w:widowControl/>
              <w:spacing w:line="240" w:lineRule="auto"/>
              <w:ind w:firstLine="0"/>
              <w:jc w:val="left"/>
              <w:rPr>
                <w:rStyle w:val="FontStyle103"/>
                <w:rFonts w:eastAsia="SimSun"/>
                <w:sz w:val="22"/>
                <w:szCs w:val="22"/>
              </w:rPr>
            </w:pPr>
            <w:r w:rsidRPr="00E03212">
              <w:rPr>
                <w:rStyle w:val="FontStyle103"/>
                <w:rFonts w:eastAsia="SimSun"/>
                <w:sz w:val="22"/>
                <w:szCs w:val="22"/>
              </w:rPr>
              <w:t>Затрудняюсь ответить</w:t>
            </w:r>
          </w:p>
        </w:tc>
        <w:tc>
          <w:tcPr>
            <w:tcW w:w="2568"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15,9</w:t>
            </w:r>
          </w:p>
        </w:tc>
        <w:tc>
          <w:tcPr>
            <w:tcW w:w="1851"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16,1</w:t>
            </w:r>
          </w:p>
        </w:tc>
        <w:tc>
          <w:tcPr>
            <w:tcW w:w="1849" w:type="dxa"/>
            <w:shd w:val="clear" w:color="auto" w:fill="auto"/>
          </w:tcPr>
          <w:p w:rsidR="001A388F" w:rsidRPr="00E03212" w:rsidRDefault="001A388F" w:rsidP="00544175">
            <w:pPr>
              <w:jc w:val="center"/>
              <w:rPr>
                <w:rFonts w:ascii="Times New Roman" w:hAnsi="Times New Roman" w:cs="Times New Roman"/>
                <w:sz w:val="22"/>
                <w:szCs w:val="22"/>
              </w:rPr>
            </w:pPr>
            <w:r w:rsidRPr="00E03212">
              <w:rPr>
                <w:rFonts w:ascii="Times New Roman" w:hAnsi="Times New Roman" w:cs="Times New Roman"/>
                <w:sz w:val="22"/>
                <w:szCs w:val="22"/>
              </w:rPr>
              <w:t>19,4</w:t>
            </w:r>
          </w:p>
        </w:tc>
      </w:tr>
    </w:tbl>
    <w:p w:rsidR="001A388F" w:rsidRPr="00AA6D2C" w:rsidRDefault="001A388F" w:rsidP="001A388F">
      <w:pPr>
        <w:jc w:val="both"/>
        <w:rPr>
          <w:rStyle w:val="FontStyle103"/>
          <w:b/>
          <w:sz w:val="28"/>
        </w:rPr>
      </w:pPr>
    </w:p>
    <w:p w:rsidR="00D125D5" w:rsidRDefault="001A388F" w:rsidP="00AA6D2C">
      <w:pPr>
        <w:ind w:firstLine="709"/>
        <w:jc w:val="both"/>
      </w:pPr>
      <w:r w:rsidRPr="005A6750">
        <w:rPr>
          <w:rFonts w:ascii="Times New Roman" w:eastAsia="Times New Roman" w:hAnsi="Times New Roman" w:cs="Times New Roman"/>
          <w:sz w:val="28"/>
          <w:szCs w:val="24"/>
        </w:rPr>
        <w:t>В целом, результаты опроса продолжают демонстрировать недостаточное развитие социального капитала. Граждане меньше склонны участвовать в общественно-политической деятельности. Эта тенденция усилилась в связи с эпидемическими опасениями. При это</w:t>
      </w:r>
      <w:r w:rsidR="00E03212">
        <w:rPr>
          <w:rFonts w:ascii="Times New Roman" w:eastAsia="Times New Roman" w:hAnsi="Times New Roman" w:cs="Times New Roman"/>
          <w:sz w:val="28"/>
          <w:szCs w:val="24"/>
        </w:rPr>
        <w:t>м</w:t>
      </w:r>
      <w:r w:rsidRPr="005A6750">
        <w:rPr>
          <w:rFonts w:ascii="Times New Roman" w:eastAsia="Times New Roman" w:hAnsi="Times New Roman" w:cs="Times New Roman"/>
          <w:sz w:val="28"/>
          <w:szCs w:val="24"/>
        </w:rPr>
        <w:t xml:space="preserve"> уже имеющийся гражданский сектор показал устойчивость и сплоченность. К добровольческой деятельности во время пандемии подключили</w:t>
      </w:r>
      <w:r w:rsidR="00E03212">
        <w:rPr>
          <w:rFonts w:ascii="Times New Roman" w:eastAsia="Times New Roman" w:hAnsi="Times New Roman" w:cs="Times New Roman"/>
          <w:sz w:val="28"/>
          <w:szCs w:val="24"/>
        </w:rPr>
        <w:t>сь</w:t>
      </w:r>
      <w:r w:rsidRPr="005A6750">
        <w:rPr>
          <w:rFonts w:ascii="Times New Roman" w:eastAsia="Times New Roman" w:hAnsi="Times New Roman" w:cs="Times New Roman"/>
          <w:sz w:val="28"/>
          <w:szCs w:val="24"/>
        </w:rPr>
        <w:t xml:space="preserve"> медики, предприниматели, водители</w:t>
      </w:r>
      <w:r>
        <w:rPr>
          <w:rFonts w:ascii="Times New Roman" w:eastAsia="Times New Roman" w:hAnsi="Times New Roman" w:cs="Times New Roman"/>
          <w:sz w:val="28"/>
          <w:szCs w:val="24"/>
        </w:rPr>
        <w:t xml:space="preserve"> (подробнее см. раздел 2.2)</w:t>
      </w:r>
      <w:r w:rsidRPr="005A6750">
        <w:rPr>
          <w:rFonts w:ascii="Times New Roman" w:eastAsia="Times New Roman" w:hAnsi="Times New Roman" w:cs="Times New Roman"/>
          <w:sz w:val="28"/>
          <w:szCs w:val="24"/>
        </w:rPr>
        <w:t>. При определенной поддержке данного опыта</w:t>
      </w:r>
      <w:r w:rsidR="00E03212">
        <w:rPr>
          <w:rFonts w:ascii="Times New Roman" w:eastAsia="Times New Roman" w:hAnsi="Times New Roman" w:cs="Times New Roman"/>
          <w:sz w:val="28"/>
          <w:szCs w:val="24"/>
        </w:rPr>
        <w:t xml:space="preserve"> </w:t>
      </w:r>
      <w:r w:rsidRPr="005A6750">
        <w:rPr>
          <w:rFonts w:ascii="Times New Roman" w:eastAsia="Times New Roman" w:hAnsi="Times New Roman" w:cs="Times New Roman"/>
          <w:sz w:val="28"/>
          <w:szCs w:val="24"/>
        </w:rPr>
        <w:t xml:space="preserve">он может стать поворотным моментом для развития социального капитала и гражданской </w:t>
      </w:r>
      <w:bookmarkStart w:id="24" w:name="_Toc34044419"/>
      <w:r w:rsidR="00E03212">
        <w:rPr>
          <w:rFonts w:ascii="Times New Roman" w:eastAsia="Times New Roman" w:hAnsi="Times New Roman" w:cs="Times New Roman"/>
          <w:sz w:val="28"/>
          <w:szCs w:val="24"/>
        </w:rPr>
        <w:t>солидарности в Амурской области.</w:t>
      </w:r>
    </w:p>
    <w:p w:rsidR="004C1873" w:rsidRPr="00E03212" w:rsidRDefault="004C1873" w:rsidP="00AA6D2C">
      <w:pPr>
        <w:ind w:firstLine="573"/>
        <w:jc w:val="both"/>
        <w:rPr>
          <w:rFonts w:ascii="Times New Roman" w:eastAsia="Times New Roman" w:hAnsi="Times New Roman" w:cs="Times New Roman"/>
          <w:sz w:val="28"/>
          <w:szCs w:val="24"/>
        </w:rPr>
      </w:pPr>
    </w:p>
    <w:p w:rsidR="001A388F" w:rsidRPr="00AA6D2C" w:rsidRDefault="00AA6D2C" w:rsidP="00AA6D2C">
      <w:pPr>
        <w:pStyle w:val="2"/>
        <w:spacing w:before="0" w:after="0"/>
        <w:jc w:val="center"/>
        <w:rPr>
          <w:rFonts w:ascii="Times New Roman" w:hAnsi="Times New Roman"/>
          <w:sz w:val="28"/>
          <w:szCs w:val="28"/>
        </w:rPr>
      </w:pPr>
      <w:bookmarkStart w:id="25" w:name="_Toc65049900"/>
      <w:bookmarkStart w:id="26" w:name="_Toc69462568"/>
      <w:bookmarkStart w:id="27" w:name="_Toc69473371"/>
      <w:r>
        <w:rPr>
          <w:rFonts w:ascii="Times New Roman" w:hAnsi="Times New Roman"/>
          <w:sz w:val="28"/>
          <w:szCs w:val="28"/>
        </w:rPr>
        <w:t>1.5</w:t>
      </w:r>
      <w:r w:rsidR="001A388F" w:rsidRPr="00AA6D2C">
        <w:rPr>
          <w:rFonts w:ascii="Times New Roman" w:hAnsi="Times New Roman"/>
          <w:sz w:val="28"/>
          <w:szCs w:val="28"/>
        </w:rPr>
        <w:t xml:space="preserve"> Актуальные проблемы в сфере качества жизни амурчан</w:t>
      </w:r>
      <w:bookmarkEnd w:id="24"/>
      <w:bookmarkEnd w:id="25"/>
      <w:bookmarkEnd w:id="26"/>
      <w:bookmarkEnd w:id="27"/>
    </w:p>
    <w:p w:rsidR="001A388F" w:rsidRPr="00AA6D2C" w:rsidRDefault="001A388F" w:rsidP="00AA6D2C">
      <w:pPr>
        <w:ind w:firstLine="570"/>
        <w:rPr>
          <w:rFonts w:ascii="Times New Roman" w:eastAsia="Times New Roman" w:hAnsi="Times New Roman" w:cs="Times New Roman"/>
          <w:sz w:val="28"/>
          <w:szCs w:val="22"/>
          <w:highlight w:val="yellow"/>
          <w:lang w:val="x-none"/>
        </w:rPr>
      </w:pPr>
    </w:p>
    <w:p w:rsidR="001A388F" w:rsidRPr="00845733" w:rsidRDefault="001A388F" w:rsidP="00AA6D2C">
      <w:pPr>
        <w:ind w:firstLine="709"/>
        <w:jc w:val="both"/>
        <w:rPr>
          <w:rFonts w:ascii="Times New Roman" w:eastAsia="Times New Roman" w:hAnsi="Times New Roman" w:cs="Times New Roman"/>
          <w:sz w:val="28"/>
          <w:szCs w:val="24"/>
        </w:rPr>
      </w:pPr>
      <w:r w:rsidRPr="00845733">
        <w:rPr>
          <w:rFonts w:ascii="Times New Roman" w:eastAsia="Times New Roman" w:hAnsi="Times New Roman" w:cs="Times New Roman"/>
          <w:sz w:val="28"/>
          <w:szCs w:val="24"/>
        </w:rPr>
        <w:t xml:space="preserve">Пандемия внесла свои коррективы в восприятие жителями Амурской области остроты различных проблем. По результатам социологических опросов, пятерку наиболее острых проблемам для жителей региона составляют: </w:t>
      </w:r>
    </w:p>
    <w:p w:rsidR="001A388F" w:rsidRPr="002D59AF" w:rsidRDefault="00AA6D2C" w:rsidP="00596B6B">
      <w:pPr>
        <w:pStyle w:val="aa"/>
        <w:numPr>
          <w:ilvl w:val="0"/>
          <w:numId w:val="37"/>
        </w:numPr>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и</w:t>
      </w:r>
      <w:r w:rsidR="001A388F" w:rsidRPr="002D59AF">
        <w:rPr>
          <w:rFonts w:ascii="Times New Roman" w:eastAsia="Times New Roman" w:hAnsi="Times New Roman" w:cs="Times New Roman"/>
          <w:sz w:val="28"/>
          <w:szCs w:val="24"/>
        </w:rPr>
        <w:t>нфляция и рост цен на товары и услуги;</w:t>
      </w:r>
    </w:p>
    <w:p w:rsidR="001A388F" w:rsidRPr="002D59AF" w:rsidRDefault="00AA6D2C" w:rsidP="00596B6B">
      <w:pPr>
        <w:pStyle w:val="aa"/>
        <w:numPr>
          <w:ilvl w:val="0"/>
          <w:numId w:val="37"/>
        </w:numPr>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б</w:t>
      </w:r>
      <w:r w:rsidR="001A388F" w:rsidRPr="002D59AF">
        <w:rPr>
          <w:rFonts w:ascii="Times New Roman" w:eastAsia="Times New Roman" w:hAnsi="Times New Roman" w:cs="Times New Roman"/>
          <w:sz w:val="28"/>
          <w:szCs w:val="24"/>
        </w:rPr>
        <w:t>езработица, уровень жизни населения;</w:t>
      </w:r>
    </w:p>
    <w:p w:rsidR="001A388F" w:rsidRPr="002D59AF" w:rsidRDefault="00AA6D2C" w:rsidP="00596B6B">
      <w:pPr>
        <w:pStyle w:val="aa"/>
        <w:numPr>
          <w:ilvl w:val="0"/>
          <w:numId w:val="37"/>
        </w:numPr>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w:t>
      </w:r>
      <w:r w:rsidR="001A388F" w:rsidRPr="002D59AF">
        <w:rPr>
          <w:rFonts w:ascii="Times New Roman" w:eastAsia="Times New Roman" w:hAnsi="Times New Roman" w:cs="Times New Roman"/>
          <w:sz w:val="28"/>
          <w:szCs w:val="24"/>
        </w:rPr>
        <w:t>енсионное обеспечение;</w:t>
      </w:r>
    </w:p>
    <w:p w:rsidR="001A388F" w:rsidRPr="002D59AF" w:rsidRDefault="00AA6D2C" w:rsidP="00596B6B">
      <w:pPr>
        <w:pStyle w:val="aa"/>
        <w:numPr>
          <w:ilvl w:val="0"/>
          <w:numId w:val="37"/>
        </w:numPr>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w:t>
      </w:r>
      <w:r w:rsidR="001A388F" w:rsidRPr="002D59AF">
        <w:rPr>
          <w:rFonts w:ascii="Times New Roman" w:eastAsia="Times New Roman" w:hAnsi="Times New Roman" w:cs="Times New Roman"/>
          <w:sz w:val="28"/>
          <w:szCs w:val="24"/>
        </w:rPr>
        <w:t>итуация в сфере здравоохранения;</w:t>
      </w:r>
    </w:p>
    <w:p w:rsidR="001A388F" w:rsidRPr="002D59AF" w:rsidRDefault="00AA6D2C" w:rsidP="00596B6B">
      <w:pPr>
        <w:pStyle w:val="aa"/>
        <w:numPr>
          <w:ilvl w:val="0"/>
          <w:numId w:val="37"/>
        </w:numPr>
        <w:ind w:left="0" w:firstLine="567"/>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w:t>
      </w:r>
      <w:r w:rsidR="001A388F" w:rsidRPr="002D59AF">
        <w:rPr>
          <w:rFonts w:ascii="Times New Roman" w:eastAsia="Times New Roman" w:hAnsi="Times New Roman" w:cs="Times New Roman"/>
          <w:sz w:val="28"/>
          <w:szCs w:val="24"/>
        </w:rPr>
        <w:t>итуация в сфере ЖКХ.</w:t>
      </w:r>
    </w:p>
    <w:p w:rsidR="001A388F" w:rsidRDefault="001A388F" w:rsidP="00AA6D2C">
      <w:pPr>
        <w:ind w:firstLine="709"/>
        <w:jc w:val="both"/>
        <w:rPr>
          <w:rFonts w:ascii="Times New Roman" w:eastAsia="Times New Roman" w:hAnsi="Times New Roman" w:cs="Times New Roman"/>
          <w:sz w:val="28"/>
          <w:szCs w:val="24"/>
        </w:rPr>
      </w:pPr>
      <w:r w:rsidRPr="00845733">
        <w:rPr>
          <w:rFonts w:ascii="Times New Roman" w:eastAsia="Times New Roman" w:hAnsi="Times New Roman" w:cs="Times New Roman"/>
          <w:sz w:val="28"/>
          <w:szCs w:val="24"/>
        </w:rPr>
        <w:t>По боль</w:t>
      </w:r>
      <w:r>
        <w:rPr>
          <w:rFonts w:ascii="Times New Roman" w:eastAsia="Times New Roman" w:hAnsi="Times New Roman" w:cs="Times New Roman"/>
          <w:sz w:val="28"/>
          <w:szCs w:val="24"/>
        </w:rPr>
        <w:t xml:space="preserve">шинству проблемных полей в этом году уровень тревожности снизился.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Существенный рост на 3,1 п.п. наблюдается в части обеспокоенности состоянием сферы здравоохранения, что непосредственно связано с ключевой повесткой этого года – борьбой с новой коронавирусной инфекцией.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Несколько выросла обеспокоенность угрозой экономического кризиса, что также может быть следствием пандемии, особенно учитывая высокую плотность экономических связей с Китаем, который остается закрытым из-за распространения коронавирусной инфекции.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 всем остальным наиболее острым проблемам наблюдается снижение обеспокоенности.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 11,9 п.п. снизилась обеспокоенность пенсионным обеспечением, что лишь отчасти объясняется откатом настроений после остроты пенсионной реформы 2018 года.  </w:t>
      </w:r>
    </w:p>
    <w:p w:rsidR="001A388F"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На 11,3 п.п. пункта снизилось недовольство ситуацией в сфере ЖКХ, что свидетельствует об успешности решени</w:t>
      </w:r>
      <w:r w:rsidR="00E03212">
        <w:rPr>
          <w:rFonts w:ascii="Times New Roman" w:eastAsia="Times New Roman" w:hAnsi="Times New Roman" w:cs="Times New Roman"/>
          <w:sz w:val="28"/>
          <w:szCs w:val="24"/>
        </w:rPr>
        <w:t xml:space="preserve">я проблем </w:t>
      </w:r>
      <w:r>
        <w:rPr>
          <w:rFonts w:ascii="Times New Roman" w:eastAsia="Times New Roman" w:hAnsi="Times New Roman" w:cs="Times New Roman"/>
          <w:sz w:val="28"/>
          <w:szCs w:val="24"/>
        </w:rPr>
        <w:t xml:space="preserve">в данной области. </w:t>
      </w:r>
    </w:p>
    <w:p w:rsidR="001A388F" w:rsidRPr="00845733" w:rsidRDefault="001A388F" w:rsidP="00AA6D2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 9,9 п.п. </w:t>
      </w:r>
      <w:r w:rsidR="00E03212" w:rsidRPr="00E03212">
        <w:rPr>
          <w:rFonts w:ascii="Times New Roman" w:eastAsia="Times New Roman" w:hAnsi="Times New Roman" w:cs="Times New Roman"/>
          <w:sz w:val="28"/>
          <w:szCs w:val="24"/>
        </w:rPr>
        <w:t>люди меньше отмечают проблемы</w:t>
      </w:r>
      <w:r>
        <w:rPr>
          <w:rFonts w:ascii="Times New Roman" w:eastAsia="Times New Roman" w:hAnsi="Times New Roman" w:cs="Times New Roman"/>
          <w:sz w:val="28"/>
          <w:szCs w:val="24"/>
        </w:rPr>
        <w:t xml:space="preserve"> бюрократизма и коррупции.</w:t>
      </w:r>
    </w:p>
    <w:p w:rsidR="001A388F" w:rsidRPr="00AA6D2C" w:rsidRDefault="001A388F" w:rsidP="00AA6D2C">
      <w:pPr>
        <w:ind w:firstLine="709"/>
        <w:jc w:val="both"/>
        <w:rPr>
          <w:rFonts w:ascii="Times New Roman" w:eastAsia="Times New Roman" w:hAnsi="Times New Roman" w:cs="Times New Roman"/>
          <w:sz w:val="28"/>
          <w:szCs w:val="22"/>
          <w:highlight w:val="yellow"/>
        </w:rPr>
      </w:pPr>
    </w:p>
    <w:p w:rsidR="001A388F" w:rsidRPr="00484D5E" w:rsidRDefault="001A388F" w:rsidP="00AA6D2C">
      <w:pPr>
        <w:jc w:val="center"/>
        <w:rPr>
          <w:rFonts w:ascii="Times New Roman" w:hAnsi="Times New Roman" w:cs="Times New Roman"/>
          <w:b/>
          <w:sz w:val="24"/>
          <w:szCs w:val="28"/>
        </w:rPr>
      </w:pPr>
      <w:r w:rsidRPr="00484D5E">
        <w:rPr>
          <w:rFonts w:ascii="Times New Roman" w:hAnsi="Times New Roman" w:cs="Times New Roman"/>
          <w:b/>
          <w:sz w:val="24"/>
          <w:szCs w:val="28"/>
        </w:rPr>
        <w:t>Какие общественные проблемы Вы считаете самыми острыми и первоочередными для решения? (множественный ответ)</w:t>
      </w:r>
    </w:p>
    <w:p w:rsidR="001A388F" w:rsidRPr="00AA6D2C" w:rsidRDefault="001A388F" w:rsidP="001A388F">
      <w:pPr>
        <w:jc w:val="both"/>
        <w:rPr>
          <w:rFonts w:ascii="Times New Roman" w:hAnsi="Times New Roman" w:cs="Times New Roman"/>
          <w:b/>
          <w:sz w:val="28"/>
          <w:szCs w:val="28"/>
        </w:rPr>
      </w:pPr>
    </w:p>
    <w:tbl>
      <w:tblPr>
        <w:tblW w:w="89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3"/>
        <w:gridCol w:w="1404"/>
        <w:gridCol w:w="1495"/>
        <w:gridCol w:w="1559"/>
      </w:tblGrid>
      <w:tr w:rsidR="001A388F" w:rsidRPr="00484D5E" w:rsidTr="00544175">
        <w:tc>
          <w:tcPr>
            <w:tcW w:w="4503" w:type="dxa"/>
            <w:vMerge w:val="restart"/>
          </w:tcPr>
          <w:p w:rsidR="001A388F" w:rsidRPr="00484D5E" w:rsidRDefault="001A388F" w:rsidP="00544175">
            <w:pPr>
              <w:pStyle w:val="Style6"/>
              <w:widowControl/>
              <w:spacing w:line="240" w:lineRule="auto"/>
              <w:ind w:left="720" w:firstLine="0"/>
              <w:rPr>
                <w:rStyle w:val="FontStyle103"/>
                <w:rFonts w:eastAsia="SimSun"/>
                <w:b/>
                <w:szCs w:val="28"/>
              </w:rPr>
            </w:pPr>
            <w:r w:rsidRPr="00484D5E">
              <w:rPr>
                <w:rStyle w:val="FontStyle103"/>
                <w:rFonts w:eastAsia="SimSun"/>
                <w:b/>
                <w:szCs w:val="28"/>
              </w:rPr>
              <w:t>Варианты ответа</w:t>
            </w:r>
          </w:p>
        </w:tc>
        <w:tc>
          <w:tcPr>
            <w:tcW w:w="4458" w:type="dxa"/>
            <w:gridSpan w:val="3"/>
          </w:tcPr>
          <w:p w:rsidR="001A388F" w:rsidRPr="00484D5E" w:rsidRDefault="001A388F" w:rsidP="00544175">
            <w:pPr>
              <w:pStyle w:val="Style6"/>
              <w:widowControl/>
              <w:spacing w:line="240" w:lineRule="auto"/>
              <w:ind w:firstLine="0"/>
              <w:jc w:val="center"/>
              <w:rPr>
                <w:rStyle w:val="FontStyle103"/>
                <w:rFonts w:eastAsia="SimSun"/>
                <w:b/>
                <w:szCs w:val="28"/>
              </w:rPr>
            </w:pPr>
            <w:r>
              <w:rPr>
                <w:rStyle w:val="FontStyle103"/>
                <w:rFonts w:eastAsia="SimSun"/>
                <w:b/>
                <w:szCs w:val="28"/>
              </w:rPr>
              <w:t>Доля</w:t>
            </w:r>
            <w:r w:rsidRPr="00484D5E">
              <w:rPr>
                <w:rStyle w:val="FontStyle103"/>
                <w:rFonts w:eastAsia="SimSun"/>
                <w:b/>
                <w:szCs w:val="28"/>
              </w:rPr>
              <w:t xml:space="preserve"> выборов, %</w:t>
            </w:r>
          </w:p>
        </w:tc>
      </w:tr>
      <w:tr w:rsidR="001A388F" w:rsidRPr="00484D5E" w:rsidTr="00544175">
        <w:tc>
          <w:tcPr>
            <w:tcW w:w="4503" w:type="dxa"/>
            <w:vMerge/>
          </w:tcPr>
          <w:p w:rsidR="001A388F" w:rsidRPr="00484D5E" w:rsidRDefault="001A388F" w:rsidP="00544175">
            <w:pPr>
              <w:pStyle w:val="Style6"/>
              <w:widowControl/>
              <w:spacing w:line="240" w:lineRule="auto"/>
              <w:ind w:firstLine="0"/>
              <w:rPr>
                <w:rStyle w:val="FontStyle103"/>
                <w:rFonts w:eastAsia="SimSun"/>
                <w:szCs w:val="28"/>
              </w:rPr>
            </w:pPr>
          </w:p>
        </w:tc>
        <w:tc>
          <w:tcPr>
            <w:tcW w:w="1404" w:type="dxa"/>
          </w:tcPr>
          <w:p w:rsidR="001A388F" w:rsidRPr="00484D5E" w:rsidRDefault="001A388F" w:rsidP="00544175">
            <w:pPr>
              <w:pStyle w:val="Style6"/>
              <w:widowControl/>
              <w:spacing w:line="240" w:lineRule="auto"/>
              <w:ind w:left="708" w:firstLine="0"/>
              <w:jc w:val="center"/>
              <w:rPr>
                <w:rStyle w:val="FontStyle103"/>
                <w:rFonts w:eastAsia="SimSun"/>
                <w:szCs w:val="28"/>
              </w:rPr>
            </w:pPr>
            <w:r w:rsidRPr="00484D5E">
              <w:rPr>
                <w:rStyle w:val="FontStyle103"/>
                <w:rFonts w:eastAsia="SimSun"/>
                <w:szCs w:val="28"/>
              </w:rPr>
              <w:t>2018</w:t>
            </w:r>
          </w:p>
        </w:tc>
        <w:tc>
          <w:tcPr>
            <w:tcW w:w="1495" w:type="dxa"/>
          </w:tcPr>
          <w:p w:rsidR="001A388F" w:rsidRPr="00484D5E" w:rsidRDefault="001A388F" w:rsidP="00544175">
            <w:pPr>
              <w:pStyle w:val="Style6"/>
              <w:widowControl/>
              <w:spacing w:line="240" w:lineRule="auto"/>
              <w:ind w:left="708" w:firstLine="0"/>
              <w:jc w:val="center"/>
              <w:rPr>
                <w:rStyle w:val="FontStyle103"/>
                <w:rFonts w:eastAsia="SimSun"/>
                <w:szCs w:val="28"/>
              </w:rPr>
            </w:pPr>
            <w:r w:rsidRPr="00484D5E">
              <w:rPr>
                <w:rStyle w:val="FontStyle103"/>
                <w:rFonts w:eastAsia="SimSun"/>
                <w:szCs w:val="28"/>
              </w:rPr>
              <w:t>2019</w:t>
            </w:r>
          </w:p>
        </w:tc>
        <w:tc>
          <w:tcPr>
            <w:tcW w:w="1559" w:type="dxa"/>
          </w:tcPr>
          <w:p w:rsidR="001A388F" w:rsidRPr="00484D5E" w:rsidRDefault="001A388F" w:rsidP="00544175">
            <w:pPr>
              <w:pStyle w:val="Style6"/>
              <w:widowControl/>
              <w:spacing w:line="240" w:lineRule="auto"/>
              <w:ind w:left="708" w:firstLine="0"/>
              <w:rPr>
                <w:rStyle w:val="FontStyle103"/>
                <w:rFonts w:eastAsia="SimSun"/>
                <w:szCs w:val="28"/>
              </w:rPr>
            </w:pPr>
            <w:r w:rsidRPr="00484D5E">
              <w:rPr>
                <w:rStyle w:val="FontStyle103"/>
                <w:rFonts w:eastAsia="SimSun"/>
                <w:szCs w:val="28"/>
              </w:rPr>
              <w:t>2020</w:t>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 xml:space="preserve">Инфляция и рост цен на товары и услуги </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71,7</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68,8</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68,7</w:t>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Безработица, уровень жизни населения</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64,4</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58,3</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48,9</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rPr>
                <w:rStyle w:val="FontStyle65"/>
                <w:sz w:val="24"/>
                <w:szCs w:val="28"/>
              </w:rPr>
            </w:pPr>
            <w:r w:rsidRPr="00484D5E">
              <w:rPr>
                <w:rFonts w:ascii="Times New Roman" w:hAnsi="Times New Roman" w:cs="Times New Roman"/>
                <w:sz w:val="24"/>
                <w:szCs w:val="28"/>
              </w:rPr>
              <w:t>Пенсионное обеспечение</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50,8</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53,7</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41,8</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 xml:space="preserve">Ситуация в сфере здравоохранения </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48,2</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47,6</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50,7</w:t>
            </w:r>
            <w:r w:rsidRPr="00484D5E">
              <w:rPr>
                <w:rStyle w:val="FontStyle103"/>
                <w:rFonts w:eastAsia="SimSun"/>
                <w:szCs w:val="28"/>
              </w:rPr>
              <w:sym w:font="Symbol" w:char="F0AD"/>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Ситуация в сфере ЖКХ</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42,8</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44,6</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33,3</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Коррупция и бюрократизм</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37,2</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32,3</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b/>
                <w:szCs w:val="28"/>
              </w:rPr>
            </w:pPr>
            <w:r w:rsidRPr="00484D5E">
              <w:rPr>
                <w:rStyle w:val="FontStyle103"/>
                <w:rFonts w:eastAsia="SimSun"/>
                <w:b/>
                <w:szCs w:val="28"/>
              </w:rPr>
              <w:t>22,4</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Ситуация в сфере образования</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17,9</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22,8</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16,4</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Алкоголизм и наркомания</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30,8</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22,4</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20,2</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Экология и состояние окружающей среды</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15,7</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15,0</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14,9</w:t>
            </w:r>
          </w:p>
        </w:tc>
      </w:tr>
      <w:tr w:rsidR="001A388F" w:rsidRPr="00484D5E" w:rsidTr="00544175">
        <w:tc>
          <w:tcPr>
            <w:tcW w:w="4503" w:type="dxa"/>
          </w:tcPr>
          <w:p w:rsidR="001A388F" w:rsidRPr="00484D5E" w:rsidRDefault="001A388F" w:rsidP="00544175">
            <w:pPr>
              <w:rPr>
                <w:rStyle w:val="FontStyle65"/>
                <w:sz w:val="24"/>
                <w:szCs w:val="28"/>
              </w:rPr>
            </w:pPr>
            <w:r w:rsidRPr="00484D5E">
              <w:rPr>
                <w:rFonts w:ascii="Times New Roman" w:hAnsi="Times New Roman" w:cs="Times New Roman"/>
                <w:sz w:val="24"/>
                <w:szCs w:val="28"/>
              </w:rPr>
              <w:t>Преступность</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21,8</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14,5</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12,3</w:t>
            </w:r>
            <w:r w:rsidRPr="00484D5E">
              <w:rPr>
                <w:rStyle w:val="FontStyle103"/>
                <w:rFonts w:eastAsia="SimSun"/>
                <w:szCs w:val="28"/>
              </w:rPr>
              <w:sym w:font="Symbol" w:char="F0AF"/>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 xml:space="preserve">Экономический кризис </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16,9</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13,9</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15,2</w:t>
            </w:r>
            <w:r w:rsidRPr="00484D5E">
              <w:rPr>
                <w:rStyle w:val="FontStyle103"/>
                <w:rFonts w:eastAsia="SimSun"/>
                <w:szCs w:val="28"/>
              </w:rPr>
              <w:sym w:font="Symbol" w:char="F0AD"/>
            </w:r>
          </w:p>
        </w:tc>
      </w:tr>
      <w:tr w:rsidR="001A388F" w:rsidRPr="00484D5E" w:rsidTr="00544175">
        <w:tc>
          <w:tcPr>
            <w:tcW w:w="4503" w:type="dxa"/>
          </w:tcPr>
          <w:p w:rsidR="001A388F" w:rsidRPr="00484D5E" w:rsidRDefault="001A388F" w:rsidP="00544175">
            <w:pPr>
              <w:jc w:val="both"/>
              <w:rPr>
                <w:rStyle w:val="FontStyle65"/>
                <w:sz w:val="24"/>
                <w:szCs w:val="28"/>
              </w:rPr>
            </w:pPr>
            <w:r w:rsidRPr="00484D5E">
              <w:rPr>
                <w:rFonts w:ascii="Times New Roman" w:hAnsi="Times New Roman" w:cs="Times New Roman"/>
                <w:sz w:val="24"/>
                <w:szCs w:val="28"/>
              </w:rPr>
              <w:t>Положение молодежи</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16,3</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12,1</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12,5</w:t>
            </w:r>
          </w:p>
        </w:tc>
      </w:tr>
      <w:tr w:rsidR="001A388F" w:rsidRPr="00484D5E" w:rsidTr="00544175">
        <w:tc>
          <w:tcPr>
            <w:tcW w:w="4503" w:type="dxa"/>
          </w:tcPr>
          <w:p w:rsidR="001A388F" w:rsidRPr="00484D5E" w:rsidRDefault="001A388F" w:rsidP="00544175">
            <w:pPr>
              <w:rPr>
                <w:rStyle w:val="FontStyle65"/>
                <w:sz w:val="24"/>
                <w:szCs w:val="28"/>
              </w:rPr>
            </w:pPr>
            <w:r w:rsidRPr="00484D5E">
              <w:rPr>
                <w:rFonts w:ascii="Times New Roman" w:hAnsi="Times New Roman" w:cs="Times New Roman"/>
                <w:sz w:val="24"/>
                <w:szCs w:val="28"/>
              </w:rPr>
              <w:t>Терроризм</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21,4</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9,0</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12,1</w:t>
            </w:r>
            <w:r w:rsidRPr="00484D5E">
              <w:rPr>
                <w:rStyle w:val="FontStyle103"/>
                <w:rFonts w:eastAsia="SimSun"/>
                <w:szCs w:val="28"/>
              </w:rPr>
              <w:sym w:font="Symbol" w:char="F0AD"/>
            </w:r>
          </w:p>
        </w:tc>
      </w:tr>
      <w:tr w:rsidR="001A388F" w:rsidRPr="00484D5E" w:rsidTr="00544175">
        <w:tc>
          <w:tcPr>
            <w:tcW w:w="4503" w:type="dxa"/>
          </w:tcPr>
          <w:p w:rsidR="001A388F" w:rsidRPr="00484D5E" w:rsidRDefault="001A388F" w:rsidP="00544175">
            <w:pPr>
              <w:rPr>
                <w:rStyle w:val="FontStyle65"/>
                <w:sz w:val="24"/>
                <w:szCs w:val="28"/>
              </w:rPr>
            </w:pPr>
            <w:r w:rsidRPr="00484D5E">
              <w:rPr>
                <w:rFonts w:ascii="Times New Roman" w:hAnsi="Times New Roman" w:cs="Times New Roman"/>
                <w:sz w:val="24"/>
                <w:szCs w:val="28"/>
              </w:rPr>
              <w:t>Положение России в мире</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11,9</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8,2</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8,7</w:t>
            </w:r>
          </w:p>
        </w:tc>
      </w:tr>
      <w:tr w:rsidR="001A388F" w:rsidRPr="00484D5E" w:rsidTr="00544175">
        <w:tc>
          <w:tcPr>
            <w:tcW w:w="4503" w:type="dxa"/>
          </w:tcPr>
          <w:p w:rsidR="001A388F" w:rsidRPr="00484D5E" w:rsidRDefault="001A388F" w:rsidP="00544175">
            <w:pPr>
              <w:jc w:val="both"/>
              <w:rPr>
                <w:rFonts w:ascii="Times New Roman" w:hAnsi="Times New Roman" w:cs="Times New Roman"/>
                <w:sz w:val="24"/>
                <w:szCs w:val="28"/>
              </w:rPr>
            </w:pPr>
            <w:r w:rsidRPr="00484D5E">
              <w:rPr>
                <w:rFonts w:ascii="Times New Roman" w:hAnsi="Times New Roman" w:cs="Times New Roman"/>
                <w:sz w:val="24"/>
                <w:szCs w:val="28"/>
              </w:rPr>
              <w:t>Другое</w:t>
            </w:r>
          </w:p>
        </w:tc>
        <w:tc>
          <w:tcPr>
            <w:tcW w:w="1404"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2,0</w:t>
            </w:r>
          </w:p>
        </w:tc>
        <w:tc>
          <w:tcPr>
            <w:tcW w:w="1495"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0,5</w:t>
            </w:r>
          </w:p>
        </w:tc>
        <w:tc>
          <w:tcPr>
            <w:tcW w:w="1559" w:type="dxa"/>
          </w:tcPr>
          <w:p w:rsidR="001A388F" w:rsidRPr="00484D5E" w:rsidRDefault="001A388F" w:rsidP="00544175">
            <w:pPr>
              <w:pStyle w:val="Style6"/>
              <w:widowControl/>
              <w:spacing w:line="240" w:lineRule="auto"/>
              <w:ind w:left="98" w:firstLine="0"/>
              <w:jc w:val="center"/>
              <w:rPr>
                <w:rStyle w:val="FontStyle103"/>
                <w:rFonts w:eastAsia="SimSun"/>
                <w:szCs w:val="28"/>
              </w:rPr>
            </w:pPr>
            <w:r w:rsidRPr="00484D5E">
              <w:rPr>
                <w:rStyle w:val="FontStyle103"/>
                <w:rFonts w:eastAsia="SimSun"/>
                <w:szCs w:val="28"/>
              </w:rPr>
              <w:t>0,4</w:t>
            </w:r>
          </w:p>
        </w:tc>
      </w:tr>
    </w:tbl>
    <w:p w:rsidR="001A388F" w:rsidRPr="00CE72E8" w:rsidRDefault="001A388F" w:rsidP="001A388F">
      <w:pPr>
        <w:jc w:val="both"/>
      </w:pPr>
    </w:p>
    <w:p w:rsidR="001A388F" w:rsidRDefault="001A388F" w:rsidP="00AA6D2C">
      <w:pPr>
        <w:ind w:firstLine="709"/>
        <w:jc w:val="both"/>
        <w:rPr>
          <w:rFonts w:ascii="Times New Roman" w:eastAsia="Times New Roman" w:hAnsi="Times New Roman" w:cs="Times New Roman"/>
          <w:sz w:val="28"/>
          <w:szCs w:val="24"/>
        </w:rPr>
      </w:pPr>
      <w:r w:rsidRPr="005556F2">
        <w:rPr>
          <w:rFonts w:ascii="Times New Roman" w:eastAsia="Times New Roman" w:hAnsi="Times New Roman" w:cs="Times New Roman"/>
          <w:sz w:val="28"/>
          <w:szCs w:val="24"/>
        </w:rPr>
        <w:t xml:space="preserve">Эти данные подтверждаются и оценкой гражданами различных аспектов качества жизни в Амурской области. Позитивные оценки преобладают в отношении качества работы МСУ, культурных и досуговых учреждений, качества жилищных условий и продуктов питания, условий труда и безопасности. Негативные оценки превалируют именно в отношении приемлемости цен на товары и услуги, доступности медицинских услуг, качества транспортной инфраструктуры, работы правоохранительных органов и экологии. </w:t>
      </w:r>
      <w:r w:rsidR="00E03212">
        <w:rPr>
          <w:rFonts w:ascii="Times New Roman" w:eastAsia="Times New Roman" w:hAnsi="Times New Roman" w:cs="Times New Roman"/>
          <w:sz w:val="28"/>
          <w:szCs w:val="24"/>
        </w:rPr>
        <w:t>Это</w:t>
      </w:r>
      <w:r>
        <w:rPr>
          <w:rFonts w:ascii="Times New Roman" w:eastAsia="Times New Roman" w:hAnsi="Times New Roman" w:cs="Times New Roman"/>
          <w:sz w:val="28"/>
          <w:szCs w:val="24"/>
        </w:rPr>
        <w:t xml:space="preserve"> в целом п</w:t>
      </w:r>
      <w:r w:rsidR="00E03212">
        <w:rPr>
          <w:rFonts w:ascii="Times New Roman" w:eastAsia="Times New Roman" w:hAnsi="Times New Roman" w:cs="Times New Roman"/>
          <w:sz w:val="28"/>
          <w:szCs w:val="24"/>
        </w:rPr>
        <w:t>одтверждает</w:t>
      </w:r>
      <w:r>
        <w:rPr>
          <w:rFonts w:ascii="Times New Roman" w:eastAsia="Times New Roman" w:hAnsi="Times New Roman" w:cs="Times New Roman"/>
          <w:sz w:val="28"/>
          <w:szCs w:val="24"/>
        </w:rPr>
        <w:t xml:space="preserve"> оценку наиболее проблемных сфер региона.  </w:t>
      </w:r>
    </w:p>
    <w:p w:rsidR="00AA6D2C" w:rsidRPr="005556F2" w:rsidRDefault="00AA6D2C" w:rsidP="00AA6D2C">
      <w:pPr>
        <w:ind w:firstLine="709"/>
        <w:jc w:val="both"/>
        <w:rPr>
          <w:rFonts w:ascii="Times New Roman" w:eastAsia="Times New Roman" w:hAnsi="Times New Roman" w:cs="Times New Roman"/>
          <w:sz w:val="28"/>
          <w:szCs w:val="24"/>
        </w:rPr>
      </w:pPr>
    </w:p>
    <w:p w:rsidR="001A388F" w:rsidRDefault="001A388F" w:rsidP="00AA6D2C">
      <w:pPr>
        <w:jc w:val="center"/>
        <w:rPr>
          <w:rFonts w:ascii="Times New Roman" w:hAnsi="Times New Roman" w:cs="Times New Roman"/>
          <w:b/>
          <w:sz w:val="24"/>
          <w:szCs w:val="24"/>
        </w:rPr>
      </w:pPr>
      <w:r w:rsidRPr="00AA6D2C">
        <w:rPr>
          <w:rFonts w:ascii="Times New Roman" w:hAnsi="Times New Roman" w:cs="Times New Roman"/>
          <w:b/>
          <w:sz w:val="24"/>
          <w:szCs w:val="24"/>
        </w:rPr>
        <w:t>Насколько Вы удовлетворены качеством жизни в Амурской области? В таблице ниже покажите степень Вашей удовлетворенности основными сторонами качес</w:t>
      </w:r>
      <w:r w:rsidR="00AA6D2C">
        <w:rPr>
          <w:rFonts w:ascii="Times New Roman" w:hAnsi="Times New Roman" w:cs="Times New Roman"/>
          <w:b/>
          <w:sz w:val="24"/>
          <w:szCs w:val="24"/>
        </w:rPr>
        <w:t>тва жизни по предложенной шкале</w:t>
      </w:r>
    </w:p>
    <w:p w:rsidR="00AA6D2C" w:rsidRPr="00AA6D2C" w:rsidRDefault="00AA6D2C" w:rsidP="00AA6D2C">
      <w:pPr>
        <w:jc w:val="center"/>
        <w:rPr>
          <w:rFonts w:ascii="Times New Roman" w:hAnsi="Times New Roman" w:cs="Times New Roman"/>
          <w:b/>
          <w:sz w:val="24"/>
          <w:szCs w:val="24"/>
        </w:rPr>
      </w:pPr>
    </w:p>
    <w:tbl>
      <w:tblPr>
        <w:tblW w:w="893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60"/>
        <w:gridCol w:w="850"/>
        <w:gridCol w:w="708"/>
        <w:gridCol w:w="851"/>
        <w:gridCol w:w="935"/>
        <w:gridCol w:w="766"/>
        <w:gridCol w:w="851"/>
        <w:gridCol w:w="709"/>
        <w:gridCol w:w="708"/>
        <w:gridCol w:w="993"/>
      </w:tblGrid>
      <w:tr w:rsidR="001A388F" w:rsidRPr="00355C05" w:rsidTr="00AA6D2C">
        <w:trPr>
          <w:trHeight w:val="300"/>
        </w:trPr>
        <w:tc>
          <w:tcPr>
            <w:tcW w:w="1560" w:type="dxa"/>
            <w:vMerge w:val="restart"/>
            <w:shd w:val="clear" w:color="auto" w:fill="auto"/>
            <w:vAlign w:val="center"/>
            <w:hideMark/>
          </w:tcPr>
          <w:p w:rsidR="001A388F" w:rsidRDefault="001A388F" w:rsidP="00544175">
            <w:pPr>
              <w:rPr>
                <w:rFonts w:ascii="Times New Roman" w:eastAsia="Times New Roman" w:hAnsi="Times New Roman" w:cs="Times New Roman"/>
                <w:color w:val="000000"/>
              </w:rPr>
            </w:pPr>
          </w:p>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 </w:t>
            </w:r>
          </w:p>
        </w:tc>
        <w:tc>
          <w:tcPr>
            <w:tcW w:w="1558" w:type="dxa"/>
            <w:gridSpan w:val="2"/>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Полностью удовлетворен</w:t>
            </w:r>
          </w:p>
        </w:tc>
        <w:tc>
          <w:tcPr>
            <w:tcW w:w="1786" w:type="dxa"/>
            <w:gridSpan w:val="2"/>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В основном удовлетворен</w:t>
            </w:r>
          </w:p>
        </w:tc>
        <w:tc>
          <w:tcPr>
            <w:tcW w:w="1617" w:type="dxa"/>
            <w:gridSpan w:val="2"/>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В основном не удовлетворен</w:t>
            </w:r>
          </w:p>
        </w:tc>
        <w:tc>
          <w:tcPr>
            <w:tcW w:w="1417" w:type="dxa"/>
            <w:gridSpan w:val="2"/>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Совсем не удовлетворен</w:t>
            </w:r>
          </w:p>
        </w:tc>
        <w:tc>
          <w:tcPr>
            <w:tcW w:w="993" w:type="dxa"/>
            <w:vMerge w:val="restart"/>
            <w:shd w:val="clear" w:color="auto" w:fill="auto"/>
            <w:vAlign w:val="center"/>
            <w:hideMark/>
          </w:tcPr>
          <w:p w:rsidR="001A388F" w:rsidRPr="00355C05" w:rsidRDefault="001A388F" w:rsidP="00544175">
            <w:pPr>
              <w:rPr>
                <w:rFonts w:ascii="Times New Roman" w:eastAsia="Times New Roman" w:hAnsi="Times New Roman" w:cs="Times New Roman"/>
                <w:b/>
                <w:bCs/>
                <w:color w:val="000000"/>
              </w:rPr>
            </w:pPr>
            <w:r>
              <w:rPr>
                <w:rFonts w:ascii="Times New Roman" w:eastAsia="Times New Roman" w:hAnsi="Times New Roman" w:cs="Times New Roman"/>
                <w:b/>
                <w:bCs/>
                <w:color w:val="000000"/>
              </w:rPr>
              <w:t>Р</w:t>
            </w:r>
            <w:r w:rsidRPr="00355C05">
              <w:rPr>
                <w:rFonts w:ascii="Times New Roman" w:eastAsia="Times New Roman" w:hAnsi="Times New Roman" w:cs="Times New Roman"/>
                <w:b/>
                <w:bCs/>
                <w:color w:val="000000"/>
              </w:rPr>
              <w:t>азница положи</w:t>
            </w:r>
            <w:r w:rsidR="00AA6D2C">
              <w:rPr>
                <w:rFonts w:ascii="Times New Roman" w:eastAsia="Times New Roman" w:hAnsi="Times New Roman" w:cs="Times New Roman"/>
                <w:b/>
                <w:bCs/>
                <w:color w:val="000000"/>
              </w:rPr>
              <w:t>-</w:t>
            </w:r>
            <w:r w:rsidRPr="00355C05">
              <w:rPr>
                <w:rFonts w:ascii="Times New Roman" w:eastAsia="Times New Roman" w:hAnsi="Times New Roman" w:cs="Times New Roman"/>
                <w:b/>
                <w:bCs/>
                <w:color w:val="000000"/>
              </w:rPr>
              <w:t>тельных и отрица</w:t>
            </w:r>
            <w:r w:rsidR="00AA6D2C">
              <w:rPr>
                <w:rFonts w:ascii="Times New Roman" w:eastAsia="Times New Roman" w:hAnsi="Times New Roman" w:cs="Times New Roman"/>
                <w:b/>
                <w:bCs/>
                <w:color w:val="000000"/>
              </w:rPr>
              <w:t>-</w:t>
            </w:r>
            <w:r w:rsidRPr="00355C05">
              <w:rPr>
                <w:rFonts w:ascii="Times New Roman" w:eastAsia="Times New Roman" w:hAnsi="Times New Roman" w:cs="Times New Roman"/>
                <w:b/>
                <w:bCs/>
                <w:color w:val="000000"/>
              </w:rPr>
              <w:t xml:space="preserve">тельных оценок </w:t>
            </w:r>
          </w:p>
        </w:tc>
      </w:tr>
      <w:tr w:rsidR="001A388F" w:rsidRPr="00355C05" w:rsidTr="00AA6D2C">
        <w:trPr>
          <w:trHeight w:val="300"/>
        </w:trPr>
        <w:tc>
          <w:tcPr>
            <w:tcW w:w="1560" w:type="dxa"/>
            <w:vMerge/>
            <w:vAlign w:val="center"/>
            <w:hideMark/>
          </w:tcPr>
          <w:p w:rsidR="001A388F" w:rsidRPr="00355C05" w:rsidRDefault="001A388F" w:rsidP="00544175">
            <w:pPr>
              <w:rPr>
                <w:rFonts w:ascii="Times New Roman" w:eastAsia="Times New Roman" w:hAnsi="Times New Roman" w:cs="Times New Roman"/>
                <w:color w:val="000000"/>
              </w:rPr>
            </w:pP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2019</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2020</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2019</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2020</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2019</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2020</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2019</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2020</w:t>
            </w:r>
          </w:p>
        </w:tc>
        <w:tc>
          <w:tcPr>
            <w:tcW w:w="993" w:type="dxa"/>
            <w:vMerge/>
            <w:vAlign w:val="center"/>
            <w:hideMark/>
          </w:tcPr>
          <w:p w:rsidR="001A388F" w:rsidRPr="00355C05" w:rsidRDefault="001A388F" w:rsidP="00544175">
            <w:pPr>
              <w:rPr>
                <w:rFonts w:ascii="Times New Roman" w:eastAsia="Times New Roman" w:hAnsi="Times New Roman" w:cs="Times New Roman"/>
                <w:b/>
                <w:bCs/>
                <w:color w:val="000000"/>
              </w:rPr>
            </w:pPr>
          </w:p>
        </w:tc>
      </w:tr>
      <w:tr w:rsidR="001A388F" w:rsidRPr="00355C05" w:rsidTr="00AA6D2C">
        <w:trPr>
          <w:trHeight w:val="640"/>
        </w:trPr>
        <w:tc>
          <w:tcPr>
            <w:tcW w:w="1560" w:type="dxa"/>
            <w:shd w:val="clear" w:color="auto" w:fill="auto"/>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работы органов местного самоуправления</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5</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7,4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38,5</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47</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26,1</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21,6</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17,5</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 </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32,8</w:t>
            </w:r>
          </w:p>
        </w:tc>
      </w:tr>
      <w:tr w:rsidR="001A388F" w:rsidRPr="00355C05" w:rsidTr="00AA6D2C">
        <w:trPr>
          <w:trHeight w:val="1060"/>
        </w:trPr>
        <w:tc>
          <w:tcPr>
            <w:tcW w:w="1560" w:type="dxa"/>
            <w:shd w:val="clear" w:color="auto" w:fill="auto"/>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культурных и досуговых возможностей</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14,8</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8,5</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48,5</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49,4</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18</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18,8</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9,6</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10,6</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28,5</w:t>
            </w:r>
          </w:p>
        </w:tc>
      </w:tr>
      <w:tr w:rsidR="001A388F" w:rsidRPr="00355C05" w:rsidTr="00AA6D2C">
        <w:trPr>
          <w:trHeight w:val="64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жилищных условий</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3,7</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4,5</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41,8</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49,2</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27,4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25,5</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21,7</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13,7</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14,5</w:t>
            </w:r>
          </w:p>
        </w:tc>
      </w:tr>
      <w:tr w:rsidR="001A388F" w:rsidRPr="00355C05" w:rsidTr="00AA6D2C">
        <w:trPr>
          <w:trHeight w:val="85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условий труда</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4,4</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5</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45,2</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46,8</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23,9</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27</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18,9</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12,1</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12,7</w:t>
            </w:r>
          </w:p>
        </w:tc>
      </w:tr>
      <w:tr w:rsidR="001A388F" w:rsidRPr="00355C05" w:rsidTr="00AA6D2C">
        <w:trPr>
          <w:trHeight w:val="640"/>
        </w:trPr>
        <w:tc>
          <w:tcPr>
            <w:tcW w:w="1560" w:type="dxa"/>
            <w:shd w:val="clear" w:color="auto" w:fill="auto"/>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Степень безопасности (криминал)</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3,1</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3,1</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42,6</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44</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25,2</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23,3</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16,6</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16,4</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7,4</w:t>
            </w:r>
          </w:p>
        </w:tc>
      </w:tr>
      <w:tr w:rsidR="001A388F" w:rsidRPr="00355C05" w:rsidTr="00AA6D2C">
        <w:trPr>
          <w:trHeight w:val="127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продуктов питания</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1,9</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1,7</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38,3</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48,6</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28,9</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26,9</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25</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16,7</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6,7</w:t>
            </w:r>
          </w:p>
        </w:tc>
      </w:tr>
      <w:tr w:rsidR="001A388F" w:rsidRPr="00355C05" w:rsidTr="00AA6D2C">
        <w:trPr>
          <w:trHeight w:val="64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color w:val="000000"/>
              </w:rPr>
            </w:pPr>
            <w:r w:rsidRPr="00355C05">
              <w:rPr>
                <w:rFonts w:ascii="Times New Roman" w:eastAsia="Times New Roman" w:hAnsi="Times New Roman" w:cs="Times New Roman"/>
                <w:color w:val="000000"/>
              </w:rPr>
              <w:t>Качество окружающей среды</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36,3</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43,5</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33,4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30,6</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20</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16</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-0,7</w:t>
            </w:r>
          </w:p>
        </w:tc>
      </w:tr>
      <w:tr w:rsidR="001A388F" w:rsidRPr="00355C05" w:rsidTr="00AA6D2C">
        <w:trPr>
          <w:trHeight w:val="1270"/>
        </w:trPr>
        <w:tc>
          <w:tcPr>
            <w:tcW w:w="1560" w:type="dxa"/>
            <w:shd w:val="clear" w:color="auto" w:fill="auto"/>
            <w:vAlign w:val="center"/>
            <w:hideMark/>
          </w:tcPr>
          <w:p w:rsidR="001A388F" w:rsidRPr="00355C05" w:rsidRDefault="002D59AF" w:rsidP="00544175">
            <w:pPr>
              <w:rPr>
                <w:rFonts w:ascii="Times New Roman" w:eastAsia="Times New Roman" w:hAnsi="Times New Roman" w:cs="Times New Roman"/>
                <w:color w:val="000000"/>
              </w:rPr>
            </w:pPr>
            <w:r>
              <w:rPr>
                <w:rFonts w:ascii="Times New Roman" w:eastAsia="Times New Roman" w:hAnsi="Times New Roman" w:cs="Times New Roman"/>
                <w:color w:val="000000"/>
              </w:rPr>
              <w:t>Качество работы правоохранитель</w:t>
            </w:r>
            <w:r w:rsidR="001A388F" w:rsidRPr="00355C05">
              <w:rPr>
                <w:rFonts w:ascii="Times New Roman" w:eastAsia="Times New Roman" w:hAnsi="Times New Roman" w:cs="Times New Roman"/>
                <w:color w:val="000000"/>
              </w:rPr>
              <w:t>ных органов</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2,5</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3,1</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40,8</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39</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25,2</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29,3</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16,7</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15,6</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-2,8</w:t>
            </w:r>
          </w:p>
        </w:tc>
      </w:tr>
      <w:tr w:rsidR="001A388F" w:rsidRPr="00355C05" w:rsidTr="00AA6D2C">
        <w:trPr>
          <w:trHeight w:val="106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Качество и развитость транспортной инфраструктуры</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2,5</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32,5</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32,5</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30,2</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30,3</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28</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30,1</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-26,5</w:t>
            </w:r>
          </w:p>
        </w:tc>
      </w:tr>
      <w:tr w:rsidR="001A388F" w:rsidRPr="00355C05" w:rsidTr="00AA6D2C">
        <w:trPr>
          <w:trHeight w:val="850"/>
        </w:trPr>
        <w:tc>
          <w:tcPr>
            <w:tcW w:w="1560" w:type="dxa"/>
            <w:shd w:val="clear" w:color="000000" w:fill="FFFFFF"/>
            <w:vAlign w:val="center"/>
            <w:hideMark/>
          </w:tcPr>
          <w:p w:rsidR="001A388F" w:rsidRPr="00355C05" w:rsidRDefault="001A388F" w:rsidP="00E03212">
            <w:pP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 xml:space="preserve">Степень доступности мед. </w:t>
            </w:r>
            <w:r w:rsidR="00E03212">
              <w:rPr>
                <w:rFonts w:ascii="Times New Roman" w:eastAsia="Times New Roman" w:hAnsi="Times New Roman" w:cs="Times New Roman"/>
                <w:b/>
                <w:bCs/>
                <w:color w:val="000000"/>
              </w:rPr>
              <w:t>об</w:t>
            </w:r>
            <w:r w:rsidRPr="00355C05">
              <w:rPr>
                <w:rFonts w:ascii="Times New Roman" w:eastAsia="Times New Roman" w:hAnsi="Times New Roman" w:cs="Times New Roman"/>
                <w:b/>
                <w:bCs/>
                <w:color w:val="000000"/>
              </w:rPr>
              <w:t>служивания</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2,2</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2,3</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28,1</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30,5</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33,9</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33,7</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31,8</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29,3</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-30,2</w:t>
            </w:r>
          </w:p>
        </w:tc>
      </w:tr>
      <w:tr w:rsidR="001A388F" w:rsidRPr="00355C05" w:rsidTr="00AA6D2C">
        <w:trPr>
          <w:trHeight w:val="1060"/>
        </w:trPr>
        <w:tc>
          <w:tcPr>
            <w:tcW w:w="1560" w:type="dxa"/>
            <w:shd w:val="clear" w:color="000000" w:fill="FFFFFF"/>
            <w:vAlign w:val="center"/>
            <w:hideMark/>
          </w:tcPr>
          <w:p w:rsidR="001A388F" w:rsidRPr="00355C05" w:rsidRDefault="001A388F" w:rsidP="00544175">
            <w:pP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Приемлемость цен на товары и услуги</w:t>
            </w:r>
          </w:p>
        </w:tc>
        <w:tc>
          <w:tcPr>
            <w:tcW w:w="850"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1,7</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1,4</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15,8</w:t>
            </w:r>
          </w:p>
        </w:tc>
        <w:tc>
          <w:tcPr>
            <w:tcW w:w="935" w:type="dxa"/>
            <w:shd w:val="clear" w:color="auto" w:fill="auto"/>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20,2</w:t>
            </w:r>
          </w:p>
        </w:tc>
        <w:tc>
          <w:tcPr>
            <w:tcW w:w="766"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34,9</w:t>
            </w:r>
          </w:p>
        </w:tc>
        <w:tc>
          <w:tcPr>
            <w:tcW w:w="851"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33,5</w:t>
            </w:r>
          </w:p>
        </w:tc>
        <w:tc>
          <w:tcPr>
            <w:tcW w:w="709"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42</w:t>
            </w:r>
          </w:p>
        </w:tc>
        <w:tc>
          <w:tcPr>
            <w:tcW w:w="708" w:type="dxa"/>
            <w:shd w:val="clear" w:color="auto" w:fill="auto"/>
            <w:vAlign w:val="center"/>
            <w:hideMark/>
          </w:tcPr>
          <w:p w:rsidR="001A388F" w:rsidRPr="00355C05" w:rsidRDefault="001A388F" w:rsidP="00544175">
            <w:pPr>
              <w:jc w:val="center"/>
              <w:rPr>
                <w:rFonts w:ascii="Times New Roman" w:eastAsia="Times New Roman" w:hAnsi="Times New Roman" w:cs="Times New Roman"/>
                <w:color w:val="000000"/>
              </w:rPr>
            </w:pPr>
            <w:r w:rsidRPr="00355C05">
              <w:rPr>
                <w:rFonts w:ascii="Times New Roman" w:eastAsia="Times New Roman" w:hAnsi="Times New Roman" w:cs="Times New Roman"/>
                <w:color w:val="000000"/>
              </w:rPr>
              <w:t>39,8</w:t>
            </w:r>
          </w:p>
        </w:tc>
        <w:tc>
          <w:tcPr>
            <w:tcW w:w="993" w:type="dxa"/>
            <w:shd w:val="clear" w:color="auto" w:fill="auto"/>
            <w:noWrap/>
            <w:vAlign w:val="center"/>
            <w:hideMark/>
          </w:tcPr>
          <w:p w:rsidR="001A388F" w:rsidRPr="00355C05" w:rsidRDefault="001A388F" w:rsidP="00544175">
            <w:pPr>
              <w:jc w:val="center"/>
              <w:rPr>
                <w:rFonts w:ascii="Times New Roman" w:eastAsia="Times New Roman" w:hAnsi="Times New Roman" w:cs="Times New Roman"/>
                <w:b/>
                <w:bCs/>
                <w:color w:val="000000"/>
              </w:rPr>
            </w:pPr>
            <w:r w:rsidRPr="00355C05">
              <w:rPr>
                <w:rFonts w:ascii="Times New Roman" w:eastAsia="Times New Roman" w:hAnsi="Times New Roman" w:cs="Times New Roman"/>
                <w:b/>
                <w:bCs/>
                <w:color w:val="000000"/>
              </w:rPr>
              <w:t>-51,7</w:t>
            </w:r>
          </w:p>
        </w:tc>
      </w:tr>
    </w:tbl>
    <w:p w:rsidR="001A388F" w:rsidRDefault="001A388F" w:rsidP="00AA6D2C">
      <w:pPr>
        <w:ind w:firstLine="570"/>
        <w:jc w:val="both"/>
        <w:rPr>
          <w:rFonts w:ascii="Times New Roman" w:eastAsia="Times New Roman" w:hAnsi="Times New Roman" w:cs="Times New Roman"/>
          <w:sz w:val="28"/>
          <w:szCs w:val="24"/>
          <w:highlight w:val="yellow"/>
        </w:rPr>
      </w:pPr>
    </w:p>
    <w:p w:rsidR="001A388F" w:rsidRPr="00AA6D2C" w:rsidRDefault="001A388F" w:rsidP="00AA6D2C">
      <w:pPr>
        <w:ind w:firstLine="708"/>
        <w:jc w:val="both"/>
        <w:rPr>
          <w:rFonts w:ascii="Times New Roman" w:eastAsia="Times New Roman" w:hAnsi="Times New Roman" w:cs="Times New Roman"/>
          <w:sz w:val="28"/>
          <w:szCs w:val="28"/>
        </w:rPr>
      </w:pPr>
      <w:r w:rsidRPr="00AA6D2C">
        <w:rPr>
          <w:rFonts w:ascii="Times New Roman" w:eastAsia="Times New Roman" w:hAnsi="Times New Roman" w:cs="Times New Roman"/>
          <w:sz w:val="28"/>
          <w:szCs w:val="28"/>
        </w:rPr>
        <w:t xml:space="preserve">Схожие оценки </w:t>
      </w:r>
      <w:r w:rsidR="00E03212" w:rsidRPr="00AA6D2C">
        <w:rPr>
          <w:rFonts w:ascii="Times New Roman" w:eastAsia="Times New Roman" w:hAnsi="Times New Roman" w:cs="Times New Roman"/>
          <w:sz w:val="28"/>
          <w:szCs w:val="28"/>
        </w:rPr>
        <w:t xml:space="preserve">наблюдаются </w:t>
      </w:r>
      <w:r w:rsidRPr="00AA6D2C">
        <w:rPr>
          <w:rFonts w:ascii="Times New Roman" w:eastAsia="Times New Roman" w:hAnsi="Times New Roman" w:cs="Times New Roman"/>
          <w:sz w:val="28"/>
          <w:szCs w:val="28"/>
        </w:rPr>
        <w:t xml:space="preserve">при ответе на вопрос о качестве определенных видов услуг. </w:t>
      </w:r>
      <w:r w:rsidR="00E03212" w:rsidRPr="00AA6D2C">
        <w:rPr>
          <w:rFonts w:ascii="Times New Roman" w:eastAsia="Times New Roman" w:hAnsi="Times New Roman" w:cs="Times New Roman"/>
          <w:sz w:val="28"/>
          <w:szCs w:val="28"/>
        </w:rPr>
        <w:t xml:space="preserve">В </w:t>
      </w:r>
      <w:r w:rsidRPr="00AA6D2C">
        <w:rPr>
          <w:rFonts w:ascii="Times New Roman" w:eastAsia="Times New Roman" w:hAnsi="Times New Roman" w:cs="Times New Roman"/>
          <w:sz w:val="28"/>
          <w:szCs w:val="28"/>
        </w:rPr>
        <w:t xml:space="preserve">2020 году в наибольшей степени </w:t>
      </w:r>
      <w:r w:rsidR="00E03212" w:rsidRPr="00AA6D2C">
        <w:rPr>
          <w:rFonts w:ascii="Times New Roman" w:eastAsia="Times New Roman" w:hAnsi="Times New Roman" w:cs="Times New Roman"/>
          <w:sz w:val="28"/>
          <w:szCs w:val="28"/>
        </w:rPr>
        <w:t xml:space="preserve">респонденты были удовлетворены </w:t>
      </w:r>
      <w:r w:rsidRPr="00AA6D2C">
        <w:rPr>
          <w:rFonts w:ascii="Times New Roman" w:eastAsia="Times New Roman" w:hAnsi="Times New Roman" w:cs="Times New Roman"/>
          <w:sz w:val="28"/>
          <w:szCs w:val="28"/>
        </w:rPr>
        <w:t xml:space="preserve">услугами в сфере культуры, спорта, электронной связи, образования; в наибольшей степени амурчане </w:t>
      </w:r>
      <w:r w:rsidRPr="00B66BCB">
        <w:rPr>
          <w:rFonts w:ascii="Times New Roman" w:eastAsia="Times New Roman" w:hAnsi="Times New Roman" w:cs="Times New Roman"/>
          <w:sz w:val="28"/>
          <w:szCs w:val="28"/>
        </w:rPr>
        <w:t xml:space="preserve">не удовлетворены услугами здравоохранения, ЖКХ, </w:t>
      </w:r>
      <w:r w:rsidR="00E03212" w:rsidRPr="00B66BCB">
        <w:rPr>
          <w:rFonts w:ascii="Times New Roman" w:eastAsia="Times New Roman" w:hAnsi="Times New Roman" w:cs="Times New Roman"/>
          <w:sz w:val="28"/>
          <w:szCs w:val="28"/>
        </w:rPr>
        <w:t>сферой</w:t>
      </w:r>
      <w:r w:rsidRPr="00B66BCB">
        <w:rPr>
          <w:rFonts w:ascii="Times New Roman" w:eastAsia="Times New Roman" w:hAnsi="Times New Roman" w:cs="Times New Roman"/>
          <w:sz w:val="28"/>
          <w:szCs w:val="28"/>
        </w:rPr>
        <w:t xml:space="preserve"> обеспечения жильем и качеств</w:t>
      </w:r>
      <w:r w:rsidR="00E03212" w:rsidRPr="00B66BCB">
        <w:rPr>
          <w:rFonts w:ascii="Times New Roman" w:eastAsia="Times New Roman" w:hAnsi="Times New Roman" w:cs="Times New Roman"/>
          <w:sz w:val="28"/>
          <w:szCs w:val="28"/>
        </w:rPr>
        <w:t xml:space="preserve">ом </w:t>
      </w:r>
      <w:r w:rsidRPr="00B66BCB">
        <w:rPr>
          <w:rFonts w:ascii="Times New Roman" w:eastAsia="Times New Roman" w:hAnsi="Times New Roman" w:cs="Times New Roman"/>
          <w:sz w:val="28"/>
          <w:szCs w:val="28"/>
        </w:rPr>
        <w:t xml:space="preserve">среды проживания, </w:t>
      </w:r>
      <w:r w:rsidR="00E03212" w:rsidRPr="00B66BCB">
        <w:rPr>
          <w:rFonts w:ascii="Times New Roman" w:eastAsia="Times New Roman" w:hAnsi="Times New Roman" w:cs="Times New Roman"/>
          <w:sz w:val="28"/>
          <w:szCs w:val="28"/>
        </w:rPr>
        <w:t>наличием рабочих мест</w:t>
      </w:r>
      <w:r w:rsidR="008479F3" w:rsidRPr="00B66BCB">
        <w:rPr>
          <w:rFonts w:ascii="Times New Roman" w:eastAsia="Times New Roman" w:hAnsi="Times New Roman" w:cs="Times New Roman"/>
          <w:sz w:val="28"/>
          <w:szCs w:val="28"/>
        </w:rPr>
        <w:t xml:space="preserve">, </w:t>
      </w:r>
      <w:r w:rsidRPr="00B66BCB">
        <w:rPr>
          <w:rFonts w:ascii="Times New Roman" w:eastAsia="Times New Roman" w:hAnsi="Times New Roman" w:cs="Times New Roman"/>
          <w:sz w:val="28"/>
          <w:szCs w:val="28"/>
        </w:rPr>
        <w:t>поддержк</w:t>
      </w:r>
      <w:r w:rsidR="008479F3" w:rsidRPr="00B66BCB">
        <w:rPr>
          <w:rFonts w:ascii="Times New Roman" w:eastAsia="Times New Roman" w:hAnsi="Times New Roman" w:cs="Times New Roman"/>
          <w:sz w:val="28"/>
          <w:szCs w:val="28"/>
        </w:rPr>
        <w:t xml:space="preserve">ой </w:t>
      </w:r>
      <w:r w:rsidRPr="00B66BCB">
        <w:rPr>
          <w:rFonts w:ascii="Times New Roman" w:eastAsia="Times New Roman" w:hAnsi="Times New Roman" w:cs="Times New Roman"/>
          <w:sz w:val="28"/>
          <w:szCs w:val="28"/>
        </w:rPr>
        <w:t>занятости</w:t>
      </w:r>
      <w:r w:rsidRPr="00AA6D2C">
        <w:rPr>
          <w:rFonts w:ascii="Times New Roman" w:eastAsia="Times New Roman" w:hAnsi="Times New Roman" w:cs="Times New Roman"/>
          <w:sz w:val="28"/>
          <w:szCs w:val="28"/>
        </w:rPr>
        <w:t xml:space="preserve"> и бизнеса. При этом положительная динамика оценок удовлетворенности качества услуг наблюдается по таким направлениям</w:t>
      </w:r>
      <w:r w:rsidR="008479F3" w:rsidRPr="00AA6D2C">
        <w:rPr>
          <w:rFonts w:ascii="Times New Roman" w:eastAsia="Times New Roman" w:hAnsi="Times New Roman" w:cs="Times New Roman"/>
          <w:sz w:val="28"/>
          <w:szCs w:val="28"/>
        </w:rPr>
        <w:t>,</w:t>
      </w:r>
      <w:r w:rsidRPr="00AA6D2C">
        <w:rPr>
          <w:rFonts w:ascii="Times New Roman" w:eastAsia="Times New Roman" w:hAnsi="Times New Roman" w:cs="Times New Roman"/>
          <w:sz w:val="28"/>
          <w:szCs w:val="28"/>
        </w:rPr>
        <w:t xml:space="preserve"> как </w:t>
      </w:r>
      <w:r w:rsidRPr="00B66BCB">
        <w:rPr>
          <w:rFonts w:ascii="Times New Roman" w:eastAsia="Times New Roman" w:hAnsi="Times New Roman" w:cs="Times New Roman"/>
          <w:sz w:val="28"/>
          <w:szCs w:val="28"/>
        </w:rPr>
        <w:t>обеспечение жильем и качество среды проживания, обеспечение рабочими местами и поддержка занятости</w:t>
      </w:r>
      <w:r w:rsidRPr="00AA6D2C">
        <w:rPr>
          <w:rFonts w:ascii="Times New Roman" w:eastAsia="Times New Roman" w:hAnsi="Times New Roman" w:cs="Times New Roman"/>
          <w:sz w:val="28"/>
          <w:szCs w:val="28"/>
        </w:rPr>
        <w:t xml:space="preserve">, а также торговля и культура. Первые два направления непосредственно связаны с политикой развития региона. </w:t>
      </w:r>
    </w:p>
    <w:p w:rsidR="001A388F" w:rsidRPr="00AA6D2C" w:rsidRDefault="001A388F" w:rsidP="00AA6D2C">
      <w:pPr>
        <w:ind w:firstLine="570"/>
        <w:jc w:val="both"/>
        <w:rPr>
          <w:rFonts w:ascii="Times New Roman" w:eastAsia="Times New Roman" w:hAnsi="Times New Roman" w:cs="Times New Roman"/>
          <w:sz w:val="28"/>
          <w:szCs w:val="28"/>
        </w:rPr>
      </w:pPr>
    </w:p>
    <w:p w:rsidR="001A388F" w:rsidRDefault="001A388F" w:rsidP="00B66BCB">
      <w:pPr>
        <w:jc w:val="center"/>
        <w:rPr>
          <w:rFonts w:ascii="Times New Roman" w:hAnsi="Times New Roman" w:cs="Times New Roman"/>
          <w:b/>
          <w:sz w:val="24"/>
          <w:szCs w:val="28"/>
        </w:rPr>
      </w:pPr>
      <w:r w:rsidRPr="00B66BCB">
        <w:rPr>
          <w:rFonts w:ascii="Times New Roman" w:hAnsi="Times New Roman" w:cs="Times New Roman"/>
          <w:b/>
          <w:sz w:val="24"/>
          <w:szCs w:val="28"/>
        </w:rPr>
        <w:t>Насколько вы удовлетворены качеством оказания услуг в различных сферах?</w:t>
      </w:r>
    </w:p>
    <w:p w:rsidR="00B66BCB" w:rsidRPr="00B66BCB" w:rsidRDefault="00B66BCB" w:rsidP="00B66BCB">
      <w:pPr>
        <w:jc w:val="center"/>
        <w:rPr>
          <w:rFonts w:ascii="Times New Roman" w:eastAsia="Times New Roman" w:hAnsi="Times New Roman" w:cs="Times New Roman"/>
          <w:sz w:val="24"/>
          <w:szCs w:val="24"/>
          <w:highlight w:val="yellow"/>
        </w:rPr>
      </w:pPr>
    </w:p>
    <w:p w:rsidR="001A388F" w:rsidRPr="00A25282" w:rsidRDefault="001A388F" w:rsidP="00B66BCB">
      <w:pPr>
        <w:spacing w:after="160" w:line="276" w:lineRule="auto"/>
        <w:ind w:hanging="567"/>
        <w:jc w:val="both"/>
        <w:rPr>
          <w:rFonts w:ascii="Times New Roman" w:eastAsia="Times New Roman" w:hAnsi="Times New Roman" w:cs="Times New Roman"/>
          <w:sz w:val="28"/>
          <w:szCs w:val="24"/>
          <w:highlight w:val="yellow"/>
        </w:rPr>
      </w:pPr>
      <w:r w:rsidRPr="00A02485">
        <w:rPr>
          <w:noProof/>
        </w:rPr>
        <w:drawing>
          <wp:inline distT="0" distB="0" distL="0" distR="0" wp14:anchorId="2DBAF5BB" wp14:editId="6EB60DF1">
            <wp:extent cx="6195060" cy="2872740"/>
            <wp:effectExtent l="0" t="0" r="0" b="3810"/>
            <wp:docPr id="2"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616"/>
        <w:gridCol w:w="616"/>
        <w:gridCol w:w="576"/>
        <w:gridCol w:w="616"/>
        <w:gridCol w:w="616"/>
        <w:gridCol w:w="576"/>
        <w:gridCol w:w="630"/>
        <w:gridCol w:w="630"/>
        <w:gridCol w:w="576"/>
        <w:gridCol w:w="690"/>
        <w:gridCol w:w="689"/>
        <w:gridCol w:w="576"/>
      </w:tblGrid>
      <w:tr w:rsidR="001A388F" w:rsidRPr="008479F3" w:rsidTr="00544175">
        <w:tc>
          <w:tcPr>
            <w:tcW w:w="1809" w:type="dxa"/>
            <w:vMerge w:val="restart"/>
            <w:shd w:val="clear" w:color="auto" w:fill="auto"/>
          </w:tcPr>
          <w:p w:rsidR="001A388F" w:rsidRPr="008479F3" w:rsidRDefault="001A388F" w:rsidP="00544175">
            <w:pPr>
              <w:rPr>
                <w:rFonts w:ascii="Times New Roman" w:hAnsi="Times New Roman" w:cs="Times New Roman"/>
                <w:sz w:val="18"/>
                <w:szCs w:val="18"/>
                <w:lang w:eastAsia="en-US"/>
              </w:rPr>
            </w:pPr>
            <w:r w:rsidRPr="008479F3">
              <w:rPr>
                <w:rFonts w:ascii="Times New Roman" w:hAnsi="Times New Roman" w:cs="Times New Roman"/>
                <w:sz w:val="18"/>
                <w:szCs w:val="18"/>
                <w:lang w:eastAsia="en-US"/>
              </w:rPr>
              <w:t>Сфера услуг</w:t>
            </w:r>
          </w:p>
        </w:tc>
        <w:tc>
          <w:tcPr>
            <w:tcW w:w="1454" w:type="dxa"/>
            <w:gridSpan w:val="3"/>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Полностью удовлетворен</w:t>
            </w:r>
          </w:p>
        </w:tc>
        <w:tc>
          <w:tcPr>
            <w:tcW w:w="1454" w:type="dxa"/>
            <w:gridSpan w:val="3"/>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В основном удовлетворен</w:t>
            </w:r>
          </w:p>
        </w:tc>
        <w:tc>
          <w:tcPr>
            <w:tcW w:w="1482" w:type="dxa"/>
            <w:gridSpan w:val="3"/>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В основном не удовлетворен</w:t>
            </w:r>
          </w:p>
        </w:tc>
        <w:tc>
          <w:tcPr>
            <w:tcW w:w="1601" w:type="dxa"/>
            <w:gridSpan w:val="3"/>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Совсем не удовлетворен</w:t>
            </w:r>
          </w:p>
        </w:tc>
      </w:tr>
      <w:tr w:rsidR="001A388F" w:rsidRPr="008479F3" w:rsidTr="00544175">
        <w:tc>
          <w:tcPr>
            <w:tcW w:w="1809" w:type="dxa"/>
            <w:vMerge/>
            <w:shd w:val="clear" w:color="auto" w:fill="FFFFFF"/>
            <w:vAlign w:val="center"/>
          </w:tcPr>
          <w:p w:rsidR="001A388F" w:rsidRPr="008479F3" w:rsidRDefault="001A388F" w:rsidP="00544175">
            <w:pPr>
              <w:rPr>
                <w:rFonts w:ascii="Times New Roman" w:eastAsia="Times New Roman" w:hAnsi="Times New Roman" w:cs="Times New Roman"/>
                <w:sz w:val="18"/>
                <w:szCs w:val="18"/>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2018</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2020</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2018</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2020</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2018</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2020</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2018</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2020</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Здравоохранение, качество медицинской помощи</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2,7</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27,7</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28,9</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28,3</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36,4</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34,8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38,9</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30,8</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29,4</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25,6</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Дошкольное  образование</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12,1</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8,1</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49,5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48,6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12,2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15,6</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6,6</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Школьное образование</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8,2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50,0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48,4</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21,6</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8,0</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Среднее профессиональное и высшее образование</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45,0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42,8</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15,3</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17,4</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7,7</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7,3</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Дополнительное образование для детей</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12,1</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7,0</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46,1</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40,0</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15,0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17,1</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10,4</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Культура</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10,2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16,8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6,4</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58,6</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51,6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54,5</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19,6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13,8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17,6</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7,2</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7,6</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Спорт</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13,2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15,7</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7,8</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58,9</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51,9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48,2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13,0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19,5</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7,5</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7,1</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9,0</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Жилищно-коммунальное хозяйство</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2,6</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2,6</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30,9</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27,0</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32,6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36,2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34,6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30,7</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25,2</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26,7</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23,9</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Социальное обеспечение и обслуживание</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3,8</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2,8</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2,4</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40,0</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36,2</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35,6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29,4</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25,4</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14,2</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16,8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15,8</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 xml:space="preserve">Общественное питание </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6,5</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5,3</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3,6</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45,0</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43,3</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27,3</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22,8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21,2</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12,2</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9,2</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Торговля</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6,8</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5,5</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54,6</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49,5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52,8</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24,1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25,0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19,7</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9,7</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11,6</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Бытовое обслуживание</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2,6</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2,5</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42,1</w:t>
            </w:r>
          </w:p>
        </w:tc>
        <w:tc>
          <w:tcPr>
            <w:tcW w:w="616" w:type="dxa"/>
            <w:shd w:val="clear" w:color="auto" w:fill="auto"/>
          </w:tcPr>
          <w:p w:rsidR="001A388F" w:rsidRPr="008479F3" w:rsidRDefault="001A388F" w:rsidP="00544175">
            <w:pP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44,7</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29,8</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24,6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20,1</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14,5</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11,3</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Транспорт</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3,5</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49,0</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49,9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42,6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27,1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24,6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26,0</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13,2</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11,8</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17,5</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 xml:space="preserve">Почтовая связь </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5,9</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46,7</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47,3</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46,1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23,2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22,4</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21,7</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16,8</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14,8</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Электронная связь (телефон, электронная почта)</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10,9</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9,9</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53,2</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54,0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48,1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17,2</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16,5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17,9</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11,1</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6,4</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14,6</w:t>
            </w:r>
          </w:p>
        </w:tc>
      </w:tr>
      <w:tr w:rsidR="001A388F" w:rsidRPr="008479F3" w:rsidTr="00544175">
        <w:tc>
          <w:tcPr>
            <w:tcW w:w="1809" w:type="dxa"/>
            <w:shd w:val="clear" w:color="auto" w:fill="FFFFFF"/>
            <w:vAlign w:val="center"/>
          </w:tcPr>
          <w:p w:rsidR="001A388F" w:rsidRPr="008479F3" w:rsidRDefault="001A388F" w:rsidP="00544175">
            <w:pPr>
              <w:rPr>
                <w:rFonts w:ascii="Times New Roman" w:eastAsia="Times New Roman" w:hAnsi="Times New Roman" w:cs="Times New Roman"/>
                <w:sz w:val="18"/>
                <w:szCs w:val="18"/>
              </w:rPr>
            </w:pPr>
            <w:r w:rsidRPr="008479F3">
              <w:rPr>
                <w:rFonts w:ascii="Times New Roman" w:eastAsia="Times New Roman" w:hAnsi="Times New Roman" w:cs="Times New Roman"/>
                <w:sz w:val="18"/>
                <w:szCs w:val="18"/>
              </w:rPr>
              <w:t>Кредитование и финансирование</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5,7</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6,1</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38,9</w:t>
            </w:r>
          </w:p>
        </w:tc>
        <w:tc>
          <w:tcPr>
            <w:tcW w:w="616"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35,0</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31,4</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23,3</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21,3</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17,9</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12,4</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17,5</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16,5</w:t>
            </w:r>
          </w:p>
        </w:tc>
      </w:tr>
      <w:tr w:rsidR="001A388F" w:rsidRPr="008479F3" w:rsidTr="00544175">
        <w:tc>
          <w:tcPr>
            <w:tcW w:w="1809" w:type="dxa"/>
            <w:shd w:val="clear" w:color="auto" w:fill="FFFFFF"/>
            <w:vAlign w:val="center"/>
          </w:tcPr>
          <w:p w:rsidR="001A388F" w:rsidRPr="008479F3" w:rsidRDefault="001A388F" w:rsidP="00B66BCB">
            <w:pPr>
              <w:shd w:val="clear" w:color="auto" w:fill="FFFFFF"/>
              <w:spacing w:after="160"/>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Обеспечение жильем и качество среды проживания</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2,3</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2,5</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4,1</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24,1</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22,6</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31,9</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33,1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30,1</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24,5</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29,7</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33,2</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24,2</w:t>
            </w:r>
          </w:p>
        </w:tc>
      </w:tr>
      <w:tr w:rsidR="001A388F" w:rsidRPr="008479F3" w:rsidTr="00544175">
        <w:tc>
          <w:tcPr>
            <w:tcW w:w="1809" w:type="dxa"/>
            <w:shd w:val="clear" w:color="auto" w:fill="FFFFFF"/>
            <w:vAlign w:val="center"/>
          </w:tcPr>
          <w:p w:rsidR="001A388F" w:rsidRPr="008479F3" w:rsidRDefault="001A388F" w:rsidP="00B66BCB">
            <w:pPr>
              <w:shd w:val="clear" w:color="auto" w:fill="FFFFFF"/>
              <w:spacing w:after="160"/>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Обеспечение рабочими местами и поддержка занятости</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2,5</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2,6</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2,7</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19,3</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23,3</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24,1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32,1</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30,9</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26,5</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35,8</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30,6</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33,0</w:t>
            </w:r>
          </w:p>
        </w:tc>
      </w:tr>
      <w:tr w:rsidR="001A388F" w:rsidRPr="008479F3" w:rsidTr="00544175">
        <w:tc>
          <w:tcPr>
            <w:tcW w:w="1809" w:type="dxa"/>
            <w:shd w:val="clear" w:color="auto" w:fill="FFFFFF"/>
            <w:vAlign w:val="center"/>
          </w:tcPr>
          <w:p w:rsidR="001A388F" w:rsidRPr="008479F3" w:rsidRDefault="001A388F" w:rsidP="00544175">
            <w:pPr>
              <w:shd w:val="clear" w:color="auto" w:fill="FFFFFF"/>
              <w:spacing w:after="160" w:line="259" w:lineRule="auto"/>
              <w:rPr>
                <w:rFonts w:ascii="Times New Roman" w:eastAsia="Times New Roman" w:hAnsi="Times New Roman" w:cs="Times New Roman"/>
                <w:b/>
                <w:sz w:val="18"/>
                <w:szCs w:val="18"/>
              </w:rPr>
            </w:pPr>
            <w:r w:rsidRPr="008479F3">
              <w:rPr>
                <w:rFonts w:ascii="Times New Roman" w:eastAsia="Times New Roman" w:hAnsi="Times New Roman" w:cs="Times New Roman"/>
                <w:b/>
                <w:sz w:val="18"/>
                <w:szCs w:val="18"/>
              </w:rPr>
              <w:t>Поддержка бизнеса</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2,1</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2,0</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21,9</w:t>
            </w:r>
          </w:p>
        </w:tc>
        <w:tc>
          <w:tcPr>
            <w:tcW w:w="616"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24,4</w:t>
            </w:r>
          </w:p>
        </w:tc>
        <w:tc>
          <w:tcPr>
            <w:tcW w:w="222" w:type="dxa"/>
            <w:shd w:val="clear" w:color="auto" w:fill="auto"/>
          </w:tcPr>
          <w:p w:rsidR="001A388F" w:rsidRPr="008479F3" w:rsidRDefault="001A388F" w:rsidP="00544175">
            <w:pPr>
              <w:jc w:val="center"/>
              <w:rPr>
                <w:rFonts w:ascii="Times New Roman" w:hAnsi="Times New Roman" w:cs="Times New Roman"/>
                <w:b/>
                <w:sz w:val="18"/>
                <w:szCs w:val="18"/>
                <w:lang w:eastAsia="en-US"/>
              </w:rPr>
            </w:pPr>
            <w:r w:rsidRPr="008479F3">
              <w:rPr>
                <w:rFonts w:ascii="Times New Roman" w:hAnsi="Times New Roman" w:cs="Times New Roman"/>
                <w:b/>
                <w:sz w:val="18"/>
                <w:szCs w:val="18"/>
                <w:lang w:eastAsia="en-US"/>
              </w:rPr>
              <w:t>22,6</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23,9</w:t>
            </w:r>
          </w:p>
        </w:tc>
        <w:tc>
          <w:tcPr>
            <w:tcW w:w="63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18,7</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18,4</w:t>
            </w:r>
          </w:p>
        </w:tc>
        <w:tc>
          <w:tcPr>
            <w:tcW w:w="690"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19,4</w:t>
            </w:r>
          </w:p>
        </w:tc>
        <w:tc>
          <w:tcPr>
            <w:tcW w:w="689"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14,4</w:t>
            </w:r>
          </w:p>
        </w:tc>
        <w:tc>
          <w:tcPr>
            <w:tcW w:w="222" w:type="dxa"/>
            <w:shd w:val="clear" w:color="auto" w:fill="auto"/>
          </w:tcPr>
          <w:p w:rsidR="001A388F" w:rsidRPr="008479F3" w:rsidRDefault="001A388F" w:rsidP="00544175">
            <w:pPr>
              <w:jc w:val="center"/>
              <w:rPr>
                <w:rFonts w:ascii="Times New Roman" w:hAnsi="Times New Roman" w:cs="Times New Roman"/>
                <w:sz w:val="18"/>
                <w:szCs w:val="18"/>
                <w:lang w:eastAsia="en-US"/>
              </w:rPr>
            </w:pPr>
            <w:r w:rsidRPr="008479F3">
              <w:rPr>
                <w:rFonts w:ascii="Times New Roman" w:hAnsi="Times New Roman" w:cs="Times New Roman"/>
                <w:sz w:val="18"/>
                <w:szCs w:val="18"/>
                <w:lang w:eastAsia="en-US"/>
              </w:rPr>
              <w:t>13,2</w:t>
            </w:r>
          </w:p>
        </w:tc>
      </w:tr>
    </w:tbl>
    <w:p w:rsidR="001A388F" w:rsidRDefault="001A388F" w:rsidP="00B66BCB">
      <w:pPr>
        <w:ind w:firstLine="573"/>
        <w:jc w:val="both"/>
        <w:rPr>
          <w:rFonts w:ascii="Times New Roman" w:eastAsia="Times New Roman" w:hAnsi="Times New Roman" w:cs="Times New Roman"/>
          <w:sz w:val="28"/>
          <w:szCs w:val="24"/>
          <w:highlight w:val="yellow"/>
        </w:rPr>
      </w:pPr>
    </w:p>
    <w:p w:rsidR="001A388F" w:rsidRDefault="001A388F" w:rsidP="00B66BCB">
      <w:pPr>
        <w:ind w:firstLine="709"/>
        <w:jc w:val="both"/>
        <w:rPr>
          <w:rFonts w:ascii="Times New Roman" w:eastAsia="Times New Roman" w:hAnsi="Times New Roman" w:cs="Times New Roman"/>
          <w:sz w:val="28"/>
          <w:szCs w:val="24"/>
        </w:rPr>
      </w:pPr>
      <w:r w:rsidRPr="00300531">
        <w:rPr>
          <w:rFonts w:ascii="Times New Roman" w:eastAsia="Times New Roman" w:hAnsi="Times New Roman" w:cs="Times New Roman"/>
          <w:sz w:val="28"/>
          <w:szCs w:val="24"/>
        </w:rPr>
        <w:t xml:space="preserve">Межконфессиональные и межнациональные отношения, как и в предыдущие периоды, оцениваются как положительные и не имеющие особого конфликтного потенциала. Они не вызывают особой обеспокоенности широкого круга граждан. </w:t>
      </w:r>
    </w:p>
    <w:p w:rsidR="001A388F"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При этом, если в межнациональном плане динамика, скорее, положительная, то в части межконфессиональных отношений </w:t>
      </w:r>
      <w:r w:rsidR="008479F3">
        <w:rPr>
          <w:rFonts w:ascii="Times New Roman" w:eastAsia="Times New Roman" w:hAnsi="Times New Roman" w:cs="Times New Roman"/>
          <w:sz w:val="28"/>
          <w:szCs w:val="24"/>
        </w:rPr>
        <w:t>наблюдается</w:t>
      </w:r>
      <w:r>
        <w:rPr>
          <w:rFonts w:ascii="Times New Roman" w:eastAsia="Times New Roman" w:hAnsi="Times New Roman" w:cs="Times New Roman"/>
          <w:sz w:val="28"/>
          <w:szCs w:val="24"/>
        </w:rPr>
        <w:t xml:space="preserve"> рост напряженности. Эта тенденция требует дальнейшей внимательной оценки. </w:t>
      </w:r>
    </w:p>
    <w:p w:rsidR="001A388F" w:rsidRPr="00300531" w:rsidRDefault="00B66BCB" w:rsidP="00B66BCB">
      <w:pPr>
        <w:ind w:firstLine="573"/>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1A388F" w:rsidRDefault="001A388F" w:rsidP="00B66BCB">
      <w:pPr>
        <w:jc w:val="center"/>
        <w:rPr>
          <w:rFonts w:ascii="Times New Roman" w:eastAsia="Times New Roman" w:hAnsi="Times New Roman" w:cs="Times New Roman"/>
          <w:b/>
          <w:sz w:val="24"/>
        </w:rPr>
      </w:pPr>
      <w:r w:rsidRPr="009A5B79">
        <w:rPr>
          <w:rFonts w:ascii="Times New Roman" w:eastAsia="Times New Roman" w:hAnsi="Times New Roman" w:cs="Times New Roman"/>
          <w:b/>
          <w:sz w:val="24"/>
        </w:rPr>
        <w:t>Как Вы оцениваете состояние межнациональных отношений в Амурской области?</w:t>
      </w:r>
    </w:p>
    <w:p w:rsidR="00B66BCB" w:rsidRPr="009A5B79" w:rsidRDefault="00B66BCB" w:rsidP="00B66BCB">
      <w:pPr>
        <w:jc w:val="center"/>
        <w:rPr>
          <w:rFonts w:ascii="Times New Roman" w:eastAsia="Times New Roman" w:hAnsi="Times New Roman" w:cs="Times New Roman"/>
          <w:b/>
          <w:sz w:val="28"/>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1329"/>
        <w:gridCol w:w="1248"/>
        <w:gridCol w:w="2118"/>
        <w:gridCol w:w="1985"/>
      </w:tblGrid>
      <w:tr w:rsidR="001A388F" w:rsidRPr="008479F3" w:rsidTr="00544175">
        <w:tc>
          <w:tcPr>
            <w:tcW w:w="2325" w:type="dxa"/>
            <w:vMerge w:val="restart"/>
          </w:tcPr>
          <w:p w:rsidR="001A388F" w:rsidRPr="008479F3" w:rsidRDefault="001A388F" w:rsidP="00544175">
            <w:pPr>
              <w:jc w:val="center"/>
              <w:rPr>
                <w:rFonts w:ascii="Times New Roman" w:hAnsi="Times New Roman" w:cs="Times New Roman"/>
                <w:b/>
                <w:szCs w:val="16"/>
              </w:rPr>
            </w:pPr>
            <w:r w:rsidRPr="008479F3">
              <w:rPr>
                <w:rFonts w:ascii="Times New Roman" w:hAnsi="Times New Roman" w:cs="Times New Roman"/>
                <w:b/>
                <w:szCs w:val="16"/>
              </w:rPr>
              <w:t>Варианты ответа</w:t>
            </w:r>
          </w:p>
        </w:tc>
        <w:tc>
          <w:tcPr>
            <w:tcW w:w="6680" w:type="dxa"/>
            <w:gridSpan w:val="4"/>
          </w:tcPr>
          <w:p w:rsidR="001A388F" w:rsidRPr="008479F3" w:rsidRDefault="001A388F" w:rsidP="00544175">
            <w:pPr>
              <w:jc w:val="center"/>
              <w:rPr>
                <w:rFonts w:ascii="Times New Roman" w:hAnsi="Times New Roman" w:cs="Times New Roman"/>
                <w:b/>
                <w:szCs w:val="16"/>
              </w:rPr>
            </w:pPr>
            <w:r w:rsidRPr="008479F3">
              <w:rPr>
                <w:rFonts w:ascii="Times New Roman" w:hAnsi="Times New Roman" w:cs="Times New Roman"/>
                <w:b/>
                <w:szCs w:val="16"/>
              </w:rPr>
              <w:t>Доля ответов, %</w:t>
            </w:r>
          </w:p>
        </w:tc>
      </w:tr>
      <w:tr w:rsidR="001A388F" w:rsidRPr="008479F3" w:rsidTr="00544175">
        <w:tc>
          <w:tcPr>
            <w:tcW w:w="2325" w:type="dxa"/>
            <w:vMerge/>
          </w:tcPr>
          <w:p w:rsidR="001A388F" w:rsidRPr="008479F3" w:rsidRDefault="001A388F" w:rsidP="00544175">
            <w:pPr>
              <w:pStyle w:val="aa"/>
              <w:ind w:left="1080"/>
              <w:jc w:val="center"/>
              <w:rPr>
                <w:rFonts w:ascii="Times New Roman" w:hAnsi="Times New Roman" w:cs="Times New Roman"/>
                <w:szCs w:val="16"/>
              </w:rPr>
            </w:pP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2017</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2018</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2019</w:t>
            </w:r>
          </w:p>
        </w:tc>
        <w:tc>
          <w:tcPr>
            <w:tcW w:w="1985"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2020</w:t>
            </w:r>
          </w:p>
        </w:tc>
      </w:tr>
      <w:tr w:rsidR="001A388F" w:rsidRPr="008479F3" w:rsidTr="00544175">
        <w:tc>
          <w:tcPr>
            <w:tcW w:w="2325" w:type="dxa"/>
          </w:tcPr>
          <w:p w:rsidR="001A388F" w:rsidRPr="008479F3" w:rsidRDefault="001A388F" w:rsidP="00544175">
            <w:pPr>
              <w:jc w:val="both"/>
              <w:rPr>
                <w:rFonts w:ascii="Times New Roman" w:hAnsi="Times New Roman" w:cs="Times New Roman"/>
                <w:szCs w:val="16"/>
              </w:rPr>
            </w:pPr>
            <w:r w:rsidRPr="008479F3">
              <w:rPr>
                <w:rFonts w:ascii="Times New Roman" w:hAnsi="Times New Roman" w:cs="Times New Roman"/>
                <w:szCs w:val="16"/>
              </w:rPr>
              <w:t>Положительно</w:t>
            </w: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23,2</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21,2</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16,2</w:t>
            </w:r>
          </w:p>
        </w:tc>
        <w:tc>
          <w:tcPr>
            <w:tcW w:w="1985"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16,9</w:t>
            </w:r>
          </w:p>
        </w:tc>
      </w:tr>
      <w:tr w:rsidR="001A388F" w:rsidRPr="008479F3" w:rsidTr="00544175">
        <w:tc>
          <w:tcPr>
            <w:tcW w:w="2325" w:type="dxa"/>
          </w:tcPr>
          <w:p w:rsidR="001A388F" w:rsidRPr="008479F3" w:rsidRDefault="001A388F" w:rsidP="00544175">
            <w:pPr>
              <w:jc w:val="both"/>
              <w:rPr>
                <w:rFonts w:ascii="Times New Roman" w:hAnsi="Times New Roman" w:cs="Times New Roman"/>
                <w:szCs w:val="16"/>
              </w:rPr>
            </w:pPr>
            <w:r w:rsidRPr="008479F3">
              <w:rPr>
                <w:rFonts w:ascii="Times New Roman" w:hAnsi="Times New Roman" w:cs="Times New Roman"/>
                <w:szCs w:val="16"/>
              </w:rPr>
              <w:t>Скорее положительно</w:t>
            </w: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43,0</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37,0</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38,9</w:t>
            </w:r>
          </w:p>
        </w:tc>
        <w:tc>
          <w:tcPr>
            <w:tcW w:w="1985"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45,9</w:t>
            </w:r>
          </w:p>
        </w:tc>
      </w:tr>
      <w:tr w:rsidR="001A388F" w:rsidRPr="008479F3" w:rsidTr="00544175">
        <w:tc>
          <w:tcPr>
            <w:tcW w:w="2325" w:type="dxa"/>
          </w:tcPr>
          <w:p w:rsidR="001A388F" w:rsidRPr="008479F3" w:rsidRDefault="001A388F" w:rsidP="00544175">
            <w:pPr>
              <w:jc w:val="both"/>
              <w:rPr>
                <w:rFonts w:ascii="Times New Roman" w:hAnsi="Times New Roman" w:cs="Times New Roman"/>
                <w:szCs w:val="16"/>
              </w:rPr>
            </w:pPr>
            <w:r w:rsidRPr="008479F3">
              <w:rPr>
                <w:rFonts w:ascii="Times New Roman" w:hAnsi="Times New Roman" w:cs="Times New Roman"/>
                <w:szCs w:val="16"/>
              </w:rPr>
              <w:t>Скорее отрицательно</w:t>
            </w: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9,8</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6,6</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8,7</w:t>
            </w:r>
          </w:p>
        </w:tc>
        <w:tc>
          <w:tcPr>
            <w:tcW w:w="1985"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10,1</w:t>
            </w:r>
          </w:p>
        </w:tc>
      </w:tr>
      <w:tr w:rsidR="001A388F" w:rsidRPr="008479F3" w:rsidTr="00544175">
        <w:tc>
          <w:tcPr>
            <w:tcW w:w="2325" w:type="dxa"/>
          </w:tcPr>
          <w:p w:rsidR="001A388F" w:rsidRPr="008479F3" w:rsidRDefault="001A388F" w:rsidP="00544175">
            <w:pPr>
              <w:jc w:val="both"/>
              <w:rPr>
                <w:rFonts w:ascii="Times New Roman" w:hAnsi="Times New Roman" w:cs="Times New Roman"/>
                <w:szCs w:val="16"/>
              </w:rPr>
            </w:pPr>
            <w:r w:rsidRPr="008479F3">
              <w:rPr>
                <w:rFonts w:ascii="Times New Roman" w:hAnsi="Times New Roman" w:cs="Times New Roman"/>
                <w:szCs w:val="16"/>
              </w:rPr>
              <w:t xml:space="preserve">Отрицательно </w:t>
            </w: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3,1</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4,2</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5,8</w:t>
            </w:r>
          </w:p>
        </w:tc>
        <w:tc>
          <w:tcPr>
            <w:tcW w:w="1985"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3,9</w:t>
            </w:r>
          </w:p>
        </w:tc>
      </w:tr>
      <w:tr w:rsidR="001A388F" w:rsidRPr="008479F3" w:rsidTr="00544175">
        <w:tc>
          <w:tcPr>
            <w:tcW w:w="2325" w:type="dxa"/>
          </w:tcPr>
          <w:p w:rsidR="001A388F" w:rsidRPr="008479F3" w:rsidRDefault="001A388F" w:rsidP="00544175">
            <w:pPr>
              <w:jc w:val="both"/>
              <w:rPr>
                <w:rFonts w:ascii="Times New Roman" w:hAnsi="Times New Roman" w:cs="Times New Roman"/>
                <w:szCs w:val="16"/>
              </w:rPr>
            </w:pPr>
            <w:r w:rsidRPr="008479F3">
              <w:rPr>
                <w:rFonts w:ascii="Times New Roman" w:hAnsi="Times New Roman" w:cs="Times New Roman"/>
                <w:szCs w:val="16"/>
              </w:rPr>
              <w:t>Затрудняюсь ответить</w:t>
            </w:r>
          </w:p>
        </w:tc>
        <w:tc>
          <w:tcPr>
            <w:tcW w:w="1329"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20,8</w:t>
            </w:r>
          </w:p>
        </w:tc>
        <w:tc>
          <w:tcPr>
            <w:tcW w:w="124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31,0</w:t>
            </w:r>
          </w:p>
        </w:tc>
        <w:tc>
          <w:tcPr>
            <w:tcW w:w="2118" w:type="dxa"/>
          </w:tcPr>
          <w:p w:rsidR="001A388F" w:rsidRPr="008479F3" w:rsidRDefault="001A388F" w:rsidP="00544175">
            <w:pPr>
              <w:jc w:val="center"/>
              <w:rPr>
                <w:rFonts w:ascii="Times New Roman" w:hAnsi="Times New Roman" w:cs="Times New Roman"/>
                <w:szCs w:val="16"/>
              </w:rPr>
            </w:pPr>
            <w:r w:rsidRPr="008479F3">
              <w:rPr>
                <w:rFonts w:ascii="Times New Roman" w:hAnsi="Times New Roman" w:cs="Times New Roman"/>
                <w:szCs w:val="16"/>
              </w:rPr>
              <w:t>30,4</w:t>
            </w:r>
          </w:p>
        </w:tc>
        <w:tc>
          <w:tcPr>
            <w:tcW w:w="1985"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23,7</w:t>
            </w:r>
          </w:p>
        </w:tc>
      </w:tr>
    </w:tbl>
    <w:p w:rsidR="00B66BCB" w:rsidRPr="00B66BCB" w:rsidRDefault="00B66BCB" w:rsidP="00B66BCB">
      <w:pPr>
        <w:jc w:val="center"/>
        <w:rPr>
          <w:rFonts w:ascii="Times New Roman" w:eastAsia="Times New Roman" w:hAnsi="Times New Roman" w:cs="Times New Roman"/>
          <w:b/>
          <w:sz w:val="28"/>
        </w:rPr>
      </w:pPr>
    </w:p>
    <w:p w:rsidR="00B66BCB" w:rsidRDefault="001A388F" w:rsidP="00B66BCB">
      <w:pPr>
        <w:jc w:val="center"/>
        <w:rPr>
          <w:rFonts w:ascii="Times New Roman" w:eastAsia="Times New Roman" w:hAnsi="Times New Roman" w:cs="Times New Roman"/>
          <w:b/>
          <w:sz w:val="24"/>
        </w:rPr>
      </w:pPr>
      <w:r w:rsidRPr="009A5B79">
        <w:rPr>
          <w:rFonts w:ascii="Times New Roman" w:eastAsia="Times New Roman" w:hAnsi="Times New Roman" w:cs="Times New Roman"/>
          <w:b/>
          <w:sz w:val="24"/>
        </w:rPr>
        <w:t>Каков, на Ваш взгляд, уровень напряженности в межэтнических отношениях</w:t>
      </w:r>
    </w:p>
    <w:p w:rsidR="001A388F" w:rsidRDefault="001A388F" w:rsidP="00B66BCB">
      <w:pPr>
        <w:jc w:val="center"/>
        <w:rPr>
          <w:rFonts w:ascii="Times New Roman" w:eastAsia="Times New Roman" w:hAnsi="Times New Roman" w:cs="Times New Roman"/>
          <w:b/>
          <w:sz w:val="24"/>
        </w:rPr>
      </w:pPr>
      <w:r w:rsidRPr="009A5B79">
        <w:rPr>
          <w:rFonts w:ascii="Times New Roman" w:eastAsia="Times New Roman" w:hAnsi="Times New Roman" w:cs="Times New Roman"/>
          <w:b/>
          <w:sz w:val="24"/>
        </w:rPr>
        <w:t xml:space="preserve"> в Амурской области?</w:t>
      </w:r>
    </w:p>
    <w:p w:rsidR="00B66BCB" w:rsidRPr="00B66BCB" w:rsidRDefault="00B66BCB" w:rsidP="00B66BCB">
      <w:pPr>
        <w:jc w:val="center"/>
        <w:rPr>
          <w:rFonts w:ascii="Times New Roman" w:eastAsia="Times New Roman" w:hAnsi="Times New Roman" w:cs="Times New Roman"/>
          <w:b/>
          <w:sz w:val="3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2"/>
        <w:gridCol w:w="1233"/>
        <w:gridCol w:w="1348"/>
        <w:gridCol w:w="2038"/>
        <w:gridCol w:w="1874"/>
      </w:tblGrid>
      <w:tr w:rsidR="001A388F" w:rsidRPr="008479F3" w:rsidTr="00544175">
        <w:tc>
          <w:tcPr>
            <w:tcW w:w="2512" w:type="dxa"/>
            <w:vMerge w:val="restart"/>
          </w:tcPr>
          <w:p w:rsidR="001A388F" w:rsidRPr="008479F3" w:rsidRDefault="001A388F" w:rsidP="00544175">
            <w:pPr>
              <w:jc w:val="center"/>
              <w:rPr>
                <w:rFonts w:ascii="Times New Roman" w:hAnsi="Times New Roman" w:cs="Times New Roman"/>
                <w:b/>
              </w:rPr>
            </w:pPr>
            <w:r w:rsidRPr="008479F3">
              <w:rPr>
                <w:rFonts w:ascii="Times New Roman" w:hAnsi="Times New Roman" w:cs="Times New Roman"/>
                <w:b/>
              </w:rPr>
              <w:t>Варианты ответа</w:t>
            </w:r>
          </w:p>
        </w:tc>
        <w:tc>
          <w:tcPr>
            <w:tcW w:w="6493" w:type="dxa"/>
            <w:gridSpan w:val="4"/>
          </w:tcPr>
          <w:p w:rsidR="001A388F" w:rsidRPr="008479F3" w:rsidRDefault="001A388F" w:rsidP="00544175">
            <w:pPr>
              <w:jc w:val="center"/>
              <w:rPr>
                <w:rFonts w:ascii="Times New Roman" w:hAnsi="Times New Roman" w:cs="Times New Roman"/>
                <w:b/>
              </w:rPr>
            </w:pPr>
            <w:r w:rsidRPr="008479F3">
              <w:rPr>
                <w:rFonts w:ascii="Times New Roman" w:hAnsi="Times New Roman" w:cs="Times New Roman"/>
                <w:b/>
              </w:rPr>
              <w:t>Доля ответов, %</w:t>
            </w:r>
          </w:p>
        </w:tc>
      </w:tr>
      <w:tr w:rsidR="001A388F" w:rsidRPr="008479F3" w:rsidTr="00544175">
        <w:tc>
          <w:tcPr>
            <w:tcW w:w="2512" w:type="dxa"/>
            <w:vMerge/>
          </w:tcPr>
          <w:p w:rsidR="001A388F" w:rsidRPr="008479F3" w:rsidRDefault="001A388F" w:rsidP="00544175">
            <w:pPr>
              <w:pStyle w:val="aa"/>
              <w:ind w:left="1080"/>
              <w:jc w:val="center"/>
              <w:rPr>
                <w:rFonts w:ascii="Times New Roman" w:hAnsi="Times New Roman" w:cs="Times New Roman"/>
              </w:rPr>
            </w:pP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2017</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2018</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2019</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2020</w:t>
            </w:r>
          </w:p>
        </w:tc>
      </w:tr>
      <w:tr w:rsidR="001A388F" w:rsidRPr="008479F3" w:rsidTr="00544175">
        <w:trPr>
          <w:trHeight w:val="70"/>
        </w:trPr>
        <w:tc>
          <w:tcPr>
            <w:tcW w:w="2512" w:type="dxa"/>
          </w:tcPr>
          <w:p w:rsidR="001A388F" w:rsidRPr="008479F3" w:rsidRDefault="001A388F" w:rsidP="00544175">
            <w:pPr>
              <w:pStyle w:val="aa"/>
              <w:ind w:left="142"/>
              <w:jc w:val="both"/>
              <w:rPr>
                <w:rFonts w:ascii="Times New Roman" w:hAnsi="Times New Roman" w:cs="Times New Roman"/>
              </w:rPr>
            </w:pPr>
            <w:r w:rsidRPr="008479F3">
              <w:rPr>
                <w:rFonts w:ascii="Times New Roman" w:hAnsi="Times New Roman" w:cs="Times New Roman"/>
              </w:rPr>
              <w:t>Низкий</w:t>
            </w: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25,4</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19,9</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17,4</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18,7</w:t>
            </w:r>
          </w:p>
        </w:tc>
      </w:tr>
      <w:tr w:rsidR="001A388F" w:rsidRPr="008479F3" w:rsidTr="00544175">
        <w:tc>
          <w:tcPr>
            <w:tcW w:w="2512" w:type="dxa"/>
          </w:tcPr>
          <w:p w:rsidR="001A388F" w:rsidRPr="008479F3" w:rsidRDefault="001A388F" w:rsidP="00544175">
            <w:pPr>
              <w:pStyle w:val="aa"/>
              <w:ind w:left="142"/>
              <w:jc w:val="both"/>
              <w:rPr>
                <w:rFonts w:ascii="Times New Roman" w:hAnsi="Times New Roman" w:cs="Times New Roman"/>
              </w:rPr>
            </w:pPr>
            <w:r w:rsidRPr="008479F3">
              <w:rPr>
                <w:rFonts w:ascii="Times New Roman" w:hAnsi="Times New Roman" w:cs="Times New Roman"/>
              </w:rPr>
              <w:t>Скорее низкий</w:t>
            </w: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33,0</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29,3</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29,1</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33,7</w:t>
            </w:r>
          </w:p>
        </w:tc>
      </w:tr>
      <w:tr w:rsidR="001A388F" w:rsidRPr="008479F3" w:rsidTr="00544175">
        <w:tc>
          <w:tcPr>
            <w:tcW w:w="2512" w:type="dxa"/>
          </w:tcPr>
          <w:p w:rsidR="001A388F" w:rsidRPr="008479F3" w:rsidRDefault="001A388F" w:rsidP="00544175">
            <w:pPr>
              <w:pStyle w:val="aa"/>
              <w:ind w:left="142"/>
              <w:jc w:val="both"/>
              <w:rPr>
                <w:rFonts w:ascii="Times New Roman" w:hAnsi="Times New Roman" w:cs="Times New Roman"/>
              </w:rPr>
            </w:pPr>
            <w:r w:rsidRPr="008479F3">
              <w:rPr>
                <w:rFonts w:ascii="Times New Roman" w:hAnsi="Times New Roman" w:cs="Times New Roman"/>
              </w:rPr>
              <w:t>Скорее высокий</w:t>
            </w: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12,5</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5,9</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7,8</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9,0</w:t>
            </w:r>
          </w:p>
        </w:tc>
      </w:tr>
      <w:tr w:rsidR="001A388F" w:rsidRPr="008479F3" w:rsidTr="00544175">
        <w:tc>
          <w:tcPr>
            <w:tcW w:w="2512" w:type="dxa"/>
          </w:tcPr>
          <w:p w:rsidR="001A388F" w:rsidRPr="008479F3" w:rsidRDefault="001A388F" w:rsidP="00544175">
            <w:pPr>
              <w:pStyle w:val="aa"/>
              <w:ind w:left="142"/>
              <w:jc w:val="both"/>
              <w:rPr>
                <w:rFonts w:ascii="Times New Roman" w:hAnsi="Times New Roman" w:cs="Times New Roman"/>
              </w:rPr>
            </w:pPr>
            <w:r w:rsidRPr="008479F3">
              <w:rPr>
                <w:rFonts w:ascii="Times New Roman" w:hAnsi="Times New Roman" w:cs="Times New Roman"/>
              </w:rPr>
              <w:t>Высокий</w:t>
            </w: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1,1</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5,6</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3,9</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1,6</w:t>
            </w:r>
          </w:p>
        </w:tc>
      </w:tr>
      <w:tr w:rsidR="001A388F" w:rsidRPr="008479F3" w:rsidTr="00544175">
        <w:tc>
          <w:tcPr>
            <w:tcW w:w="2512" w:type="dxa"/>
          </w:tcPr>
          <w:p w:rsidR="001A388F" w:rsidRPr="008479F3" w:rsidRDefault="001A388F" w:rsidP="00544175">
            <w:pPr>
              <w:pStyle w:val="aa"/>
              <w:ind w:left="142"/>
              <w:jc w:val="both"/>
              <w:rPr>
                <w:rFonts w:ascii="Times New Roman" w:hAnsi="Times New Roman" w:cs="Times New Roman"/>
              </w:rPr>
            </w:pPr>
            <w:r w:rsidRPr="008479F3">
              <w:rPr>
                <w:rFonts w:ascii="Times New Roman" w:hAnsi="Times New Roman" w:cs="Times New Roman"/>
              </w:rPr>
              <w:t>Затрудняюсь ответить</w:t>
            </w:r>
          </w:p>
        </w:tc>
        <w:tc>
          <w:tcPr>
            <w:tcW w:w="1233"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27,9</w:t>
            </w:r>
          </w:p>
        </w:tc>
        <w:tc>
          <w:tcPr>
            <w:tcW w:w="134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39,3</w:t>
            </w:r>
          </w:p>
        </w:tc>
        <w:tc>
          <w:tcPr>
            <w:tcW w:w="2038"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41,7</w:t>
            </w:r>
          </w:p>
        </w:tc>
        <w:tc>
          <w:tcPr>
            <w:tcW w:w="1874" w:type="dxa"/>
          </w:tcPr>
          <w:p w:rsidR="001A388F" w:rsidRPr="008479F3" w:rsidRDefault="001A388F" w:rsidP="00544175">
            <w:pPr>
              <w:jc w:val="center"/>
              <w:rPr>
                <w:rFonts w:ascii="Times New Roman" w:hAnsi="Times New Roman" w:cs="Times New Roman"/>
              </w:rPr>
            </w:pPr>
            <w:r w:rsidRPr="008479F3">
              <w:rPr>
                <w:rFonts w:ascii="Times New Roman" w:hAnsi="Times New Roman" w:cs="Times New Roman"/>
              </w:rPr>
              <w:t>37,0</w:t>
            </w:r>
          </w:p>
        </w:tc>
      </w:tr>
    </w:tbl>
    <w:p w:rsidR="001A388F" w:rsidRPr="009A5B79" w:rsidRDefault="001A388F" w:rsidP="001A388F">
      <w:pPr>
        <w:ind w:firstLine="708"/>
        <w:jc w:val="both"/>
        <w:rPr>
          <w:rFonts w:ascii="Times New Roman" w:eastAsia="Times New Roman" w:hAnsi="Times New Roman" w:cs="Times New Roman"/>
          <w:sz w:val="28"/>
          <w:szCs w:val="24"/>
        </w:rPr>
      </w:pPr>
    </w:p>
    <w:p w:rsidR="001A388F" w:rsidRDefault="001A388F" w:rsidP="00B66BCB">
      <w:pPr>
        <w:jc w:val="center"/>
        <w:rPr>
          <w:rFonts w:ascii="Times New Roman" w:hAnsi="Times New Roman" w:cs="Times New Roman"/>
          <w:b/>
          <w:sz w:val="24"/>
          <w:szCs w:val="24"/>
        </w:rPr>
      </w:pPr>
      <w:r w:rsidRPr="00B66BCB">
        <w:rPr>
          <w:rFonts w:ascii="Times New Roman" w:hAnsi="Times New Roman" w:cs="Times New Roman"/>
          <w:b/>
          <w:sz w:val="24"/>
          <w:szCs w:val="24"/>
        </w:rPr>
        <w:t>Как Вы оцениваете состояние межконфессиональных (межрелигиозных) отношений в Амурской области?</w:t>
      </w:r>
    </w:p>
    <w:p w:rsidR="00B66BCB" w:rsidRPr="00B66BCB" w:rsidRDefault="00B66BCB" w:rsidP="001A388F">
      <w:pPr>
        <w:ind w:firstLine="708"/>
        <w:jc w:val="both"/>
        <w:rPr>
          <w:rFonts w:ascii="Times New Roman" w:hAnsi="Times New Roman" w:cs="Times New Roman"/>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1800"/>
        <w:gridCol w:w="1701"/>
        <w:gridCol w:w="1719"/>
      </w:tblGrid>
      <w:tr w:rsidR="00B66BCB" w:rsidRPr="00B66BCB" w:rsidTr="00B66BCB">
        <w:trPr>
          <w:jc w:val="center"/>
        </w:trPr>
        <w:tc>
          <w:tcPr>
            <w:tcW w:w="2986" w:type="dxa"/>
            <w:vMerge w:val="restart"/>
            <w:shd w:val="clear" w:color="auto" w:fill="auto"/>
          </w:tcPr>
          <w:p w:rsidR="00B66BCB" w:rsidRPr="00B66BCB" w:rsidRDefault="00B66BCB" w:rsidP="00544175">
            <w:pPr>
              <w:jc w:val="center"/>
              <w:rPr>
                <w:rFonts w:ascii="Times New Roman" w:hAnsi="Times New Roman" w:cs="Times New Roman"/>
                <w:b/>
                <w:sz w:val="24"/>
                <w:szCs w:val="24"/>
              </w:rPr>
            </w:pPr>
            <w:r w:rsidRPr="00B66BCB">
              <w:rPr>
                <w:rFonts w:ascii="Times New Roman" w:hAnsi="Times New Roman" w:cs="Times New Roman"/>
                <w:b/>
                <w:sz w:val="24"/>
                <w:szCs w:val="24"/>
              </w:rPr>
              <w:t>Варианты ответа</w:t>
            </w:r>
          </w:p>
        </w:tc>
        <w:tc>
          <w:tcPr>
            <w:tcW w:w="5220" w:type="dxa"/>
            <w:gridSpan w:val="3"/>
            <w:shd w:val="clear" w:color="auto" w:fill="auto"/>
          </w:tcPr>
          <w:p w:rsidR="00B66BCB" w:rsidRPr="00B66BCB" w:rsidRDefault="00B66BCB" w:rsidP="00544175">
            <w:pPr>
              <w:jc w:val="center"/>
              <w:rPr>
                <w:rFonts w:ascii="Times New Roman" w:hAnsi="Times New Roman" w:cs="Times New Roman"/>
                <w:b/>
                <w:sz w:val="24"/>
                <w:szCs w:val="24"/>
              </w:rPr>
            </w:pPr>
            <w:r w:rsidRPr="00B66BCB">
              <w:rPr>
                <w:rFonts w:ascii="Times New Roman" w:hAnsi="Times New Roman" w:cs="Times New Roman"/>
                <w:b/>
                <w:sz w:val="24"/>
                <w:szCs w:val="24"/>
              </w:rPr>
              <w:t>Доля выборов, %</w:t>
            </w:r>
          </w:p>
        </w:tc>
      </w:tr>
      <w:tr w:rsidR="00B66BCB" w:rsidRPr="00B66BCB" w:rsidTr="00B66BCB">
        <w:trPr>
          <w:jc w:val="center"/>
        </w:trPr>
        <w:tc>
          <w:tcPr>
            <w:tcW w:w="2986" w:type="dxa"/>
            <w:vMerge/>
            <w:shd w:val="clear" w:color="auto" w:fill="auto"/>
          </w:tcPr>
          <w:p w:rsidR="00B66BCB" w:rsidRPr="00B66BCB" w:rsidRDefault="00B66BCB" w:rsidP="00544175">
            <w:pPr>
              <w:pStyle w:val="aa"/>
              <w:ind w:left="1080"/>
              <w:jc w:val="center"/>
              <w:rPr>
                <w:rFonts w:ascii="Times New Roman" w:hAnsi="Times New Roman" w:cs="Times New Roman"/>
                <w:sz w:val="24"/>
                <w:szCs w:val="24"/>
              </w:rPr>
            </w:pP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2018</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2019</w:t>
            </w:r>
          </w:p>
        </w:tc>
        <w:tc>
          <w:tcPr>
            <w:tcW w:w="1719"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2020</w:t>
            </w:r>
          </w:p>
        </w:tc>
      </w:tr>
      <w:tr w:rsidR="00B66BCB" w:rsidRPr="00B66BCB" w:rsidTr="00B66BCB">
        <w:trPr>
          <w:jc w:val="center"/>
        </w:trPr>
        <w:tc>
          <w:tcPr>
            <w:tcW w:w="2986" w:type="dxa"/>
            <w:shd w:val="clear" w:color="auto" w:fill="auto"/>
          </w:tcPr>
          <w:p w:rsidR="00B66BCB" w:rsidRPr="00B66BCB" w:rsidRDefault="00B66BCB" w:rsidP="00544175">
            <w:pPr>
              <w:pStyle w:val="aa"/>
              <w:ind w:left="142"/>
              <w:jc w:val="both"/>
              <w:rPr>
                <w:rFonts w:ascii="Times New Roman" w:hAnsi="Times New Roman" w:cs="Times New Roman"/>
                <w:sz w:val="24"/>
                <w:szCs w:val="24"/>
              </w:rPr>
            </w:pPr>
            <w:r w:rsidRPr="00B66BCB">
              <w:rPr>
                <w:rFonts w:ascii="Times New Roman" w:hAnsi="Times New Roman" w:cs="Times New Roman"/>
                <w:sz w:val="24"/>
                <w:szCs w:val="24"/>
              </w:rPr>
              <w:t>Положительно</w:t>
            </w: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15,5</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13,2</w:t>
            </w:r>
          </w:p>
        </w:tc>
        <w:tc>
          <w:tcPr>
            <w:tcW w:w="1719"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14,4</w:t>
            </w:r>
          </w:p>
        </w:tc>
      </w:tr>
      <w:tr w:rsidR="00B66BCB" w:rsidRPr="00B66BCB" w:rsidTr="00B66BCB">
        <w:trPr>
          <w:jc w:val="center"/>
        </w:trPr>
        <w:tc>
          <w:tcPr>
            <w:tcW w:w="2986" w:type="dxa"/>
            <w:shd w:val="clear" w:color="auto" w:fill="auto"/>
          </w:tcPr>
          <w:p w:rsidR="00B66BCB" w:rsidRPr="00B66BCB" w:rsidRDefault="00B66BCB" w:rsidP="00544175">
            <w:pPr>
              <w:pStyle w:val="aa"/>
              <w:ind w:left="142"/>
              <w:jc w:val="both"/>
              <w:rPr>
                <w:rFonts w:ascii="Times New Roman" w:hAnsi="Times New Roman" w:cs="Times New Roman"/>
                <w:sz w:val="24"/>
                <w:szCs w:val="24"/>
              </w:rPr>
            </w:pPr>
            <w:r w:rsidRPr="00B66BCB">
              <w:rPr>
                <w:rFonts w:ascii="Times New Roman" w:hAnsi="Times New Roman" w:cs="Times New Roman"/>
                <w:sz w:val="24"/>
                <w:szCs w:val="24"/>
              </w:rPr>
              <w:t>Скорее положительно</w:t>
            </w: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26,9</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23,4</w:t>
            </w:r>
          </w:p>
        </w:tc>
        <w:tc>
          <w:tcPr>
            <w:tcW w:w="1719"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28,9</w:t>
            </w:r>
          </w:p>
        </w:tc>
      </w:tr>
      <w:tr w:rsidR="00B66BCB" w:rsidRPr="00B66BCB" w:rsidTr="00B66BCB">
        <w:trPr>
          <w:jc w:val="center"/>
        </w:trPr>
        <w:tc>
          <w:tcPr>
            <w:tcW w:w="2986" w:type="dxa"/>
            <w:shd w:val="clear" w:color="auto" w:fill="auto"/>
          </w:tcPr>
          <w:p w:rsidR="00B66BCB" w:rsidRPr="00B66BCB" w:rsidRDefault="00B66BCB" w:rsidP="00544175">
            <w:pPr>
              <w:pStyle w:val="aa"/>
              <w:ind w:left="142"/>
              <w:jc w:val="both"/>
              <w:rPr>
                <w:rFonts w:ascii="Times New Roman" w:hAnsi="Times New Roman" w:cs="Times New Roman"/>
                <w:sz w:val="24"/>
                <w:szCs w:val="24"/>
              </w:rPr>
            </w:pPr>
            <w:r w:rsidRPr="00B66BCB">
              <w:rPr>
                <w:rFonts w:ascii="Times New Roman" w:hAnsi="Times New Roman" w:cs="Times New Roman"/>
                <w:sz w:val="24"/>
                <w:szCs w:val="24"/>
              </w:rPr>
              <w:t>Скорее отрицательно</w:t>
            </w: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5,4</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6,9</w:t>
            </w:r>
          </w:p>
        </w:tc>
        <w:tc>
          <w:tcPr>
            <w:tcW w:w="1719"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8,2</w:t>
            </w:r>
          </w:p>
        </w:tc>
      </w:tr>
      <w:tr w:rsidR="00B66BCB" w:rsidRPr="00B66BCB" w:rsidTr="00B66BCB">
        <w:trPr>
          <w:jc w:val="center"/>
        </w:trPr>
        <w:tc>
          <w:tcPr>
            <w:tcW w:w="2986" w:type="dxa"/>
            <w:shd w:val="clear" w:color="auto" w:fill="auto"/>
          </w:tcPr>
          <w:p w:rsidR="00B66BCB" w:rsidRPr="00B66BCB" w:rsidRDefault="00B66BCB" w:rsidP="00544175">
            <w:pPr>
              <w:pStyle w:val="aa"/>
              <w:ind w:left="142"/>
              <w:jc w:val="both"/>
              <w:rPr>
                <w:rFonts w:ascii="Times New Roman" w:hAnsi="Times New Roman" w:cs="Times New Roman"/>
                <w:sz w:val="24"/>
                <w:szCs w:val="24"/>
              </w:rPr>
            </w:pPr>
            <w:r w:rsidRPr="00B66BCB">
              <w:rPr>
                <w:rFonts w:ascii="Times New Roman" w:hAnsi="Times New Roman" w:cs="Times New Roman"/>
                <w:sz w:val="24"/>
                <w:szCs w:val="24"/>
              </w:rPr>
              <w:t xml:space="preserve">Отрицательно </w:t>
            </w: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4,1</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4,8</w:t>
            </w:r>
          </w:p>
        </w:tc>
        <w:tc>
          <w:tcPr>
            <w:tcW w:w="1719"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4,7</w:t>
            </w:r>
          </w:p>
        </w:tc>
      </w:tr>
      <w:tr w:rsidR="00B66BCB" w:rsidRPr="007B59D2" w:rsidTr="00B66BCB">
        <w:trPr>
          <w:jc w:val="center"/>
        </w:trPr>
        <w:tc>
          <w:tcPr>
            <w:tcW w:w="2986" w:type="dxa"/>
            <w:shd w:val="clear" w:color="auto" w:fill="auto"/>
          </w:tcPr>
          <w:p w:rsidR="00B66BCB" w:rsidRPr="00B66BCB" w:rsidRDefault="00B66BCB" w:rsidP="00544175">
            <w:pPr>
              <w:pStyle w:val="aa"/>
              <w:ind w:left="142"/>
              <w:jc w:val="both"/>
              <w:rPr>
                <w:rFonts w:ascii="Times New Roman" w:hAnsi="Times New Roman" w:cs="Times New Roman"/>
                <w:sz w:val="24"/>
                <w:szCs w:val="24"/>
              </w:rPr>
            </w:pPr>
            <w:r w:rsidRPr="00B66BCB">
              <w:rPr>
                <w:rFonts w:ascii="Times New Roman" w:hAnsi="Times New Roman" w:cs="Times New Roman"/>
                <w:sz w:val="24"/>
                <w:szCs w:val="24"/>
              </w:rPr>
              <w:t>Затрудняюсь ответить</w:t>
            </w:r>
          </w:p>
        </w:tc>
        <w:tc>
          <w:tcPr>
            <w:tcW w:w="1800"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48,1</w:t>
            </w:r>
          </w:p>
        </w:tc>
        <w:tc>
          <w:tcPr>
            <w:tcW w:w="1701" w:type="dxa"/>
            <w:shd w:val="clear" w:color="auto" w:fill="auto"/>
          </w:tcPr>
          <w:p w:rsidR="00B66BCB" w:rsidRPr="00B66BCB"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51,6</w:t>
            </w:r>
          </w:p>
        </w:tc>
        <w:tc>
          <w:tcPr>
            <w:tcW w:w="1719" w:type="dxa"/>
            <w:shd w:val="clear" w:color="auto" w:fill="auto"/>
          </w:tcPr>
          <w:p w:rsidR="00B66BCB" w:rsidRPr="007B59D2" w:rsidRDefault="00B66BCB" w:rsidP="00544175">
            <w:pPr>
              <w:jc w:val="center"/>
              <w:rPr>
                <w:rFonts w:ascii="Times New Roman" w:hAnsi="Times New Roman" w:cs="Times New Roman"/>
                <w:sz w:val="24"/>
                <w:szCs w:val="24"/>
              </w:rPr>
            </w:pPr>
            <w:r w:rsidRPr="00B66BCB">
              <w:rPr>
                <w:rFonts w:ascii="Times New Roman" w:hAnsi="Times New Roman" w:cs="Times New Roman"/>
                <w:sz w:val="24"/>
                <w:szCs w:val="24"/>
              </w:rPr>
              <w:t>43,7</w:t>
            </w:r>
          </w:p>
        </w:tc>
      </w:tr>
    </w:tbl>
    <w:p w:rsidR="001A388F" w:rsidRPr="00B66BCB" w:rsidRDefault="001A388F" w:rsidP="001A388F">
      <w:pPr>
        <w:jc w:val="both"/>
        <w:rPr>
          <w:rFonts w:ascii="Times New Roman" w:hAnsi="Times New Roman" w:cs="Times New Roman"/>
          <w:b/>
          <w:sz w:val="28"/>
          <w:szCs w:val="24"/>
        </w:rPr>
      </w:pPr>
    </w:p>
    <w:p w:rsidR="00B66BCB" w:rsidRDefault="001A388F" w:rsidP="00B66BCB">
      <w:pPr>
        <w:ind w:firstLine="709"/>
        <w:jc w:val="both"/>
        <w:rPr>
          <w:rFonts w:ascii="Times New Roman" w:eastAsia="Times New Roman" w:hAnsi="Times New Roman" w:cs="Times New Roman"/>
          <w:sz w:val="28"/>
          <w:szCs w:val="24"/>
        </w:rPr>
      </w:pPr>
      <w:r w:rsidRPr="005556F2">
        <w:rPr>
          <w:rFonts w:ascii="Times New Roman" w:eastAsia="Times New Roman" w:hAnsi="Times New Roman" w:cs="Times New Roman"/>
          <w:sz w:val="28"/>
          <w:szCs w:val="24"/>
        </w:rPr>
        <w:t>Анализ обращений, поступивших в адрес губернатора и правительства области</w:t>
      </w:r>
      <w:r w:rsidR="008479F3">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Pr="005556F2">
        <w:rPr>
          <w:rFonts w:ascii="Times New Roman" w:eastAsia="Times New Roman" w:hAnsi="Times New Roman" w:cs="Times New Roman"/>
          <w:sz w:val="28"/>
          <w:szCs w:val="24"/>
        </w:rPr>
        <w:t>показыв</w:t>
      </w:r>
      <w:r>
        <w:rPr>
          <w:rFonts w:ascii="Times New Roman" w:eastAsia="Times New Roman" w:hAnsi="Times New Roman" w:cs="Times New Roman"/>
          <w:sz w:val="28"/>
          <w:szCs w:val="24"/>
        </w:rPr>
        <w:t xml:space="preserve">ает резкий </w:t>
      </w:r>
      <w:r w:rsidR="008479F3">
        <w:rPr>
          <w:rFonts w:ascii="Times New Roman" w:eastAsia="Times New Roman" w:hAnsi="Times New Roman" w:cs="Times New Roman"/>
          <w:sz w:val="28"/>
          <w:szCs w:val="24"/>
        </w:rPr>
        <w:t>подъем</w:t>
      </w:r>
      <w:r>
        <w:rPr>
          <w:rFonts w:ascii="Times New Roman" w:eastAsia="Times New Roman" w:hAnsi="Times New Roman" w:cs="Times New Roman"/>
          <w:sz w:val="28"/>
          <w:szCs w:val="24"/>
        </w:rPr>
        <w:t xml:space="preserve"> интереса к вопросам здравоохранения (трехкратный рост обращений по данной тематике).</w:t>
      </w:r>
    </w:p>
    <w:p w:rsidR="001A388F"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 </w:t>
      </w:r>
      <w:r w:rsidRPr="005556F2">
        <w:rPr>
          <w:rFonts w:ascii="Times New Roman" w:eastAsia="Times New Roman" w:hAnsi="Times New Roman" w:cs="Times New Roman"/>
          <w:sz w:val="28"/>
          <w:szCs w:val="24"/>
        </w:rPr>
        <w:t xml:space="preserve"> </w:t>
      </w:r>
    </w:p>
    <w:p w:rsidR="001A388F" w:rsidRDefault="001A388F" w:rsidP="00B66BCB">
      <w:pPr>
        <w:ind w:firstLine="573"/>
        <w:jc w:val="center"/>
        <w:rPr>
          <w:rFonts w:ascii="Times New Roman" w:eastAsia="Times New Roman" w:hAnsi="Times New Roman" w:cs="Times New Roman"/>
          <w:b/>
          <w:sz w:val="24"/>
          <w:szCs w:val="24"/>
        </w:rPr>
      </w:pPr>
      <w:r w:rsidRPr="00B66BCB">
        <w:rPr>
          <w:rFonts w:ascii="Times New Roman" w:eastAsia="Times New Roman" w:hAnsi="Times New Roman" w:cs="Times New Roman"/>
          <w:b/>
          <w:sz w:val="24"/>
          <w:szCs w:val="24"/>
        </w:rPr>
        <w:t>Тематика обращений граждан, поступивших в Правительство Амурской области за 2020 год</w:t>
      </w:r>
    </w:p>
    <w:p w:rsidR="00B66BCB" w:rsidRPr="00B66BCB" w:rsidRDefault="00B66BCB" w:rsidP="00B66BCB">
      <w:pPr>
        <w:ind w:firstLine="573"/>
        <w:jc w:val="center"/>
        <w:rPr>
          <w:rFonts w:ascii="Times New Roman" w:eastAsia="Times New Roman" w:hAnsi="Times New Roman" w:cs="Times New Roman"/>
          <w:b/>
          <w:sz w:val="24"/>
          <w:szCs w:val="24"/>
        </w:rPr>
      </w:pPr>
    </w:p>
    <w:p w:rsidR="001A388F" w:rsidRPr="005556F2" w:rsidRDefault="001A388F" w:rsidP="00B66BCB">
      <w:pPr>
        <w:spacing w:line="276" w:lineRule="auto"/>
        <w:jc w:val="center"/>
        <w:rPr>
          <w:rFonts w:ascii="Times New Roman" w:eastAsia="Times New Roman" w:hAnsi="Times New Roman" w:cs="Times New Roman"/>
          <w:sz w:val="28"/>
          <w:szCs w:val="24"/>
        </w:rPr>
      </w:pPr>
      <w:r w:rsidRPr="00A02485">
        <w:rPr>
          <w:noProof/>
        </w:rPr>
        <w:drawing>
          <wp:inline distT="0" distB="0" distL="0" distR="0" wp14:anchorId="4189F778" wp14:editId="2C38AD9C">
            <wp:extent cx="4091940" cy="2286000"/>
            <wp:effectExtent l="0" t="0" r="3810" b="0"/>
            <wp:docPr id="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1A388F" w:rsidRDefault="001A388F" w:rsidP="00B66BCB">
      <w:pPr>
        <w:ind w:firstLine="709"/>
        <w:jc w:val="both"/>
        <w:rPr>
          <w:rFonts w:ascii="Times New Roman" w:eastAsia="Times New Roman" w:hAnsi="Times New Roman" w:cs="Times New Roman"/>
          <w:sz w:val="28"/>
          <w:szCs w:val="24"/>
        </w:rPr>
      </w:pPr>
      <w:r w:rsidRPr="00F16841">
        <w:rPr>
          <w:rFonts w:ascii="Times New Roman" w:eastAsia="Times New Roman" w:hAnsi="Times New Roman" w:cs="Times New Roman"/>
          <w:sz w:val="28"/>
          <w:szCs w:val="24"/>
        </w:rPr>
        <w:t xml:space="preserve">Из общего </w:t>
      </w:r>
      <w:r>
        <w:rPr>
          <w:rFonts w:ascii="Times New Roman" w:eastAsia="Times New Roman" w:hAnsi="Times New Roman" w:cs="Times New Roman"/>
          <w:sz w:val="28"/>
          <w:szCs w:val="24"/>
        </w:rPr>
        <w:t>числа</w:t>
      </w:r>
      <w:r w:rsidRPr="00F16841">
        <w:rPr>
          <w:rFonts w:ascii="Times New Roman" w:eastAsia="Times New Roman" w:hAnsi="Times New Roman" w:cs="Times New Roman"/>
          <w:sz w:val="28"/>
          <w:szCs w:val="24"/>
        </w:rPr>
        <w:t xml:space="preserve"> обращений, поступивших за 2020 год (6599 обращений</w:t>
      </w:r>
      <w:r w:rsidR="008479F3">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008479F3" w:rsidRPr="008479F3">
        <w:rPr>
          <w:rFonts w:ascii="Times New Roman" w:eastAsia="Times New Roman" w:hAnsi="Times New Roman" w:cs="Times New Roman"/>
          <w:sz w:val="28"/>
          <w:szCs w:val="24"/>
        </w:rPr>
        <w:t>отмечается рост обращений (+491)</w:t>
      </w:r>
      <w:r w:rsidR="008479F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к уровню 2019 года</w:t>
      </w:r>
      <w:r w:rsidR="008479F3">
        <w:rPr>
          <w:rFonts w:ascii="Times New Roman" w:eastAsia="Times New Roman" w:hAnsi="Times New Roman" w:cs="Times New Roman"/>
          <w:sz w:val="28"/>
          <w:szCs w:val="24"/>
        </w:rPr>
        <w:t>.</w:t>
      </w:r>
    </w:p>
    <w:p w:rsidR="001A388F" w:rsidRPr="00F16841"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r w:rsidRPr="00F16841">
        <w:rPr>
          <w:rFonts w:ascii="Times New Roman" w:eastAsia="Times New Roman" w:hAnsi="Times New Roman" w:cs="Times New Roman"/>
          <w:sz w:val="28"/>
          <w:szCs w:val="24"/>
        </w:rPr>
        <w:t xml:space="preserve"> 2020 год</w:t>
      </w:r>
      <w:r>
        <w:rPr>
          <w:rFonts w:ascii="Times New Roman" w:eastAsia="Times New Roman" w:hAnsi="Times New Roman" w:cs="Times New Roman"/>
          <w:sz w:val="28"/>
          <w:szCs w:val="24"/>
        </w:rPr>
        <w:t>у</w:t>
      </w:r>
      <w:r w:rsidRPr="00F16841">
        <w:rPr>
          <w:rFonts w:ascii="Times New Roman" w:eastAsia="Times New Roman" w:hAnsi="Times New Roman" w:cs="Times New Roman"/>
          <w:sz w:val="28"/>
          <w:szCs w:val="24"/>
        </w:rPr>
        <w:t xml:space="preserve"> обращения чаще всего касались вопросов социальной</w:t>
      </w:r>
      <w:r>
        <w:rPr>
          <w:rFonts w:ascii="Times New Roman" w:eastAsia="Times New Roman" w:hAnsi="Times New Roman" w:cs="Times New Roman"/>
          <w:sz w:val="28"/>
          <w:szCs w:val="24"/>
        </w:rPr>
        <w:t xml:space="preserve"> сферы, прежде всего здравоохранения</w:t>
      </w:r>
      <w:r w:rsidR="008479F3">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и жилищно-коммунальной сферы</w:t>
      </w:r>
      <w:r w:rsidRPr="00F16841">
        <w:rPr>
          <w:rFonts w:ascii="Times New Roman" w:eastAsia="Times New Roman" w:hAnsi="Times New Roman" w:cs="Times New Roman"/>
          <w:sz w:val="28"/>
          <w:szCs w:val="24"/>
        </w:rPr>
        <w:t>: 2662 и 2088 обращений соответственно (в аналогичном периоде 2019 года: 1994 и 2319 обращений соответственно)</w:t>
      </w:r>
      <w:r w:rsidR="008479F3">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также по вопросам сферы «экономика» и «государство, общество, политика» поступило 1285 и 1205 обращений соответственно (в аналогичном периоде 2019 года 1184 и 1357 обращений соответственно)</w:t>
      </w:r>
      <w:r w:rsidR="008479F3">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в сфере «обо</w:t>
      </w:r>
      <w:r w:rsidR="008479F3">
        <w:rPr>
          <w:rFonts w:ascii="Times New Roman" w:eastAsia="Times New Roman" w:hAnsi="Times New Roman" w:cs="Times New Roman"/>
          <w:sz w:val="28"/>
          <w:szCs w:val="24"/>
        </w:rPr>
        <w:t xml:space="preserve">рона, законность, безопасность» </w:t>
      </w:r>
      <w:r w:rsidR="008479F3" w:rsidRPr="008479F3">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366 обращений (за 2019 год </w:t>
      </w:r>
      <w:r w:rsidR="008479F3">
        <w:rPr>
          <w:rFonts w:ascii="Times New Roman" w:eastAsia="Times New Roman" w:hAnsi="Times New Roman" w:cs="Times New Roman"/>
          <w:sz w:val="28"/>
          <w:szCs w:val="24"/>
        </w:rPr>
        <w:t>3</w:t>
      </w:r>
      <w:r w:rsidRPr="00F16841">
        <w:rPr>
          <w:rFonts w:ascii="Times New Roman" w:eastAsia="Times New Roman" w:hAnsi="Times New Roman" w:cs="Times New Roman"/>
          <w:sz w:val="28"/>
          <w:szCs w:val="24"/>
        </w:rPr>
        <w:t xml:space="preserve">53 обращения). Анализ показал рост количества обращений </w:t>
      </w:r>
      <w:r w:rsidR="008479F3">
        <w:rPr>
          <w:rFonts w:ascii="Times New Roman" w:eastAsia="Times New Roman" w:hAnsi="Times New Roman" w:cs="Times New Roman"/>
          <w:sz w:val="28"/>
          <w:szCs w:val="24"/>
        </w:rPr>
        <w:t>по поводу</w:t>
      </w:r>
      <w:r w:rsidRPr="00F16841">
        <w:rPr>
          <w:rFonts w:ascii="Times New Roman" w:eastAsia="Times New Roman" w:hAnsi="Times New Roman" w:cs="Times New Roman"/>
          <w:sz w:val="28"/>
          <w:szCs w:val="24"/>
        </w:rPr>
        <w:t xml:space="preserve"> социальной сфер</w:t>
      </w:r>
      <w:r w:rsidR="008479F3">
        <w:rPr>
          <w:rFonts w:ascii="Times New Roman" w:eastAsia="Times New Roman" w:hAnsi="Times New Roman" w:cs="Times New Roman"/>
          <w:sz w:val="28"/>
          <w:szCs w:val="24"/>
        </w:rPr>
        <w:t>ы</w:t>
      </w:r>
      <w:r w:rsidRPr="00F16841">
        <w:rPr>
          <w:rFonts w:ascii="Times New Roman" w:eastAsia="Times New Roman" w:hAnsi="Times New Roman" w:cs="Times New Roman"/>
          <w:sz w:val="28"/>
          <w:szCs w:val="24"/>
        </w:rPr>
        <w:t xml:space="preserve"> «экономика», «оборона, законность, безопасность».</w:t>
      </w:r>
    </w:p>
    <w:p w:rsidR="001A388F" w:rsidRPr="004D2778" w:rsidRDefault="001A388F" w:rsidP="00B66BCB">
      <w:pPr>
        <w:ind w:firstLine="709"/>
        <w:jc w:val="both"/>
        <w:rPr>
          <w:rFonts w:ascii="Times New Roman" w:eastAsia="Times New Roman" w:hAnsi="Times New Roman" w:cs="Times New Roman"/>
          <w:sz w:val="28"/>
          <w:szCs w:val="24"/>
        </w:rPr>
      </w:pPr>
      <w:r w:rsidRPr="004D2778">
        <w:rPr>
          <w:rFonts w:ascii="Times New Roman" w:eastAsia="Times New Roman" w:hAnsi="Times New Roman" w:cs="Times New Roman"/>
          <w:sz w:val="28"/>
          <w:szCs w:val="24"/>
        </w:rPr>
        <w:t>В ходе анализа выявлены проблемные вопросы, имеющие большой общественный резонанс и требующие безотлагательного реагирования со стороны органов власти</w:t>
      </w:r>
      <w:r w:rsidR="008479F3">
        <w:rPr>
          <w:rFonts w:ascii="Times New Roman" w:eastAsia="Times New Roman" w:hAnsi="Times New Roman" w:cs="Times New Roman"/>
          <w:sz w:val="28"/>
          <w:szCs w:val="24"/>
        </w:rPr>
        <w:t>.</w:t>
      </w:r>
    </w:p>
    <w:p w:rsidR="001A388F" w:rsidRPr="00F16841" w:rsidRDefault="001A388F" w:rsidP="00B66BCB">
      <w:pPr>
        <w:ind w:firstLine="709"/>
        <w:jc w:val="both"/>
        <w:rPr>
          <w:rFonts w:ascii="Times New Roman" w:eastAsia="Times New Roman" w:hAnsi="Times New Roman" w:cs="Times New Roman"/>
          <w:sz w:val="28"/>
          <w:szCs w:val="24"/>
        </w:rPr>
      </w:pPr>
      <w:r w:rsidRPr="004D2778">
        <w:rPr>
          <w:rFonts w:ascii="Times New Roman" w:eastAsia="Times New Roman" w:hAnsi="Times New Roman" w:cs="Times New Roman"/>
          <w:sz w:val="28"/>
          <w:szCs w:val="24"/>
        </w:rPr>
        <w:t>В социальной сфере (2662 обращения, за 2019 год – 1994 обращения) наиболее резонансными были вопросы здравоохранения – 1328 (за 2019 год - 497), в том числе:</w:t>
      </w:r>
    </w:p>
    <w:p w:rsidR="001A388F" w:rsidRPr="003065B5" w:rsidRDefault="001A388F" w:rsidP="00596B6B">
      <w:pPr>
        <w:pStyle w:val="aa"/>
        <w:numPr>
          <w:ilvl w:val="0"/>
          <w:numId w:val="38"/>
        </w:numPr>
        <w:ind w:left="0" w:firstLine="709"/>
        <w:jc w:val="both"/>
        <w:rPr>
          <w:rFonts w:ascii="Times New Roman" w:eastAsia="Times New Roman" w:hAnsi="Times New Roman" w:cs="Times New Roman"/>
          <w:sz w:val="28"/>
          <w:szCs w:val="24"/>
        </w:rPr>
      </w:pPr>
      <w:r w:rsidRPr="003065B5">
        <w:rPr>
          <w:rFonts w:ascii="Times New Roman" w:eastAsia="Times New Roman" w:hAnsi="Times New Roman" w:cs="Times New Roman"/>
          <w:sz w:val="28"/>
          <w:szCs w:val="24"/>
        </w:rPr>
        <w:t>санитарно-эпидемиологическое благополучие человека</w:t>
      </w:r>
      <w:r w:rsidR="008479F3" w:rsidRPr="003065B5">
        <w:rPr>
          <w:rFonts w:ascii="Times New Roman" w:eastAsia="Times New Roman" w:hAnsi="Times New Roman" w:cs="Times New Roman"/>
          <w:sz w:val="28"/>
          <w:szCs w:val="24"/>
        </w:rPr>
        <w:t xml:space="preserve"> – </w:t>
      </w:r>
      <w:r w:rsidRPr="003065B5">
        <w:rPr>
          <w:rFonts w:ascii="Times New Roman" w:eastAsia="Times New Roman" w:hAnsi="Times New Roman" w:cs="Times New Roman"/>
          <w:sz w:val="28"/>
          <w:szCs w:val="24"/>
        </w:rPr>
        <w:t xml:space="preserve">625 (за 2019 год </w:t>
      </w:r>
      <w:r w:rsidR="008479F3" w:rsidRPr="003065B5">
        <w:rPr>
          <w:rFonts w:ascii="Times New Roman" w:eastAsia="Times New Roman" w:hAnsi="Times New Roman" w:cs="Times New Roman"/>
          <w:sz w:val="28"/>
          <w:szCs w:val="24"/>
        </w:rPr>
        <w:t>–</w:t>
      </w:r>
      <w:r w:rsidRPr="003065B5">
        <w:rPr>
          <w:rFonts w:ascii="Times New Roman" w:eastAsia="Times New Roman" w:hAnsi="Times New Roman" w:cs="Times New Roman"/>
          <w:sz w:val="28"/>
          <w:szCs w:val="24"/>
        </w:rPr>
        <w:t xml:space="preserve"> 2), именно эта тематика, непосредственно связанная с распространением коронавирусной, инфекции дала </w:t>
      </w:r>
      <w:r w:rsidR="008479F3" w:rsidRPr="003065B5">
        <w:rPr>
          <w:rFonts w:ascii="Times New Roman" w:eastAsia="Times New Roman" w:hAnsi="Times New Roman" w:cs="Times New Roman"/>
          <w:sz w:val="28"/>
          <w:szCs w:val="24"/>
        </w:rPr>
        <w:t>большое количество</w:t>
      </w:r>
      <w:r w:rsidRPr="003065B5">
        <w:rPr>
          <w:rFonts w:ascii="Times New Roman" w:eastAsia="Times New Roman" w:hAnsi="Times New Roman" w:cs="Times New Roman"/>
          <w:sz w:val="28"/>
          <w:szCs w:val="24"/>
        </w:rPr>
        <w:t xml:space="preserve"> </w:t>
      </w:r>
      <w:r w:rsidR="008479F3" w:rsidRPr="003065B5">
        <w:rPr>
          <w:rFonts w:ascii="Times New Roman" w:eastAsia="Times New Roman" w:hAnsi="Times New Roman" w:cs="Times New Roman"/>
          <w:sz w:val="28"/>
          <w:szCs w:val="24"/>
        </w:rPr>
        <w:t>обращений</w:t>
      </w:r>
      <w:r w:rsidRPr="003065B5">
        <w:rPr>
          <w:rFonts w:ascii="Times New Roman" w:eastAsia="Times New Roman" w:hAnsi="Times New Roman" w:cs="Times New Roman"/>
          <w:sz w:val="28"/>
          <w:szCs w:val="24"/>
        </w:rPr>
        <w:t>;</w:t>
      </w:r>
    </w:p>
    <w:p w:rsidR="001A388F" w:rsidRPr="003065B5" w:rsidRDefault="001A388F" w:rsidP="00596B6B">
      <w:pPr>
        <w:pStyle w:val="aa"/>
        <w:numPr>
          <w:ilvl w:val="0"/>
          <w:numId w:val="38"/>
        </w:numPr>
        <w:ind w:left="0" w:firstLine="709"/>
        <w:jc w:val="both"/>
        <w:rPr>
          <w:rFonts w:ascii="Times New Roman" w:eastAsia="Times New Roman" w:hAnsi="Times New Roman" w:cs="Times New Roman"/>
          <w:sz w:val="28"/>
          <w:szCs w:val="24"/>
        </w:rPr>
      </w:pPr>
      <w:r w:rsidRPr="003065B5">
        <w:rPr>
          <w:rFonts w:ascii="Times New Roman" w:eastAsia="Times New Roman" w:hAnsi="Times New Roman" w:cs="Times New Roman"/>
          <w:sz w:val="28"/>
          <w:szCs w:val="24"/>
        </w:rPr>
        <w:t xml:space="preserve">лечение и оказание медицинской помощи – 358 (за 2019 год </w:t>
      </w:r>
      <w:r w:rsidR="0025585E" w:rsidRPr="003065B5">
        <w:rPr>
          <w:rFonts w:ascii="Times New Roman" w:eastAsia="Times New Roman" w:hAnsi="Times New Roman" w:cs="Times New Roman"/>
          <w:sz w:val="28"/>
          <w:szCs w:val="24"/>
        </w:rPr>
        <w:t xml:space="preserve">– </w:t>
      </w:r>
      <w:r w:rsidRPr="003065B5">
        <w:rPr>
          <w:rFonts w:ascii="Times New Roman" w:eastAsia="Times New Roman" w:hAnsi="Times New Roman" w:cs="Times New Roman"/>
          <w:sz w:val="28"/>
          <w:szCs w:val="24"/>
        </w:rPr>
        <w:t>148);</w:t>
      </w:r>
    </w:p>
    <w:p w:rsidR="001A388F" w:rsidRPr="003065B5" w:rsidRDefault="001A388F" w:rsidP="00596B6B">
      <w:pPr>
        <w:pStyle w:val="aa"/>
        <w:numPr>
          <w:ilvl w:val="0"/>
          <w:numId w:val="38"/>
        </w:numPr>
        <w:ind w:left="0" w:firstLine="709"/>
        <w:jc w:val="both"/>
        <w:rPr>
          <w:rFonts w:ascii="Times New Roman" w:eastAsia="Times New Roman" w:hAnsi="Times New Roman" w:cs="Times New Roman"/>
          <w:sz w:val="28"/>
          <w:szCs w:val="24"/>
        </w:rPr>
      </w:pPr>
      <w:r w:rsidRPr="003065B5">
        <w:rPr>
          <w:rFonts w:ascii="Times New Roman" w:eastAsia="Times New Roman" w:hAnsi="Times New Roman" w:cs="Times New Roman"/>
          <w:sz w:val="28"/>
          <w:szCs w:val="24"/>
        </w:rPr>
        <w:t xml:space="preserve">качество оказания медицинских услуг, работы медицинских учреждений, службы скорой помощи – 196 (за 2019 год </w:t>
      </w:r>
      <w:r w:rsidR="0025585E" w:rsidRPr="003065B5">
        <w:rPr>
          <w:rFonts w:ascii="Times New Roman" w:eastAsia="Times New Roman" w:hAnsi="Times New Roman" w:cs="Times New Roman"/>
          <w:sz w:val="28"/>
          <w:szCs w:val="24"/>
        </w:rPr>
        <w:t>–</w:t>
      </w:r>
      <w:r w:rsidRPr="003065B5">
        <w:rPr>
          <w:rFonts w:ascii="Times New Roman" w:eastAsia="Times New Roman" w:hAnsi="Times New Roman" w:cs="Times New Roman"/>
          <w:sz w:val="28"/>
          <w:szCs w:val="24"/>
        </w:rPr>
        <w:t xml:space="preserve"> 193);</w:t>
      </w:r>
    </w:p>
    <w:p w:rsidR="001A388F" w:rsidRPr="003065B5" w:rsidRDefault="001A388F" w:rsidP="00596B6B">
      <w:pPr>
        <w:pStyle w:val="aa"/>
        <w:numPr>
          <w:ilvl w:val="0"/>
          <w:numId w:val="38"/>
        </w:numPr>
        <w:ind w:left="0" w:firstLine="709"/>
        <w:jc w:val="both"/>
        <w:rPr>
          <w:rFonts w:ascii="Times New Roman" w:eastAsia="Times New Roman" w:hAnsi="Times New Roman" w:cs="Times New Roman"/>
          <w:sz w:val="28"/>
          <w:szCs w:val="24"/>
        </w:rPr>
      </w:pPr>
      <w:r w:rsidRPr="003065B5">
        <w:rPr>
          <w:rFonts w:ascii="Times New Roman" w:eastAsia="Times New Roman" w:hAnsi="Times New Roman" w:cs="Times New Roman"/>
          <w:sz w:val="28"/>
          <w:szCs w:val="24"/>
        </w:rPr>
        <w:t xml:space="preserve">лекарственное обеспечение, цены на жизненно необходимые вещества и лекарственные препараты – 135 (за 2019 год </w:t>
      </w:r>
      <w:r w:rsidR="0025585E" w:rsidRPr="003065B5">
        <w:rPr>
          <w:rFonts w:ascii="Times New Roman" w:eastAsia="Times New Roman" w:hAnsi="Times New Roman" w:cs="Times New Roman"/>
          <w:sz w:val="28"/>
          <w:szCs w:val="24"/>
        </w:rPr>
        <w:t>–</w:t>
      </w:r>
      <w:r w:rsidRPr="003065B5">
        <w:rPr>
          <w:rFonts w:ascii="Times New Roman" w:eastAsia="Times New Roman" w:hAnsi="Times New Roman" w:cs="Times New Roman"/>
          <w:sz w:val="28"/>
          <w:szCs w:val="24"/>
        </w:rPr>
        <w:t xml:space="preserve"> 43);</w:t>
      </w:r>
    </w:p>
    <w:p w:rsidR="001A388F" w:rsidRPr="003065B5" w:rsidRDefault="001A388F" w:rsidP="00596B6B">
      <w:pPr>
        <w:pStyle w:val="aa"/>
        <w:numPr>
          <w:ilvl w:val="0"/>
          <w:numId w:val="38"/>
        </w:numPr>
        <w:ind w:left="0" w:firstLine="709"/>
        <w:jc w:val="both"/>
        <w:rPr>
          <w:rFonts w:ascii="Times New Roman" w:eastAsia="Times New Roman" w:hAnsi="Times New Roman" w:cs="Times New Roman"/>
          <w:sz w:val="28"/>
          <w:szCs w:val="24"/>
        </w:rPr>
      </w:pPr>
      <w:r w:rsidRPr="003065B5">
        <w:rPr>
          <w:rFonts w:ascii="Times New Roman" w:eastAsia="Times New Roman" w:hAnsi="Times New Roman" w:cs="Times New Roman"/>
          <w:sz w:val="28"/>
          <w:szCs w:val="24"/>
        </w:rPr>
        <w:t xml:space="preserve">медицинское обслуживание сельских жителей – 49 (за 2019 год </w:t>
      </w:r>
      <w:r w:rsidR="0025585E" w:rsidRPr="003065B5">
        <w:rPr>
          <w:rFonts w:ascii="Times New Roman" w:eastAsia="Times New Roman" w:hAnsi="Times New Roman" w:cs="Times New Roman"/>
          <w:sz w:val="28"/>
          <w:szCs w:val="24"/>
        </w:rPr>
        <w:t>–</w:t>
      </w:r>
      <w:r w:rsidRPr="003065B5">
        <w:rPr>
          <w:rFonts w:ascii="Times New Roman" w:eastAsia="Times New Roman" w:hAnsi="Times New Roman" w:cs="Times New Roman"/>
          <w:sz w:val="28"/>
          <w:szCs w:val="24"/>
        </w:rPr>
        <w:t xml:space="preserve"> 19).</w:t>
      </w:r>
    </w:p>
    <w:p w:rsidR="001A388F"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Снизилось число обращений по вопросам </w:t>
      </w:r>
      <w:r w:rsidRPr="00F16841">
        <w:rPr>
          <w:rFonts w:ascii="Times New Roman" w:eastAsia="Times New Roman" w:hAnsi="Times New Roman" w:cs="Times New Roman"/>
          <w:sz w:val="28"/>
          <w:szCs w:val="24"/>
        </w:rPr>
        <w:t xml:space="preserve">социального обеспечения и социального страхования – 830 (за 2019 год </w:t>
      </w:r>
      <w:r>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929</w:t>
      </w:r>
      <w:r>
        <w:rPr>
          <w:rFonts w:ascii="Times New Roman" w:eastAsia="Times New Roman" w:hAnsi="Times New Roman" w:cs="Times New Roman"/>
          <w:sz w:val="28"/>
          <w:szCs w:val="24"/>
        </w:rPr>
        <w:t xml:space="preserve">). </w:t>
      </w:r>
    </w:p>
    <w:p w:rsidR="001A388F" w:rsidRPr="00F16841"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Число вопросов по </w:t>
      </w:r>
      <w:r w:rsidR="0025585E">
        <w:rPr>
          <w:rFonts w:ascii="Times New Roman" w:eastAsia="Times New Roman" w:hAnsi="Times New Roman" w:cs="Times New Roman"/>
          <w:sz w:val="28"/>
          <w:szCs w:val="24"/>
        </w:rPr>
        <w:t>сфере</w:t>
      </w:r>
      <w:r w:rsidRPr="00F16841">
        <w:rPr>
          <w:rFonts w:ascii="Times New Roman" w:eastAsia="Times New Roman" w:hAnsi="Times New Roman" w:cs="Times New Roman"/>
          <w:sz w:val="28"/>
          <w:szCs w:val="24"/>
        </w:rPr>
        <w:t xml:space="preserve"> образования, науки и кул</w:t>
      </w:r>
      <w:r>
        <w:rPr>
          <w:rFonts w:ascii="Times New Roman" w:eastAsia="Times New Roman" w:hAnsi="Times New Roman" w:cs="Times New Roman"/>
          <w:sz w:val="28"/>
          <w:szCs w:val="24"/>
        </w:rPr>
        <w:t xml:space="preserve">ьтуры – 332 (за 2019 год </w:t>
      </w:r>
      <w:r w:rsidR="0025585E" w:rsidRPr="0025585E">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294) – практически не изменилось. Согласно опросам, это относительно благополучные сферы, в которых удовлетворенность граждан качеством услуг несколько выше. </w:t>
      </w:r>
    </w:p>
    <w:p w:rsidR="001A388F" w:rsidRPr="00F16841"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Обращения по вопросам</w:t>
      </w:r>
      <w:r w:rsidRPr="00F16841">
        <w:rPr>
          <w:rFonts w:ascii="Times New Roman" w:eastAsia="Times New Roman" w:hAnsi="Times New Roman" w:cs="Times New Roman"/>
          <w:sz w:val="28"/>
          <w:szCs w:val="24"/>
        </w:rPr>
        <w:t xml:space="preserve"> труда и занятости насел</w:t>
      </w:r>
      <w:r>
        <w:rPr>
          <w:rFonts w:ascii="Times New Roman" w:eastAsia="Times New Roman" w:hAnsi="Times New Roman" w:cs="Times New Roman"/>
          <w:sz w:val="28"/>
          <w:szCs w:val="24"/>
        </w:rPr>
        <w:t>ения составили</w:t>
      </w:r>
      <w:r w:rsidRPr="00F16841">
        <w:rPr>
          <w:rFonts w:ascii="Times New Roman" w:eastAsia="Times New Roman" w:hAnsi="Times New Roman" w:cs="Times New Roman"/>
          <w:sz w:val="28"/>
          <w:szCs w:val="24"/>
        </w:rPr>
        <w:t xml:space="preserve"> 217 (за 2019 год – 171)</w:t>
      </w:r>
      <w:r>
        <w:rPr>
          <w:rFonts w:ascii="Times New Roman" w:eastAsia="Times New Roman" w:hAnsi="Times New Roman" w:cs="Times New Roman"/>
          <w:sz w:val="28"/>
          <w:szCs w:val="24"/>
        </w:rPr>
        <w:t>, что демонстрирует достаточно благополучное положение в сфере защиты труда в условиях пандемии.</w:t>
      </w:r>
    </w:p>
    <w:p w:rsidR="001A388F" w:rsidRPr="00F16841"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Вопросам семьи посвящены</w:t>
      </w:r>
      <w:r w:rsidRPr="00F16841">
        <w:rPr>
          <w:rFonts w:ascii="Times New Roman" w:eastAsia="Times New Roman" w:hAnsi="Times New Roman" w:cs="Times New Roman"/>
          <w:sz w:val="28"/>
          <w:szCs w:val="24"/>
        </w:rPr>
        <w:t xml:space="preserve"> 201 </w:t>
      </w:r>
      <w:r w:rsidR="0025585E">
        <w:rPr>
          <w:rFonts w:ascii="Times New Roman" w:eastAsia="Times New Roman" w:hAnsi="Times New Roman" w:cs="Times New Roman"/>
          <w:sz w:val="28"/>
          <w:szCs w:val="24"/>
        </w:rPr>
        <w:t xml:space="preserve">обращение </w:t>
      </w:r>
      <w:r w:rsidRPr="00F16841">
        <w:rPr>
          <w:rFonts w:ascii="Times New Roman" w:eastAsia="Times New Roman" w:hAnsi="Times New Roman" w:cs="Times New Roman"/>
          <w:sz w:val="28"/>
          <w:szCs w:val="24"/>
        </w:rPr>
        <w:t>(</w:t>
      </w:r>
      <w:r>
        <w:rPr>
          <w:rFonts w:ascii="Times New Roman" w:eastAsia="Times New Roman" w:hAnsi="Times New Roman" w:cs="Times New Roman"/>
          <w:sz w:val="28"/>
          <w:szCs w:val="24"/>
        </w:rPr>
        <w:t>за 2019 год – 144), в том числе 125 обращений по выплатам</w:t>
      </w:r>
      <w:r w:rsidRPr="00F16841">
        <w:rPr>
          <w:rFonts w:ascii="Times New Roman" w:eastAsia="Times New Roman" w:hAnsi="Times New Roman" w:cs="Times New Roman"/>
          <w:sz w:val="28"/>
          <w:szCs w:val="24"/>
        </w:rPr>
        <w:t xml:space="preserve"> пособий на детей (за 2019 год </w:t>
      </w:r>
      <w:r w:rsidR="0025585E" w:rsidRPr="0025585E">
        <w:rPr>
          <w:rFonts w:ascii="Times New Roman" w:eastAsia="Times New Roman" w:hAnsi="Times New Roman" w:cs="Times New Roman"/>
          <w:sz w:val="28"/>
          <w:szCs w:val="24"/>
        </w:rPr>
        <w:t>–</w:t>
      </w:r>
      <w:r w:rsidR="0025585E">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54).</w:t>
      </w:r>
      <w:r>
        <w:rPr>
          <w:rFonts w:ascii="Times New Roman" w:eastAsia="Times New Roman" w:hAnsi="Times New Roman" w:cs="Times New Roman"/>
          <w:sz w:val="28"/>
          <w:szCs w:val="24"/>
        </w:rPr>
        <w:t xml:space="preserve"> Эта тема также показывает значительный рост </w:t>
      </w:r>
      <w:r w:rsidR="0025585E">
        <w:rPr>
          <w:rFonts w:ascii="Times New Roman" w:eastAsia="Times New Roman" w:hAnsi="Times New Roman" w:cs="Times New Roman"/>
          <w:sz w:val="28"/>
          <w:szCs w:val="24"/>
        </w:rPr>
        <w:t xml:space="preserve">обращений </w:t>
      </w:r>
      <w:r>
        <w:rPr>
          <w:rFonts w:ascii="Times New Roman" w:eastAsia="Times New Roman" w:hAnsi="Times New Roman" w:cs="Times New Roman"/>
          <w:sz w:val="28"/>
          <w:szCs w:val="24"/>
        </w:rPr>
        <w:t xml:space="preserve">в связи с предоставлением различных мер поддержки семей в условиях пандемии коронавируса. </w:t>
      </w:r>
    </w:p>
    <w:p w:rsidR="001A388F" w:rsidRPr="00F16841" w:rsidRDefault="001A388F" w:rsidP="00B66BCB">
      <w:pPr>
        <w:ind w:firstLine="709"/>
        <w:jc w:val="both"/>
        <w:rPr>
          <w:rFonts w:ascii="Times New Roman" w:eastAsia="Times New Roman" w:hAnsi="Times New Roman" w:cs="Times New Roman"/>
          <w:sz w:val="28"/>
          <w:szCs w:val="24"/>
        </w:rPr>
      </w:pPr>
      <w:r w:rsidRPr="00F16841">
        <w:rPr>
          <w:rFonts w:ascii="Times New Roman" w:eastAsia="Times New Roman" w:hAnsi="Times New Roman" w:cs="Times New Roman"/>
          <w:sz w:val="28"/>
          <w:szCs w:val="24"/>
        </w:rPr>
        <w:t>Ж</w:t>
      </w:r>
      <w:r>
        <w:rPr>
          <w:rFonts w:ascii="Times New Roman" w:eastAsia="Times New Roman" w:hAnsi="Times New Roman" w:cs="Times New Roman"/>
          <w:sz w:val="28"/>
          <w:szCs w:val="24"/>
        </w:rPr>
        <w:t>илищно-коммунальная сфера стала предметом</w:t>
      </w:r>
      <w:r w:rsidRPr="00F16841">
        <w:rPr>
          <w:rFonts w:ascii="Times New Roman" w:eastAsia="Times New Roman" w:hAnsi="Times New Roman" w:cs="Times New Roman"/>
          <w:sz w:val="28"/>
          <w:szCs w:val="24"/>
        </w:rPr>
        <w:t xml:space="preserve"> 2088 обращений</w:t>
      </w:r>
      <w:r>
        <w:rPr>
          <w:rFonts w:ascii="Times New Roman" w:eastAsia="Times New Roman" w:hAnsi="Times New Roman" w:cs="Times New Roman"/>
          <w:sz w:val="28"/>
          <w:szCs w:val="24"/>
        </w:rPr>
        <w:t> (за 2019 год – 2319 обращений), в том числе в части улучшения</w:t>
      </w:r>
      <w:r w:rsidRPr="00F16841">
        <w:rPr>
          <w:rFonts w:ascii="Times New Roman" w:eastAsia="Times New Roman" w:hAnsi="Times New Roman" w:cs="Times New Roman"/>
          <w:sz w:val="28"/>
          <w:szCs w:val="24"/>
        </w:rPr>
        <w:t xml:space="preserve"> жилищных условий граждан </w:t>
      </w:r>
      <w:r>
        <w:rPr>
          <w:rFonts w:ascii="Times New Roman" w:eastAsia="Times New Roman" w:hAnsi="Times New Roman" w:cs="Times New Roman"/>
          <w:sz w:val="28"/>
          <w:szCs w:val="24"/>
        </w:rPr>
        <w:t xml:space="preserve">поступило </w:t>
      </w:r>
      <w:r w:rsidRPr="00F16841">
        <w:rPr>
          <w:rFonts w:ascii="Times New Roman" w:eastAsia="Times New Roman" w:hAnsi="Times New Roman" w:cs="Times New Roman"/>
          <w:sz w:val="28"/>
          <w:szCs w:val="24"/>
        </w:rPr>
        <w:t xml:space="preserve">924 </w:t>
      </w:r>
      <w:r w:rsidR="0025585E">
        <w:rPr>
          <w:rFonts w:ascii="Times New Roman" w:eastAsia="Times New Roman" w:hAnsi="Times New Roman" w:cs="Times New Roman"/>
          <w:sz w:val="28"/>
          <w:szCs w:val="24"/>
        </w:rPr>
        <w:t xml:space="preserve">обращения </w:t>
      </w:r>
      <w:r w:rsidRPr="00F16841">
        <w:rPr>
          <w:rFonts w:ascii="Times New Roman" w:eastAsia="Times New Roman" w:hAnsi="Times New Roman" w:cs="Times New Roman"/>
          <w:sz w:val="28"/>
          <w:szCs w:val="24"/>
        </w:rPr>
        <w:t xml:space="preserve">(за 2019 год </w:t>
      </w:r>
      <w:r w:rsidR="0025585E" w:rsidRPr="0025585E">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989)</w:t>
      </w:r>
      <w:r>
        <w:rPr>
          <w:rFonts w:ascii="Times New Roman" w:eastAsia="Times New Roman" w:hAnsi="Times New Roman" w:cs="Times New Roman"/>
          <w:sz w:val="28"/>
          <w:szCs w:val="24"/>
        </w:rPr>
        <w:t xml:space="preserve">. По </w:t>
      </w:r>
      <w:r w:rsidR="00271FDC">
        <w:rPr>
          <w:rFonts w:ascii="Times New Roman" w:eastAsia="Times New Roman" w:hAnsi="Times New Roman" w:cs="Times New Roman"/>
          <w:sz w:val="28"/>
          <w:szCs w:val="24"/>
        </w:rPr>
        <w:t xml:space="preserve">вопросам </w:t>
      </w:r>
      <w:r>
        <w:rPr>
          <w:rFonts w:ascii="Times New Roman" w:eastAsia="Times New Roman" w:hAnsi="Times New Roman" w:cs="Times New Roman"/>
          <w:sz w:val="28"/>
          <w:szCs w:val="24"/>
        </w:rPr>
        <w:t>переселени</w:t>
      </w:r>
      <w:r w:rsidR="00271FDC">
        <w:rPr>
          <w:rFonts w:ascii="Times New Roman" w:eastAsia="Times New Roman" w:hAnsi="Times New Roman" w:cs="Times New Roman"/>
          <w:sz w:val="28"/>
          <w:szCs w:val="24"/>
        </w:rPr>
        <w:t>я</w:t>
      </w:r>
      <w:r w:rsidRPr="00F16841">
        <w:rPr>
          <w:rFonts w:ascii="Times New Roman" w:eastAsia="Times New Roman" w:hAnsi="Times New Roman" w:cs="Times New Roman"/>
          <w:sz w:val="28"/>
          <w:szCs w:val="24"/>
        </w:rPr>
        <w:t xml:space="preserve"> граждан из аварийного </w:t>
      </w:r>
      <w:r w:rsidR="00271FDC">
        <w:rPr>
          <w:rFonts w:ascii="Times New Roman" w:eastAsia="Times New Roman" w:hAnsi="Times New Roman" w:cs="Times New Roman"/>
          <w:sz w:val="28"/>
          <w:szCs w:val="24"/>
        </w:rPr>
        <w:t xml:space="preserve">и </w:t>
      </w:r>
      <w:r w:rsidRPr="00F16841">
        <w:rPr>
          <w:rFonts w:ascii="Times New Roman" w:eastAsia="Times New Roman" w:hAnsi="Times New Roman" w:cs="Times New Roman"/>
          <w:sz w:val="28"/>
          <w:szCs w:val="24"/>
        </w:rPr>
        <w:t>ветхого жилья</w:t>
      </w:r>
      <w:r>
        <w:rPr>
          <w:rFonts w:ascii="Times New Roman" w:eastAsia="Times New Roman" w:hAnsi="Times New Roman" w:cs="Times New Roman"/>
          <w:sz w:val="28"/>
          <w:szCs w:val="24"/>
        </w:rPr>
        <w:t xml:space="preserve"> сохраняется стабильная доля обращений</w:t>
      </w:r>
      <w:r w:rsidRPr="00F16841">
        <w:rPr>
          <w:rFonts w:ascii="Times New Roman" w:eastAsia="Times New Roman" w:hAnsi="Times New Roman" w:cs="Times New Roman"/>
          <w:sz w:val="28"/>
          <w:szCs w:val="24"/>
        </w:rPr>
        <w:t xml:space="preserve"> – 335 (за 2019 г</w:t>
      </w:r>
      <w:r>
        <w:rPr>
          <w:rFonts w:ascii="Times New Roman" w:eastAsia="Times New Roman" w:hAnsi="Times New Roman" w:cs="Times New Roman"/>
          <w:sz w:val="28"/>
          <w:szCs w:val="24"/>
        </w:rPr>
        <w:t xml:space="preserve">од </w:t>
      </w:r>
      <w:r w:rsidR="00271FDC">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309). </w:t>
      </w:r>
      <w:r w:rsidRPr="00F16841">
        <w:rPr>
          <w:rFonts w:ascii="Times New Roman" w:eastAsia="Times New Roman" w:hAnsi="Times New Roman" w:cs="Times New Roman"/>
          <w:sz w:val="28"/>
          <w:szCs w:val="24"/>
        </w:rPr>
        <w:t>Работа управляющих компани</w:t>
      </w:r>
      <w:r>
        <w:rPr>
          <w:rFonts w:ascii="Times New Roman" w:eastAsia="Times New Roman" w:hAnsi="Times New Roman" w:cs="Times New Roman"/>
          <w:sz w:val="28"/>
          <w:szCs w:val="24"/>
        </w:rPr>
        <w:t>й, содержание общего имущества вызывали нарекания в</w:t>
      </w:r>
      <w:r w:rsidRPr="00F16841">
        <w:rPr>
          <w:rFonts w:ascii="Times New Roman" w:eastAsia="Times New Roman" w:hAnsi="Times New Roman" w:cs="Times New Roman"/>
          <w:sz w:val="28"/>
          <w:szCs w:val="24"/>
        </w:rPr>
        <w:t xml:space="preserve"> 389</w:t>
      </w:r>
      <w:r>
        <w:rPr>
          <w:rFonts w:ascii="Times New Roman" w:eastAsia="Times New Roman" w:hAnsi="Times New Roman" w:cs="Times New Roman"/>
          <w:sz w:val="28"/>
          <w:szCs w:val="24"/>
        </w:rPr>
        <w:t xml:space="preserve"> обращениях (за 2019 год </w:t>
      </w:r>
      <w:r w:rsidR="00271FDC">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248). </w:t>
      </w:r>
      <w:r w:rsidRPr="00F16841">
        <w:rPr>
          <w:rFonts w:ascii="Times New Roman" w:eastAsia="Times New Roman" w:hAnsi="Times New Roman" w:cs="Times New Roman"/>
          <w:sz w:val="28"/>
          <w:szCs w:val="24"/>
        </w:rPr>
        <w:t xml:space="preserve">Предоставление коммунальных услуг ненадлежащего качества, перебои в предоставлении коммунальных </w:t>
      </w:r>
      <w:r>
        <w:rPr>
          <w:rFonts w:ascii="Times New Roman" w:eastAsia="Times New Roman" w:hAnsi="Times New Roman" w:cs="Times New Roman"/>
          <w:sz w:val="28"/>
          <w:szCs w:val="24"/>
        </w:rPr>
        <w:t xml:space="preserve">услуг – 342 (за 2019 год </w:t>
      </w:r>
      <w:r w:rsidR="00271FDC">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307). </w:t>
      </w:r>
      <w:r w:rsidRPr="00F16841">
        <w:rPr>
          <w:rFonts w:ascii="Times New Roman" w:eastAsia="Times New Roman" w:hAnsi="Times New Roman" w:cs="Times New Roman"/>
          <w:sz w:val="28"/>
          <w:szCs w:val="24"/>
        </w:rPr>
        <w:t>Оплата жилищно-коммунальных услуг (ЖК</w:t>
      </w:r>
      <w:r w:rsidR="00271FDC">
        <w:rPr>
          <w:rFonts w:ascii="Times New Roman" w:eastAsia="Times New Roman" w:hAnsi="Times New Roman" w:cs="Times New Roman"/>
          <w:sz w:val="28"/>
          <w:szCs w:val="24"/>
        </w:rPr>
        <w:t>У</w:t>
      </w:r>
      <w:r w:rsidRPr="00F16841">
        <w:rPr>
          <w:rFonts w:ascii="Times New Roman" w:eastAsia="Times New Roman" w:hAnsi="Times New Roman" w:cs="Times New Roman"/>
          <w:sz w:val="28"/>
          <w:szCs w:val="24"/>
        </w:rPr>
        <w:t xml:space="preserve">), взносов в Фонд капитального ремонта, в том числе повышение размера оплаты за жилищно-коммунальные услуги, общедомовые нужды, субсидии на оплату ЖКУ, тарифы на электроэнергию </w:t>
      </w:r>
      <w:r w:rsidR="00271FDC" w:rsidRPr="00271FDC">
        <w:rPr>
          <w:rFonts w:ascii="Times New Roman" w:eastAsia="Times New Roman" w:hAnsi="Times New Roman" w:cs="Times New Roman"/>
          <w:sz w:val="28"/>
          <w:szCs w:val="24"/>
        </w:rPr>
        <w:t xml:space="preserve">отражены в 118 обращениях </w:t>
      </w:r>
      <w:r w:rsidRPr="00F16841">
        <w:rPr>
          <w:rFonts w:ascii="Times New Roman" w:eastAsia="Times New Roman" w:hAnsi="Times New Roman" w:cs="Times New Roman"/>
          <w:sz w:val="28"/>
          <w:szCs w:val="24"/>
        </w:rPr>
        <w:t xml:space="preserve">(за 2019 год </w:t>
      </w:r>
      <w:r w:rsidR="00271FDC" w:rsidRPr="00F16841">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186).</w:t>
      </w:r>
    </w:p>
    <w:p w:rsidR="001A388F"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По </w:t>
      </w:r>
      <w:r w:rsidR="00271FDC">
        <w:rPr>
          <w:rFonts w:ascii="Times New Roman" w:eastAsia="Times New Roman" w:hAnsi="Times New Roman" w:cs="Times New Roman"/>
          <w:sz w:val="28"/>
          <w:szCs w:val="24"/>
        </w:rPr>
        <w:t>вопросам экономики</w:t>
      </w:r>
      <w:r>
        <w:rPr>
          <w:rFonts w:ascii="Times New Roman" w:eastAsia="Times New Roman" w:hAnsi="Times New Roman" w:cs="Times New Roman"/>
          <w:sz w:val="28"/>
          <w:szCs w:val="24"/>
        </w:rPr>
        <w:t xml:space="preserve"> число обращений незначительно выросло</w:t>
      </w:r>
      <w:r w:rsidRPr="00F16841">
        <w:rPr>
          <w:rFonts w:ascii="Times New Roman" w:eastAsia="Times New Roman" w:hAnsi="Times New Roman" w:cs="Times New Roman"/>
          <w:sz w:val="28"/>
          <w:szCs w:val="24"/>
        </w:rPr>
        <w:t xml:space="preserve"> </w:t>
      </w:r>
      <w:r w:rsidR="00271FDC" w:rsidRPr="00F16841">
        <w:rPr>
          <w:rFonts w:ascii="Times New Roman" w:eastAsia="Times New Roman" w:hAnsi="Times New Roman" w:cs="Times New Roman"/>
          <w:sz w:val="28"/>
          <w:szCs w:val="24"/>
        </w:rPr>
        <w:t>–</w:t>
      </w:r>
      <w:r w:rsidR="00271FDC">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1285 обращений (за 201</w:t>
      </w:r>
      <w:r>
        <w:rPr>
          <w:rFonts w:ascii="Times New Roman" w:eastAsia="Times New Roman" w:hAnsi="Times New Roman" w:cs="Times New Roman"/>
          <w:sz w:val="28"/>
          <w:szCs w:val="24"/>
        </w:rPr>
        <w:t xml:space="preserve">9 год – 1184). </w:t>
      </w:r>
    </w:p>
    <w:p w:rsidR="001A388F" w:rsidRPr="00F16841" w:rsidRDefault="001A388F" w:rsidP="00B66BCB">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тематике </w:t>
      </w:r>
      <w:r w:rsidRPr="00F16841">
        <w:rPr>
          <w:rFonts w:ascii="Times New Roman" w:eastAsia="Times New Roman" w:hAnsi="Times New Roman" w:cs="Times New Roman"/>
          <w:sz w:val="28"/>
          <w:szCs w:val="24"/>
        </w:rPr>
        <w:t>«Гос</w:t>
      </w:r>
      <w:r>
        <w:rPr>
          <w:rFonts w:ascii="Times New Roman" w:eastAsia="Times New Roman" w:hAnsi="Times New Roman" w:cs="Times New Roman"/>
          <w:sz w:val="28"/>
          <w:szCs w:val="24"/>
        </w:rPr>
        <w:t xml:space="preserve">ударство, общество, политика» </w:t>
      </w:r>
      <w:r w:rsidR="00271FDC">
        <w:rPr>
          <w:rFonts w:ascii="Times New Roman" w:eastAsia="Times New Roman" w:hAnsi="Times New Roman" w:cs="Times New Roman"/>
          <w:sz w:val="28"/>
          <w:szCs w:val="24"/>
        </w:rPr>
        <w:t>отражено</w:t>
      </w:r>
      <w:r>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1205 обращений (за 2019 год – 1357):</w:t>
      </w:r>
      <w:r>
        <w:rPr>
          <w:rFonts w:ascii="Times New Roman" w:eastAsia="Times New Roman" w:hAnsi="Times New Roman" w:cs="Times New Roman"/>
          <w:sz w:val="28"/>
          <w:szCs w:val="24"/>
        </w:rPr>
        <w:t xml:space="preserve"> о деятельности</w:t>
      </w:r>
      <w:r w:rsidRPr="00F1684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и решениях </w:t>
      </w:r>
      <w:r w:rsidRPr="00F16841">
        <w:rPr>
          <w:rFonts w:ascii="Times New Roman" w:eastAsia="Times New Roman" w:hAnsi="Times New Roman" w:cs="Times New Roman"/>
          <w:sz w:val="28"/>
          <w:szCs w:val="24"/>
        </w:rPr>
        <w:t>органов и</w:t>
      </w:r>
      <w:r>
        <w:rPr>
          <w:rFonts w:ascii="Times New Roman" w:eastAsia="Times New Roman" w:hAnsi="Times New Roman" w:cs="Times New Roman"/>
          <w:sz w:val="28"/>
          <w:szCs w:val="24"/>
        </w:rPr>
        <w:t>сполнительной власти Амурской области</w:t>
      </w:r>
      <w:r w:rsidRPr="00F16841">
        <w:rPr>
          <w:rFonts w:ascii="Times New Roman" w:eastAsia="Times New Roman" w:hAnsi="Times New Roman" w:cs="Times New Roman"/>
          <w:sz w:val="28"/>
          <w:szCs w:val="24"/>
        </w:rPr>
        <w:t xml:space="preserve"> </w:t>
      </w:r>
      <w:r w:rsidR="00271FDC" w:rsidRPr="00271FDC">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103 (за 2019 год – 70);</w:t>
      </w:r>
      <w:r>
        <w:rPr>
          <w:rFonts w:ascii="Times New Roman" w:eastAsia="Times New Roman" w:hAnsi="Times New Roman" w:cs="Times New Roman"/>
          <w:sz w:val="28"/>
          <w:szCs w:val="24"/>
        </w:rPr>
        <w:t xml:space="preserve"> о</w:t>
      </w:r>
      <w:r w:rsidRPr="00F16841">
        <w:rPr>
          <w:rFonts w:ascii="Times New Roman" w:eastAsia="Times New Roman" w:hAnsi="Times New Roman" w:cs="Times New Roman"/>
          <w:sz w:val="28"/>
          <w:szCs w:val="24"/>
        </w:rPr>
        <w:t xml:space="preserve"> деятел</w:t>
      </w:r>
      <w:r>
        <w:rPr>
          <w:rFonts w:ascii="Times New Roman" w:eastAsia="Times New Roman" w:hAnsi="Times New Roman" w:cs="Times New Roman"/>
          <w:sz w:val="28"/>
          <w:szCs w:val="24"/>
        </w:rPr>
        <w:t>ьности и решениях</w:t>
      </w:r>
      <w:r w:rsidRPr="00F16841">
        <w:rPr>
          <w:rFonts w:ascii="Times New Roman" w:eastAsia="Times New Roman" w:hAnsi="Times New Roman" w:cs="Times New Roman"/>
          <w:sz w:val="28"/>
          <w:szCs w:val="24"/>
        </w:rPr>
        <w:t xml:space="preserve"> органов местного самоуправления. Принимаемые решения </w:t>
      </w:r>
      <w:r w:rsidR="00271FDC" w:rsidRPr="00271FDC">
        <w:rPr>
          <w:rFonts w:ascii="Times New Roman" w:eastAsia="Times New Roman" w:hAnsi="Times New Roman" w:cs="Times New Roman"/>
          <w:sz w:val="28"/>
          <w:szCs w:val="24"/>
        </w:rPr>
        <w:t>–</w:t>
      </w:r>
      <w:r w:rsidRPr="00F1684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98 (за 2019 год – 94)</w:t>
      </w:r>
      <w:r w:rsidRPr="00F16841">
        <w:rPr>
          <w:rFonts w:ascii="Times New Roman" w:eastAsia="Times New Roman" w:hAnsi="Times New Roman" w:cs="Times New Roman"/>
          <w:sz w:val="28"/>
          <w:szCs w:val="24"/>
        </w:rPr>
        <w:t>.</w:t>
      </w:r>
    </w:p>
    <w:p w:rsidR="001A388F" w:rsidRPr="00F16841" w:rsidRDefault="001A388F" w:rsidP="00B66BCB">
      <w:pPr>
        <w:ind w:firstLine="709"/>
        <w:jc w:val="both"/>
        <w:rPr>
          <w:rFonts w:ascii="Times New Roman" w:eastAsia="Times New Roman" w:hAnsi="Times New Roman" w:cs="Times New Roman"/>
          <w:sz w:val="28"/>
          <w:szCs w:val="24"/>
        </w:rPr>
      </w:pPr>
      <w:r w:rsidRPr="00F16841">
        <w:rPr>
          <w:rFonts w:ascii="Times New Roman" w:eastAsia="Times New Roman" w:hAnsi="Times New Roman" w:cs="Times New Roman"/>
          <w:sz w:val="28"/>
          <w:szCs w:val="24"/>
        </w:rPr>
        <w:t xml:space="preserve">Анализ обращений, поступивших </w:t>
      </w:r>
      <w:r w:rsidR="00271FDC">
        <w:rPr>
          <w:rFonts w:ascii="Times New Roman" w:eastAsia="Times New Roman" w:hAnsi="Times New Roman" w:cs="Times New Roman"/>
          <w:sz w:val="28"/>
          <w:szCs w:val="24"/>
        </w:rPr>
        <w:t xml:space="preserve">из </w:t>
      </w:r>
      <w:r w:rsidRPr="00F16841">
        <w:rPr>
          <w:rFonts w:ascii="Times New Roman" w:eastAsia="Times New Roman" w:hAnsi="Times New Roman" w:cs="Times New Roman"/>
          <w:sz w:val="28"/>
          <w:szCs w:val="24"/>
        </w:rPr>
        <w:t xml:space="preserve">определенных территорий, показывает, что в сравнении с анализируемым </w:t>
      </w:r>
      <w:r w:rsidR="003065B5">
        <w:rPr>
          <w:rFonts w:ascii="Times New Roman" w:eastAsia="Times New Roman" w:hAnsi="Times New Roman" w:cs="Times New Roman"/>
          <w:sz w:val="28"/>
          <w:szCs w:val="24"/>
        </w:rPr>
        <w:t xml:space="preserve">периодом 2019 года, за 2020 год </w:t>
      </w:r>
      <w:r w:rsidRPr="00F16841">
        <w:rPr>
          <w:rFonts w:ascii="Times New Roman" w:eastAsia="Times New Roman" w:hAnsi="Times New Roman" w:cs="Times New Roman"/>
          <w:sz w:val="28"/>
          <w:szCs w:val="24"/>
        </w:rPr>
        <w:t>наблюдаетс</w:t>
      </w:r>
      <w:r w:rsidR="003065B5">
        <w:rPr>
          <w:rFonts w:ascii="Times New Roman" w:eastAsia="Times New Roman" w:hAnsi="Times New Roman" w:cs="Times New Roman"/>
          <w:sz w:val="28"/>
          <w:szCs w:val="24"/>
        </w:rPr>
        <w:t xml:space="preserve">я высокая активность заявителей </w:t>
      </w:r>
      <w:r>
        <w:rPr>
          <w:rFonts w:ascii="Times New Roman" w:eastAsia="Times New Roman" w:hAnsi="Times New Roman" w:cs="Times New Roman"/>
          <w:sz w:val="28"/>
          <w:szCs w:val="24"/>
        </w:rPr>
        <w:t>из</w:t>
      </w:r>
      <w:r w:rsidR="003065B5">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г. Благовещенск,</w:t>
      </w:r>
      <w:r w:rsidR="003065B5">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 xml:space="preserve"> г. С</w:t>
      </w:r>
      <w:r>
        <w:rPr>
          <w:rFonts w:ascii="Times New Roman" w:eastAsia="Times New Roman" w:hAnsi="Times New Roman" w:cs="Times New Roman"/>
          <w:sz w:val="28"/>
          <w:szCs w:val="24"/>
        </w:rPr>
        <w:t>вободный, г. Зея, пгт. Прогресс, а также Благовещенского</w:t>
      </w:r>
      <w:r w:rsidRPr="00F16841">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Зейского,</w:t>
      </w:r>
      <w:r w:rsidRPr="00F1684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Ивановского,</w:t>
      </w:r>
      <w:r w:rsidRPr="00F16841">
        <w:rPr>
          <w:rFonts w:ascii="Times New Roman" w:eastAsia="Times New Roman" w:hAnsi="Times New Roman" w:cs="Times New Roman"/>
          <w:sz w:val="28"/>
          <w:szCs w:val="24"/>
        </w:rPr>
        <w:t xml:space="preserve"> Магдагачинск</w:t>
      </w:r>
      <w:r>
        <w:rPr>
          <w:rFonts w:ascii="Times New Roman" w:eastAsia="Times New Roman" w:hAnsi="Times New Roman" w:cs="Times New Roman"/>
          <w:sz w:val="28"/>
          <w:szCs w:val="24"/>
        </w:rPr>
        <w:t>ого</w:t>
      </w:r>
      <w:r w:rsidRPr="00F1684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Ромненского, Свободненского, Серышевского, Сковородинского и Шимановского</w:t>
      </w:r>
      <w:r w:rsidRPr="00F16841">
        <w:rPr>
          <w:rFonts w:ascii="Times New Roman" w:eastAsia="Times New Roman" w:hAnsi="Times New Roman" w:cs="Times New Roman"/>
          <w:sz w:val="28"/>
          <w:szCs w:val="24"/>
        </w:rPr>
        <w:t xml:space="preserve"> район</w:t>
      </w:r>
      <w:r>
        <w:rPr>
          <w:rFonts w:ascii="Times New Roman" w:eastAsia="Times New Roman" w:hAnsi="Times New Roman" w:cs="Times New Roman"/>
          <w:sz w:val="28"/>
          <w:szCs w:val="24"/>
        </w:rPr>
        <w:t>ов</w:t>
      </w:r>
      <w:r w:rsidRPr="00F16841">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 xml:space="preserve">Снизилось общее </w:t>
      </w:r>
      <w:r>
        <w:rPr>
          <w:rFonts w:ascii="Times New Roman" w:eastAsia="Times New Roman" w:hAnsi="Times New Roman" w:cs="Times New Roman"/>
          <w:sz w:val="28"/>
          <w:szCs w:val="24"/>
        </w:rPr>
        <w:t xml:space="preserve">число </w:t>
      </w:r>
      <w:r w:rsidRPr="00F16841">
        <w:rPr>
          <w:rFonts w:ascii="Times New Roman" w:eastAsia="Times New Roman" w:hAnsi="Times New Roman" w:cs="Times New Roman"/>
          <w:sz w:val="28"/>
          <w:szCs w:val="24"/>
        </w:rPr>
        <w:t>обращений</w:t>
      </w:r>
      <w:r>
        <w:rPr>
          <w:rFonts w:ascii="Times New Roman" w:eastAsia="Times New Roman" w:hAnsi="Times New Roman" w:cs="Times New Roman"/>
          <w:sz w:val="28"/>
          <w:szCs w:val="24"/>
        </w:rPr>
        <w:t xml:space="preserve"> </w:t>
      </w:r>
      <w:r w:rsidR="00271FDC">
        <w:rPr>
          <w:rFonts w:ascii="Times New Roman" w:eastAsia="Times New Roman" w:hAnsi="Times New Roman" w:cs="Times New Roman"/>
          <w:sz w:val="28"/>
          <w:szCs w:val="24"/>
        </w:rPr>
        <w:t xml:space="preserve">из </w:t>
      </w:r>
      <w:r>
        <w:rPr>
          <w:rFonts w:ascii="Times New Roman" w:eastAsia="Times New Roman" w:hAnsi="Times New Roman" w:cs="Times New Roman"/>
          <w:sz w:val="28"/>
          <w:szCs w:val="24"/>
        </w:rPr>
        <w:t> ЗАТО Циолковский, г. </w:t>
      </w:r>
      <w:r w:rsidRPr="00F16841">
        <w:rPr>
          <w:rFonts w:ascii="Times New Roman" w:eastAsia="Times New Roman" w:hAnsi="Times New Roman" w:cs="Times New Roman"/>
          <w:sz w:val="28"/>
          <w:szCs w:val="24"/>
        </w:rPr>
        <w:t>Райчихинск, г. Тында;</w:t>
      </w:r>
      <w:r>
        <w:rPr>
          <w:rFonts w:ascii="Times New Roman" w:eastAsia="Times New Roman" w:hAnsi="Times New Roman" w:cs="Times New Roman"/>
          <w:sz w:val="28"/>
          <w:szCs w:val="24"/>
        </w:rPr>
        <w:t xml:space="preserve"> </w:t>
      </w:r>
      <w:r w:rsidR="00271FDC">
        <w:rPr>
          <w:rFonts w:ascii="Times New Roman" w:eastAsia="Times New Roman" w:hAnsi="Times New Roman" w:cs="Times New Roman"/>
          <w:sz w:val="28"/>
          <w:szCs w:val="24"/>
        </w:rPr>
        <w:t xml:space="preserve">из </w:t>
      </w:r>
      <w:r>
        <w:rPr>
          <w:rFonts w:ascii="Times New Roman" w:eastAsia="Times New Roman" w:hAnsi="Times New Roman" w:cs="Times New Roman"/>
          <w:sz w:val="28"/>
          <w:szCs w:val="24"/>
        </w:rPr>
        <w:t>Архаринск</w:t>
      </w:r>
      <w:r w:rsidR="00271FDC">
        <w:rPr>
          <w:rFonts w:ascii="Times New Roman" w:eastAsia="Times New Roman" w:hAnsi="Times New Roman" w:cs="Times New Roman"/>
          <w:sz w:val="28"/>
          <w:szCs w:val="24"/>
        </w:rPr>
        <w:t>ого</w:t>
      </w:r>
      <w:r>
        <w:rPr>
          <w:rFonts w:ascii="Times New Roman" w:eastAsia="Times New Roman" w:hAnsi="Times New Roman" w:cs="Times New Roman"/>
          <w:sz w:val="28"/>
          <w:szCs w:val="24"/>
        </w:rPr>
        <w:t>, Белогорско</w:t>
      </w:r>
      <w:r w:rsidR="00271FDC">
        <w:rPr>
          <w:rFonts w:ascii="Times New Roman" w:eastAsia="Times New Roman" w:hAnsi="Times New Roman" w:cs="Times New Roman"/>
          <w:sz w:val="28"/>
          <w:szCs w:val="24"/>
        </w:rPr>
        <w:t>го</w:t>
      </w:r>
      <w:r>
        <w:rPr>
          <w:rFonts w:ascii="Times New Roman" w:eastAsia="Times New Roman" w:hAnsi="Times New Roman" w:cs="Times New Roman"/>
          <w:sz w:val="28"/>
          <w:szCs w:val="24"/>
        </w:rPr>
        <w:t>, Бурейско</w:t>
      </w:r>
      <w:r w:rsidR="00271FDC">
        <w:rPr>
          <w:rFonts w:ascii="Times New Roman" w:eastAsia="Times New Roman" w:hAnsi="Times New Roman" w:cs="Times New Roman"/>
          <w:sz w:val="28"/>
          <w:szCs w:val="24"/>
        </w:rPr>
        <w:t>го</w:t>
      </w:r>
      <w:r>
        <w:rPr>
          <w:rFonts w:ascii="Times New Roman" w:eastAsia="Times New Roman" w:hAnsi="Times New Roman" w:cs="Times New Roman"/>
          <w:sz w:val="28"/>
          <w:szCs w:val="24"/>
        </w:rPr>
        <w:t>, Тамбовско</w:t>
      </w:r>
      <w:r w:rsidR="00271FDC">
        <w:rPr>
          <w:rFonts w:ascii="Times New Roman" w:eastAsia="Times New Roman" w:hAnsi="Times New Roman" w:cs="Times New Roman"/>
          <w:sz w:val="28"/>
          <w:szCs w:val="24"/>
        </w:rPr>
        <w:t>го</w:t>
      </w:r>
      <w:r>
        <w:rPr>
          <w:rFonts w:ascii="Times New Roman" w:eastAsia="Times New Roman" w:hAnsi="Times New Roman" w:cs="Times New Roman"/>
          <w:sz w:val="28"/>
          <w:szCs w:val="24"/>
        </w:rPr>
        <w:t xml:space="preserve"> и Селемджинск</w:t>
      </w:r>
      <w:r w:rsidR="00271FDC">
        <w:rPr>
          <w:rFonts w:ascii="Times New Roman" w:eastAsia="Times New Roman" w:hAnsi="Times New Roman" w:cs="Times New Roman"/>
          <w:sz w:val="28"/>
          <w:szCs w:val="24"/>
        </w:rPr>
        <w:t>ого</w:t>
      </w:r>
      <w:r w:rsidRPr="00F16841">
        <w:rPr>
          <w:rFonts w:ascii="Times New Roman" w:eastAsia="Times New Roman" w:hAnsi="Times New Roman" w:cs="Times New Roman"/>
          <w:sz w:val="28"/>
          <w:szCs w:val="24"/>
        </w:rPr>
        <w:t xml:space="preserve"> район</w:t>
      </w:r>
      <w:r w:rsidR="00271FDC">
        <w:rPr>
          <w:rFonts w:ascii="Times New Roman" w:eastAsia="Times New Roman" w:hAnsi="Times New Roman" w:cs="Times New Roman"/>
          <w:sz w:val="28"/>
          <w:szCs w:val="24"/>
        </w:rPr>
        <w:t>ов</w:t>
      </w:r>
      <w:r w:rsidRPr="00F16841">
        <w:rPr>
          <w:rFonts w:ascii="Times New Roman" w:eastAsia="Times New Roman" w:hAnsi="Times New Roman" w:cs="Times New Roman"/>
          <w:sz w:val="28"/>
          <w:szCs w:val="24"/>
        </w:rPr>
        <w:t>.</w:t>
      </w:r>
    </w:p>
    <w:p w:rsidR="001A388F" w:rsidRDefault="001A388F" w:rsidP="00B66BCB">
      <w:pPr>
        <w:ind w:firstLine="709"/>
        <w:jc w:val="both"/>
        <w:rPr>
          <w:rFonts w:ascii="Times New Roman" w:eastAsia="Times New Roman" w:hAnsi="Times New Roman" w:cs="Times New Roman"/>
          <w:sz w:val="28"/>
          <w:szCs w:val="24"/>
        </w:rPr>
      </w:pPr>
      <w:r w:rsidRPr="00F16841">
        <w:rPr>
          <w:rFonts w:ascii="Times New Roman" w:eastAsia="Times New Roman" w:hAnsi="Times New Roman" w:cs="Times New Roman"/>
          <w:sz w:val="28"/>
          <w:szCs w:val="24"/>
        </w:rPr>
        <w:t xml:space="preserve">Показатель активности населения по общему </w:t>
      </w:r>
      <w:r>
        <w:rPr>
          <w:rFonts w:ascii="Times New Roman" w:eastAsia="Times New Roman" w:hAnsi="Times New Roman" w:cs="Times New Roman"/>
          <w:sz w:val="28"/>
          <w:szCs w:val="24"/>
        </w:rPr>
        <w:t>числу</w:t>
      </w:r>
      <w:r w:rsidRPr="00F16841">
        <w:rPr>
          <w:rFonts w:ascii="Times New Roman" w:eastAsia="Times New Roman" w:hAnsi="Times New Roman" w:cs="Times New Roman"/>
          <w:sz w:val="28"/>
          <w:szCs w:val="24"/>
        </w:rPr>
        <w:t xml:space="preserve"> обращений за 2020 год в среднем по области составил 8,3</w:t>
      </w:r>
      <w:r>
        <w:rPr>
          <w:rFonts w:ascii="Times New Roman" w:eastAsia="Times New Roman" w:hAnsi="Times New Roman" w:cs="Times New Roman"/>
          <w:sz w:val="28"/>
          <w:szCs w:val="24"/>
        </w:rPr>
        <w:t xml:space="preserve">, </w:t>
      </w:r>
      <w:r w:rsidRPr="00F16841">
        <w:rPr>
          <w:rFonts w:ascii="Times New Roman" w:eastAsia="Times New Roman" w:hAnsi="Times New Roman" w:cs="Times New Roman"/>
          <w:sz w:val="28"/>
          <w:szCs w:val="24"/>
        </w:rPr>
        <w:t>что на 0,66</w:t>
      </w:r>
      <w:r>
        <w:rPr>
          <w:rFonts w:ascii="Times New Roman" w:eastAsia="Times New Roman" w:hAnsi="Times New Roman" w:cs="Times New Roman"/>
          <w:sz w:val="28"/>
          <w:szCs w:val="24"/>
        </w:rPr>
        <w:t> выше, чем за 2019 год (7,7).</w:t>
      </w:r>
    </w:p>
    <w:p w:rsidR="001A388F" w:rsidRDefault="001A388F" w:rsidP="00B66BCB">
      <w:pPr>
        <w:ind w:firstLine="709"/>
        <w:jc w:val="both"/>
        <w:rPr>
          <w:rFonts w:ascii="Times New Roman" w:eastAsia="Times New Roman" w:hAnsi="Times New Roman" w:cs="Times New Roman"/>
          <w:sz w:val="28"/>
          <w:szCs w:val="24"/>
          <w:highlight w:val="yellow"/>
        </w:rPr>
      </w:pPr>
      <w:r>
        <w:rPr>
          <w:rFonts w:ascii="Times New Roman" w:eastAsia="Times New Roman" w:hAnsi="Times New Roman" w:cs="Times New Roman"/>
          <w:sz w:val="28"/>
          <w:szCs w:val="24"/>
        </w:rPr>
        <w:t xml:space="preserve">Интегральным показателем оценки качества жизни и перспектив развития региона является миграционная активность и соответствующие настроения граждан. </w:t>
      </w:r>
      <w:r w:rsidRPr="005F72BF">
        <w:rPr>
          <w:rFonts w:ascii="Times New Roman" w:eastAsia="Times New Roman" w:hAnsi="Times New Roman" w:cs="Times New Roman"/>
          <w:sz w:val="28"/>
          <w:szCs w:val="24"/>
        </w:rPr>
        <w:t>Амурская область по-прежнему выступает «донором» населения</w:t>
      </w:r>
      <w:r w:rsidR="00271FDC">
        <w:rPr>
          <w:rFonts w:ascii="Times New Roman" w:eastAsia="Times New Roman" w:hAnsi="Times New Roman" w:cs="Times New Roman"/>
          <w:sz w:val="28"/>
          <w:szCs w:val="24"/>
        </w:rPr>
        <w:t xml:space="preserve"> для других регионов</w:t>
      </w:r>
      <w:r w:rsidRPr="005F72BF">
        <w:rPr>
          <w:rFonts w:ascii="Times New Roman" w:eastAsia="Times New Roman" w:hAnsi="Times New Roman" w:cs="Times New Roman"/>
          <w:sz w:val="28"/>
          <w:szCs w:val="24"/>
        </w:rPr>
        <w:t xml:space="preserve">. Положительный перелом </w:t>
      </w:r>
      <w:r w:rsidR="00271FDC">
        <w:rPr>
          <w:rFonts w:ascii="Times New Roman" w:eastAsia="Times New Roman" w:hAnsi="Times New Roman" w:cs="Times New Roman"/>
          <w:sz w:val="28"/>
          <w:szCs w:val="24"/>
        </w:rPr>
        <w:t>в прошлом году</w:t>
      </w:r>
      <w:r w:rsidRPr="005F72BF">
        <w:rPr>
          <w:rFonts w:ascii="Times New Roman" w:eastAsia="Times New Roman" w:hAnsi="Times New Roman" w:cs="Times New Roman"/>
          <w:sz w:val="28"/>
          <w:szCs w:val="24"/>
        </w:rPr>
        <w:t xml:space="preserve">, когда отмечался миграционный прирост, вновь сменился оттоком, что может быть также связано с пандемией. </w:t>
      </w:r>
      <w:r>
        <w:rPr>
          <w:rFonts w:ascii="Times New Roman" w:eastAsia="Times New Roman" w:hAnsi="Times New Roman" w:cs="Times New Roman"/>
          <w:sz w:val="28"/>
          <w:szCs w:val="24"/>
        </w:rPr>
        <w:t xml:space="preserve">Несмотря на закрытие границ, люди, работавшие в регионе и жившие тут достаточно долго, возвращаются домой. Отток может быть временным и вновь смениться приростом в следующем году. </w:t>
      </w:r>
    </w:p>
    <w:p w:rsidR="001A388F" w:rsidRDefault="001A388F" w:rsidP="003065B5">
      <w:pPr>
        <w:ind w:firstLine="573"/>
        <w:jc w:val="both"/>
        <w:rPr>
          <w:rFonts w:ascii="Times New Roman" w:eastAsia="Times New Roman" w:hAnsi="Times New Roman" w:cs="Times New Roman"/>
          <w:sz w:val="28"/>
          <w:szCs w:val="24"/>
          <w:highlight w:val="yellow"/>
        </w:rPr>
      </w:pPr>
    </w:p>
    <w:p w:rsidR="001A388F" w:rsidRPr="003065B5" w:rsidRDefault="001A388F" w:rsidP="003065B5">
      <w:pPr>
        <w:spacing w:line="276" w:lineRule="auto"/>
        <w:jc w:val="center"/>
        <w:rPr>
          <w:rFonts w:ascii="Times New Roman" w:hAnsi="Times New Roman" w:cs="Times New Roman"/>
          <w:b/>
          <w:sz w:val="24"/>
          <w:szCs w:val="24"/>
        </w:rPr>
      </w:pPr>
      <w:r w:rsidRPr="003065B5">
        <w:rPr>
          <w:rFonts w:ascii="Times New Roman" w:hAnsi="Times New Roman" w:cs="Times New Roman"/>
          <w:b/>
          <w:sz w:val="24"/>
          <w:szCs w:val="24"/>
        </w:rPr>
        <w:t>Общие итоги миграции</w:t>
      </w:r>
    </w:p>
    <w:p w:rsidR="001A388F" w:rsidRPr="003065B5" w:rsidRDefault="001A388F" w:rsidP="003065B5">
      <w:pPr>
        <w:ind w:firstLine="573"/>
        <w:jc w:val="both"/>
        <w:rPr>
          <w:rFonts w:ascii="Times New Roman" w:hAnsi="Times New Roman" w:cs="Times New Roman"/>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5"/>
        <w:gridCol w:w="1286"/>
        <w:gridCol w:w="1487"/>
        <w:gridCol w:w="1480"/>
        <w:gridCol w:w="1487"/>
      </w:tblGrid>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  </w:t>
            </w:r>
          </w:p>
        </w:tc>
        <w:tc>
          <w:tcPr>
            <w:tcW w:w="2773" w:type="dxa"/>
            <w:gridSpan w:val="2"/>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Январь-октябрь 2020г.</w:t>
            </w:r>
          </w:p>
        </w:tc>
        <w:tc>
          <w:tcPr>
            <w:tcW w:w="2967" w:type="dxa"/>
            <w:gridSpan w:val="2"/>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Справочно: январь-октябрь 2019г.</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человек </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человек на 10 тыс. населения</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человек </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человек на 10 тыс. населения</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всего прибывшие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20901</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318,6</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25607</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353,5</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выбывшие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23144</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352,8</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24308</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335,6</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миграционный прирост (+), снижение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-2243</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-34,2</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1299</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17,9</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в том числе: в пределах России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Прибывшие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19249</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293,4</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21012</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290,1</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Выбывшие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20181</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307,6</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22875</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315,8 </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миграционный прирост (+), снижение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-932</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-14,2</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-1863</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-25,7</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 xml:space="preserve">международная миграция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Прибывшие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1652</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25,2</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4595</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63,4</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Выбывшие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2963</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45,2</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1433</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19,8</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миграционный прирост (+), снижение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-1311</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-20,0</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3162</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43,6</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 том числе: с государствами участниками СНГ</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Прибывшие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1435</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21,9</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3081</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42,5</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Выбывшие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2215</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33,8</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957</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13,2</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миграционный прирост (+), снижение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-780</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-11,9</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2124</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29,1</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со странами дальнего зарубежья</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Прибывшие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217</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3,3</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1514</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20,9</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Выбывшие</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748</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11,4</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476</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6,6</w:t>
            </w:r>
          </w:p>
        </w:tc>
      </w:tr>
      <w:tr w:rsidR="001A388F" w:rsidRPr="00271FDC" w:rsidTr="00544175">
        <w:tc>
          <w:tcPr>
            <w:tcW w:w="3095"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миграционный прирост (+), снижение (-)</w:t>
            </w:r>
          </w:p>
        </w:tc>
        <w:tc>
          <w:tcPr>
            <w:tcW w:w="1286"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-531</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-8,1</w:t>
            </w:r>
          </w:p>
        </w:tc>
        <w:tc>
          <w:tcPr>
            <w:tcW w:w="1480"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1038</w:t>
            </w:r>
          </w:p>
        </w:tc>
        <w:tc>
          <w:tcPr>
            <w:tcW w:w="1487" w:type="dxa"/>
            <w:shd w:val="clear" w:color="auto" w:fill="auto"/>
          </w:tcPr>
          <w:p w:rsidR="001A388F" w:rsidRPr="00271FDC" w:rsidRDefault="001A388F" w:rsidP="00544175">
            <w:pPr>
              <w:spacing w:line="276" w:lineRule="auto"/>
              <w:jc w:val="both"/>
              <w:rPr>
                <w:rFonts w:ascii="Times New Roman" w:hAnsi="Times New Roman" w:cs="Times New Roman"/>
              </w:rPr>
            </w:pPr>
            <w:r w:rsidRPr="00271FDC">
              <w:rPr>
                <w:rFonts w:ascii="Times New Roman" w:hAnsi="Times New Roman" w:cs="Times New Roman"/>
              </w:rPr>
              <w:t>14</w:t>
            </w:r>
          </w:p>
        </w:tc>
      </w:tr>
    </w:tbl>
    <w:p w:rsidR="001A388F" w:rsidRDefault="001A388F" w:rsidP="003065B5">
      <w:pPr>
        <w:ind w:firstLine="570"/>
        <w:jc w:val="both"/>
        <w:rPr>
          <w:rFonts w:ascii="Times New Roman" w:eastAsia="Times New Roman" w:hAnsi="Times New Roman" w:cs="Times New Roman"/>
          <w:sz w:val="28"/>
          <w:szCs w:val="24"/>
          <w:highlight w:val="yellow"/>
        </w:rPr>
      </w:pPr>
    </w:p>
    <w:p w:rsidR="001A388F" w:rsidRDefault="001A388F" w:rsidP="003065B5">
      <w:pPr>
        <w:ind w:firstLine="570"/>
        <w:jc w:val="both"/>
        <w:rPr>
          <w:rFonts w:ascii="Times New Roman" w:eastAsia="Times New Roman" w:hAnsi="Times New Roman" w:cs="Times New Roman"/>
          <w:sz w:val="28"/>
          <w:szCs w:val="24"/>
        </w:rPr>
      </w:pPr>
      <w:r w:rsidRPr="00B31A23">
        <w:rPr>
          <w:rFonts w:ascii="Times New Roman" w:eastAsia="Times New Roman" w:hAnsi="Times New Roman" w:cs="Times New Roman"/>
          <w:sz w:val="28"/>
          <w:szCs w:val="24"/>
        </w:rPr>
        <w:t>В ходе опроса общественного мнения в отношении миграционных настроений и оценки перспектив в области</w:t>
      </w:r>
      <w:r w:rsidR="00271FDC" w:rsidRPr="00271FDC">
        <w:rPr>
          <w:rFonts w:ascii="Times New Roman" w:eastAsia="Times New Roman" w:hAnsi="Times New Roman" w:cs="Times New Roman"/>
          <w:sz w:val="28"/>
          <w:szCs w:val="24"/>
        </w:rPr>
        <w:t xml:space="preserve"> </w:t>
      </w:r>
      <w:r w:rsidR="00271FDC" w:rsidRPr="00B31A23">
        <w:rPr>
          <w:rFonts w:ascii="Times New Roman" w:eastAsia="Times New Roman" w:hAnsi="Times New Roman" w:cs="Times New Roman"/>
          <w:sz w:val="28"/>
          <w:szCs w:val="24"/>
        </w:rPr>
        <w:t>отмечается противоречивая картина</w:t>
      </w:r>
      <w:r w:rsidR="00271FDC">
        <w:rPr>
          <w:rFonts w:ascii="Times New Roman" w:eastAsia="Times New Roman" w:hAnsi="Times New Roman" w:cs="Times New Roman"/>
          <w:sz w:val="28"/>
          <w:szCs w:val="24"/>
        </w:rPr>
        <w:t>. Увеличению</w:t>
      </w:r>
      <w:r w:rsidRPr="00B31A23">
        <w:rPr>
          <w:rFonts w:ascii="Times New Roman" w:eastAsia="Times New Roman" w:hAnsi="Times New Roman" w:cs="Times New Roman"/>
          <w:sz w:val="28"/>
          <w:szCs w:val="24"/>
        </w:rPr>
        <w:t xml:space="preserve"> оттока населения в этом году, возможно, </w:t>
      </w:r>
      <w:r w:rsidR="00271FDC">
        <w:rPr>
          <w:rFonts w:ascii="Times New Roman" w:eastAsia="Times New Roman" w:hAnsi="Times New Roman" w:cs="Times New Roman"/>
          <w:sz w:val="28"/>
          <w:szCs w:val="24"/>
        </w:rPr>
        <w:t>способствовало</w:t>
      </w:r>
      <w:r w:rsidRPr="00B31A23">
        <w:rPr>
          <w:rFonts w:ascii="Times New Roman" w:eastAsia="Times New Roman" w:hAnsi="Times New Roman" w:cs="Times New Roman"/>
          <w:sz w:val="28"/>
          <w:szCs w:val="24"/>
        </w:rPr>
        <w:t xml:space="preserve"> резкое нарастание социальной депрессии. </w:t>
      </w:r>
      <w:r w:rsidR="00271FDC">
        <w:rPr>
          <w:rFonts w:ascii="Times New Roman" w:eastAsia="Times New Roman" w:hAnsi="Times New Roman" w:cs="Times New Roman"/>
          <w:sz w:val="28"/>
          <w:szCs w:val="24"/>
        </w:rPr>
        <w:t>Количество</w:t>
      </w:r>
      <w:r w:rsidRPr="00B31A23">
        <w:rPr>
          <w:rFonts w:ascii="Times New Roman" w:eastAsia="Times New Roman" w:hAnsi="Times New Roman" w:cs="Times New Roman"/>
          <w:sz w:val="28"/>
          <w:szCs w:val="24"/>
        </w:rPr>
        <w:t xml:space="preserve"> граждан, видящих широкие перспективы региона и не видящих почти никаких перспектив, сравнял</w:t>
      </w:r>
      <w:r w:rsidR="00271FDC">
        <w:rPr>
          <w:rFonts w:ascii="Times New Roman" w:eastAsia="Times New Roman" w:hAnsi="Times New Roman" w:cs="Times New Roman"/>
          <w:sz w:val="28"/>
          <w:szCs w:val="24"/>
        </w:rPr>
        <w:t>ось, хо</w:t>
      </w:r>
      <w:r w:rsidRPr="00B31A23">
        <w:rPr>
          <w:rFonts w:ascii="Times New Roman" w:eastAsia="Times New Roman" w:hAnsi="Times New Roman" w:cs="Times New Roman"/>
          <w:sz w:val="28"/>
          <w:szCs w:val="24"/>
        </w:rPr>
        <w:t xml:space="preserve">тя все последние годы преимущество было на стороне </w:t>
      </w:r>
      <w:r w:rsidR="00271FDC">
        <w:rPr>
          <w:rFonts w:ascii="Times New Roman" w:eastAsia="Times New Roman" w:hAnsi="Times New Roman" w:cs="Times New Roman"/>
          <w:sz w:val="28"/>
          <w:szCs w:val="24"/>
        </w:rPr>
        <w:t>тех</w:t>
      </w:r>
      <w:r w:rsidRPr="00B31A23">
        <w:rPr>
          <w:rFonts w:ascii="Times New Roman" w:eastAsia="Times New Roman" w:hAnsi="Times New Roman" w:cs="Times New Roman"/>
          <w:sz w:val="28"/>
          <w:szCs w:val="24"/>
        </w:rPr>
        <w:t>, которые видят развитие и успешное будущее Амурской области. С</w:t>
      </w:r>
      <w:r>
        <w:rPr>
          <w:rFonts w:ascii="Times New Roman" w:eastAsia="Times New Roman" w:hAnsi="Times New Roman" w:cs="Times New Roman"/>
          <w:sz w:val="28"/>
          <w:szCs w:val="24"/>
        </w:rPr>
        <w:t>пад настроений</w:t>
      </w:r>
      <w:r w:rsidR="00271FDC">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 </w:t>
      </w:r>
      <w:r w:rsidR="00271FDC">
        <w:rPr>
          <w:rFonts w:ascii="Times New Roman" w:eastAsia="Times New Roman" w:hAnsi="Times New Roman" w:cs="Times New Roman"/>
          <w:sz w:val="28"/>
          <w:szCs w:val="24"/>
        </w:rPr>
        <w:t xml:space="preserve">это, </w:t>
      </w:r>
      <w:r>
        <w:rPr>
          <w:rFonts w:ascii="Times New Roman" w:eastAsia="Times New Roman" w:hAnsi="Times New Roman" w:cs="Times New Roman"/>
          <w:sz w:val="28"/>
          <w:szCs w:val="24"/>
        </w:rPr>
        <w:t>скорее всего, временное явление, связанное с пандемией нового коронавируса, закрытием границ</w:t>
      </w:r>
      <w:r w:rsidR="00271FDC">
        <w:rPr>
          <w:rFonts w:ascii="Times New Roman" w:eastAsia="Times New Roman" w:hAnsi="Times New Roman" w:cs="Times New Roman"/>
          <w:sz w:val="28"/>
          <w:szCs w:val="24"/>
        </w:rPr>
        <w:t>ы с</w:t>
      </w:r>
      <w:r>
        <w:rPr>
          <w:rFonts w:ascii="Times New Roman" w:eastAsia="Times New Roman" w:hAnsi="Times New Roman" w:cs="Times New Roman"/>
          <w:sz w:val="28"/>
          <w:szCs w:val="24"/>
        </w:rPr>
        <w:t xml:space="preserve"> Кита</w:t>
      </w:r>
      <w:r w:rsidR="00271FDC">
        <w:rPr>
          <w:rFonts w:ascii="Times New Roman" w:eastAsia="Times New Roman" w:hAnsi="Times New Roman" w:cs="Times New Roman"/>
          <w:sz w:val="28"/>
          <w:szCs w:val="24"/>
        </w:rPr>
        <w:t>ем</w:t>
      </w:r>
      <w:r>
        <w:rPr>
          <w:rFonts w:ascii="Times New Roman" w:eastAsia="Times New Roman" w:hAnsi="Times New Roman" w:cs="Times New Roman"/>
          <w:sz w:val="28"/>
          <w:szCs w:val="24"/>
        </w:rPr>
        <w:t xml:space="preserve"> и прочими социально-экономическими </w:t>
      </w:r>
      <w:r w:rsidR="00271FDC" w:rsidRPr="00271FDC">
        <w:rPr>
          <w:rFonts w:ascii="Times New Roman" w:eastAsia="Times New Roman" w:hAnsi="Times New Roman" w:cs="Times New Roman"/>
          <w:sz w:val="28"/>
          <w:szCs w:val="24"/>
        </w:rPr>
        <w:t>последствиями изоляции</w:t>
      </w:r>
      <w:r>
        <w:rPr>
          <w:rFonts w:ascii="Times New Roman" w:eastAsia="Times New Roman" w:hAnsi="Times New Roman" w:cs="Times New Roman"/>
          <w:sz w:val="28"/>
          <w:szCs w:val="24"/>
        </w:rPr>
        <w:t xml:space="preserve">. </w:t>
      </w:r>
    </w:p>
    <w:p w:rsidR="00271FDC" w:rsidRPr="00B31A23" w:rsidRDefault="00271FDC" w:rsidP="003065B5">
      <w:pPr>
        <w:ind w:firstLine="570"/>
        <w:jc w:val="both"/>
        <w:rPr>
          <w:rFonts w:ascii="Times New Roman" w:eastAsia="Times New Roman" w:hAnsi="Times New Roman" w:cs="Times New Roman"/>
          <w:sz w:val="28"/>
          <w:szCs w:val="24"/>
        </w:rPr>
      </w:pPr>
    </w:p>
    <w:p w:rsidR="001A388F" w:rsidRPr="004C7457" w:rsidRDefault="001A388F" w:rsidP="003065B5">
      <w:pPr>
        <w:jc w:val="center"/>
        <w:rPr>
          <w:rFonts w:ascii="Times New Roman" w:hAnsi="Times New Roman" w:cs="Times New Roman"/>
          <w:b/>
          <w:sz w:val="24"/>
          <w:szCs w:val="28"/>
        </w:rPr>
      </w:pPr>
      <w:r w:rsidRPr="004C7457">
        <w:rPr>
          <w:rFonts w:ascii="Times New Roman" w:hAnsi="Times New Roman" w:cs="Times New Roman"/>
          <w:b/>
          <w:sz w:val="24"/>
          <w:szCs w:val="28"/>
        </w:rPr>
        <w:t>Как Вы считаете, есть ли перспективы развития у Дальнего Востока и Амурской области? Если да, то как Вы оцениваете эти перспективы?</w:t>
      </w:r>
    </w:p>
    <w:p w:rsidR="001A388F" w:rsidRPr="003065B5" w:rsidRDefault="001A388F" w:rsidP="001A388F">
      <w:pPr>
        <w:jc w:val="both"/>
        <w:rPr>
          <w:rFonts w:ascii="Times New Roman" w:hAnsi="Times New Roman" w:cs="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8"/>
        <w:gridCol w:w="2752"/>
        <w:gridCol w:w="1389"/>
        <w:gridCol w:w="1366"/>
      </w:tblGrid>
      <w:tr w:rsidR="001A388F" w:rsidRPr="00434201" w:rsidTr="00544175">
        <w:tc>
          <w:tcPr>
            <w:tcW w:w="3838" w:type="dxa"/>
            <w:vMerge w:val="restart"/>
            <w:shd w:val="clear" w:color="auto" w:fill="auto"/>
          </w:tcPr>
          <w:p w:rsidR="001A388F" w:rsidRPr="00491F86" w:rsidRDefault="001A388F" w:rsidP="00544175">
            <w:pPr>
              <w:spacing w:after="225"/>
              <w:contextualSpacing/>
              <w:jc w:val="both"/>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 xml:space="preserve">Варианты ответа </w:t>
            </w:r>
          </w:p>
        </w:tc>
        <w:tc>
          <w:tcPr>
            <w:tcW w:w="5507" w:type="dxa"/>
            <w:gridSpan w:val="3"/>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Доля выборов, %</w:t>
            </w:r>
          </w:p>
        </w:tc>
      </w:tr>
      <w:tr w:rsidR="001A388F" w:rsidRPr="00E01D3F" w:rsidTr="00544175">
        <w:tc>
          <w:tcPr>
            <w:tcW w:w="3838" w:type="dxa"/>
            <w:vMerge/>
            <w:shd w:val="clear" w:color="auto" w:fill="auto"/>
          </w:tcPr>
          <w:p w:rsidR="001A388F" w:rsidRPr="00491F86" w:rsidRDefault="001A388F" w:rsidP="00544175">
            <w:pPr>
              <w:contextualSpacing/>
              <w:jc w:val="both"/>
              <w:rPr>
                <w:rFonts w:ascii="Times New Roman" w:hAnsi="Times New Roman" w:cs="Times New Roman"/>
                <w:sz w:val="22"/>
              </w:rPr>
            </w:pPr>
          </w:p>
        </w:tc>
        <w:tc>
          <w:tcPr>
            <w:tcW w:w="2752"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2018</w:t>
            </w:r>
          </w:p>
        </w:tc>
        <w:tc>
          <w:tcPr>
            <w:tcW w:w="1389"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2019</w:t>
            </w:r>
          </w:p>
        </w:tc>
        <w:tc>
          <w:tcPr>
            <w:tcW w:w="1366"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2020</w:t>
            </w:r>
          </w:p>
        </w:tc>
      </w:tr>
      <w:tr w:rsidR="001A388F" w:rsidRPr="00E01D3F" w:rsidTr="00544175">
        <w:tc>
          <w:tcPr>
            <w:tcW w:w="3838" w:type="dxa"/>
            <w:shd w:val="clear" w:color="auto" w:fill="auto"/>
          </w:tcPr>
          <w:p w:rsidR="001A388F" w:rsidRPr="00491F86" w:rsidRDefault="001A388F" w:rsidP="00544175">
            <w:pPr>
              <w:contextualSpacing/>
              <w:jc w:val="both"/>
              <w:rPr>
                <w:rFonts w:ascii="Times New Roman" w:eastAsia="Times New Roman" w:hAnsi="Times New Roman" w:cs="Times New Roman"/>
                <w:b/>
                <w:sz w:val="22"/>
              </w:rPr>
            </w:pPr>
            <w:r w:rsidRPr="00491F86">
              <w:rPr>
                <w:rFonts w:ascii="Times New Roman" w:hAnsi="Times New Roman" w:cs="Times New Roman"/>
                <w:sz w:val="22"/>
              </w:rPr>
              <w:t>Перспективы реальные и широкие</w:t>
            </w:r>
          </w:p>
        </w:tc>
        <w:tc>
          <w:tcPr>
            <w:tcW w:w="2752"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42,7</w:t>
            </w:r>
          </w:p>
        </w:tc>
        <w:tc>
          <w:tcPr>
            <w:tcW w:w="1389"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43,2</w:t>
            </w:r>
          </w:p>
        </w:tc>
        <w:tc>
          <w:tcPr>
            <w:tcW w:w="1366"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34,8</w:t>
            </w:r>
          </w:p>
        </w:tc>
      </w:tr>
      <w:tr w:rsidR="001A388F" w:rsidRPr="00E01D3F" w:rsidTr="00544175">
        <w:tc>
          <w:tcPr>
            <w:tcW w:w="3838"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b/>
                <w:sz w:val="22"/>
              </w:rPr>
            </w:pPr>
            <w:r w:rsidRPr="00491F86">
              <w:rPr>
                <w:rFonts w:ascii="Times New Roman" w:hAnsi="Times New Roman" w:cs="Times New Roman"/>
                <w:sz w:val="22"/>
              </w:rPr>
              <w:t>Перспектив почти нет</w:t>
            </w:r>
          </w:p>
        </w:tc>
        <w:tc>
          <w:tcPr>
            <w:tcW w:w="2752"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27,0</w:t>
            </w:r>
          </w:p>
        </w:tc>
        <w:tc>
          <w:tcPr>
            <w:tcW w:w="1389"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25,5</w:t>
            </w:r>
          </w:p>
        </w:tc>
        <w:tc>
          <w:tcPr>
            <w:tcW w:w="1366"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2"/>
              </w:rPr>
            </w:pPr>
            <w:r w:rsidRPr="00491F86">
              <w:rPr>
                <w:rFonts w:ascii="Times New Roman" w:eastAsia="Times New Roman" w:hAnsi="Times New Roman" w:cs="Times New Roman"/>
                <w:b/>
                <w:sz w:val="22"/>
              </w:rPr>
              <w:t>34,2</w:t>
            </w:r>
          </w:p>
        </w:tc>
      </w:tr>
      <w:tr w:rsidR="001A388F" w:rsidRPr="00E01D3F" w:rsidTr="00544175">
        <w:tc>
          <w:tcPr>
            <w:tcW w:w="3838"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b/>
                <w:sz w:val="22"/>
              </w:rPr>
            </w:pPr>
            <w:r w:rsidRPr="00491F86">
              <w:rPr>
                <w:rFonts w:ascii="Times New Roman" w:hAnsi="Times New Roman" w:cs="Times New Roman"/>
                <w:sz w:val="22"/>
              </w:rPr>
              <w:t>Никаких перспектив вообще нет</w:t>
            </w:r>
          </w:p>
        </w:tc>
        <w:tc>
          <w:tcPr>
            <w:tcW w:w="2752"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10,1</w:t>
            </w:r>
          </w:p>
        </w:tc>
        <w:tc>
          <w:tcPr>
            <w:tcW w:w="1389"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6,7</w:t>
            </w:r>
          </w:p>
        </w:tc>
        <w:tc>
          <w:tcPr>
            <w:tcW w:w="1366"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11,5</w:t>
            </w:r>
          </w:p>
        </w:tc>
      </w:tr>
      <w:tr w:rsidR="001A388F" w:rsidRPr="00E01D3F" w:rsidTr="00544175">
        <w:trPr>
          <w:trHeight w:val="43"/>
        </w:trPr>
        <w:tc>
          <w:tcPr>
            <w:tcW w:w="3838"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b/>
                <w:sz w:val="22"/>
              </w:rPr>
            </w:pPr>
            <w:r w:rsidRPr="00491F86">
              <w:rPr>
                <w:rFonts w:ascii="Times New Roman" w:hAnsi="Times New Roman" w:cs="Times New Roman"/>
                <w:sz w:val="22"/>
              </w:rPr>
              <w:t>Затрудняюсь ответить</w:t>
            </w:r>
          </w:p>
        </w:tc>
        <w:tc>
          <w:tcPr>
            <w:tcW w:w="2752"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20,2</w:t>
            </w:r>
          </w:p>
        </w:tc>
        <w:tc>
          <w:tcPr>
            <w:tcW w:w="1389"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24,6</w:t>
            </w:r>
          </w:p>
        </w:tc>
        <w:tc>
          <w:tcPr>
            <w:tcW w:w="1366"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2"/>
              </w:rPr>
            </w:pPr>
            <w:r w:rsidRPr="00491F86">
              <w:rPr>
                <w:rFonts w:ascii="Times New Roman" w:eastAsia="Times New Roman" w:hAnsi="Times New Roman" w:cs="Times New Roman"/>
                <w:sz w:val="22"/>
              </w:rPr>
              <w:t>19,5</w:t>
            </w:r>
          </w:p>
        </w:tc>
      </w:tr>
    </w:tbl>
    <w:p w:rsidR="001A388F" w:rsidRDefault="001A388F" w:rsidP="001A388F">
      <w:pPr>
        <w:jc w:val="both"/>
        <w:rPr>
          <w:b/>
        </w:rPr>
      </w:pPr>
    </w:p>
    <w:p w:rsidR="001A388F" w:rsidRDefault="001A388F" w:rsidP="003065B5">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Между тем, продолжается снижение доли тех, кто заявляет о своем желании переехать из Амурской области, и, соответственно, растет доля не рассматривающих такую возможность. </w:t>
      </w:r>
    </w:p>
    <w:p w:rsidR="003065B5" w:rsidRDefault="003065B5" w:rsidP="003065B5">
      <w:pPr>
        <w:ind w:firstLine="709"/>
        <w:jc w:val="both"/>
        <w:rPr>
          <w:rFonts w:ascii="Times New Roman" w:eastAsia="Times New Roman" w:hAnsi="Times New Roman" w:cs="Times New Roman"/>
          <w:sz w:val="28"/>
          <w:szCs w:val="24"/>
        </w:rPr>
      </w:pPr>
    </w:p>
    <w:p w:rsidR="001A388F" w:rsidRPr="004C7457" w:rsidRDefault="001A388F" w:rsidP="003065B5">
      <w:pPr>
        <w:jc w:val="center"/>
        <w:rPr>
          <w:rFonts w:ascii="Times New Roman" w:hAnsi="Times New Roman" w:cs="Times New Roman"/>
          <w:b/>
          <w:sz w:val="24"/>
          <w:szCs w:val="28"/>
        </w:rPr>
      </w:pPr>
      <w:r w:rsidRPr="004C7457">
        <w:rPr>
          <w:rFonts w:ascii="Times New Roman" w:hAnsi="Times New Roman" w:cs="Times New Roman"/>
          <w:b/>
          <w:sz w:val="24"/>
          <w:szCs w:val="28"/>
        </w:rPr>
        <w:t>Есть ли у Вас желание переехать из Амурской области в другой регион?</w:t>
      </w:r>
    </w:p>
    <w:p w:rsidR="001A388F" w:rsidRPr="003065B5" w:rsidRDefault="001A388F" w:rsidP="001A388F">
      <w:pPr>
        <w:jc w:val="both"/>
        <w:rPr>
          <w:rFonts w:ascii="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64"/>
        <w:gridCol w:w="2483"/>
        <w:gridCol w:w="1128"/>
        <w:gridCol w:w="1128"/>
      </w:tblGrid>
      <w:tr w:rsidR="001A388F" w:rsidRPr="00491F86" w:rsidTr="00544175">
        <w:tc>
          <w:tcPr>
            <w:tcW w:w="4464" w:type="dxa"/>
            <w:vMerge w:val="restart"/>
            <w:shd w:val="clear" w:color="auto" w:fill="auto"/>
          </w:tcPr>
          <w:p w:rsidR="001A388F" w:rsidRPr="00491F86" w:rsidRDefault="001A388F" w:rsidP="00544175">
            <w:pPr>
              <w:spacing w:after="225"/>
              <w:contextualSpacing/>
              <w:jc w:val="both"/>
              <w:outlineLvl w:val="3"/>
              <w:rPr>
                <w:rFonts w:ascii="Times New Roman" w:eastAsia="Times New Roman" w:hAnsi="Times New Roman" w:cs="Times New Roman"/>
                <w:b/>
                <w:sz w:val="24"/>
              </w:rPr>
            </w:pPr>
            <w:r w:rsidRPr="00491F86">
              <w:rPr>
                <w:rFonts w:ascii="Times New Roman" w:eastAsia="Times New Roman" w:hAnsi="Times New Roman" w:cs="Times New Roman"/>
                <w:b/>
                <w:sz w:val="24"/>
              </w:rPr>
              <w:t xml:space="preserve">Варианты ответа </w:t>
            </w:r>
          </w:p>
        </w:tc>
        <w:tc>
          <w:tcPr>
            <w:tcW w:w="4739" w:type="dxa"/>
            <w:gridSpan w:val="3"/>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b/>
                <w:sz w:val="24"/>
              </w:rPr>
            </w:pPr>
            <w:r>
              <w:rPr>
                <w:rFonts w:ascii="Times New Roman" w:eastAsia="Times New Roman" w:hAnsi="Times New Roman" w:cs="Times New Roman"/>
                <w:b/>
                <w:sz w:val="24"/>
              </w:rPr>
              <w:t>Доля</w:t>
            </w:r>
            <w:r w:rsidRPr="00491F86">
              <w:rPr>
                <w:rFonts w:ascii="Times New Roman" w:eastAsia="Times New Roman" w:hAnsi="Times New Roman" w:cs="Times New Roman"/>
                <w:b/>
                <w:sz w:val="24"/>
              </w:rPr>
              <w:t xml:space="preserve"> выборов, %</w:t>
            </w:r>
          </w:p>
        </w:tc>
      </w:tr>
      <w:tr w:rsidR="001A388F" w:rsidRPr="00491F86" w:rsidTr="00544175">
        <w:tc>
          <w:tcPr>
            <w:tcW w:w="4464" w:type="dxa"/>
            <w:vMerge/>
            <w:shd w:val="clear" w:color="auto" w:fill="auto"/>
          </w:tcPr>
          <w:p w:rsidR="001A388F" w:rsidRPr="00491F86" w:rsidRDefault="001A388F" w:rsidP="00544175">
            <w:pPr>
              <w:contextualSpacing/>
              <w:jc w:val="both"/>
              <w:rPr>
                <w:rFonts w:ascii="Times New Roman" w:eastAsia="Times New Roman" w:hAnsi="Times New Roman" w:cs="Times New Roman"/>
                <w:sz w:val="24"/>
              </w:rPr>
            </w:pPr>
          </w:p>
        </w:tc>
        <w:tc>
          <w:tcPr>
            <w:tcW w:w="2483"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2018</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2019</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2020</w:t>
            </w:r>
          </w:p>
        </w:tc>
      </w:tr>
      <w:tr w:rsidR="001A388F" w:rsidRPr="00491F86" w:rsidTr="00544175">
        <w:tc>
          <w:tcPr>
            <w:tcW w:w="4464" w:type="dxa"/>
            <w:shd w:val="clear" w:color="auto" w:fill="auto"/>
          </w:tcPr>
          <w:p w:rsidR="001A388F" w:rsidRPr="00491F86" w:rsidRDefault="001A388F" w:rsidP="00544175">
            <w:pPr>
              <w:contextualSpacing/>
              <w:jc w:val="both"/>
              <w:rPr>
                <w:rFonts w:ascii="Times New Roman" w:eastAsia="Times New Roman" w:hAnsi="Times New Roman" w:cs="Times New Roman"/>
                <w:sz w:val="24"/>
              </w:rPr>
            </w:pPr>
            <w:r w:rsidRPr="00491F86">
              <w:rPr>
                <w:rFonts w:ascii="Times New Roman" w:eastAsia="Times New Roman" w:hAnsi="Times New Roman" w:cs="Times New Roman"/>
                <w:sz w:val="24"/>
              </w:rPr>
              <w:t>Да</w:t>
            </w:r>
          </w:p>
        </w:tc>
        <w:tc>
          <w:tcPr>
            <w:tcW w:w="2483"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41,8</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39,3</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30,8</w:t>
            </w:r>
          </w:p>
        </w:tc>
      </w:tr>
      <w:tr w:rsidR="001A388F" w:rsidRPr="00491F86" w:rsidTr="00544175">
        <w:tc>
          <w:tcPr>
            <w:tcW w:w="4464"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Нет</w:t>
            </w:r>
          </w:p>
        </w:tc>
        <w:tc>
          <w:tcPr>
            <w:tcW w:w="2483"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30,2</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30,6</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39,6</w:t>
            </w:r>
          </w:p>
        </w:tc>
      </w:tr>
      <w:tr w:rsidR="001A388F" w:rsidRPr="00491F86" w:rsidTr="00544175">
        <w:tc>
          <w:tcPr>
            <w:tcW w:w="4464"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Пока не решил</w:t>
            </w:r>
          </w:p>
        </w:tc>
        <w:tc>
          <w:tcPr>
            <w:tcW w:w="2483"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21,1</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21,7</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21,9</w:t>
            </w:r>
          </w:p>
        </w:tc>
      </w:tr>
      <w:tr w:rsidR="001A388F" w:rsidRPr="00491F86" w:rsidTr="00544175">
        <w:tc>
          <w:tcPr>
            <w:tcW w:w="4464" w:type="dxa"/>
            <w:shd w:val="clear" w:color="auto" w:fill="auto"/>
          </w:tcPr>
          <w:p w:rsidR="001A388F" w:rsidRPr="00491F86" w:rsidRDefault="001A388F" w:rsidP="00544175">
            <w:pPr>
              <w:shd w:val="clear" w:color="auto" w:fill="FFFFFF"/>
              <w:spacing w:after="225"/>
              <w:contextualSpacing/>
              <w:jc w:val="both"/>
              <w:outlineLvl w:val="3"/>
              <w:rPr>
                <w:rFonts w:ascii="Times New Roman" w:eastAsia="Times New Roman" w:hAnsi="Times New Roman" w:cs="Times New Roman"/>
                <w:b/>
                <w:sz w:val="24"/>
              </w:rPr>
            </w:pPr>
            <w:r w:rsidRPr="00491F86">
              <w:rPr>
                <w:rFonts w:ascii="Times New Roman" w:hAnsi="Times New Roman" w:cs="Times New Roman"/>
                <w:sz w:val="24"/>
              </w:rPr>
              <w:t>Затрудняюсь ответить</w:t>
            </w:r>
          </w:p>
        </w:tc>
        <w:tc>
          <w:tcPr>
            <w:tcW w:w="2483"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6,9</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8,4</w:t>
            </w:r>
          </w:p>
        </w:tc>
        <w:tc>
          <w:tcPr>
            <w:tcW w:w="1128" w:type="dxa"/>
            <w:shd w:val="clear" w:color="auto" w:fill="auto"/>
          </w:tcPr>
          <w:p w:rsidR="001A388F" w:rsidRPr="00491F86" w:rsidRDefault="001A388F" w:rsidP="00544175">
            <w:pPr>
              <w:spacing w:after="225"/>
              <w:contextualSpacing/>
              <w:jc w:val="center"/>
              <w:outlineLvl w:val="3"/>
              <w:rPr>
                <w:rFonts w:ascii="Times New Roman" w:eastAsia="Times New Roman" w:hAnsi="Times New Roman" w:cs="Times New Roman"/>
                <w:sz w:val="24"/>
              </w:rPr>
            </w:pPr>
            <w:r w:rsidRPr="00491F86">
              <w:rPr>
                <w:rFonts w:ascii="Times New Roman" w:eastAsia="Times New Roman" w:hAnsi="Times New Roman" w:cs="Times New Roman"/>
                <w:sz w:val="24"/>
              </w:rPr>
              <w:t>7,7</w:t>
            </w:r>
          </w:p>
        </w:tc>
      </w:tr>
    </w:tbl>
    <w:p w:rsidR="001A388F" w:rsidRPr="003065B5" w:rsidRDefault="001A388F" w:rsidP="001A388F">
      <w:pPr>
        <w:jc w:val="both"/>
        <w:rPr>
          <w:rFonts w:ascii="Times New Roman" w:hAnsi="Times New Roman" w:cs="Times New Roman"/>
          <w:b/>
          <w:sz w:val="28"/>
          <w:szCs w:val="28"/>
        </w:rPr>
      </w:pPr>
    </w:p>
    <w:p w:rsidR="001A388F" w:rsidRDefault="001A388F" w:rsidP="003065B5">
      <w:pPr>
        <w:ind w:firstLine="709"/>
        <w:jc w:val="both"/>
        <w:rPr>
          <w:rFonts w:ascii="Times New Roman" w:hAnsi="Times New Roman" w:cs="Times New Roman"/>
          <w:sz w:val="28"/>
          <w:szCs w:val="28"/>
        </w:rPr>
      </w:pPr>
      <w:r w:rsidRPr="00D125D5">
        <w:rPr>
          <w:rFonts w:ascii="Times New Roman" w:eastAsia="Times New Roman" w:hAnsi="Times New Roman" w:cs="Times New Roman"/>
          <w:sz w:val="28"/>
          <w:szCs w:val="28"/>
        </w:rPr>
        <w:t>При этом</w:t>
      </w:r>
      <w:r w:rsidR="004C7457">
        <w:rPr>
          <w:rFonts w:ascii="Times New Roman" w:eastAsia="Times New Roman" w:hAnsi="Times New Roman" w:cs="Times New Roman"/>
          <w:sz w:val="28"/>
          <w:szCs w:val="28"/>
        </w:rPr>
        <w:t xml:space="preserve"> </w:t>
      </w:r>
      <w:r w:rsidRPr="00D125D5">
        <w:rPr>
          <w:rFonts w:ascii="Times New Roman" w:eastAsia="Times New Roman" w:hAnsi="Times New Roman" w:cs="Times New Roman"/>
          <w:sz w:val="28"/>
          <w:szCs w:val="28"/>
        </w:rPr>
        <w:t>стоит отметить</w:t>
      </w:r>
      <w:r w:rsidR="004C7457">
        <w:rPr>
          <w:rFonts w:ascii="Times New Roman" w:eastAsia="Times New Roman" w:hAnsi="Times New Roman" w:cs="Times New Roman"/>
          <w:sz w:val="28"/>
          <w:szCs w:val="28"/>
        </w:rPr>
        <w:t xml:space="preserve"> снижение</w:t>
      </w:r>
      <w:r w:rsidRPr="00D125D5">
        <w:rPr>
          <w:rFonts w:ascii="Times New Roman" w:eastAsia="Times New Roman" w:hAnsi="Times New Roman" w:cs="Times New Roman"/>
          <w:sz w:val="28"/>
          <w:szCs w:val="28"/>
        </w:rPr>
        <w:t xml:space="preserve"> значимост</w:t>
      </w:r>
      <w:r w:rsidR="004C7457">
        <w:rPr>
          <w:rFonts w:ascii="Times New Roman" w:eastAsia="Times New Roman" w:hAnsi="Times New Roman" w:cs="Times New Roman"/>
          <w:sz w:val="28"/>
          <w:szCs w:val="28"/>
        </w:rPr>
        <w:t>и</w:t>
      </w:r>
      <w:r w:rsidRPr="00D125D5">
        <w:rPr>
          <w:rFonts w:ascii="Times New Roman" w:eastAsia="Times New Roman" w:hAnsi="Times New Roman" w:cs="Times New Roman"/>
          <w:sz w:val="28"/>
          <w:szCs w:val="28"/>
        </w:rPr>
        <w:t xml:space="preserve"> всех ключевых факторов, стимулирующих переезд. Вдвое сократилась доля тех, кто называет в качестве мотивации к переезду из Амурской области неблагоприятный климат,</w:t>
      </w:r>
      <w:r w:rsidR="004C7457">
        <w:rPr>
          <w:rFonts w:ascii="Times New Roman" w:eastAsia="Times New Roman" w:hAnsi="Times New Roman" w:cs="Times New Roman"/>
          <w:sz w:val="28"/>
          <w:szCs w:val="28"/>
        </w:rPr>
        <w:t xml:space="preserve"> сложности с трудоустройством, пл</w:t>
      </w:r>
      <w:r w:rsidR="004C7457">
        <w:rPr>
          <w:rFonts w:ascii="Times New Roman" w:hAnsi="Times New Roman" w:cs="Times New Roman"/>
          <w:sz w:val="28"/>
          <w:szCs w:val="28"/>
        </w:rPr>
        <w:t xml:space="preserve">охую </w:t>
      </w:r>
      <w:r w:rsidRPr="00D125D5">
        <w:rPr>
          <w:rFonts w:ascii="Times New Roman" w:hAnsi="Times New Roman" w:cs="Times New Roman"/>
          <w:sz w:val="28"/>
          <w:szCs w:val="28"/>
        </w:rPr>
        <w:t>инфраструктур</w:t>
      </w:r>
      <w:r w:rsidR="004C7457">
        <w:rPr>
          <w:rFonts w:ascii="Times New Roman" w:hAnsi="Times New Roman" w:cs="Times New Roman"/>
          <w:sz w:val="28"/>
          <w:szCs w:val="28"/>
        </w:rPr>
        <w:t>у</w:t>
      </w:r>
      <w:r w:rsidRPr="00D125D5">
        <w:rPr>
          <w:rFonts w:ascii="Times New Roman" w:hAnsi="Times New Roman" w:cs="Times New Roman"/>
          <w:sz w:val="28"/>
          <w:szCs w:val="28"/>
        </w:rPr>
        <w:t xml:space="preserve"> низкий уровень благоустройства населенных пунктов, низкий уровень социальной сферы, плохое состояние транспортной инфраструктуры и качества среды</w:t>
      </w:r>
      <w:r w:rsidR="001D059F" w:rsidRPr="001D059F">
        <w:t xml:space="preserve"> </w:t>
      </w:r>
      <w:r w:rsidR="001D059F" w:rsidRPr="001D059F">
        <w:rPr>
          <w:rFonts w:ascii="Times New Roman" w:hAnsi="Times New Roman" w:cs="Times New Roman"/>
          <w:sz w:val="28"/>
          <w:szCs w:val="28"/>
        </w:rPr>
        <w:t>по-прежнему влияют на желание амурчан переехать, но в значительно меньшей с</w:t>
      </w:r>
      <w:r w:rsidR="001D059F">
        <w:rPr>
          <w:rFonts w:ascii="Times New Roman" w:hAnsi="Times New Roman" w:cs="Times New Roman"/>
          <w:sz w:val="28"/>
          <w:szCs w:val="28"/>
        </w:rPr>
        <w:t>тепени по отношению к 2019 году</w:t>
      </w:r>
      <w:r w:rsidRPr="00D125D5">
        <w:rPr>
          <w:rFonts w:ascii="Times New Roman" w:hAnsi="Times New Roman" w:cs="Times New Roman"/>
          <w:sz w:val="28"/>
          <w:szCs w:val="28"/>
        </w:rPr>
        <w:t xml:space="preserve">. Еще больше сократилась значимость экологического фактора как стимула для переезда. </w:t>
      </w:r>
    </w:p>
    <w:p w:rsidR="004C7457" w:rsidRPr="004C7457" w:rsidRDefault="004C7457" w:rsidP="003065B5">
      <w:pPr>
        <w:ind w:firstLine="709"/>
        <w:jc w:val="both"/>
        <w:rPr>
          <w:rFonts w:ascii="Times New Roman" w:eastAsia="Times New Roman" w:hAnsi="Times New Roman" w:cs="Times New Roman"/>
          <w:sz w:val="28"/>
          <w:szCs w:val="28"/>
        </w:rPr>
      </w:pPr>
    </w:p>
    <w:p w:rsidR="001A388F" w:rsidRDefault="001A388F" w:rsidP="001A388F">
      <w:pPr>
        <w:ind w:firstLine="708"/>
        <w:jc w:val="both"/>
        <w:rPr>
          <w:rFonts w:ascii="Times New Roman" w:hAnsi="Times New Roman" w:cs="Times New Roman"/>
          <w:b/>
          <w:sz w:val="24"/>
          <w:szCs w:val="24"/>
        </w:rPr>
      </w:pPr>
      <w:r w:rsidRPr="0073654D">
        <w:rPr>
          <w:rFonts w:ascii="Times New Roman" w:hAnsi="Times New Roman" w:cs="Times New Roman"/>
          <w:b/>
          <w:sz w:val="24"/>
          <w:szCs w:val="24"/>
        </w:rPr>
        <w:t xml:space="preserve">Если да, то в чем основные причины Вашего желания переехать? (любое число ответов) </w:t>
      </w:r>
    </w:p>
    <w:p w:rsidR="004C7457" w:rsidRPr="003065B5" w:rsidRDefault="004C7457" w:rsidP="001A388F">
      <w:pPr>
        <w:ind w:firstLine="708"/>
        <w:jc w:val="both"/>
        <w:rPr>
          <w:rFonts w:ascii="Times New Roman" w:hAnsi="Times New Roman" w:cs="Times New Roman"/>
          <w:b/>
          <w:sz w:val="28"/>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06"/>
        <w:gridCol w:w="2617"/>
        <w:gridCol w:w="1269"/>
        <w:gridCol w:w="1253"/>
      </w:tblGrid>
      <w:tr w:rsidR="001A388F" w:rsidRPr="0073654D" w:rsidTr="00544175">
        <w:tc>
          <w:tcPr>
            <w:tcW w:w="4206" w:type="dxa"/>
            <w:vMerge w:val="restart"/>
            <w:shd w:val="clear" w:color="auto" w:fill="auto"/>
          </w:tcPr>
          <w:p w:rsidR="001A388F" w:rsidRPr="0073654D" w:rsidRDefault="001A388F" w:rsidP="00544175">
            <w:pPr>
              <w:spacing w:after="225"/>
              <w:contextualSpacing/>
              <w:jc w:val="both"/>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 xml:space="preserve">Варианты ответа </w:t>
            </w:r>
          </w:p>
        </w:tc>
        <w:tc>
          <w:tcPr>
            <w:tcW w:w="5139" w:type="dxa"/>
            <w:gridSpan w:val="3"/>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Количество выборов, %</w:t>
            </w:r>
          </w:p>
        </w:tc>
      </w:tr>
      <w:tr w:rsidR="001A388F" w:rsidRPr="0073654D" w:rsidTr="00544175">
        <w:tc>
          <w:tcPr>
            <w:tcW w:w="4206" w:type="dxa"/>
            <w:vMerge/>
            <w:shd w:val="clear" w:color="auto" w:fill="auto"/>
          </w:tcPr>
          <w:p w:rsidR="001A388F" w:rsidRPr="0073654D" w:rsidRDefault="001A388F" w:rsidP="00544175">
            <w:pPr>
              <w:contextualSpacing/>
              <w:jc w:val="both"/>
              <w:rPr>
                <w:rFonts w:ascii="Times New Roman" w:hAnsi="Times New Roman" w:cs="Times New Roman"/>
                <w:sz w:val="24"/>
                <w:szCs w:val="24"/>
              </w:rPr>
            </w:pP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2018</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2019</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2020</w:t>
            </w:r>
          </w:p>
        </w:tc>
      </w:tr>
      <w:tr w:rsidR="001A388F" w:rsidRPr="0073654D" w:rsidTr="00544175">
        <w:tc>
          <w:tcPr>
            <w:tcW w:w="4206" w:type="dxa"/>
            <w:shd w:val="clear" w:color="auto" w:fill="auto"/>
          </w:tcPr>
          <w:p w:rsidR="001A388F" w:rsidRPr="0073654D" w:rsidRDefault="001A388F" w:rsidP="00544175">
            <w:pPr>
              <w:contextualSpacing/>
              <w:jc w:val="both"/>
              <w:rPr>
                <w:rFonts w:ascii="Times New Roman" w:eastAsia="Times New Roman" w:hAnsi="Times New Roman" w:cs="Times New Roman"/>
                <w:sz w:val="24"/>
                <w:szCs w:val="24"/>
              </w:rPr>
            </w:pPr>
            <w:r w:rsidRPr="0073654D">
              <w:rPr>
                <w:rFonts w:ascii="Times New Roman" w:hAnsi="Times New Roman" w:cs="Times New Roman"/>
                <w:sz w:val="24"/>
                <w:szCs w:val="24"/>
              </w:rPr>
              <w:t>Неблагоприятный климат</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29,0</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35,5</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17,8</w:t>
            </w:r>
          </w:p>
        </w:tc>
      </w:tr>
      <w:tr w:rsidR="001A388F" w:rsidRPr="0073654D" w:rsidTr="00544175">
        <w:tc>
          <w:tcPr>
            <w:tcW w:w="4206" w:type="dxa"/>
            <w:shd w:val="clear" w:color="auto" w:fill="auto"/>
          </w:tcPr>
          <w:p w:rsidR="001A388F" w:rsidRPr="0073654D" w:rsidRDefault="001A388F" w:rsidP="00544175">
            <w:pPr>
              <w:shd w:val="clear" w:color="auto" w:fill="FFFFFF"/>
              <w:spacing w:after="225"/>
              <w:contextualSpacing/>
              <w:jc w:val="both"/>
              <w:outlineLvl w:val="3"/>
              <w:rPr>
                <w:rFonts w:ascii="Times New Roman" w:eastAsia="Times New Roman" w:hAnsi="Times New Roman" w:cs="Times New Roman"/>
                <w:sz w:val="24"/>
                <w:szCs w:val="24"/>
              </w:rPr>
            </w:pPr>
            <w:r w:rsidRPr="0073654D">
              <w:rPr>
                <w:rFonts w:ascii="Times New Roman" w:hAnsi="Times New Roman" w:cs="Times New Roman"/>
                <w:sz w:val="24"/>
                <w:szCs w:val="24"/>
              </w:rPr>
              <w:t>Плохая экологическая обстановка</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28,7</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32,6</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13,1</w:t>
            </w:r>
          </w:p>
        </w:tc>
      </w:tr>
      <w:tr w:rsidR="001A388F" w:rsidRPr="0073654D" w:rsidTr="00544175">
        <w:tc>
          <w:tcPr>
            <w:tcW w:w="4206" w:type="dxa"/>
            <w:shd w:val="clear" w:color="auto" w:fill="auto"/>
          </w:tcPr>
          <w:p w:rsidR="001A388F" w:rsidRPr="0073654D" w:rsidRDefault="001A388F" w:rsidP="00544175">
            <w:pPr>
              <w:jc w:val="both"/>
              <w:rPr>
                <w:rFonts w:ascii="Times New Roman" w:eastAsia="Times New Roman" w:hAnsi="Times New Roman" w:cs="Times New Roman"/>
                <w:sz w:val="24"/>
                <w:szCs w:val="24"/>
              </w:rPr>
            </w:pPr>
            <w:r w:rsidRPr="0073654D">
              <w:rPr>
                <w:rFonts w:ascii="Times New Roman" w:hAnsi="Times New Roman" w:cs="Times New Roman"/>
                <w:sz w:val="24"/>
                <w:szCs w:val="24"/>
              </w:rPr>
              <w:t>Нет возможности найти подходящую работу с достойной заработной платой</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52,7</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50,1</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25,1</w:t>
            </w:r>
          </w:p>
        </w:tc>
      </w:tr>
      <w:tr w:rsidR="001A388F" w:rsidRPr="0073654D" w:rsidTr="00544175">
        <w:tc>
          <w:tcPr>
            <w:tcW w:w="4206" w:type="dxa"/>
            <w:shd w:val="clear" w:color="auto" w:fill="auto"/>
          </w:tcPr>
          <w:p w:rsidR="001A388F" w:rsidRPr="0073654D" w:rsidRDefault="001A388F" w:rsidP="00544175">
            <w:pPr>
              <w:jc w:val="both"/>
              <w:rPr>
                <w:rFonts w:ascii="Times New Roman" w:eastAsia="Times New Roman" w:hAnsi="Times New Roman" w:cs="Times New Roman"/>
                <w:b/>
                <w:sz w:val="24"/>
                <w:szCs w:val="24"/>
              </w:rPr>
            </w:pPr>
            <w:r w:rsidRPr="0073654D">
              <w:rPr>
                <w:rFonts w:ascii="Times New Roman" w:hAnsi="Times New Roman" w:cs="Times New Roman"/>
                <w:sz w:val="24"/>
                <w:szCs w:val="24"/>
              </w:rPr>
              <w:t xml:space="preserve">Неудовлетворительные условия для проживания </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39,8</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33,0</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20,6</w:t>
            </w:r>
          </w:p>
        </w:tc>
      </w:tr>
      <w:tr w:rsidR="001A388F" w:rsidRPr="0073654D" w:rsidTr="00544175">
        <w:tc>
          <w:tcPr>
            <w:tcW w:w="4206" w:type="dxa"/>
            <w:shd w:val="clear" w:color="auto" w:fill="auto"/>
          </w:tcPr>
          <w:p w:rsidR="001A388F" w:rsidRPr="0073654D" w:rsidRDefault="001A388F" w:rsidP="00544175">
            <w:pPr>
              <w:contextualSpacing/>
              <w:jc w:val="both"/>
              <w:rPr>
                <w:rFonts w:ascii="Times New Roman" w:eastAsia="Times New Roman" w:hAnsi="Times New Roman" w:cs="Times New Roman"/>
                <w:sz w:val="24"/>
                <w:szCs w:val="24"/>
              </w:rPr>
            </w:pPr>
            <w:r w:rsidRPr="0073654D">
              <w:rPr>
                <w:rFonts w:ascii="Times New Roman" w:hAnsi="Times New Roman" w:cs="Times New Roman"/>
                <w:sz w:val="24"/>
                <w:szCs w:val="24"/>
              </w:rPr>
              <w:t>Неудовлетворительный уровень образовательных учреждений</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13,8</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14,6</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8,5</w:t>
            </w:r>
          </w:p>
        </w:tc>
      </w:tr>
      <w:tr w:rsidR="001A388F" w:rsidRPr="0073654D" w:rsidTr="00544175">
        <w:tc>
          <w:tcPr>
            <w:tcW w:w="4206" w:type="dxa"/>
            <w:shd w:val="clear" w:color="auto" w:fill="auto"/>
          </w:tcPr>
          <w:p w:rsidR="001A388F" w:rsidRPr="0073654D" w:rsidRDefault="001A388F" w:rsidP="00544175">
            <w:pPr>
              <w:shd w:val="clear" w:color="auto" w:fill="FFFFFF"/>
              <w:spacing w:after="225"/>
              <w:contextualSpacing/>
              <w:jc w:val="both"/>
              <w:outlineLvl w:val="3"/>
              <w:rPr>
                <w:rFonts w:ascii="Times New Roman" w:eastAsia="Times New Roman" w:hAnsi="Times New Roman" w:cs="Times New Roman"/>
                <w:sz w:val="24"/>
                <w:szCs w:val="24"/>
              </w:rPr>
            </w:pPr>
            <w:r w:rsidRPr="0073654D">
              <w:rPr>
                <w:rFonts w:ascii="Times New Roman" w:hAnsi="Times New Roman" w:cs="Times New Roman"/>
                <w:sz w:val="24"/>
                <w:szCs w:val="24"/>
              </w:rPr>
              <w:t>Низкий уровень развития сферы культуры</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15,9</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14,5</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8,5</w:t>
            </w:r>
          </w:p>
        </w:tc>
      </w:tr>
      <w:tr w:rsidR="001A388F" w:rsidRPr="0073654D" w:rsidTr="00544175">
        <w:tc>
          <w:tcPr>
            <w:tcW w:w="4206" w:type="dxa"/>
            <w:shd w:val="clear" w:color="auto" w:fill="auto"/>
          </w:tcPr>
          <w:p w:rsidR="001A388F" w:rsidRPr="0073654D" w:rsidRDefault="001A388F" w:rsidP="00544175">
            <w:pPr>
              <w:shd w:val="clear" w:color="auto" w:fill="FFFFFF"/>
              <w:spacing w:after="225"/>
              <w:contextualSpacing/>
              <w:jc w:val="both"/>
              <w:outlineLvl w:val="3"/>
              <w:rPr>
                <w:rFonts w:ascii="Times New Roman" w:eastAsia="Times New Roman" w:hAnsi="Times New Roman" w:cs="Times New Roman"/>
                <w:sz w:val="24"/>
                <w:szCs w:val="24"/>
              </w:rPr>
            </w:pPr>
            <w:r w:rsidRPr="0073654D">
              <w:rPr>
                <w:rFonts w:ascii="Times New Roman" w:hAnsi="Times New Roman" w:cs="Times New Roman"/>
                <w:sz w:val="24"/>
                <w:szCs w:val="24"/>
              </w:rPr>
              <w:t>Плохая инфраструктура, низкий уровень благоустройства населенных пунктов</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40,5</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36,7</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b/>
                <w:sz w:val="24"/>
                <w:szCs w:val="24"/>
              </w:rPr>
            </w:pPr>
            <w:r w:rsidRPr="0073654D">
              <w:rPr>
                <w:rFonts w:ascii="Times New Roman" w:eastAsia="Times New Roman" w:hAnsi="Times New Roman" w:cs="Times New Roman"/>
                <w:b/>
                <w:sz w:val="24"/>
                <w:szCs w:val="24"/>
              </w:rPr>
              <w:t>18,2</w:t>
            </w:r>
          </w:p>
        </w:tc>
      </w:tr>
      <w:tr w:rsidR="001A388F" w:rsidRPr="0073654D" w:rsidTr="00544175">
        <w:tc>
          <w:tcPr>
            <w:tcW w:w="4206" w:type="dxa"/>
            <w:shd w:val="clear" w:color="auto" w:fill="auto"/>
          </w:tcPr>
          <w:p w:rsidR="001A388F" w:rsidRPr="0073654D" w:rsidRDefault="001A388F" w:rsidP="00544175">
            <w:pPr>
              <w:shd w:val="clear" w:color="auto" w:fill="FFFFFF"/>
              <w:spacing w:after="225"/>
              <w:contextualSpacing/>
              <w:jc w:val="both"/>
              <w:outlineLvl w:val="3"/>
              <w:rPr>
                <w:rFonts w:ascii="Times New Roman" w:eastAsia="Times New Roman" w:hAnsi="Times New Roman" w:cs="Times New Roman"/>
                <w:b/>
                <w:sz w:val="24"/>
                <w:szCs w:val="24"/>
              </w:rPr>
            </w:pPr>
            <w:r w:rsidRPr="0073654D">
              <w:rPr>
                <w:rFonts w:ascii="Times New Roman" w:hAnsi="Times New Roman" w:cs="Times New Roman"/>
                <w:sz w:val="24"/>
                <w:szCs w:val="24"/>
              </w:rPr>
              <w:t>Другое</w:t>
            </w:r>
          </w:p>
        </w:tc>
        <w:tc>
          <w:tcPr>
            <w:tcW w:w="2617"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5,8</w:t>
            </w:r>
          </w:p>
        </w:tc>
        <w:tc>
          <w:tcPr>
            <w:tcW w:w="1269"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5,0</w:t>
            </w:r>
          </w:p>
        </w:tc>
        <w:tc>
          <w:tcPr>
            <w:tcW w:w="1253" w:type="dxa"/>
            <w:shd w:val="clear" w:color="auto" w:fill="auto"/>
          </w:tcPr>
          <w:p w:rsidR="001A388F" w:rsidRPr="0073654D" w:rsidRDefault="001A388F" w:rsidP="00544175">
            <w:pPr>
              <w:spacing w:after="225"/>
              <w:contextualSpacing/>
              <w:jc w:val="center"/>
              <w:outlineLvl w:val="3"/>
              <w:rPr>
                <w:rFonts w:ascii="Times New Roman" w:eastAsia="Times New Roman" w:hAnsi="Times New Roman" w:cs="Times New Roman"/>
                <w:sz w:val="24"/>
                <w:szCs w:val="24"/>
              </w:rPr>
            </w:pPr>
            <w:r w:rsidRPr="0073654D">
              <w:rPr>
                <w:rFonts w:ascii="Times New Roman" w:eastAsia="Times New Roman" w:hAnsi="Times New Roman" w:cs="Times New Roman"/>
                <w:sz w:val="24"/>
                <w:szCs w:val="24"/>
              </w:rPr>
              <w:t>3,4</w:t>
            </w:r>
          </w:p>
        </w:tc>
      </w:tr>
    </w:tbl>
    <w:p w:rsidR="001A388F" w:rsidRPr="003065B5" w:rsidRDefault="001A388F" w:rsidP="001A388F">
      <w:pPr>
        <w:jc w:val="both"/>
        <w:rPr>
          <w:rFonts w:ascii="Times New Roman" w:hAnsi="Times New Roman" w:cs="Times New Roman"/>
          <w:b/>
          <w:sz w:val="28"/>
          <w:szCs w:val="28"/>
        </w:rPr>
      </w:pPr>
    </w:p>
    <w:p w:rsidR="001A388F" w:rsidRDefault="001A388F" w:rsidP="003065B5">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Однако эти данные не столь позитивны, как могут показаться на первый взгляд. Во-первых, здесь </w:t>
      </w:r>
      <w:r w:rsidR="004C7457">
        <w:rPr>
          <w:rFonts w:ascii="Times New Roman" w:eastAsia="Times New Roman" w:hAnsi="Times New Roman" w:cs="Times New Roman"/>
          <w:sz w:val="28"/>
          <w:szCs w:val="24"/>
        </w:rPr>
        <w:t>проявляется</w:t>
      </w:r>
      <w:r>
        <w:rPr>
          <w:rFonts w:ascii="Times New Roman" w:eastAsia="Times New Roman" w:hAnsi="Times New Roman" w:cs="Times New Roman"/>
          <w:sz w:val="28"/>
          <w:szCs w:val="24"/>
        </w:rPr>
        <w:t xml:space="preserve"> эффек</w:t>
      </w:r>
      <w:r w:rsidR="004C7457">
        <w:rPr>
          <w:rFonts w:ascii="Times New Roman" w:eastAsia="Times New Roman" w:hAnsi="Times New Roman" w:cs="Times New Roman"/>
          <w:sz w:val="28"/>
          <w:szCs w:val="24"/>
        </w:rPr>
        <w:t>т социально одобряемых ответов: «ло</w:t>
      </w:r>
      <w:r>
        <w:rPr>
          <w:rFonts w:ascii="Times New Roman" w:eastAsia="Times New Roman" w:hAnsi="Times New Roman" w:cs="Times New Roman"/>
          <w:sz w:val="28"/>
          <w:szCs w:val="24"/>
        </w:rPr>
        <w:t>кальный патриотизм</w:t>
      </w:r>
      <w:r w:rsidR="004C7457">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стал более одобряемой социальной практикой. Во-вторых, </w:t>
      </w:r>
      <w:r w:rsidR="004C7457">
        <w:rPr>
          <w:rFonts w:ascii="Times New Roman" w:eastAsia="Times New Roman" w:hAnsi="Times New Roman" w:cs="Times New Roman"/>
          <w:sz w:val="28"/>
          <w:szCs w:val="24"/>
        </w:rPr>
        <w:t>на</w:t>
      </w:r>
      <w:r>
        <w:rPr>
          <w:rFonts w:ascii="Times New Roman" w:eastAsia="Times New Roman" w:hAnsi="Times New Roman" w:cs="Times New Roman"/>
          <w:sz w:val="28"/>
          <w:szCs w:val="24"/>
        </w:rPr>
        <w:t xml:space="preserve"> вопрос «</w:t>
      </w:r>
      <w:r w:rsidRPr="0073654D">
        <w:rPr>
          <w:rFonts w:ascii="Times New Roman" w:eastAsia="Times New Roman" w:hAnsi="Times New Roman" w:cs="Times New Roman"/>
          <w:sz w:val="28"/>
          <w:szCs w:val="24"/>
        </w:rPr>
        <w:t xml:space="preserve">Если у Вас нет желания переехать в другой регион, то каковы Ваши стимулы для проживания в Амурской области?» нередко </w:t>
      </w:r>
      <w:r w:rsidR="004C7457">
        <w:rPr>
          <w:rFonts w:ascii="Times New Roman" w:eastAsia="Times New Roman" w:hAnsi="Times New Roman" w:cs="Times New Roman"/>
          <w:sz w:val="28"/>
          <w:szCs w:val="24"/>
        </w:rPr>
        <w:t>отвечали</w:t>
      </w:r>
      <w:r w:rsidRPr="0073654D">
        <w:rPr>
          <w:rFonts w:ascii="Times New Roman" w:eastAsia="Times New Roman" w:hAnsi="Times New Roman" w:cs="Times New Roman"/>
          <w:sz w:val="28"/>
          <w:szCs w:val="24"/>
        </w:rPr>
        <w:t>, что сдерживает отсутствие воз</w:t>
      </w:r>
      <w:r w:rsidR="004C7457">
        <w:rPr>
          <w:rFonts w:ascii="Times New Roman" w:eastAsia="Times New Roman" w:hAnsi="Times New Roman" w:cs="Times New Roman"/>
          <w:sz w:val="28"/>
          <w:szCs w:val="24"/>
        </w:rPr>
        <w:t xml:space="preserve">можностей, денег, сил на переезд, отсутствие </w:t>
      </w:r>
      <w:r w:rsidRPr="0073654D">
        <w:rPr>
          <w:rFonts w:ascii="Times New Roman" w:eastAsia="Times New Roman" w:hAnsi="Times New Roman" w:cs="Times New Roman"/>
          <w:sz w:val="28"/>
          <w:szCs w:val="24"/>
        </w:rPr>
        <w:t>средств</w:t>
      </w:r>
      <w:r w:rsidR="004C7457">
        <w:rPr>
          <w:rFonts w:ascii="Times New Roman" w:eastAsia="Times New Roman" w:hAnsi="Times New Roman" w:cs="Times New Roman"/>
          <w:sz w:val="28"/>
          <w:szCs w:val="24"/>
        </w:rPr>
        <w:t xml:space="preserve"> на приобретение жилья</w:t>
      </w:r>
      <w:r w:rsidRPr="0073654D">
        <w:rPr>
          <w:rFonts w:ascii="Times New Roman" w:eastAsia="Times New Roman" w:hAnsi="Times New Roman" w:cs="Times New Roman"/>
          <w:sz w:val="28"/>
          <w:szCs w:val="24"/>
        </w:rPr>
        <w:t xml:space="preserve"> в другом регионе. </w:t>
      </w:r>
      <w:r w:rsidR="004C7457">
        <w:rPr>
          <w:rFonts w:ascii="Times New Roman" w:eastAsia="Times New Roman" w:hAnsi="Times New Roman" w:cs="Times New Roman"/>
          <w:sz w:val="28"/>
          <w:szCs w:val="24"/>
        </w:rPr>
        <w:t>В</w:t>
      </w:r>
      <w:r w:rsidRPr="0073654D">
        <w:rPr>
          <w:rFonts w:ascii="Times New Roman" w:eastAsia="Times New Roman" w:hAnsi="Times New Roman" w:cs="Times New Roman"/>
          <w:sz w:val="28"/>
          <w:szCs w:val="24"/>
        </w:rPr>
        <w:t xml:space="preserve"> редких случаях называлась позитивная мотивация, связанная с развитием и перспективами региона: «Доступность жилья и цены», «Развитие сельских территорий», «Участие в перспективных проектах развития Амурской области</w:t>
      </w:r>
      <w:r w:rsidR="004C7457">
        <w:rPr>
          <w:rFonts w:ascii="Times New Roman" w:eastAsia="Times New Roman" w:hAnsi="Times New Roman" w:cs="Times New Roman"/>
          <w:sz w:val="28"/>
          <w:szCs w:val="24"/>
        </w:rPr>
        <w:t>»</w:t>
      </w:r>
      <w:r w:rsidRPr="0073654D">
        <w:rPr>
          <w:rFonts w:ascii="Times New Roman" w:eastAsia="Times New Roman" w:hAnsi="Times New Roman" w:cs="Times New Roman"/>
          <w:sz w:val="28"/>
          <w:szCs w:val="24"/>
        </w:rPr>
        <w:t xml:space="preserve">, </w:t>
      </w:r>
      <w:r w:rsidR="004C7457">
        <w:rPr>
          <w:rFonts w:ascii="Times New Roman" w:eastAsia="Times New Roman" w:hAnsi="Times New Roman" w:cs="Times New Roman"/>
          <w:sz w:val="28"/>
          <w:szCs w:val="24"/>
        </w:rPr>
        <w:t>«Э</w:t>
      </w:r>
      <w:r w:rsidRPr="0073654D">
        <w:rPr>
          <w:rFonts w:ascii="Times New Roman" w:eastAsia="Times New Roman" w:hAnsi="Times New Roman" w:cs="Times New Roman"/>
          <w:sz w:val="28"/>
          <w:szCs w:val="24"/>
        </w:rPr>
        <w:t>то моя Родина</w:t>
      </w:r>
      <w:r w:rsidR="004C7457">
        <w:rPr>
          <w:rFonts w:ascii="Times New Roman" w:eastAsia="Times New Roman" w:hAnsi="Times New Roman" w:cs="Times New Roman"/>
          <w:sz w:val="28"/>
          <w:szCs w:val="24"/>
        </w:rPr>
        <w:t>»</w:t>
      </w:r>
      <w:r w:rsidRPr="0073654D">
        <w:rPr>
          <w:rFonts w:ascii="Times New Roman" w:eastAsia="Times New Roman" w:hAnsi="Times New Roman" w:cs="Times New Roman"/>
          <w:sz w:val="28"/>
          <w:szCs w:val="24"/>
        </w:rPr>
        <w:t xml:space="preserve">, </w:t>
      </w:r>
      <w:r w:rsidR="004C7457">
        <w:rPr>
          <w:rFonts w:ascii="Times New Roman" w:eastAsia="Times New Roman" w:hAnsi="Times New Roman" w:cs="Times New Roman"/>
          <w:sz w:val="28"/>
          <w:szCs w:val="24"/>
        </w:rPr>
        <w:t>«</w:t>
      </w:r>
      <w:r w:rsidRPr="0073654D">
        <w:rPr>
          <w:rFonts w:ascii="Times New Roman" w:eastAsia="Times New Roman" w:hAnsi="Times New Roman" w:cs="Times New Roman"/>
          <w:sz w:val="28"/>
          <w:szCs w:val="24"/>
        </w:rPr>
        <w:t xml:space="preserve">небольшая численность населения», «Высокая зарплата, пенсии, мед.обслуживание, экология», «Условия для проживания, работа по диплому, благоприятный климат», «Люблю свой край», «Жильё есть, заработная плата приличная, родные все здесь», «Достойная оплата труда, доступное здравоохранение, бесплатная спортивная занятость детей, качественное школьное образование, доступное жилье», «Развитие рабочих отношений с Китаем», «У нашей области большие перспективы», «Надеюсь на дальнейшее развитие Амурской области», «Работа и достойная заработная плата не менее 50 тыс. руб.». </w:t>
      </w:r>
    </w:p>
    <w:p w:rsidR="001A388F" w:rsidRPr="00A80E27" w:rsidRDefault="001A388F" w:rsidP="003065B5">
      <w:pPr>
        <w:ind w:firstLine="709"/>
        <w:jc w:val="both"/>
        <w:rPr>
          <w:rFonts w:ascii="Times New Roman" w:eastAsia="Times New Roman" w:hAnsi="Times New Roman" w:cs="Times New Roman"/>
          <w:b/>
          <w:sz w:val="22"/>
          <w:szCs w:val="22"/>
        </w:rPr>
      </w:pPr>
      <w:r>
        <w:rPr>
          <w:rFonts w:ascii="Times New Roman" w:eastAsia="Times New Roman" w:hAnsi="Times New Roman" w:cs="Times New Roman"/>
          <w:sz w:val="28"/>
          <w:szCs w:val="24"/>
        </w:rPr>
        <w:t>Стоит понимать, что борьба с распространением нового коронавируса</w:t>
      </w:r>
      <w:r w:rsidR="004C7457">
        <w:rPr>
          <w:rFonts w:ascii="Times New Roman" w:eastAsia="Times New Roman" w:hAnsi="Times New Roman" w:cs="Times New Roman"/>
          <w:sz w:val="28"/>
          <w:szCs w:val="24"/>
        </w:rPr>
        <w:t xml:space="preserve"> </w:t>
      </w:r>
      <w:r w:rsidR="004C7457" w:rsidRPr="004C7457">
        <w:rPr>
          <w:rFonts w:ascii="Times New Roman" w:eastAsia="Times New Roman" w:hAnsi="Times New Roman" w:cs="Times New Roman"/>
          <w:sz w:val="28"/>
          <w:szCs w:val="24"/>
        </w:rPr>
        <w:t>потребовала широкой общественной солидарности</w:t>
      </w:r>
      <w:r w:rsidR="004C7457">
        <w:rPr>
          <w:rFonts w:ascii="Times New Roman" w:eastAsia="Times New Roman" w:hAnsi="Times New Roman" w:cs="Times New Roman"/>
          <w:sz w:val="28"/>
          <w:szCs w:val="24"/>
        </w:rPr>
        <w:t xml:space="preserve">, но </w:t>
      </w:r>
      <w:r>
        <w:rPr>
          <w:rFonts w:ascii="Times New Roman" w:eastAsia="Times New Roman" w:hAnsi="Times New Roman" w:cs="Times New Roman"/>
          <w:sz w:val="28"/>
          <w:szCs w:val="24"/>
        </w:rPr>
        <w:t xml:space="preserve">еще большие усилия гражданского общества потребуются для преодоления социальных последствий пандемии и, в том числе, социального пессимизма. </w:t>
      </w:r>
    </w:p>
    <w:p w:rsidR="00957012" w:rsidRDefault="00957012">
      <w:pPr>
        <w:spacing w:after="160" w:line="259" w:lineRule="auto"/>
      </w:pPr>
      <w:r>
        <w:br w:type="page"/>
      </w:r>
    </w:p>
    <w:p w:rsidR="00957012" w:rsidRDefault="003065B5" w:rsidP="003065B5">
      <w:pPr>
        <w:pStyle w:val="1"/>
        <w:spacing w:before="0" w:after="0"/>
        <w:jc w:val="center"/>
        <w:rPr>
          <w:rFonts w:ascii="Times New Roman" w:hAnsi="Times New Roman"/>
          <w:sz w:val="28"/>
          <w:szCs w:val="28"/>
        </w:rPr>
      </w:pPr>
      <w:bookmarkStart w:id="28" w:name="_Toc34044420"/>
      <w:bookmarkStart w:id="29" w:name="_Toc65049901"/>
      <w:bookmarkStart w:id="30" w:name="_Toc69473372"/>
      <w:r w:rsidRPr="003065B5">
        <w:rPr>
          <w:rFonts w:ascii="Times New Roman" w:hAnsi="Times New Roman"/>
          <w:sz w:val="28"/>
          <w:szCs w:val="28"/>
        </w:rPr>
        <w:t>ГЛАВА II. СОЦИАЛЬНАЯ АКТИВНОСТЬ ГРАЖДАН КАК ОСНОВА РАЗВИТИЯ ГРАЖДАНСКОГО ОБЩЕСТВА</w:t>
      </w:r>
      <w:bookmarkEnd w:id="28"/>
      <w:bookmarkEnd w:id="29"/>
      <w:bookmarkEnd w:id="30"/>
    </w:p>
    <w:p w:rsidR="003065B5" w:rsidRPr="003065B5" w:rsidRDefault="003065B5" w:rsidP="003065B5">
      <w:pPr>
        <w:rPr>
          <w:rFonts w:ascii="Times New Roman" w:hAnsi="Times New Roman" w:cs="Times New Roman"/>
          <w:sz w:val="28"/>
          <w:szCs w:val="28"/>
          <w:lang w:val="x-none" w:eastAsia="x-none"/>
        </w:rPr>
      </w:pPr>
    </w:p>
    <w:p w:rsidR="00957012" w:rsidRPr="003065B5" w:rsidRDefault="00957012" w:rsidP="003065B5">
      <w:pPr>
        <w:pStyle w:val="13"/>
        <w:spacing w:line="240" w:lineRule="auto"/>
        <w:rPr>
          <w:b w:val="0"/>
          <w:sz w:val="28"/>
        </w:rPr>
      </w:pPr>
    </w:p>
    <w:p w:rsidR="003065B5" w:rsidRDefault="00957012" w:rsidP="003065B5">
      <w:pPr>
        <w:pStyle w:val="2"/>
        <w:spacing w:before="0" w:after="0"/>
        <w:jc w:val="center"/>
        <w:rPr>
          <w:rFonts w:ascii="Times New Roman" w:hAnsi="Times New Roman"/>
          <w:sz w:val="28"/>
          <w:szCs w:val="28"/>
        </w:rPr>
      </w:pPr>
      <w:bookmarkStart w:id="31" w:name="_Toc69473373"/>
      <w:bookmarkStart w:id="32" w:name="_Toc34044421"/>
      <w:bookmarkStart w:id="33" w:name="_Toc65049902"/>
      <w:bookmarkStart w:id="34" w:name="_Toc69462569"/>
      <w:r w:rsidRPr="003065B5">
        <w:rPr>
          <w:rFonts w:ascii="Times New Roman" w:hAnsi="Times New Roman"/>
          <w:sz w:val="28"/>
          <w:szCs w:val="28"/>
        </w:rPr>
        <w:t>2.1. Тенденции развития социальной активности граждан</w:t>
      </w:r>
      <w:bookmarkEnd w:id="31"/>
    </w:p>
    <w:p w:rsidR="00957012" w:rsidRDefault="00957012" w:rsidP="003065B5">
      <w:pPr>
        <w:pStyle w:val="2"/>
        <w:spacing w:before="0" w:after="0"/>
        <w:jc w:val="center"/>
        <w:rPr>
          <w:rFonts w:ascii="Times New Roman" w:hAnsi="Times New Roman"/>
          <w:sz w:val="28"/>
          <w:szCs w:val="28"/>
        </w:rPr>
      </w:pPr>
      <w:r w:rsidRPr="003065B5">
        <w:rPr>
          <w:rFonts w:ascii="Times New Roman" w:hAnsi="Times New Roman"/>
          <w:sz w:val="28"/>
          <w:szCs w:val="28"/>
        </w:rPr>
        <w:t xml:space="preserve"> </w:t>
      </w:r>
      <w:bookmarkStart w:id="35" w:name="_Toc69473374"/>
      <w:r w:rsidRPr="003065B5">
        <w:rPr>
          <w:rFonts w:ascii="Times New Roman" w:hAnsi="Times New Roman"/>
          <w:sz w:val="28"/>
          <w:szCs w:val="28"/>
        </w:rPr>
        <w:t>Амурской области</w:t>
      </w:r>
      <w:bookmarkEnd w:id="32"/>
      <w:bookmarkEnd w:id="33"/>
      <w:bookmarkEnd w:id="34"/>
      <w:bookmarkEnd w:id="35"/>
    </w:p>
    <w:p w:rsidR="003065B5" w:rsidRPr="003065B5" w:rsidRDefault="003065B5" w:rsidP="003065B5">
      <w:pPr>
        <w:rPr>
          <w:rFonts w:ascii="Times New Roman" w:hAnsi="Times New Roman" w:cs="Times New Roman"/>
          <w:sz w:val="28"/>
          <w:szCs w:val="28"/>
          <w:lang w:val="x-none" w:eastAsia="x-none"/>
        </w:rPr>
      </w:pPr>
    </w:p>
    <w:p w:rsidR="00957012" w:rsidRPr="003065B5" w:rsidRDefault="00957012" w:rsidP="003065B5">
      <w:pPr>
        <w:pStyle w:val="Default"/>
        <w:ind w:firstLine="708"/>
        <w:jc w:val="both"/>
        <w:rPr>
          <w:rFonts w:ascii="Times New Roman" w:eastAsia="Times New Roman" w:hAnsi="Times New Roman" w:cs="Times New Roman"/>
          <w:color w:val="auto"/>
          <w:sz w:val="28"/>
          <w:szCs w:val="28"/>
        </w:rPr>
      </w:pPr>
      <w:r w:rsidRPr="003065B5">
        <w:rPr>
          <w:rFonts w:ascii="Times New Roman" w:eastAsia="Times New Roman" w:hAnsi="Times New Roman" w:cs="Times New Roman"/>
          <w:color w:val="auto"/>
          <w:sz w:val="28"/>
          <w:szCs w:val="28"/>
        </w:rPr>
        <w:t xml:space="preserve">Если в 2018 и 2019 годах к людям с активной жизненной позицией в Амурской области, согласно данным опросов, относили себя более 70% опрошенных, то в 2020 году только 66%. Несмотря на то, что снижение на 5,5 п.п. доли однозначных положительных ответов может быть статистической погрешностью при данном объеме выборки, </w:t>
      </w:r>
      <w:r w:rsidR="00B8530E" w:rsidRPr="003065B5">
        <w:rPr>
          <w:rFonts w:ascii="Times New Roman" w:eastAsia="Times New Roman" w:hAnsi="Times New Roman" w:cs="Times New Roman"/>
          <w:color w:val="auto"/>
          <w:sz w:val="28"/>
          <w:szCs w:val="28"/>
        </w:rPr>
        <w:t>совместно</w:t>
      </w:r>
      <w:r w:rsidRPr="003065B5">
        <w:rPr>
          <w:rFonts w:ascii="Times New Roman" w:eastAsia="Times New Roman" w:hAnsi="Times New Roman" w:cs="Times New Roman"/>
          <w:color w:val="auto"/>
          <w:sz w:val="28"/>
          <w:szCs w:val="28"/>
        </w:rPr>
        <w:t xml:space="preserve"> с остальными данными, мы полагаем, что этому снижению есть ряд объяснений. В этом году гражданские организации, прежде всего</w:t>
      </w:r>
      <w:r w:rsidR="00B8530E" w:rsidRPr="003065B5">
        <w:rPr>
          <w:rFonts w:ascii="Times New Roman" w:eastAsia="Times New Roman" w:hAnsi="Times New Roman" w:cs="Times New Roman"/>
          <w:color w:val="auto"/>
          <w:sz w:val="28"/>
          <w:szCs w:val="28"/>
        </w:rPr>
        <w:t xml:space="preserve"> </w:t>
      </w:r>
      <w:r w:rsidRPr="003065B5">
        <w:rPr>
          <w:rFonts w:ascii="Times New Roman" w:eastAsia="Times New Roman" w:hAnsi="Times New Roman" w:cs="Times New Roman"/>
          <w:color w:val="auto"/>
          <w:sz w:val="28"/>
          <w:szCs w:val="28"/>
        </w:rPr>
        <w:t xml:space="preserve">волонтёры показали высокий </w:t>
      </w:r>
      <w:r w:rsidR="00B8530E" w:rsidRPr="003065B5">
        <w:rPr>
          <w:rFonts w:ascii="Times New Roman" w:eastAsia="Times New Roman" w:hAnsi="Times New Roman" w:cs="Times New Roman"/>
          <w:color w:val="auto"/>
          <w:sz w:val="28"/>
          <w:szCs w:val="28"/>
        </w:rPr>
        <w:t>пример</w:t>
      </w:r>
      <w:r w:rsidRPr="003065B5">
        <w:rPr>
          <w:rFonts w:ascii="Times New Roman" w:eastAsia="Times New Roman" w:hAnsi="Times New Roman" w:cs="Times New Roman"/>
          <w:color w:val="auto"/>
          <w:sz w:val="28"/>
          <w:szCs w:val="28"/>
        </w:rPr>
        <w:t xml:space="preserve"> солидарности. Их работу широко освещали СМИ. Многие не готовы сказать, что всецело соответствую</w:t>
      </w:r>
      <w:r w:rsidR="00B8530E" w:rsidRPr="003065B5">
        <w:rPr>
          <w:rFonts w:ascii="Times New Roman" w:eastAsia="Times New Roman" w:hAnsi="Times New Roman" w:cs="Times New Roman"/>
          <w:color w:val="auto"/>
          <w:sz w:val="28"/>
          <w:szCs w:val="28"/>
        </w:rPr>
        <w:t>т</w:t>
      </w:r>
      <w:r w:rsidRPr="003065B5">
        <w:rPr>
          <w:rFonts w:ascii="Times New Roman" w:eastAsia="Times New Roman" w:hAnsi="Times New Roman" w:cs="Times New Roman"/>
          <w:color w:val="auto"/>
          <w:sz w:val="28"/>
          <w:szCs w:val="28"/>
        </w:rPr>
        <w:t xml:space="preserve"> этому образцу. С другой стороны, </w:t>
      </w:r>
      <w:r w:rsidR="00B602BD" w:rsidRPr="003065B5">
        <w:rPr>
          <w:rFonts w:ascii="Times New Roman" w:eastAsia="Times New Roman" w:hAnsi="Times New Roman" w:cs="Times New Roman"/>
          <w:color w:val="auto"/>
          <w:sz w:val="28"/>
          <w:szCs w:val="28"/>
        </w:rPr>
        <w:t xml:space="preserve">по данным опроса, </w:t>
      </w:r>
      <w:r w:rsidRPr="003065B5">
        <w:rPr>
          <w:rFonts w:ascii="Times New Roman" w:eastAsia="Times New Roman" w:hAnsi="Times New Roman" w:cs="Times New Roman"/>
          <w:color w:val="auto"/>
          <w:sz w:val="28"/>
          <w:szCs w:val="28"/>
        </w:rPr>
        <w:t xml:space="preserve">пандемия и связанные с ней проблемы и ограничения несколько </w:t>
      </w:r>
      <w:r w:rsidR="00B602BD" w:rsidRPr="003065B5">
        <w:rPr>
          <w:rFonts w:ascii="Times New Roman" w:eastAsia="Times New Roman" w:hAnsi="Times New Roman" w:cs="Times New Roman"/>
          <w:color w:val="auto"/>
          <w:sz w:val="28"/>
          <w:szCs w:val="28"/>
        </w:rPr>
        <w:t>«</w:t>
      </w:r>
      <w:r w:rsidRPr="003065B5">
        <w:rPr>
          <w:rFonts w:ascii="Times New Roman" w:eastAsia="Times New Roman" w:hAnsi="Times New Roman" w:cs="Times New Roman"/>
          <w:color w:val="auto"/>
          <w:sz w:val="28"/>
          <w:szCs w:val="28"/>
        </w:rPr>
        <w:t>погрузили людей в себя</w:t>
      </w:r>
      <w:r w:rsidR="00B602BD" w:rsidRPr="003065B5">
        <w:rPr>
          <w:rFonts w:ascii="Times New Roman" w:eastAsia="Times New Roman" w:hAnsi="Times New Roman" w:cs="Times New Roman"/>
          <w:color w:val="auto"/>
          <w:sz w:val="28"/>
          <w:szCs w:val="28"/>
        </w:rPr>
        <w:t>»</w:t>
      </w:r>
      <w:r w:rsidRPr="003065B5">
        <w:rPr>
          <w:rFonts w:ascii="Times New Roman" w:eastAsia="Times New Roman" w:hAnsi="Times New Roman" w:cs="Times New Roman"/>
          <w:color w:val="auto"/>
          <w:sz w:val="28"/>
          <w:szCs w:val="28"/>
        </w:rPr>
        <w:t xml:space="preserve">, повысили атомизацию, снизили готовность </w:t>
      </w:r>
      <w:r w:rsidR="00B602BD" w:rsidRPr="003065B5">
        <w:rPr>
          <w:rFonts w:ascii="Times New Roman" w:eastAsia="Times New Roman" w:hAnsi="Times New Roman" w:cs="Times New Roman"/>
          <w:color w:val="auto"/>
          <w:sz w:val="28"/>
          <w:szCs w:val="28"/>
        </w:rPr>
        <w:t xml:space="preserve">каждого </w:t>
      </w:r>
      <w:r w:rsidRPr="003065B5">
        <w:rPr>
          <w:rFonts w:ascii="Times New Roman" w:eastAsia="Times New Roman" w:hAnsi="Times New Roman" w:cs="Times New Roman"/>
          <w:color w:val="auto"/>
          <w:sz w:val="28"/>
          <w:szCs w:val="28"/>
        </w:rPr>
        <w:t>лично участвовать в социальном действии</w:t>
      </w:r>
      <w:r w:rsidR="00B602BD" w:rsidRPr="003065B5">
        <w:rPr>
          <w:rFonts w:ascii="Times New Roman" w:eastAsia="Times New Roman" w:hAnsi="Times New Roman" w:cs="Times New Roman"/>
          <w:color w:val="auto"/>
          <w:sz w:val="28"/>
          <w:szCs w:val="28"/>
        </w:rPr>
        <w:t xml:space="preserve">. </w:t>
      </w:r>
      <w:r w:rsidRPr="003065B5">
        <w:rPr>
          <w:rFonts w:ascii="Times New Roman" w:eastAsia="Times New Roman" w:hAnsi="Times New Roman" w:cs="Times New Roman"/>
          <w:color w:val="auto"/>
          <w:sz w:val="28"/>
          <w:szCs w:val="28"/>
        </w:rPr>
        <w:t xml:space="preserve">Для Амурской области, характеризуемой недостаточным уровнем социального капитала, это неблагоприятная тенденция. Необходимо больше уделять внимание продвижению позитивных практик, адаптации гражданской активности, чтобы многие могли увидеть простые возможности участия </w:t>
      </w:r>
      <w:r w:rsidR="00B602BD" w:rsidRPr="003065B5">
        <w:rPr>
          <w:rFonts w:ascii="Times New Roman" w:eastAsia="Times New Roman" w:hAnsi="Times New Roman" w:cs="Times New Roman"/>
          <w:color w:val="auto"/>
          <w:sz w:val="28"/>
          <w:szCs w:val="28"/>
        </w:rPr>
        <w:t>в общественной жизни</w:t>
      </w:r>
      <w:r w:rsidRPr="003065B5">
        <w:rPr>
          <w:rFonts w:ascii="Times New Roman" w:eastAsia="Times New Roman" w:hAnsi="Times New Roman" w:cs="Times New Roman"/>
          <w:color w:val="auto"/>
          <w:sz w:val="28"/>
          <w:szCs w:val="28"/>
        </w:rPr>
        <w:t xml:space="preserve">. </w:t>
      </w:r>
    </w:p>
    <w:p w:rsidR="00957012" w:rsidRPr="003065B5" w:rsidRDefault="00957012" w:rsidP="003065B5">
      <w:pPr>
        <w:pStyle w:val="Default"/>
        <w:ind w:firstLine="708"/>
        <w:jc w:val="both"/>
        <w:rPr>
          <w:rFonts w:ascii="Times New Roman" w:eastAsia="Times New Roman" w:hAnsi="Times New Roman" w:cs="Times New Roman"/>
          <w:color w:val="auto"/>
          <w:sz w:val="28"/>
          <w:szCs w:val="28"/>
        </w:rPr>
      </w:pPr>
    </w:p>
    <w:p w:rsidR="00957012" w:rsidRDefault="00957012" w:rsidP="003065B5">
      <w:pPr>
        <w:jc w:val="center"/>
        <w:rPr>
          <w:rFonts w:ascii="Times New Roman" w:hAnsi="Times New Roman" w:cs="Times New Roman"/>
          <w:b/>
          <w:sz w:val="24"/>
          <w:szCs w:val="28"/>
        </w:rPr>
      </w:pPr>
      <w:r w:rsidRPr="003065B5">
        <w:rPr>
          <w:rFonts w:ascii="Times New Roman" w:hAnsi="Times New Roman" w:cs="Times New Roman"/>
          <w:b/>
          <w:sz w:val="24"/>
          <w:szCs w:val="28"/>
        </w:rPr>
        <w:t>Относите ли вы себя к людям, имеющим активную гражданскую позицию?</w:t>
      </w:r>
    </w:p>
    <w:p w:rsidR="003065B5" w:rsidRPr="003065B5" w:rsidRDefault="003065B5" w:rsidP="003065B5">
      <w:pPr>
        <w:jc w:val="center"/>
        <w:rPr>
          <w:rFonts w:ascii="Times New Roman" w:hAnsi="Times New Roman" w:cs="Times New Roman"/>
          <w:b/>
          <w:sz w:val="28"/>
          <w:szCs w:val="28"/>
        </w:rPr>
      </w:pPr>
    </w:p>
    <w:tbl>
      <w:tblPr>
        <w:tblW w:w="85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9"/>
        <w:gridCol w:w="2132"/>
        <w:gridCol w:w="1691"/>
        <w:gridCol w:w="1651"/>
      </w:tblGrid>
      <w:tr w:rsidR="00957012" w:rsidRPr="005B5852" w:rsidTr="003065B5">
        <w:trPr>
          <w:jc w:val="center"/>
        </w:trPr>
        <w:tc>
          <w:tcPr>
            <w:tcW w:w="3079" w:type="dxa"/>
            <w:vMerge w:val="restart"/>
          </w:tcPr>
          <w:p w:rsidR="00957012" w:rsidRPr="00B84B63" w:rsidRDefault="00957012" w:rsidP="00367589">
            <w:pPr>
              <w:pStyle w:val="Style6"/>
              <w:widowControl/>
              <w:spacing w:line="240" w:lineRule="auto"/>
              <w:ind w:left="720" w:firstLine="0"/>
              <w:rPr>
                <w:rStyle w:val="FontStyle103"/>
                <w:rFonts w:eastAsia="SimSun"/>
                <w:b/>
              </w:rPr>
            </w:pPr>
            <w:r w:rsidRPr="00B84B63">
              <w:rPr>
                <w:rStyle w:val="FontStyle103"/>
                <w:rFonts w:eastAsia="SimSun"/>
                <w:b/>
              </w:rPr>
              <w:t>Варианты ответа</w:t>
            </w:r>
          </w:p>
        </w:tc>
        <w:tc>
          <w:tcPr>
            <w:tcW w:w="5474" w:type="dxa"/>
            <w:gridSpan w:val="3"/>
          </w:tcPr>
          <w:p w:rsidR="00957012" w:rsidRPr="00B84B63" w:rsidRDefault="00957012" w:rsidP="00367589">
            <w:pPr>
              <w:pStyle w:val="Style6"/>
              <w:widowControl/>
              <w:spacing w:line="240" w:lineRule="auto"/>
              <w:ind w:firstLine="0"/>
              <w:jc w:val="center"/>
              <w:rPr>
                <w:rStyle w:val="FontStyle103"/>
                <w:rFonts w:eastAsia="SimSun"/>
                <w:b/>
              </w:rPr>
            </w:pPr>
            <w:r>
              <w:rPr>
                <w:rStyle w:val="FontStyle103"/>
                <w:rFonts w:eastAsia="SimSun"/>
                <w:b/>
              </w:rPr>
              <w:t>Доля</w:t>
            </w:r>
            <w:r w:rsidRPr="00B84B63">
              <w:rPr>
                <w:rStyle w:val="FontStyle103"/>
                <w:rFonts w:eastAsia="SimSun"/>
                <w:b/>
              </w:rPr>
              <w:t xml:space="preserve"> выборов, %</w:t>
            </w:r>
          </w:p>
        </w:tc>
      </w:tr>
      <w:tr w:rsidR="00957012" w:rsidRPr="005B5852" w:rsidTr="003065B5">
        <w:trPr>
          <w:jc w:val="center"/>
        </w:trPr>
        <w:tc>
          <w:tcPr>
            <w:tcW w:w="3079" w:type="dxa"/>
            <w:vMerge/>
          </w:tcPr>
          <w:p w:rsidR="00957012" w:rsidRDefault="00957012" w:rsidP="00367589">
            <w:pPr>
              <w:pStyle w:val="Style6"/>
              <w:widowControl/>
              <w:spacing w:line="240" w:lineRule="auto"/>
              <w:ind w:left="360" w:firstLine="0"/>
              <w:jc w:val="left"/>
              <w:rPr>
                <w:rStyle w:val="FontStyle103"/>
                <w:rFonts w:eastAsia="SimSun"/>
                <w:szCs w:val="28"/>
              </w:rPr>
            </w:pPr>
          </w:p>
        </w:tc>
        <w:tc>
          <w:tcPr>
            <w:tcW w:w="2132" w:type="dxa"/>
          </w:tcPr>
          <w:p w:rsidR="00957012" w:rsidRPr="00F30E87" w:rsidRDefault="00957012" w:rsidP="00367589">
            <w:pPr>
              <w:pStyle w:val="Style6"/>
              <w:widowControl/>
              <w:spacing w:line="240" w:lineRule="auto"/>
              <w:ind w:left="720" w:firstLine="0"/>
              <w:jc w:val="center"/>
              <w:rPr>
                <w:rStyle w:val="FontStyle103"/>
                <w:rFonts w:eastAsia="SimSun"/>
                <w:b/>
                <w:szCs w:val="28"/>
              </w:rPr>
            </w:pPr>
            <w:r w:rsidRPr="00F30E87">
              <w:rPr>
                <w:rStyle w:val="FontStyle103"/>
                <w:rFonts w:eastAsia="SimSun"/>
                <w:b/>
                <w:szCs w:val="28"/>
              </w:rPr>
              <w:t>2018</w:t>
            </w:r>
          </w:p>
        </w:tc>
        <w:tc>
          <w:tcPr>
            <w:tcW w:w="1691" w:type="dxa"/>
            <w:vAlign w:val="center"/>
          </w:tcPr>
          <w:p w:rsidR="00957012" w:rsidRPr="00F30E87" w:rsidRDefault="00957012" w:rsidP="00367589">
            <w:pPr>
              <w:pStyle w:val="Style6"/>
              <w:widowControl/>
              <w:spacing w:line="240" w:lineRule="auto"/>
              <w:ind w:firstLine="0"/>
              <w:jc w:val="center"/>
              <w:rPr>
                <w:rStyle w:val="FontStyle103"/>
                <w:rFonts w:eastAsia="SimSun"/>
                <w:b/>
                <w:szCs w:val="28"/>
              </w:rPr>
            </w:pPr>
            <w:r>
              <w:rPr>
                <w:rStyle w:val="FontStyle103"/>
                <w:rFonts w:eastAsia="SimSun"/>
                <w:b/>
                <w:szCs w:val="28"/>
              </w:rPr>
              <w:t>2019</w:t>
            </w:r>
          </w:p>
        </w:tc>
        <w:tc>
          <w:tcPr>
            <w:tcW w:w="1651" w:type="dxa"/>
          </w:tcPr>
          <w:p w:rsidR="00957012" w:rsidRPr="00F30E87" w:rsidRDefault="00957012" w:rsidP="00367589">
            <w:pPr>
              <w:pStyle w:val="Style6"/>
              <w:widowControl/>
              <w:spacing w:line="240" w:lineRule="auto"/>
              <w:ind w:firstLine="0"/>
              <w:jc w:val="center"/>
              <w:rPr>
                <w:rStyle w:val="FontStyle103"/>
                <w:rFonts w:eastAsia="SimSun"/>
                <w:b/>
                <w:szCs w:val="28"/>
              </w:rPr>
            </w:pPr>
            <w:r>
              <w:rPr>
                <w:rStyle w:val="FontStyle103"/>
                <w:rFonts w:eastAsia="SimSun"/>
                <w:b/>
                <w:szCs w:val="28"/>
              </w:rPr>
              <w:t>2020</w:t>
            </w:r>
          </w:p>
        </w:tc>
      </w:tr>
      <w:tr w:rsidR="00957012" w:rsidRPr="005B5852" w:rsidTr="003065B5">
        <w:trPr>
          <w:jc w:val="center"/>
        </w:trPr>
        <w:tc>
          <w:tcPr>
            <w:tcW w:w="3079" w:type="dxa"/>
          </w:tcPr>
          <w:p w:rsidR="00957012" w:rsidRPr="005B5852" w:rsidRDefault="00957012" w:rsidP="00367589">
            <w:pPr>
              <w:pStyle w:val="Style6"/>
              <w:widowControl/>
              <w:spacing w:line="240" w:lineRule="auto"/>
              <w:ind w:left="360" w:firstLine="0"/>
              <w:jc w:val="left"/>
              <w:rPr>
                <w:rStyle w:val="FontStyle103"/>
                <w:rFonts w:eastAsia="SimSun"/>
                <w:szCs w:val="28"/>
              </w:rPr>
            </w:pPr>
            <w:r>
              <w:rPr>
                <w:rStyle w:val="FontStyle103"/>
                <w:rFonts w:eastAsia="SimSun"/>
                <w:szCs w:val="28"/>
              </w:rPr>
              <w:t>Однозначно, да</w:t>
            </w:r>
          </w:p>
        </w:tc>
        <w:tc>
          <w:tcPr>
            <w:tcW w:w="2132" w:type="dxa"/>
          </w:tcPr>
          <w:p w:rsidR="00957012" w:rsidRPr="00657503" w:rsidRDefault="00957012" w:rsidP="00367589">
            <w:pPr>
              <w:pStyle w:val="Style6"/>
              <w:widowControl/>
              <w:spacing w:line="240" w:lineRule="auto"/>
              <w:ind w:left="720" w:firstLine="0"/>
              <w:jc w:val="center"/>
              <w:rPr>
                <w:rStyle w:val="FontStyle103"/>
                <w:rFonts w:eastAsia="SimSun"/>
                <w:b/>
                <w:szCs w:val="28"/>
              </w:rPr>
            </w:pPr>
            <w:r w:rsidRPr="00657503">
              <w:rPr>
                <w:rStyle w:val="FontStyle103"/>
                <w:rFonts w:eastAsia="SimSun"/>
                <w:b/>
                <w:szCs w:val="28"/>
              </w:rPr>
              <w:t>31,1</w:t>
            </w:r>
          </w:p>
        </w:tc>
        <w:tc>
          <w:tcPr>
            <w:tcW w:w="1691" w:type="dxa"/>
          </w:tcPr>
          <w:p w:rsidR="00957012" w:rsidRPr="00657503" w:rsidRDefault="00957012" w:rsidP="00367589">
            <w:pPr>
              <w:pStyle w:val="Style6"/>
              <w:widowControl/>
              <w:spacing w:line="240" w:lineRule="auto"/>
              <w:ind w:firstLine="0"/>
              <w:jc w:val="center"/>
              <w:rPr>
                <w:rStyle w:val="FontStyle103"/>
                <w:rFonts w:eastAsia="SimSun"/>
                <w:b/>
                <w:szCs w:val="28"/>
              </w:rPr>
            </w:pPr>
            <w:r w:rsidRPr="00657503">
              <w:rPr>
                <w:rStyle w:val="FontStyle103"/>
                <w:rFonts w:eastAsia="SimSun"/>
                <w:b/>
                <w:szCs w:val="28"/>
              </w:rPr>
              <w:t>29,4</w:t>
            </w:r>
          </w:p>
        </w:tc>
        <w:tc>
          <w:tcPr>
            <w:tcW w:w="1651" w:type="dxa"/>
          </w:tcPr>
          <w:p w:rsidR="00957012" w:rsidRPr="00657503" w:rsidRDefault="00957012" w:rsidP="00367589">
            <w:pPr>
              <w:pStyle w:val="Style6"/>
              <w:widowControl/>
              <w:spacing w:line="240" w:lineRule="auto"/>
              <w:ind w:firstLine="0"/>
              <w:jc w:val="center"/>
              <w:rPr>
                <w:rStyle w:val="FontStyle103"/>
                <w:rFonts w:eastAsia="SimSun"/>
                <w:b/>
                <w:szCs w:val="28"/>
              </w:rPr>
            </w:pPr>
            <w:r w:rsidRPr="00657503">
              <w:rPr>
                <w:rStyle w:val="FontStyle103"/>
                <w:rFonts w:eastAsia="SimSun"/>
                <w:b/>
                <w:szCs w:val="28"/>
              </w:rPr>
              <w:t>23,9</w:t>
            </w:r>
          </w:p>
        </w:tc>
      </w:tr>
      <w:tr w:rsidR="00957012" w:rsidRPr="005B5852" w:rsidTr="003065B5">
        <w:trPr>
          <w:jc w:val="center"/>
        </w:trPr>
        <w:tc>
          <w:tcPr>
            <w:tcW w:w="3079" w:type="dxa"/>
          </w:tcPr>
          <w:p w:rsidR="00957012" w:rsidRPr="005B5852" w:rsidRDefault="00957012" w:rsidP="00367589">
            <w:pPr>
              <w:pStyle w:val="Style6"/>
              <w:widowControl/>
              <w:spacing w:line="240" w:lineRule="auto"/>
              <w:ind w:left="360" w:firstLine="0"/>
              <w:jc w:val="left"/>
              <w:rPr>
                <w:rStyle w:val="FontStyle103"/>
                <w:rFonts w:eastAsia="SimSun"/>
                <w:szCs w:val="28"/>
              </w:rPr>
            </w:pPr>
            <w:r>
              <w:rPr>
                <w:rStyle w:val="FontStyle103"/>
                <w:rFonts w:eastAsia="SimSun"/>
                <w:szCs w:val="28"/>
              </w:rPr>
              <w:t>Скорее всего, да</w:t>
            </w:r>
          </w:p>
        </w:tc>
        <w:tc>
          <w:tcPr>
            <w:tcW w:w="2132" w:type="dxa"/>
          </w:tcPr>
          <w:p w:rsidR="00957012" w:rsidRPr="00657503" w:rsidRDefault="00957012" w:rsidP="00367589">
            <w:pPr>
              <w:pStyle w:val="Style6"/>
              <w:widowControl/>
              <w:spacing w:line="240" w:lineRule="auto"/>
              <w:ind w:left="720" w:firstLine="0"/>
              <w:jc w:val="center"/>
              <w:rPr>
                <w:rStyle w:val="FontStyle103"/>
                <w:rFonts w:eastAsia="SimSun"/>
                <w:b/>
                <w:szCs w:val="28"/>
              </w:rPr>
            </w:pPr>
            <w:r w:rsidRPr="00657503">
              <w:rPr>
                <w:rStyle w:val="FontStyle103"/>
                <w:rFonts w:eastAsia="SimSun"/>
                <w:b/>
                <w:szCs w:val="28"/>
              </w:rPr>
              <w:t>41,7</w:t>
            </w:r>
          </w:p>
        </w:tc>
        <w:tc>
          <w:tcPr>
            <w:tcW w:w="1691" w:type="dxa"/>
          </w:tcPr>
          <w:p w:rsidR="00957012" w:rsidRPr="00657503" w:rsidRDefault="00957012" w:rsidP="00367589">
            <w:pPr>
              <w:pStyle w:val="Style6"/>
              <w:widowControl/>
              <w:spacing w:line="240" w:lineRule="auto"/>
              <w:ind w:firstLine="0"/>
              <w:jc w:val="center"/>
              <w:rPr>
                <w:rStyle w:val="FontStyle103"/>
                <w:rFonts w:eastAsia="SimSun"/>
                <w:b/>
                <w:szCs w:val="28"/>
              </w:rPr>
            </w:pPr>
            <w:r w:rsidRPr="00657503">
              <w:rPr>
                <w:rStyle w:val="FontStyle103"/>
                <w:rFonts w:eastAsia="SimSun"/>
                <w:b/>
                <w:szCs w:val="28"/>
              </w:rPr>
              <w:t>41,8</w:t>
            </w:r>
          </w:p>
        </w:tc>
        <w:tc>
          <w:tcPr>
            <w:tcW w:w="1651" w:type="dxa"/>
          </w:tcPr>
          <w:p w:rsidR="00957012" w:rsidRPr="00657503" w:rsidRDefault="00957012" w:rsidP="00367589">
            <w:pPr>
              <w:pStyle w:val="Style6"/>
              <w:widowControl/>
              <w:spacing w:line="240" w:lineRule="auto"/>
              <w:ind w:firstLine="0"/>
              <w:jc w:val="center"/>
              <w:rPr>
                <w:rStyle w:val="FontStyle103"/>
                <w:rFonts w:eastAsia="SimSun"/>
                <w:b/>
                <w:szCs w:val="28"/>
              </w:rPr>
            </w:pPr>
            <w:r w:rsidRPr="00657503">
              <w:rPr>
                <w:rStyle w:val="FontStyle103"/>
                <w:rFonts w:eastAsia="SimSun"/>
                <w:b/>
                <w:szCs w:val="28"/>
              </w:rPr>
              <w:t>42,9</w:t>
            </w:r>
          </w:p>
        </w:tc>
      </w:tr>
      <w:tr w:rsidR="00957012" w:rsidRPr="005B5852" w:rsidTr="003065B5">
        <w:trPr>
          <w:jc w:val="center"/>
        </w:trPr>
        <w:tc>
          <w:tcPr>
            <w:tcW w:w="3079" w:type="dxa"/>
          </w:tcPr>
          <w:p w:rsidR="00957012" w:rsidRPr="005B5852" w:rsidRDefault="00957012" w:rsidP="00367589">
            <w:pPr>
              <w:pStyle w:val="Style6"/>
              <w:widowControl/>
              <w:spacing w:line="240" w:lineRule="auto"/>
              <w:ind w:left="360" w:firstLine="0"/>
              <w:jc w:val="left"/>
              <w:rPr>
                <w:rStyle w:val="FontStyle103"/>
                <w:rFonts w:eastAsia="SimSun"/>
                <w:szCs w:val="28"/>
              </w:rPr>
            </w:pPr>
            <w:r>
              <w:rPr>
                <w:rStyle w:val="FontStyle103"/>
                <w:rFonts w:eastAsia="SimSun"/>
                <w:szCs w:val="28"/>
              </w:rPr>
              <w:t>Скорее всего, нет</w:t>
            </w:r>
          </w:p>
        </w:tc>
        <w:tc>
          <w:tcPr>
            <w:tcW w:w="2132" w:type="dxa"/>
          </w:tcPr>
          <w:p w:rsidR="00957012" w:rsidRDefault="00957012" w:rsidP="00367589">
            <w:pPr>
              <w:pStyle w:val="Style6"/>
              <w:widowControl/>
              <w:spacing w:line="240" w:lineRule="auto"/>
              <w:ind w:left="720" w:firstLine="0"/>
              <w:jc w:val="center"/>
              <w:rPr>
                <w:rStyle w:val="FontStyle103"/>
                <w:rFonts w:eastAsia="SimSun"/>
                <w:szCs w:val="28"/>
              </w:rPr>
            </w:pPr>
            <w:r>
              <w:rPr>
                <w:rStyle w:val="FontStyle103"/>
                <w:rFonts w:eastAsia="SimSun"/>
                <w:szCs w:val="28"/>
              </w:rPr>
              <w:t>19,4</w:t>
            </w:r>
          </w:p>
        </w:tc>
        <w:tc>
          <w:tcPr>
            <w:tcW w:w="169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22,1</w:t>
            </w:r>
          </w:p>
        </w:tc>
        <w:tc>
          <w:tcPr>
            <w:tcW w:w="165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23,7</w:t>
            </w:r>
          </w:p>
        </w:tc>
      </w:tr>
      <w:tr w:rsidR="00957012" w:rsidRPr="005B5852" w:rsidTr="003065B5">
        <w:trPr>
          <w:jc w:val="center"/>
        </w:trPr>
        <w:tc>
          <w:tcPr>
            <w:tcW w:w="3079" w:type="dxa"/>
          </w:tcPr>
          <w:p w:rsidR="00957012" w:rsidRPr="005B5852" w:rsidRDefault="00957012" w:rsidP="00367589">
            <w:pPr>
              <w:pStyle w:val="Style6"/>
              <w:widowControl/>
              <w:spacing w:line="240" w:lineRule="auto"/>
              <w:ind w:left="360" w:firstLine="0"/>
              <w:jc w:val="left"/>
              <w:rPr>
                <w:rStyle w:val="FontStyle103"/>
                <w:rFonts w:eastAsia="SimSun"/>
                <w:szCs w:val="28"/>
              </w:rPr>
            </w:pPr>
            <w:r>
              <w:rPr>
                <w:rStyle w:val="FontStyle103"/>
                <w:rFonts w:eastAsia="SimSun"/>
                <w:szCs w:val="28"/>
              </w:rPr>
              <w:t>Однозначно, нет</w:t>
            </w:r>
          </w:p>
        </w:tc>
        <w:tc>
          <w:tcPr>
            <w:tcW w:w="2132" w:type="dxa"/>
          </w:tcPr>
          <w:p w:rsidR="00957012" w:rsidRDefault="00957012" w:rsidP="00367589">
            <w:pPr>
              <w:pStyle w:val="Style6"/>
              <w:widowControl/>
              <w:spacing w:line="240" w:lineRule="auto"/>
              <w:ind w:left="720" w:firstLine="0"/>
              <w:jc w:val="center"/>
              <w:rPr>
                <w:rStyle w:val="FontStyle103"/>
                <w:rFonts w:eastAsia="SimSun"/>
                <w:szCs w:val="28"/>
              </w:rPr>
            </w:pPr>
            <w:r>
              <w:rPr>
                <w:rStyle w:val="FontStyle103"/>
                <w:rFonts w:eastAsia="SimSun"/>
                <w:szCs w:val="28"/>
              </w:rPr>
              <w:t>7,7</w:t>
            </w:r>
          </w:p>
        </w:tc>
        <w:tc>
          <w:tcPr>
            <w:tcW w:w="169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6,6</w:t>
            </w:r>
          </w:p>
        </w:tc>
        <w:tc>
          <w:tcPr>
            <w:tcW w:w="165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9,3</w:t>
            </w:r>
          </w:p>
        </w:tc>
      </w:tr>
      <w:tr w:rsidR="00957012" w:rsidRPr="005B5852" w:rsidTr="003065B5">
        <w:trPr>
          <w:jc w:val="center"/>
        </w:trPr>
        <w:tc>
          <w:tcPr>
            <w:tcW w:w="3079" w:type="dxa"/>
          </w:tcPr>
          <w:p w:rsidR="00957012" w:rsidRPr="005B5852" w:rsidRDefault="00957012" w:rsidP="00367589">
            <w:pPr>
              <w:pStyle w:val="Style6"/>
              <w:widowControl/>
              <w:spacing w:line="240" w:lineRule="auto"/>
              <w:ind w:left="360" w:firstLine="0"/>
              <w:jc w:val="left"/>
              <w:rPr>
                <w:rStyle w:val="FontStyle103"/>
                <w:rFonts w:eastAsia="SimSun"/>
                <w:szCs w:val="28"/>
              </w:rPr>
            </w:pPr>
            <w:r>
              <w:rPr>
                <w:rStyle w:val="FontStyle103"/>
                <w:rFonts w:eastAsia="SimSun"/>
                <w:szCs w:val="28"/>
              </w:rPr>
              <w:t>Затрудняюсь ответить</w:t>
            </w:r>
          </w:p>
        </w:tc>
        <w:tc>
          <w:tcPr>
            <w:tcW w:w="2132" w:type="dxa"/>
          </w:tcPr>
          <w:p w:rsidR="00957012" w:rsidRDefault="00957012" w:rsidP="00367589">
            <w:pPr>
              <w:pStyle w:val="Style6"/>
              <w:widowControl/>
              <w:spacing w:line="240" w:lineRule="auto"/>
              <w:ind w:left="720" w:firstLine="0"/>
              <w:jc w:val="center"/>
              <w:rPr>
                <w:rStyle w:val="FontStyle103"/>
                <w:rFonts w:eastAsia="SimSun"/>
                <w:szCs w:val="28"/>
              </w:rPr>
            </w:pPr>
            <w:r>
              <w:rPr>
                <w:rStyle w:val="FontStyle103"/>
                <w:rFonts w:eastAsia="SimSun"/>
                <w:szCs w:val="28"/>
              </w:rPr>
              <w:t>0,1</w:t>
            </w:r>
          </w:p>
        </w:tc>
        <w:tc>
          <w:tcPr>
            <w:tcW w:w="169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0,1</w:t>
            </w:r>
          </w:p>
        </w:tc>
        <w:tc>
          <w:tcPr>
            <w:tcW w:w="1651" w:type="dxa"/>
          </w:tcPr>
          <w:p w:rsidR="00957012" w:rsidRDefault="00957012" w:rsidP="00367589">
            <w:pPr>
              <w:pStyle w:val="Style6"/>
              <w:widowControl/>
              <w:spacing w:line="240" w:lineRule="auto"/>
              <w:ind w:firstLine="0"/>
              <w:jc w:val="center"/>
              <w:rPr>
                <w:rStyle w:val="FontStyle103"/>
                <w:rFonts w:eastAsia="SimSun"/>
                <w:szCs w:val="28"/>
              </w:rPr>
            </w:pPr>
            <w:r>
              <w:rPr>
                <w:rStyle w:val="FontStyle103"/>
                <w:rFonts w:eastAsia="SimSun"/>
                <w:szCs w:val="28"/>
              </w:rPr>
              <w:t>0,1</w:t>
            </w:r>
          </w:p>
        </w:tc>
      </w:tr>
    </w:tbl>
    <w:p w:rsidR="00957012" w:rsidRPr="003065B5" w:rsidRDefault="00957012" w:rsidP="00957012">
      <w:pPr>
        <w:rPr>
          <w:rFonts w:ascii="Times New Roman" w:hAnsi="Times New Roman" w:cs="Times New Roman"/>
          <w:b/>
          <w:sz w:val="28"/>
          <w:szCs w:val="28"/>
        </w:rPr>
      </w:pPr>
    </w:p>
    <w:p w:rsidR="00957012" w:rsidRDefault="00957012" w:rsidP="003065B5">
      <w:pPr>
        <w:ind w:firstLine="709"/>
        <w:jc w:val="both"/>
        <w:rPr>
          <w:rFonts w:ascii="Times New Roman" w:eastAsia="Times New Roman" w:hAnsi="Times New Roman" w:cs="Times New Roman"/>
          <w:sz w:val="28"/>
        </w:rPr>
      </w:pPr>
      <w:r w:rsidRPr="001931D9">
        <w:rPr>
          <w:rFonts w:ascii="Times New Roman" w:eastAsia="Times New Roman" w:hAnsi="Times New Roman" w:cs="Times New Roman"/>
          <w:sz w:val="28"/>
        </w:rPr>
        <w:t>Социальный капитал, готовность участвовать в различных формах социальной активности лу</w:t>
      </w:r>
      <w:r>
        <w:rPr>
          <w:rFonts w:ascii="Times New Roman" w:eastAsia="Times New Roman" w:hAnsi="Times New Roman" w:cs="Times New Roman"/>
          <w:sz w:val="28"/>
        </w:rPr>
        <w:t xml:space="preserve">чше </w:t>
      </w:r>
      <w:r w:rsidR="00B602BD">
        <w:rPr>
          <w:rFonts w:ascii="Times New Roman" w:eastAsia="Times New Roman" w:hAnsi="Times New Roman" w:cs="Times New Roman"/>
          <w:sz w:val="28"/>
        </w:rPr>
        <w:t>дают</w:t>
      </w:r>
      <w:r>
        <w:rPr>
          <w:rFonts w:ascii="Times New Roman" w:eastAsia="Times New Roman" w:hAnsi="Times New Roman" w:cs="Times New Roman"/>
          <w:sz w:val="28"/>
        </w:rPr>
        <w:t xml:space="preserve"> ответы на вопрос о том, в каких видах общественной солидарности им доводилось принимать участие лично за последний год. Чаще всего люди помогают ближнему кругу доверия – родственни</w:t>
      </w:r>
      <w:r w:rsidR="00B602BD">
        <w:rPr>
          <w:rFonts w:ascii="Times New Roman" w:eastAsia="Times New Roman" w:hAnsi="Times New Roman" w:cs="Times New Roman"/>
          <w:sz w:val="28"/>
        </w:rPr>
        <w:t xml:space="preserve">кам, друзьям, знакомым (62,4%); в </w:t>
      </w:r>
      <w:r>
        <w:rPr>
          <w:rFonts w:ascii="Times New Roman" w:eastAsia="Times New Roman" w:hAnsi="Times New Roman" w:cs="Times New Roman"/>
          <w:sz w:val="28"/>
        </w:rPr>
        <w:t>2,5 р</w:t>
      </w:r>
      <w:r w:rsidR="00B602BD">
        <w:rPr>
          <w:rFonts w:ascii="Times New Roman" w:eastAsia="Times New Roman" w:hAnsi="Times New Roman" w:cs="Times New Roman"/>
          <w:sz w:val="28"/>
        </w:rPr>
        <w:t xml:space="preserve">аза реже – незнакомцам (25,5%); в </w:t>
      </w:r>
      <w:r>
        <w:rPr>
          <w:rFonts w:ascii="Times New Roman" w:eastAsia="Times New Roman" w:hAnsi="Times New Roman" w:cs="Times New Roman"/>
          <w:sz w:val="28"/>
        </w:rPr>
        <w:t xml:space="preserve">три раза реже – делают что-то для защиты экологии (20,6%), под чем нередко, как показывает исследование ВЦИОМ, понимаются субботники, высаживание деревьев или культивация садиков во дворах. Замыкают пятерку участие в решении вопросов по месту жительства (19%) и саморазвитие (16,6%). </w:t>
      </w:r>
    </w:p>
    <w:p w:rsidR="00957012" w:rsidRPr="00100A82" w:rsidRDefault="00957012" w:rsidP="003065B5">
      <w:pPr>
        <w:jc w:val="center"/>
        <w:rPr>
          <w:rStyle w:val="FontStyle103"/>
          <w:b/>
          <w:sz w:val="28"/>
          <w:szCs w:val="28"/>
        </w:rPr>
      </w:pPr>
      <w:r w:rsidRPr="003065B5">
        <w:rPr>
          <w:rStyle w:val="FontStyle103"/>
          <w:b/>
          <w:szCs w:val="28"/>
        </w:rPr>
        <w:t>Скажите, пожалуйста, что из перечисленного Вам доводилось делать за последние полгода-год? (Множественный ответ)</w:t>
      </w:r>
    </w:p>
    <w:p w:rsidR="00957012" w:rsidRPr="003065B5" w:rsidRDefault="00957012" w:rsidP="003065B5">
      <w:pPr>
        <w:ind w:firstLine="570"/>
        <w:jc w:val="both"/>
        <w:rPr>
          <w:rFonts w:ascii="Times New Roman" w:eastAsia="Times New Roman" w:hAnsi="Times New Roman" w:cs="Times New Roman"/>
          <w:b/>
          <w:sz w:val="28"/>
          <w:highlight w:val="yellow"/>
        </w:rPr>
      </w:pPr>
    </w:p>
    <w:tbl>
      <w:tblPr>
        <w:tblW w:w="90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3"/>
        <w:gridCol w:w="1134"/>
        <w:gridCol w:w="993"/>
        <w:gridCol w:w="1831"/>
      </w:tblGrid>
      <w:tr w:rsidR="00957012" w:rsidRPr="002D739E" w:rsidTr="003065B5">
        <w:trPr>
          <w:trHeight w:val="20"/>
          <w:jc w:val="center"/>
        </w:trPr>
        <w:tc>
          <w:tcPr>
            <w:tcW w:w="5093" w:type="dxa"/>
            <w:vMerge w:val="restart"/>
            <w:shd w:val="clear" w:color="auto" w:fill="auto"/>
            <w:vAlign w:val="center"/>
            <w:hideMark/>
          </w:tcPr>
          <w:p w:rsidR="00957012" w:rsidRPr="002D739E" w:rsidRDefault="00957012" w:rsidP="00367589">
            <w:pPr>
              <w:jc w:val="both"/>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Варианты ответа</w:t>
            </w:r>
          </w:p>
        </w:tc>
        <w:tc>
          <w:tcPr>
            <w:tcW w:w="2127" w:type="dxa"/>
            <w:gridSpan w:val="2"/>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Доля</w:t>
            </w:r>
            <w:r w:rsidRPr="002D739E">
              <w:rPr>
                <w:rFonts w:ascii="Times New Roman" w:eastAsia="Times New Roman" w:hAnsi="Times New Roman" w:cs="Times New Roman"/>
                <w:b/>
                <w:bCs/>
                <w:color w:val="000000"/>
                <w:sz w:val="24"/>
                <w:szCs w:val="24"/>
              </w:rPr>
              <w:t xml:space="preserve"> выборов, %</w:t>
            </w:r>
          </w:p>
        </w:tc>
        <w:tc>
          <w:tcPr>
            <w:tcW w:w="1831" w:type="dxa"/>
            <w:vMerge w:val="restart"/>
            <w:shd w:val="clear" w:color="auto" w:fill="auto"/>
            <w:noWrap/>
            <w:vAlign w:val="bottom"/>
            <w:hideMark/>
          </w:tcPr>
          <w:p w:rsidR="00957012" w:rsidRPr="002D739E" w:rsidRDefault="00957012" w:rsidP="00367589">
            <w:pP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 xml:space="preserve">Дельта </w:t>
            </w:r>
            <w:r w:rsidRPr="002D739E">
              <w:rPr>
                <w:rFonts w:ascii="Times New Roman" w:eastAsia="Times New Roman" w:hAnsi="Times New Roman" w:cs="Times New Roman"/>
                <w:b/>
                <w:bCs/>
                <w:color w:val="000000"/>
                <w:sz w:val="24"/>
                <w:szCs w:val="24"/>
              </w:rPr>
              <w:br/>
              <w:t>2020 к 2019</w:t>
            </w:r>
            <w:r w:rsidRPr="002D739E">
              <w:rPr>
                <w:rFonts w:eastAsia="Times New Roman"/>
                <w:color w:val="000000"/>
                <w:sz w:val="22"/>
                <w:szCs w:val="22"/>
              </w:rPr>
              <w:t xml:space="preserve"> </w:t>
            </w:r>
          </w:p>
        </w:tc>
      </w:tr>
      <w:tr w:rsidR="00957012" w:rsidRPr="002D739E" w:rsidTr="003065B5">
        <w:trPr>
          <w:trHeight w:val="20"/>
          <w:jc w:val="center"/>
        </w:trPr>
        <w:tc>
          <w:tcPr>
            <w:tcW w:w="5093" w:type="dxa"/>
            <w:vMerge/>
            <w:vAlign w:val="center"/>
            <w:hideMark/>
          </w:tcPr>
          <w:p w:rsidR="00957012" w:rsidRPr="002D739E" w:rsidRDefault="00957012" w:rsidP="00367589">
            <w:pPr>
              <w:rPr>
                <w:rFonts w:ascii="Times New Roman" w:eastAsia="Times New Roman" w:hAnsi="Times New Roman" w:cs="Times New Roman"/>
                <w:b/>
                <w:bCs/>
                <w:color w:val="000000"/>
                <w:sz w:val="24"/>
                <w:szCs w:val="24"/>
              </w:rPr>
            </w:pP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2019</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2020</w:t>
            </w:r>
          </w:p>
        </w:tc>
        <w:tc>
          <w:tcPr>
            <w:tcW w:w="1831" w:type="dxa"/>
            <w:vMerge/>
            <w:shd w:val="clear" w:color="auto" w:fill="auto"/>
            <w:noWrap/>
            <w:vAlign w:val="bottom"/>
            <w:hideMark/>
          </w:tcPr>
          <w:p w:rsidR="00957012" w:rsidRPr="002D739E" w:rsidRDefault="00957012" w:rsidP="00367589">
            <w:pPr>
              <w:rPr>
                <w:rFonts w:eastAsia="Times New Roman"/>
                <w:color w:val="000000"/>
                <w:sz w:val="22"/>
                <w:szCs w:val="22"/>
              </w:rPr>
            </w:pP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Посещать образовательные курсы, лекции, семинары</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31,1</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16,6</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-14,5</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Помогать коллегам, соседям, друзьям</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74,5</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62,4</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-12,1</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Жертвовать деньги на благотворительность (за исключением милостыни)</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25</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15,6</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-9,4</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Помогать незнакомым людям</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30,6</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25,5</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-5,1</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родительских комитетах при школах, детских садах и т.д.</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19,2</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15,2</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-4</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кружках, объединениях по интересам (театр, хоровое пение, охота и т.д.)</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14</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10,5</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-3,5</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массовых акциях, демонстрациях, забастовках, митингах, шествиях</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7,5</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5,1</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-2,4</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деятельности профессиональных сообществ, профсоюзов</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4,7</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2,8</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-1,9</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правозащитных инициативах (защита прав потребителей, инвалидов, призывников и т.д.)</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3,3</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1,8</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-1,5</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Делать что-либо для защиты природы и улучшения окружающей среды</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21,4</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b/>
                <w:bCs/>
                <w:color w:val="000000"/>
                <w:sz w:val="24"/>
                <w:szCs w:val="24"/>
              </w:rPr>
            </w:pPr>
            <w:r w:rsidRPr="002D739E">
              <w:rPr>
                <w:rFonts w:ascii="Times New Roman" w:eastAsia="Times New Roman" w:hAnsi="Times New Roman" w:cs="Times New Roman"/>
                <w:b/>
                <w:bCs/>
                <w:color w:val="000000"/>
                <w:sz w:val="24"/>
                <w:szCs w:val="24"/>
              </w:rPr>
              <w:t>20,6</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-0,8</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Затрудняюсь ответить</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4,9</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4,6</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-0,3</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 xml:space="preserve">Участвовать в работе политических партий </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5,6</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5,3</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-0,3</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жизни церковного прихода или религиозной общины</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3,2</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3</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-0,2</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Всё перечисленное</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0,7</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0,8</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0,1</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Заниматься общественными проблемами по месту жительства (в том числе в ТСЖ, дачных кооперативах)</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17,6</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19</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1,4</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Ничего из перечисленного</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5</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6,9</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1,9</w:t>
            </w:r>
          </w:p>
        </w:tc>
      </w:tr>
      <w:tr w:rsidR="00957012" w:rsidRPr="002D739E" w:rsidTr="003065B5">
        <w:trPr>
          <w:trHeight w:val="33"/>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Участвовать в деятельности некоммерческих организаций, работать волонтёром, добровольцем</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7,6</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11,5</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3,9</w:t>
            </w:r>
          </w:p>
        </w:tc>
      </w:tr>
      <w:tr w:rsidR="00957012" w:rsidRPr="002D739E" w:rsidTr="003065B5">
        <w:trPr>
          <w:trHeight w:val="20"/>
          <w:jc w:val="center"/>
        </w:trPr>
        <w:tc>
          <w:tcPr>
            <w:tcW w:w="5093" w:type="dxa"/>
            <w:shd w:val="clear" w:color="auto" w:fill="auto"/>
            <w:vAlign w:val="center"/>
            <w:hideMark/>
          </w:tcPr>
          <w:p w:rsidR="00957012" w:rsidRPr="002D739E" w:rsidRDefault="00957012" w:rsidP="00367589">
            <w:pP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Быть наблюдателем на выборах</w:t>
            </w:r>
          </w:p>
        </w:tc>
        <w:tc>
          <w:tcPr>
            <w:tcW w:w="1134"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7,5</w:t>
            </w:r>
          </w:p>
        </w:tc>
        <w:tc>
          <w:tcPr>
            <w:tcW w:w="993" w:type="dxa"/>
            <w:shd w:val="clear" w:color="auto" w:fill="auto"/>
            <w:vAlign w:val="center"/>
            <w:hideMark/>
          </w:tcPr>
          <w:p w:rsidR="00957012" w:rsidRPr="002D739E" w:rsidRDefault="00957012" w:rsidP="00367589">
            <w:pPr>
              <w:jc w:val="center"/>
              <w:rPr>
                <w:rFonts w:ascii="Times New Roman" w:eastAsia="Times New Roman" w:hAnsi="Times New Roman" w:cs="Times New Roman"/>
                <w:color w:val="000000"/>
                <w:sz w:val="24"/>
                <w:szCs w:val="24"/>
              </w:rPr>
            </w:pPr>
            <w:r w:rsidRPr="002D739E">
              <w:rPr>
                <w:rFonts w:ascii="Times New Roman" w:eastAsia="Times New Roman" w:hAnsi="Times New Roman" w:cs="Times New Roman"/>
                <w:color w:val="000000"/>
                <w:sz w:val="24"/>
                <w:szCs w:val="24"/>
              </w:rPr>
              <w:t>12,8</w:t>
            </w:r>
          </w:p>
        </w:tc>
        <w:tc>
          <w:tcPr>
            <w:tcW w:w="1831" w:type="dxa"/>
            <w:shd w:val="clear" w:color="auto" w:fill="auto"/>
            <w:noWrap/>
            <w:vAlign w:val="center"/>
            <w:hideMark/>
          </w:tcPr>
          <w:p w:rsidR="00957012" w:rsidRPr="002D739E" w:rsidRDefault="00957012" w:rsidP="00367589">
            <w:pPr>
              <w:jc w:val="center"/>
              <w:rPr>
                <w:rFonts w:ascii="Times New Roman" w:eastAsia="Times New Roman" w:hAnsi="Times New Roman" w:cs="Times New Roman"/>
                <w:color w:val="000000"/>
                <w:sz w:val="24"/>
                <w:szCs w:val="22"/>
              </w:rPr>
            </w:pPr>
            <w:r w:rsidRPr="002D739E">
              <w:rPr>
                <w:rFonts w:ascii="Times New Roman" w:eastAsia="Times New Roman" w:hAnsi="Times New Roman" w:cs="Times New Roman"/>
                <w:color w:val="000000"/>
                <w:sz w:val="24"/>
                <w:szCs w:val="22"/>
              </w:rPr>
              <w:t>5,3</w:t>
            </w:r>
          </w:p>
        </w:tc>
      </w:tr>
    </w:tbl>
    <w:p w:rsidR="00957012" w:rsidRPr="003065B5" w:rsidRDefault="00957012" w:rsidP="003065B5">
      <w:pPr>
        <w:ind w:firstLine="570"/>
        <w:jc w:val="both"/>
        <w:rPr>
          <w:rFonts w:ascii="Times New Roman" w:eastAsia="Times New Roman" w:hAnsi="Times New Roman" w:cs="Times New Roman"/>
          <w:b/>
          <w:sz w:val="28"/>
          <w:highlight w:val="yellow"/>
          <w:lang w:val="en-US"/>
        </w:rPr>
      </w:pPr>
    </w:p>
    <w:p w:rsidR="00957012" w:rsidRDefault="00957012" w:rsidP="003065B5">
      <w:pPr>
        <w:ind w:firstLine="709"/>
        <w:jc w:val="both"/>
        <w:rPr>
          <w:rFonts w:ascii="Times New Roman" w:eastAsia="Times New Roman" w:hAnsi="Times New Roman" w:cs="Times New Roman"/>
          <w:sz w:val="28"/>
        </w:rPr>
      </w:pPr>
      <w:r>
        <w:rPr>
          <w:rFonts w:ascii="Times New Roman" w:eastAsia="Times New Roman" w:hAnsi="Times New Roman" w:cs="Times New Roman"/>
          <w:sz w:val="28"/>
        </w:rPr>
        <w:t>В прошлом году в пятерку входила благотворительность, однако год пандемии сильно изменил параметры социальной активности. Неуверенность в собственном финансовом благополучии в будущем снизило готовность жертвовать деньги благотворительным проектам. Карантинные ограничения также способствовали атомизации. Люди значительно меньше стали помогать другим, повышать образование, участвовать практически во всех видах социальной активности</w:t>
      </w:r>
      <w:r w:rsidR="00B602BD">
        <w:rPr>
          <w:rFonts w:ascii="Times New Roman" w:eastAsia="Times New Roman" w:hAnsi="Times New Roman" w:cs="Times New Roman"/>
          <w:sz w:val="28"/>
        </w:rPr>
        <w:t xml:space="preserve"> жизни</w:t>
      </w:r>
      <w:r>
        <w:rPr>
          <w:rFonts w:ascii="Times New Roman" w:eastAsia="Times New Roman" w:hAnsi="Times New Roman" w:cs="Times New Roman"/>
          <w:sz w:val="28"/>
        </w:rPr>
        <w:t xml:space="preserve">. Исключением, пожалуй, оказалось решение вопросов по месту жительства, участие в добровольчестве и работа наблюдателем на выборах. Добровольчество, действительно, пережило в 2020 году расцвет по всей стране. </w:t>
      </w:r>
    </w:p>
    <w:p w:rsidR="001D059F" w:rsidRDefault="001D059F" w:rsidP="003065B5">
      <w:pPr>
        <w:ind w:firstLine="709"/>
        <w:jc w:val="both"/>
        <w:rPr>
          <w:rFonts w:ascii="Times New Roman" w:eastAsia="Times New Roman" w:hAnsi="Times New Roman" w:cs="Times New Roman"/>
          <w:sz w:val="28"/>
        </w:rPr>
      </w:pPr>
      <w:r w:rsidRPr="001D059F">
        <w:rPr>
          <w:rFonts w:ascii="Times New Roman" w:eastAsia="Times New Roman" w:hAnsi="Times New Roman" w:cs="Times New Roman"/>
          <w:sz w:val="28"/>
        </w:rPr>
        <w:t>Однако опыт проведения регионального конкурса «Амурский благотворитель» демонстрирует другую позицию, говоря о благотворительности не только как о сборе средств, но и предоставлении личных ресурсов. В 2020 году на конкурс номинировали 47 кандидатов из числа граждан и представителей организаций, которые помогали населению техникой, семенами, стройматериалами, оборудованием, личным временем и опытом, предоставлением помещений, приобретением методических материалов для детей, пакетов с медикаментами и средствами личной гигиены в детские дома и дома престарелых, оказанием ремонтных работ, сбором и направлением гуманитарной помощи, а также грантовой поддержкой. Это говорит о том, что результаты опроса не всегда могут быть достаточными для данного анализа и необходимо системно подходить к изучению вопроса вовлеченности населения в благотворительность и другие социальные активности.</w:t>
      </w:r>
    </w:p>
    <w:p w:rsidR="00957012" w:rsidRDefault="00957012" w:rsidP="003065B5">
      <w:pPr>
        <w:ind w:firstLine="709"/>
        <w:jc w:val="both"/>
        <w:rPr>
          <w:rFonts w:ascii="Times New Roman" w:eastAsia="Times New Roman" w:hAnsi="Times New Roman" w:cs="Times New Roman"/>
          <w:sz w:val="28"/>
        </w:rPr>
      </w:pPr>
      <w:r>
        <w:rPr>
          <w:rFonts w:ascii="Times New Roman" w:eastAsia="Times New Roman" w:hAnsi="Times New Roman" w:cs="Times New Roman"/>
          <w:sz w:val="28"/>
        </w:rPr>
        <w:t xml:space="preserve">Наблюдение на выборах набирает все большую популярность в последние годы, что также связано с тем, что общественные палаты, независимые ассоциации вроде Независимого общественного мониторинга активно привлекают людей, обучают наблюдателей, </w:t>
      </w:r>
      <w:r w:rsidR="00B602BD">
        <w:rPr>
          <w:rFonts w:ascii="Times New Roman" w:eastAsia="Times New Roman" w:hAnsi="Times New Roman" w:cs="Times New Roman"/>
          <w:sz w:val="28"/>
        </w:rPr>
        <w:t>дают</w:t>
      </w:r>
      <w:r>
        <w:rPr>
          <w:rFonts w:ascii="Times New Roman" w:eastAsia="Times New Roman" w:hAnsi="Times New Roman" w:cs="Times New Roman"/>
          <w:sz w:val="28"/>
        </w:rPr>
        <w:t xml:space="preserve"> рекомендации. Причем, как показывает следующая таблица, доверие к выборам растет третий год подряд более чем на 10 п.п. в год. </w:t>
      </w:r>
    </w:p>
    <w:p w:rsidR="00957012" w:rsidRPr="003F582E" w:rsidRDefault="00957012" w:rsidP="003065B5">
      <w:pPr>
        <w:tabs>
          <w:tab w:val="left" w:pos="567"/>
        </w:tabs>
        <w:ind w:firstLine="709"/>
        <w:jc w:val="both"/>
        <w:rPr>
          <w:rFonts w:ascii="Times New Roman" w:eastAsia="Times New Roman" w:hAnsi="Times New Roman" w:cs="Times New Roman"/>
          <w:sz w:val="28"/>
          <w:szCs w:val="24"/>
        </w:rPr>
      </w:pPr>
      <w:r w:rsidRPr="003F582E">
        <w:rPr>
          <w:rFonts w:ascii="Times New Roman" w:eastAsia="Times New Roman" w:hAnsi="Times New Roman" w:cs="Times New Roman"/>
          <w:sz w:val="28"/>
          <w:szCs w:val="24"/>
        </w:rPr>
        <w:t>При ответе на вопрос о том, какие причины порождают низкое участие граждан в общественной жизни</w:t>
      </w:r>
      <w:r w:rsidR="00B602BD">
        <w:rPr>
          <w:rFonts w:ascii="Times New Roman" w:eastAsia="Times New Roman" w:hAnsi="Times New Roman" w:cs="Times New Roman"/>
          <w:sz w:val="28"/>
          <w:szCs w:val="24"/>
        </w:rPr>
        <w:t xml:space="preserve">, в 2020 году люди продолжали </w:t>
      </w:r>
      <w:r w:rsidRPr="003F582E">
        <w:rPr>
          <w:rFonts w:ascii="Times New Roman" w:eastAsia="Times New Roman" w:hAnsi="Times New Roman" w:cs="Times New Roman"/>
          <w:sz w:val="28"/>
          <w:szCs w:val="24"/>
        </w:rPr>
        <w:t>чаще винить власти. Однако после кризиса доверия, связанного с проведением пенсионной реформы в 2018 году, доля тех, кто считает причиной низкой социальной активности невыполнение властью своих обязательств (41,7%), вернулось</w:t>
      </w:r>
      <w:r w:rsidR="00B602BD">
        <w:rPr>
          <w:rFonts w:ascii="Times New Roman" w:eastAsia="Times New Roman" w:hAnsi="Times New Roman" w:cs="Times New Roman"/>
          <w:sz w:val="28"/>
          <w:szCs w:val="24"/>
        </w:rPr>
        <w:t xml:space="preserve"> к</w:t>
      </w:r>
      <w:r w:rsidRPr="003F582E">
        <w:rPr>
          <w:rFonts w:ascii="Times New Roman" w:eastAsia="Times New Roman" w:hAnsi="Times New Roman" w:cs="Times New Roman"/>
          <w:sz w:val="28"/>
          <w:szCs w:val="24"/>
        </w:rPr>
        <w:t xml:space="preserve"> статистической норме. В целом, доля ответов, возлагающих ответственность за недостаточную активность гражданского обществ</w:t>
      </w:r>
      <w:r w:rsidR="00B602BD">
        <w:rPr>
          <w:rFonts w:ascii="Times New Roman" w:eastAsia="Times New Roman" w:hAnsi="Times New Roman" w:cs="Times New Roman"/>
          <w:sz w:val="28"/>
          <w:szCs w:val="24"/>
        </w:rPr>
        <w:t>а на власть, становится меньше, чт</w:t>
      </w:r>
      <w:r w:rsidRPr="003F582E">
        <w:rPr>
          <w:rFonts w:ascii="Times New Roman" w:eastAsia="Times New Roman" w:hAnsi="Times New Roman" w:cs="Times New Roman"/>
          <w:sz w:val="28"/>
          <w:szCs w:val="24"/>
        </w:rPr>
        <w:t>о, скорее всего, связано с широким спектром инициатив по повышению открытости власти. Между тем, доля ответов, возлагающих ответственность на само общество («привычка молчать», «отсутствие интереса», «занятость другими делами», «аполитичность»)</w:t>
      </w:r>
      <w:r w:rsidR="00B602BD">
        <w:rPr>
          <w:rFonts w:ascii="Times New Roman" w:eastAsia="Times New Roman" w:hAnsi="Times New Roman" w:cs="Times New Roman"/>
          <w:sz w:val="28"/>
          <w:szCs w:val="24"/>
        </w:rPr>
        <w:t>,</w:t>
      </w:r>
      <w:r w:rsidRPr="003F582E">
        <w:rPr>
          <w:rFonts w:ascii="Times New Roman" w:eastAsia="Times New Roman" w:hAnsi="Times New Roman" w:cs="Times New Roman"/>
          <w:sz w:val="28"/>
          <w:szCs w:val="24"/>
        </w:rPr>
        <w:t xml:space="preserve"> – с</w:t>
      </w:r>
      <w:r w:rsidR="00B602BD">
        <w:rPr>
          <w:rFonts w:ascii="Times New Roman" w:eastAsia="Times New Roman" w:hAnsi="Times New Roman" w:cs="Times New Roman"/>
          <w:sz w:val="28"/>
          <w:szCs w:val="24"/>
        </w:rPr>
        <w:t>охраняется практически неизменной.</w:t>
      </w:r>
      <w:r w:rsidRPr="003F582E">
        <w:rPr>
          <w:rFonts w:ascii="Times New Roman" w:eastAsia="Times New Roman" w:hAnsi="Times New Roman" w:cs="Times New Roman"/>
          <w:sz w:val="28"/>
          <w:szCs w:val="24"/>
        </w:rPr>
        <w:t xml:space="preserve"> Можно говорить о движении</w:t>
      </w:r>
      <w:r w:rsidR="00B602BD">
        <w:rPr>
          <w:rFonts w:ascii="Times New Roman" w:eastAsia="Times New Roman" w:hAnsi="Times New Roman" w:cs="Times New Roman"/>
          <w:sz w:val="28"/>
          <w:szCs w:val="24"/>
        </w:rPr>
        <w:t xml:space="preserve"> общества</w:t>
      </w:r>
      <w:r w:rsidRPr="003F582E">
        <w:rPr>
          <w:rFonts w:ascii="Times New Roman" w:eastAsia="Times New Roman" w:hAnsi="Times New Roman" w:cs="Times New Roman"/>
          <w:sz w:val="28"/>
          <w:szCs w:val="24"/>
        </w:rPr>
        <w:t xml:space="preserve"> к более объективной оценке своего социального капитала. </w:t>
      </w:r>
    </w:p>
    <w:p w:rsidR="00957012" w:rsidRDefault="00957012" w:rsidP="003065B5">
      <w:pPr>
        <w:tabs>
          <w:tab w:val="left" w:pos="567"/>
        </w:tabs>
        <w:ind w:firstLine="709"/>
        <w:jc w:val="both"/>
        <w:rPr>
          <w:rFonts w:ascii="Times New Roman" w:eastAsia="Times New Roman" w:hAnsi="Times New Roman" w:cs="Times New Roman"/>
          <w:sz w:val="28"/>
          <w:szCs w:val="24"/>
        </w:rPr>
      </w:pPr>
      <w:r w:rsidRPr="003F582E">
        <w:rPr>
          <w:rFonts w:ascii="Times New Roman" w:eastAsia="Times New Roman" w:hAnsi="Times New Roman" w:cs="Times New Roman"/>
          <w:sz w:val="28"/>
          <w:szCs w:val="24"/>
        </w:rPr>
        <w:t>Оптимизм вызывает существенное снижение доли таких ответов, как «неверие в результативность участия», «безрезультативность инициатив» и «отсутствие информации», «люди не знают». Это демонстрирует относительную успешность информационной политики в отношении деятельности НКО, продвижения информации об их деятельности и успехах гражданского общества.</w:t>
      </w:r>
      <w:r>
        <w:rPr>
          <w:rFonts w:ascii="Times New Roman" w:eastAsia="Times New Roman" w:hAnsi="Times New Roman" w:cs="Times New Roman"/>
          <w:sz w:val="28"/>
          <w:szCs w:val="24"/>
        </w:rPr>
        <w:t xml:space="preserve"> </w:t>
      </w:r>
    </w:p>
    <w:p w:rsidR="00957012" w:rsidRPr="00C35C02" w:rsidRDefault="003065B5" w:rsidP="003065B5">
      <w:pPr>
        <w:ind w:firstLine="570"/>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957012" w:rsidRDefault="00957012" w:rsidP="003065B5">
      <w:pPr>
        <w:jc w:val="center"/>
        <w:rPr>
          <w:rFonts w:ascii="Times New Roman" w:eastAsia="Times New Roman" w:hAnsi="Times New Roman" w:cs="Times New Roman"/>
          <w:b/>
          <w:sz w:val="24"/>
        </w:rPr>
      </w:pPr>
      <w:r w:rsidRPr="00CF5013">
        <w:rPr>
          <w:rFonts w:ascii="Times New Roman" w:eastAsia="Times New Roman" w:hAnsi="Times New Roman" w:cs="Times New Roman"/>
          <w:b/>
          <w:sz w:val="24"/>
        </w:rPr>
        <w:t xml:space="preserve">Каковы, по Вашему мнению, причины неучастия </w:t>
      </w:r>
      <w:r w:rsidR="003065B5">
        <w:rPr>
          <w:rFonts w:ascii="Times New Roman" w:eastAsia="Times New Roman" w:hAnsi="Times New Roman" w:cs="Times New Roman"/>
          <w:b/>
          <w:sz w:val="24"/>
        </w:rPr>
        <w:t>граждан в общественной жизни? (</w:t>
      </w:r>
      <w:r w:rsidRPr="00CF5013">
        <w:rPr>
          <w:rFonts w:ascii="Times New Roman" w:eastAsia="Times New Roman" w:hAnsi="Times New Roman" w:cs="Times New Roman"/>
          <w:b/>
          <w:sz w:val="24"/>
        </w:rPr>
        <w:t>множественный ответ)</w:t>
      </w:r>
    </w:p>
    <w:p w:rsidR="003065B5" w:rsidRPr="00CF5013" w:rsidRDefault="003065B5" w:rsidP="003065B5">
      <w:pPr>
        <w:jc w:val="center"/>
        <w:rPr>
          <w:rFonts w:ascii="Times New Roman" w:eastAsia="Times New Roman" w:hAnsi="Times New Roman" w:cs="Times New Roman"/>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03"/>
        <w:gridCol w:w="1576"/>
        <w:gridCol w:w="1480"/>
        <w:gridCol w:w="1479"/>
        <w:gridCol w:w="1167"/>
      </w:tblGrid>
      <w:tr w:rsidR="00957012" w:rsidRPr="00CF5013" w:rsidTr="003065B5">
        <w:trPr>
          <w:jc w:val="center"/>
        </w:trPr>
        <w:tc>
          <w:tcPr>
            <w:tcW w:w="3303" w:type="dxa"/>
            <w:vMerge w:val="restart"/>
          </w:tcPr>
          <w:p w:rsidR="00957012" w:rsidRPr="00CF5013" w:rsidRDefault="00957012" w:rsidP="00367589">
            <w:pPr>
              <w:pStyle w:val="Style6"/>
              <w:widowControl/>
              <w:spacing w:line="240" w:lineRule="auto"/>
              <w:ind w:left="720" w:firstLine="0"/>
              <w:rPr>
                <w:rStyle w:val="FontStyle103"/>
                <w:rFonts w:eastAsia="SimSun"/>
                <w:b/>
              </w:rPr>
            </w:pPr>
            <w:r w:rsidRPr="00CF5013">
              <w:rPr>
                <w:rStyle w:val="FontStyle103"/>
                <w:rFonts w:eastAsia="SimSun"/>
                <w:b/>
              </w:rPr>
              <w:t>Варианты ответа</w:t>
            </w:r>
          </w:p>
        </w:tc>
        <w:tc>
          <w:tcPr>
            <w:tcW w:w="5702" w:type="dxa"/>
            <w:gridSpan w:val="4"/>
          </w:tcPr>
          <w:p w:rsidR="00957012" w:rsidRPr="00CF5013" w:rsidRDefault="00957012" w:rsidP="00367589">
            <w:pPr>
              <w:pStyle w:val="Style6"/>
              <w:widowControl/>
              <w:spacing w:line="240" w:lineRule="auto"/>
              <w:ind w:firstLine="0"/>
              <w:jc w:val="center"/>
              <w:rPr>
                <w:rStyle w:val="FontStyle103"/>
                <w:rFonts w:eastAsia="SimSun"/>
                <w:b/>
              </w:rPr>
            </w:pPr>
            <w:r w:rsidRPr="00CF5013">
              <w:rPr>
                <w:rStyle w:val="FontStyle103"/>
                <w:rFonts w:eastAsia="SimSun"/>
                <w:b/>
              </w:rPr>
              <w:t>Доля ответов, %</w:t>
            </w:r>
          </w:p>
        </w:tc>
      </w:tr>
      <w:tr w:rsidR="00957012" w:rsidRPr="00CF5013" w:rsidTr="003065B5">
        <w:trPr>
          <w:jc w:val="center"/>
        </w:trPr>
        <w:tc>
          <w:tcPr>
            <w:tcW w:w="3303" w:type="dxa"/>
            <w:vMerge/>
          </w:tcPr>
          <w:p w:rsidR="00957012" w:rsidRPr="00CF5013" w:rsidRDefault="00957012" w:rsidP="00367589">
            <w:pPr>
              <w:ind w:left="360"/>
              <w:rPr>
                <w:rStyle w:val="FontStyle65"/>
                <w:sz w:val="24"/>
                <w:szCs w:val="24"/>
              </w:rPr>
            </w:pPr>
          </w:p>
        </w:tc>
        <w:tc>
          <w:tcPr>
            <w:tcW w:w="1576" w:type="dxa"/>
          </w:tcPr>
          <w:p w:rsidR="00957012" w:rsidRPr="00CF5013" w:rsidRDefault="00957012" w:rsidP="00367589">
            <w:pPr>
              <w:ind w:left="360"/>
              <w:rPr>
                <w:rStyle w:val="FontStyle65"/>
                <w:b/>
                <w:sz w:val="24"/>
                <w:szCs w:val="24"/>
              </w:rPr>
            </w:pPr>
            <w:r w:rsidRPr="00CF5013">
              <w:rPr>
                <w:rStyle w:val="FontStyle65"/>
                <w:b/>
                <w:sz w:val="24"/>
                <w:szCs w:val="24"/>
              </w:rPr>
              <w:t>2017</w:t>
            </w:r>
          </w:p>
        </w:tc>
        <w:tc>
          <w:tcPr>
            <w:tcW w:w="1480" w:type="dxa"/>
          </w:tcPr>
          <w:p w:rsidR="00957012" w:rsidRPr="00CF5013" w:rsidRDefault="00957012" w:rsidP="00367589">
            <w:pPr>
              <w:ind w:left="360"/>
              <w:rPr>
                <w:rStyle w:val="FontStyle65"/>
                <w:b/>
                <w:sz w:val="24"/>
                <w:szCs w:val="24"/>
              </w:rPr>
            </w:pPr>
            <w:r w:rsidRPr="00CF5013">
              <w:rPr>
                <w:rStyle w:val="FontStyle65"/>
                <w:b/>
                <w:sz w:val="24"/>
                <w:szCs w:val="24"/>
              </w:rPr>
              <w:t>2018</w:t>
            </w:r>
          </w:p>
        </w:tc>
        <w:tc>
          <w:tcPr>
            <w:tcW w:w="1479" w:type="dxa"/>
          </w:tcPr>
          <w:p w:rsidR="00957012" w:rsidRPr="00CF5013" w:rsidRDefault="00957012" w:rsidP="00367589">
            <w:pPr>
              <w:ind w:left="360"/>
              <w:rPr>
                <w:rStyle w:val="FontStyle65"/>
                <w:b/>
                <w:sz w:val="24"/>
                <w:szCs w:val="24"/>
              </w:rPr>
            </w:pPr>
            <w:r w:rsidRPr="00CF5013">
              <w:rPr>
                <w:rStyle w:val="FontStyle65"/>
                <w:b/>
                <w:sz w:val="24"/>
                <w:szCs w:val="24"/>
              </w:rPr>
              <w:t>2019</w:t>
            </w:r>
          </w:p>
        </w:tc>
        <w:tc>
          <w:tcPr>
            <w:tcW w:w="1167" w:type="dxa"/>
          </w:tcPr>
          <w:p w:rsidR="00957012" w:rsidRPr="00CF5013" w:rsidRDefault="00957012" w:rsidP="00367589">
            <w:pPr>
              <w:ind w:left="360"/>
              <w:rPr>
                <w:rStyle w:val="FontStyle65"/>
                <w:b/>
                <w:sz w:val="24"/>
                <w:szCs w:val="24"/>
              </w:rPr>
            </w:pPr>
            <w:r w:rsidRPr="00CF5013">
              <w:rPr>
                <w:rStyle w:val="FontStyle65"/>
                <w:b/>
                <w:sz w:val="24"/>
                <w:szCs w:val="24"/>
              </w:rPr>
              <w:t xml:space="preserve">2020 </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Невыполнение властью своих обязательств</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42,1</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56,0</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41,7</w:t>
            </w:r>
          </w:p>
        </w:tc>
        <w:tc>
          <w:tcPr>
            <w:tcW w:w="1167" w:type="dxa"/>
          </w:tcPr>
          <w:p w:rsidR="00957012" w:rsidRPr="00CF5013" w:rsidRDefault="00957012" w:rsidP="00367589">
            <w:pPr>
              <w:ind w:left="360"/>
              <w:rPr>
                <w:rStyle w:val="FontStyle65"/>
                <w:b/>
                <w:sz w:val="24"/>
              </w:rPr>
            </w:pPr>
            <w:r w:rsidRPr="00CF5013">
              <w:rPr>
                <w:rStyle w:val="FontStyle65"/>
                <w:b/>
                <w:sz w:val="24"/>
              </w:rPr>
              <w:t>41,0</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Привычка молчать</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41,2</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41,5</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36,7</w:t>
            </w:r>
          </w:p>
        </w:tc>
        <w:tc>
          <w:tcPr>
            <w:tcW w:w="1167" w:type="dxa"/>
          </w:tcPr>
          <w:p w:rsidR="00957012" w:rsidRPr="00CF5013" w:rsidRDefault="00957012" w:rsidP="00367589">
            <w:pPr>
              <w:ind w:left="360"/>
              <w:rPr>
                <w:rStyle w:val="FontStyle65"/>
                <w:b/>
                <w:sz w:val="24"/>
              </w:rPr>
            </w:pPr>
            <w:r w:rsidRPr="00CF5013">
              <w:rPr>
                <w:rStyle w:val="FontStyle65"/>
                <w:b/>
                <w:sz w:val="24"/>
              </w:rPr>
              <w:t>31,5</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 xml:space="preserve">Неверие в результативность участия </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48,7</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42,6</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39,8</w:t>
            </w:r>
          </w:p>
        </w:tc>
        <w:tc>
          <w:tcPr>
            <w:tcW w:w="1167" w:type="dxa"/>
          </w:tcPr>
          <w:p w:rsidR="00957012" w:rsidRPr="00CF5013" w:rsidRDefault="00957012" w:rsidP="00367589">
            <w:pPr>
              <w:ind w:left="360"/>
              <w:rPr>
                <w:rStyle w:val="FontStyle65"/>
                <w:b/>
                <w:sz w:val="24"/>
              </w:rPr>
            </w:pPr>
            <w:r w:rsidRPr="00CF5013">
              <w:rPr>
                <w:rStyle w:val="FontStyle65"/>
                <w:b/>
                <w:sz w:val="24"/>
              </w:rPr>
              <w:t>29,9</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Нечестные выборы</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43,3</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52,8</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41,1</w:t>
            </w:r>
          </w:p>
        </w:tc>
        <w:tc>
          <w:tcPr>
            <w:tcW w:w="1167" w:type="dxa"/>
          </w:tcPr>
          <w:p w:rsidR="00957012" w:rsidRPr="00CF5013" w:rsidRDefault="00957012" w:rsidP="00367589">
            <w:pPr>
              <w:ind w:left="360"/>
              <w:rPr>
                <w:rStyle w:val="FontStyle65"/>
                <w:b/>
                <w:sz w:val="24"/>
              </w:rPr>
            </w:pPr>
            <w:r w:rsidRPr="00CF5013">
              <w:rPr>
                <w:rStyle w:val="FontStyle65"/>
                <w:b/>
                <w:sz w:val="24"/>
              </w:rPr>
              <w:t>28,5</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Недоверие в отношении властей</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41,6</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48,0</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39,6</w:t>
            </w:r>
          </w:p>
        </w:tc>
        <w:tc>
          <w:tcPr>
            <w:tcW w:w="1167" w:type="dxa"/>
          </w:tcPr>
          <w:p w:rsidR="00957012" w:rsidRPr="00CF5013" w:rsidRDefault="00957012" w:rsidP="00367589">
            <w:pPr>
              <w:ind w:left="360"/>
              <w:rPr>
                <w:rStyle w:val="FontStyle65"/>
                <w:b/>
                <w:sz w:val="24"/>
              </w:rPr>
            </w:pPr>
            <w:r w:rsidRPr="00CF5013">
              <w:rPr>
                <w:rStyle w:val="FontStyle65"/>
                <w:b/>
                <w:sz w:val="24"/>
              </w:rPr>
              <w:t>27,7</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Бюрократизм власти</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34,5</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32,3</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24,3</w:t>
            </w:r>
          </w:p>
        </w:tc>
        <w:tc>
          <w:tcPr>
            <w:tcW w:w="1167" w:type="dxa"/>
          </w:tcPr>
          <w:p w:rsidR="00957012" w:rsidRPr="00CF5013" w:rsidRDefault="00957012" w:rsidP="00367589">
            <w:pPr>
              <w:ind w:left="360"/>
              <w:rPr>
                <w:rStyle w:val="FontStyle65"/>
                <w:b/>
                <w:sz w:val="24"/>
              </w:rPr>
            </w:pPr>
            <w:r w:rsidRPr="00CF5013">
              <w:rPr>
                <w:rStyle w:val="FontStyle65"/>
                <w:b/>
                <w:sz w:val="24"/>
              </w:rPr>
              <w:t>24,0</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Нет интереса</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36,0</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24,0</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27,7</w:t>
            </w:r>
          </w:p>
        </w:tc>
        <w:tc>
          <w:tcPr>
            <w:tcW w:w="1167" w:type="dxa"/>
          </w:tcPr>
          <w:p w:rsidR="00957012" w:rsidRPr="00CF5013" w:rsidRDefault="00957012" w:rsidP="00367589">
            <w:pPr>
              <w:ind w:left="360"/>
              <w:rPr>
                <w:rStyle w:val="FontStyle65"/>
                <w:b/>
                <w:sz w:val="24"/>
              </w:rPr>
            </w:pPr>
            <w:r w:rsidRPr="00CF5013">
              <w:rPr>
                <w:rStyle w:val="FontStyle65"/>
                <w:b/>
                <w:sz w:val="24"/>
              </w:rPr>
              <w:t>22,6</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Занятость другими делами</w:t>
            </w:r>
          </w:p>
        </w:tc>
        <w:tc>
          <w:tcPr>
            <w:tcW w:w="1576" w:type="dxa"/>
          </w:tcPr>
          <w:p w:rsidR="00957012" w:rsidRPr="00CF5013" w:rsidRDefault="00957012" w:rsidP="00367589">
            <w:pPr>
              <w:ind w:left="360"/>
              <w:rPr>
                <w:rStyle w:val="FontStyle65"/>
                <w:sz w:val="24"/>
                <w:szCs w:val="24"/>
              </w:rPr>
            </w:pPr>
          </w:p>
        </w:tc>
        <w:tc>
          <w:tcPr>
            <w:tcW w:w="1480" w:type="dxa"/>
          </w:tcPr>
          <w:p w:rsidR="00957012" w:rsidRPr="00CF5013" w:rsidRDefault="00957012" w:rsidP="00367589">
            <w:pPr>
              <w:ind w:left="360"/>
              <w:rPr>
                <w:rStyle w:val="FontStyle65"/>
                <w:sz w:val="24"/>
                <w:szCs w:val="24"/>
              </w:rPr>
            </w:pP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24,3</w:t>
            </w:r>
          </w:p>
        </w:tc>
        <w:tc>
          <w:tcPr>
            <w:tcW w:w="1167" w:type="dxa"/>
          </w:tcPr>
          <w:p w:rsidR="00957012" w:rsidRPr="00CF5013" w:rsidRDefault="00957012" w:rsidP="00367589">
            <w:pPr>
              <w:ind w:left="360"/>
              <w:rPr>
                <w:rStyle w:val="FontStyle65"/>
                <w:b/>
                <w:sz w:val="24"/>
              </w:rPr>
            </w:pPr>
            <w:r w:rsidRPr="00CF5013">
              <w:rPr>
                <w:rStyle w:val="FontStyle65"/>
                <w:b/>
                <w:sz w:val="24"/>
              </w:rPr>
              <w:t>20,4</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Безрезультативность инициатив и действий</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20,3</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23,7</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24,2</w:t>
            </w:r>
          </w:p>
        </w:tc>
        <w:tc>
          <w:tcPr>
            <w:tcW w:w="1167" w:type="dxa"/>
          </w:tcPr>
          <w:p w:rsidR="00957012" w:rsidRPr="00CF5013" w:rsidRDefault="00957012" w:rsidP="00367589">
            <w:pPr>
              <w:ind w:left="360"/>
              <w:rPr>
                <w:rStyle w:val="FontStyle65"/>
                <w:sz w:val="24"/>
              </w:rPr>
            </w:pPr>
            <w:r w:rsidRPr="00CF5013">
              <w:rPr>
                <w:rStyle w:val="FontStyle65"/>
                <w:sz w:val="24"/>
              </w:rPr>
              <w:t>15,2</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Люди не знают, как</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16,8</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16,5</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11,7</w:t>
            </w:r>
          </w:p>
        </w:tc>
        <w:tc>
          <w:tcPr>
            <w:tcW w:w="1167" w:type="dxa"/>
          </w:tcPr>
          <w:p w:rsidR="00957012" w:rsidRPr="00CF5013" w:rsidRDefault="00957012" w:rsidP="00367589">
            <w:pPr>
              <w:ind w:left="360"/>
              <w:rPr>
                <w:rStyle w:val="FontStyle65"/>
                <w:sz w:val="24"/>
              </w:rPr>
            </w:pPr>
            <w:r w:rsidRPr="00CF5013">
              <w:rPr>
                <w:rStyle w:val="FontStyle65"/>
                <w:sz w:val="24"/>
              </w:rPr>
              <w:t>12,9</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Нет реальной информации о мероприятиях</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12,0</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14,1</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10,8</w:t>
            </w:r>
          </w:p>
        </w:tc>
        <w:tc>
          <w:tcPr>
            <w:tcW w:w="1167" w:type="dxa"/>
          </w:tcPr>
          <w:p w:rsidR="00957012" w:rsidRPr="00CF5013" w:rsidRDefault="00957012" w:rsidP="00367589">
            <w:pPr>
              <w:ind w:left="360"/>
              <w:rPr>
                <w:rStyle w:val="FontStyle65"/>
                <w:sz w:val="24"/>
              </w:rPr>
            </w:pPr>
            <w:r w:rsidRPr="00CF5013">
              <w:rPr>
                <w:rStyle w:val="FontStyle65"/>
                <w:sz w:val="24"/>
              </w:rPr>
              <w:t>9,7</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Страх наказания, санкций</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11,2</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15,1</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10,5</w:t>
            </w:r>
          </w:p>
        </w:tc>
        <w:tc>
          <w:tcPr>
            <w:tcW w:w="1167" w:type="dxa"/>
          </w:tcPr>
          <w:p w:rsidR="00957012" w:rsidRPr="00CF5013" w:rsidRDefault="00957012" w:rsidP="00367589">
            <w:pPr>
              <w:ind w:left="360"/>
              <w:rPr>
                <w:rStyle w:val="FontStyle65"/>
                <w:sz w:val="24"/>
              </w:rPr>
            </w:pPr>
            <w:r w:rsidRPr="00CF5013">
              <w:rPr>
                <w:rStyle w:val="FontStyle65"/>
                <w:sz w:val="24"/>
              </w:rPr>
              <w:t>8,5</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Аполитичность</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7,5</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11,2</w:t>
            </w: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9,9</w:t>
            </w:r>
          </w:p>
        </w:tc>
        <w:tc>
          <w:tcPr>
            <w:tcW w:w="1167" w:type="dxa"/>
          </w:tcPr>
          <w:p w:rsidR="00957012" w:rsidRPr="00CF5013" w:rsidRDefault="00957012" w:rsidP="00367589">
            <w:pPr>
              <w:ind w:left="360"/>
              <w:rPr>
                <w:rStyle w:val="FontStyle65"/>
                <w:sz w:val="24"/>
              </w:rPr>
            </w:pPr>
            <w:r w:rsidRPr="00CF5013">
              <w:rPr>
                <w:rStyle w:val="FontStyle65"/>
                <w:sz w:val="24"/>
              </w:rPr>
              <w:t>8,3</w:t>
            </w: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Лень самих людей</w:t>
            </w:r>
          </w:p>
        </w:tc>
        <w:tc>
          <w:tcPr>
            <w:tcW w:w="1576" w:type="dxa"/>
          </w:tcPr>
          <w:p w:rsidR="00957012" w:rsidRPr="00CF5013" w:rsidRDefault="00957012" w:rsidP="00367589">
            <w:pPr>
              <w:ind w:left="360"/>
              <w:rPr>
                <w:rStyle w:val="FontStyle65"/>
                <w:sz w:val="24"/>
                <w:szCs w:val="24"/>
              </w:rPr>
            </w:pPr>
            <w:r w:rsidRPr="00CF5013">
              <w:rPr>
                <w:rStyle w:val="FontStyle65"/>
                <w:sz w:val="24"/>
                <w:szCs w:val="24"/>
              </w:rPr>
              <w:t>49,2</w:t>
            </w:r>
          </w:p>
        </w:tc>
        <w:tc>
          <w:tcPr>
            <w:tcW w:w="1480" w:type="dxa"/>
          </w:tcPr>
          <w:p w:rsidR="00957012" w:rsidRPr="00CF5013" w:rsidRDefault="00957012" w:rsidP="00367589">
            <w:pPr>
              <w:ind w:left="360"/>
              <w:rPr>
                <w:rStyle w:val="FontStyle65"/>
                <w:sz w:val="24"/>
                <w:szCs w:val="24"/>
              </w:rPr>
            </w:pPr>
            <w:r w:rsidRPr="00CF5013">
              <w:rPr>
                <w:rStyle w:val="FontStyle65"/>
                <w:sz w:val="24"/>
                <w:szCs w:val="24"/>
              </w:rPr>
              <w:t>40,4</w:t>
            </w:r>
          </w:p>
        </w:tc>
        <w:tc>
          <w:tcPr>
            <w:tcW w:w="1479" w:type="dxa"/>
          </w:tcPr>
          <w:p w:rsidR="00957012" w:rsidRPr="00CF5013" w:rsidRDefault="00957012" w:rsidP="00367589">
            <w:pPr>
              <w:ind w:left="360"/>
              <w:rPr>
                <w:rStyle w:val="FontStyle65"/>
                <w:sz w:val="24"/>
                <w:szCs w:val="24"/>
              </w:rPr>
            </w:pPr>
          </w:p>
        </w:tc>
        <w:tc>
          <w:tcPr>
            <w:tcW w:w="1167" w:type="dxa"/>
          </w:tcPr>
          <w:p w:rsidR="00957012" w:rsidRPr="00CF5013" w:rsidRDefault="00957012" w:rsidP="00367589">
            <w:pPr>
              <w:ind w:left="360"/>
              <w:rPr>
                <w:rStyle w:val="FontStyle65"/>
                <w:sz w:val="24"/>
              </w:rPr>
            </w:pPr>
          </w:p>
        </w:tc>
      </w:tr>
      <w:tr w:rsidR="00957012" w:rsidRPr="00CF5013" w:rsidTr="003065B5">
        <w:trPr>
          <w:jc w:val="center"/>
        </w:trPr>
        <w:tc>
          <w:tcPr>
            <w:tcW w:w="3303" w:type="dxa"/>
          </w:tcPr>
          <w:p w:rsidR="00957012" w:rsidRPr="00CF5013" w:rsidRDefault="00957012" w:rsidP="00367589">
            <w:pPr>
              <w:ind w:left="360"/>
              <w:rPr>
                <w:rStyle w:val="FontStyle65"/>
                <w:sz w:val="24"/>
                <w:szCs w:val="24"/>
              </w:rPr>
            </w:pPr>
            <w:r w:rsidRPr="00CF5013">
              <w:rPr>
                <w:rStyle w:val="FontStyle65"/>
                <w:sz w:val="24"/>
                <w:szCs w:val="24"/>
              </w:rPr>
              <w:t>Другое</w:t>
            </w:r>
          </w:p>
        </w:tc>
        <w:tc>
          <w:tcPr>
            <w:tcW w:w="1576" w:type="dxa"/>
          </w:tcPr>
          <w:p w:rsidR="00957012" w:rsidRPr="00CF5013" w:rsidRDefault="00957012" w:rsidP="00367589">
            <w:pPr>
              <w:ind w:left="360"/>
              <w:rPr>
                <w:rStyle w:val="FontStyle65"/>
                <w:sz w:val="24"/>
                <w:szCs w:val="24"/>
              </w:rPr>
            </w:pPr>
          </w:p>
        </w:tc>
        <w:tc>
          <w:tcPr>
            <w:tcW w:w="1480" w:type="dxa"/>
          </w:tcPr>
          <w:p w:rsidR="00957012" w:rsidRPr="00CF5013" w:rsidRDefault="00957012" w:rsidP="00367589">
            <w:pPr>
              <w:ind w:left="360"/>
              <w:rPr>
                <w:rStyle w:val="FontStyle65"/>
                <w:sz w:val="24"/>
                <w:szCs w:val="24"/>
              </w:rPr>
            </w:pPr>
          </w:p>
        </w:tc>
        <w:tc>
          <w:tcPr>
            <w:tcW w:w="1479" w:type="dxa"/>
          </w:tcPr>
          <w:p w:rsidR="00957012" w:rsidRPr="00CF5013" w:rsidRDefault="00957012" w:rsidP="00367589">
            <w:pPr>
              <w:ind w:left="360"/>
              <w:rPr>
                <w:rStyle w:val="FontStyle65"/>
                <w:sz w:val="24"/>
                <w:szCs w:val="24"/>
              </w:rPr>
            </w:pPr>
            <w:r w:rsidRPr="00CF5013">
              <w:rPr>
                <w:rStyle w:val="FontStyle65"/>
                <w:sz w:val="24"/>
                <w:szCs w:val="24"/>
              </w:rPr>
              <w:t>2,4</w:t>
            </w:r>
          </w:p>
        </w:tc>
        <w:tc>
          <w:tcPr>
            <w:tcW w:w="1167" w:type="dxa"/>
          </w:tcPr>
          <w:p w:rsidR="00957012" w:rsidRPr="00CF5013" w:rsidRDefault="00957012" w:rsidP="00367589">
            <w:pPr>
              <w:ind w:left="360"/>
              <w:rPr>
                <w:rStyle w:val="FontStyle65"/>
                <w:sz w:val="24"/>
              </w:rPr>
            </w:pPr>
            <w:r w:rsidRPr="00CF5013">
              <w:rPr>
                <w:rStyle w:val="FontStyle65"/>
                <w:sz w:val="24"/>
              </w:rPr>
              <w:t>1,6</w:t>
            </w:r>
          </w:p>
        </w:tc>
      </w:tr>
    </w:tbl>
    <w:p w:rsidR="00957012" w:rsidRPr="003065B5" w:rsidRDefault="00957012" w:rsidP="003065B5">
      <w:pPr>
        <w:ind w:firstLine="570"/>
        <w:jc w:val="both"/>
        <w:rPr>
          <w:rFonts w:ascii="Times New Roman" w:eastAsia="Times New Roman" w:hAnsi="Times New Roman" w:cs="Times New Roman"/>
          <w:sz w:val="28"/>
          <w:szCs w:val="24"/>
        </w:rPr>
      </w:pPr>
    </w:p>
    <w:p w:rsidR="00957012" w:rsidRDefault="00B602BD" w:rsidP="003065B5">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Как и раньше</w:t>
      </w:r>
      <w:r w:rsidR="00957012">
        <w:rPr>
          <w:rFonts w:ascii="Times New Roman" w:eastAsia="Times New Roman" w:hAnsi="Times New Roman" w:cs="Times New Roman"/>
          <w:sz w:val="28"/>
          <w:szCs w:val="24"/>
        </w:rPr>
        <w:t xml:space="preserve">, людям проще «помочь советом» </w:t>
      </w:r>
      <w:r>
        <w:rPr>
          <w:rFonts w:ascii="Times New Roman" w:eastAsia="Times New Roman" w:hAnsi="Times New Roman" w:cs="Times New Roman"/>
          <w:sz w:val="28"/>
          <w:szCs w:val="24"/>
        </w:rPr>
        <w:t>–</w:t>
      </w:r>
      <w:r w:rsidR="00957012">
        <w:rPr>
          <w:rFonts w:ascii="Times New Roman" w:eastAsia="Times New Roman" w:hAnsi="Times New Roman" w:cs="Times New Roman"/>
          <w:sz w:val="28"/>
          <w:szCs w:val="24"/>
        </w:rPr>
        <w:t xml:space="preserve"> они готовы обсуждать и предлагать решения</w:t>
      </w:r>
      <w:r>
        <w:rPr>
          <w:rFonts w:ascii="Times New Roman" w:eastAsia="Times New Roman" w:hAnsi="Times New Roman" w:cs="Times New Roman"/>
          <w:sz w:val="28"/>
          <w:szCs w:val="24"/>
        </w:rPr>
        <w:t>; и</w:t>
      </w:r>
      <w:r w:rsidR="00957012">
        <w:rPr>
          <w:rFonts w:ascii="Times New Roman" w:eastAsia="Times New Roman" w:hAnsi="Times New Roman" w:cs="Times New Roman"/>
          <w:sz w:val="28"/>
          <w:szCs w:val="24"/>
        </w:rPr>
        <w:t xml:space="preserve"> для </w:t>
      </w:r>
      <w:r>
        <w:rPr>
          <w:rFonts w:ascii="Times New Roman" w:eastAsia="Times New Roman" w:hAnsi="Times New Roman" w:cs="Times New Roman"/>
          <w:sz w:val="28"/>
          <w:szCs w:val="24"/>
        </w:rPr>
        <w:t>этого</w:t>
      </w:r>
      <w:r w:rsidR="00957012">
        <w:rPr>
          <w:rFonts w:ascii="Times New Roman" w:eastAsia="Times New Roman" w:hAnsi="Times New Roman" w:cs="Times New Roman"/>
          <w:sz w:val="28"/>
          <w:szCs w:val="24"/>
        </w:rPr>
        <w:t xml:space="preserve"> существует довольно широкое разнообразие форм. Местные опросы и референдумы, сходы граждан, решение вопросов по месту жительства – все это наиболее востребованные формы гражданского участия, уже реализованные в Амурской области, </w:t>
      </w:r>
      <w:r>
        <w:rPr>
          <w:rFonts w:ascii="Times New Roman" w:eastAsia="Times New Roman" w:hAnsi="Times New Roman" w:cs="Times New Roman"/>
          <w:sz w:val="28"/>
          <w:szCs w:val="24"/>
        </w:rPr>
        <w:t>при этом</w:t>
      </w:r>
      <w:r w:rsidR="00957012">
        <w:rPr>
          <w:rFonts w:ascii="Times New Roman" w:eastAsia="Times New Roman" w:hAnsi="Times New Roman" w:cs="Times New Roman"/>
          <w:sz w:val="28"/>
          <w:szCs w:val="24"/>
        </w:rPr>
        <w:t xml:space="preserve"> нуждающиеся в дальнейшем расширении и поддержке. Как уже отмечал</w:t>
      </w:r>
      <w:r>
        <w:rPr>
          <w:rFonts w:ascii="Times New Roman" w:eastAsia="Times New Roman" w:hAnsi="Times New Roman" w:cs="Times New Roman"/>
          <w:sz w:val="28"/>
          <w:szCs w:val="24"/>
        </w:rPr>
        <w:t>ось,</w:t>
      </w:r>
      <w:r w:rsidR="00957012">
        <w:rPr>
          <w:rFonts w:ascii="Times New Roman" w:eastAsia="Times New Roman" w:hAnsi="Times New Roman" w:cs="Times New Roman"/>
          <w:sz w:val="28"/>
          <w:szCs w:val="24"/>
        </w:rPr>
        <w:t xml:space="preserve"> людям значительно проще помогать ближнему</w:t>
      </w:r>
      <w:r>
        <w:rPr>
          <w:rFonts w:ascii="Times New Roman" w:eastAsia="Times New Roman" w:hAnsi="Times New Roman" w:cs="Times New Roman"/>
          <w:sz w:val="28"/>
          <w:szCs w:val="24"/>
        </w:rPr>
        <w:t xml:space="preserve"> кругу и участвовать в активной жизни</w:t>
      </w:r>
      <w:r w:rsidR="00957012">
        <w:rPr>
          <w:rFonts w:ascii="Times New Roman" w:eastAsia="Times New Roman" w:hAnsi="Times New Roman" w:cs="Times New Roman"/>
          <w:sz w:val="28"/>
          <w:szCs w:val="24"/>
        </w:rPr>
        <w:t xml:space="preserve"> которая создает общественные блага для них – качество жизни на местах, благоустройство и т.д. </w:t>
      </w:r>
    </w:p>
    <w:p w:rsidR="00957012" w:rsidRDefault="00957012" w:rsidP="003065B5">
      <w:pPr>
        <w:tabs>
          <w:tab w:val="left" w:pos="567"/>
        </w:tabs>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Достаточно стабильн</w:t>
      </w:r>
      <w:r w:rsidR="00B602BD">
        <w:rPr>
          <w:rFonts w:ascii="Times New Roman" w:eastAsia="Times New Roman" w:hAnsi="Times New Roman" w:cs="Times New Roman"/>
          <w:sz w:val="28"/>
          <w:szCs w:val="24"/>
        </w:rPr>
        <w:t xml:space="preserve">а </w:t>
      </w:r>
      <w:r>
        <w:rPr>
          <w:rFonts w:ascii="Times New Roman" w:eastAsia="Times New Roman" w:hAnsi="Times New Roman" w:cs="Times New Roman"/>
          <w:sz w:val="28"/>
          <w:szCs w:val="24"/>
        </w:rPr>
        <w:t xml:space="preserve">популярность добровольческой деятельности в качестве возможной формы социальной активности. </w:t>
      </w:r>
    </w:p>
    <w:p w:rsidR="00957012" w:rsidRDefault="00957012" w:rsidP="003065B5">
      <w:pPr>
        <w:tabs>
          <w:tab w:val="left" w:pos="567"/>
        </w:tabs>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Несмотря на снижение пожертвований на благотворительность, декларируемая готовность оказывать материальную поддержку несколько выросла, но в пределах статистической погрешности. </w:t>
      </w:r>
    </w:p>
    <w:p w:rsidR="00957012" w:rsidRDefault="00957012" w:rsidP="003065B5">
      <w:pPr>
        <w:ind w:firstLine="709"/>
        <w:jc w:val="both"/>
        <w:rPr>
          <w:rFonts w:ascii="Times New Roman" w:hAnsi="Times New Roman" w:cs="Times New Roman"/>
          <w:b/>
          <w:sz w:val="28"/>
          <w:szCs w:val="28"/>
        </w:rPr>
      </w:pPr>
    </w:p>
    <w:p w:rsidR="00957012" w:rsidRPr="006401F9" w:rsidRDefault="00957012" w:rsidP="003065B5">
      <w:pPr>
        <w:jc w:val="center"/>
        <w:rPr>
          <w:rFonts w:ascii="Times New Roman" w:hAnsi="Times New Roman" w:cs="Times New Roman"/>
          <w:b/>
          <w:sz w:val="28"/>
          <w:szCs w:val="28"/>
        </w:rPr>
      </w:pPr>
      <w:r w:rsidRPr="003065B5">
        <w:rPr>
          <w:rFonts w:ascii="Times New Roman" w:hAnsi="Times New Roman" w:cs="Times New Roman"/>
          <w:b/>
          <w:sz w:val="24"/>
          <w:szCs w:val="28"/>
        </w:rPr>
        <w:t>В каких формах общественной активности Вы готовы участвовать? (множественный ответ)</w:t>
      </w:r>
    </w:p>
    <w:p w:rsidR="00957012" w:rsidRDefault="00957012" w:rsidP="00957012">
      <w:pPr>
        <w:jc w:val="both"/>
        <w:rPr>
          <w:sz w:val="28"/>
          <w:szCs w:val="28"/>
        </w:rPr>
      </w:pPr>
    </w:p>
    <w:tbl>
      <w:tblPr>
        <w:tblStyle w:val="a7"/>
        <w:tblW w:w="0" w:type="auto"/>
        <w:jc w:val="center"/>
        <w:tblLook w:val="04A0" w:firstRow="1" w:lastRow="0" w:firstColumn="1" w:lastColumn="0" w:noHBand="0" w:noVBand="1"/>
      </w:tblPr>
      <w:tblGrid>
        <w:gridCol w:w="4374"/>
        <w:gridCol w:w="2558"/>
        <w:gridCol w:w="2413"/>
      </w:tblGrid>
      <w:tr w:rsidR="00957012" w:rsidRPr="00B602BD" w:rsidTr="00DE1DFC">
        <w:trPr>
          <w:jc w:val="center"/>
        </w:trPr>
        <w:tc>
          <w:tcPr>
            <w:tcW w:w="4374" w:type="dxa"/>
            <w:vMerge w:val="restart"/>
          </w:tcPr>
          <w:p w:rsidR="00957012" w:rsidRPr="00B602BD" w:rsidRDefault="00957012" w:rsidP="00367589">
            <w:pPr>
              <w:pStyle w:val="Style6"/>
              <w:widowControl/>
              <w:spacing w:line="240" w:lineRule="auto"/>
              <w:ind w:left="720" w:firstLine="0"/>
              <w:rPr>
                <w:rStyle w:val="FontStyle103"/>
                <w:rFonts w:eastAsia="SimSun"/>
                <w:b/>
                <w:sz w:val="22"/>
                <w:szCs w:val="28"/>
              </w:rPr>
            </w:pPr>
            <w:r w:rsidRPr="00B602BD">
              <w:rPr>
                <w:rStyle w:val="FontStyle103"/>
                <w:rFonts w:eastAsia="SimSun"/>
                <w:b/>
                <w:sz w:val="22"/>
                <w:szCs w:val="28"/>
              </w:rPr>
              <w:t>Варианты ответа</w:t>
            </w:r>
          </w:p>
        </w:tc>
        <w:tc>
          <w:tcPr>
            <w:tcW w:w="4971" w:type="dxa"/>
            <w:gridSpan w:val="2"/>
          </w:tcPr>
          <w:p w:rsidR="00957012" w:rsidRPr="00B602BD" w:rsidRDefault="00957012" w:rsidP="00367589">
            <w:pPr>
              <w:pStyle w:val="Style6"/>
              <w:widowControl/>
              <w:spacing w:line="240" w:lineRule="auto"/>
              <w:ind w:firstLine="0"/>
              <w:jc w:val="center"/>
              <w:rPr>
                <w:rStyle w:val="FontStyle103"/>
                <w:rFonts w:eastAsia="SimSun"/>
                <w:b/>
                <w:sz w:val="22"/>
                <w:szCs w:val="28"/>
              </w:rPr>
            </w:pPr>
            <w:r w:rsidRPr="00B602BD">
              <w:rPr>
                <w:rStyle w:val="FontStyle103"/>
                <w:rFonts w:eastAsia="SimSun"/>
                <w:b/>
                <w:sz w:val="22"/>
                <w:szCs w:val="28"/>
              </w:rPr>
              <w:t>Доля выборов, %</w:t>
            </w:r>
          </w:p>
        </w:tc>
      </w:tr>
      <w:tr w:rsidR="00957012" w:rsidRPr="00B602BD" w:rsidTr="00DE1DFC">
        <w:trPr>
          <w:jc w:val="center"/>
        </w:trPr>
        <w:tc>
          <w:tcPr>
            <w:tcW w:w="4374" w:type="dxa"/>
            <w:vMerge/>
          </w:tcPr>
          <w:p w:rsidR="00957012" w:rsidRPr="00B602BD" w:rsidRDefault="00957012" w:rsidP="00367589">
            <w:pPr>
              <w:jc w:val="both"/>
              <w:rPr>
                <w:rFonts w:ascii="Times New Roman" w:hAnsi="Times New Roman" w:cs="Times New Roman"/>
                <w:sz w:val="22"/>
                <w:szCs w:val="28"/>
              </w:rPr>
            </w:pPr>
          </w:p>
        </w:tc>
        <w:tc>
          <w:tcPr>
            <w:tcW w:w="2558" w:type="dxa"/>
          </w:tcPr>
          <w:p w:rsidR="00957012" w:rsidRPr="00B602BD" w:rsidRDefault="00957012" w:rsidP="00367589">
            <w:pPr>
              <w:jc w:val="center"/>
              <w:rPr>
                <w:rStyle w:val="FontStyle103"/>
                <w:sz w:val="22"/>
                <w:szCs w:val="28"/>
              </w:rPr>
            </w:pPr>
            <w:r w:rsidRPr="00B602BD">
              <w:rPr>
                <w:rStyle w:val="FontStyle103"/>
                <w:sz w:val="22"/>
                <w:szCs w:val="28"/>
              </w:rPr>
              <w:t>2019</w:t>
            </w:r>
          </w:p>
        </w:tc>
        <w:tc>
          <w:tcPr>
            <w:tcW w:w="2413" w:type="dxa"/>
          </w:tcPr>
          <w:p w:rsidR="00957012" w:rsidRPr="00B602BD" w:rsidRDefault="00957012" w:rsidP="00367589">
            <w:pPr>
              <w:jc w:val="center"/>
              <w:rPr>
                <w:rStyle w:val="FontStyle103"/>
                <w:sz w:val="22"/>
                <w:szCs w:val="28"/>
              </w:rPr>
            </w:pPr>
            <w:r w:rsidRPr="00B602BD">
              <w:rPr>
                <w:rStyle w:val="FontStyle103"/>
                <w:sz w:val="22"/>
                <w:szCs w:val="28"/>
              </w:rPr>
              <w:t>2020</w:t>
            </w:r>
          </w:p>
        </w:tc>
      </w:tr>
      <w:tr w:rsidR="00957012" w:rsidRPr="00B602BD" w:rsidTr="00DE1DFC">
        <w:trPr>
          <w:jc w:val="center"/>
        </w:trPr>
        <w:tc>
          <w:tcPr>
            <w:tcW w:w="4374" w:type="dxa"/>
          </w:tcPr>
          <w:p w:rsidR="00957012" w:rsidRPr="00B602BD" w:rsidRDefault="00957012" w:rsidP="00367589">
            <w:pPr>
              <w:jc w:val="both"/>
              <w:rPr>
                <w:rStyle w:val="FontStyle103"/>
                <w:sz w:val="22"/>
                <w:szCs w:val="28"/>
              </w:rPr>
            </w:pPr>
            <w:r w:rsidRPr="00B602BD">
              <w:rPr>
                <w:rFonts w:ascii="Times New Roman" w:hAnsi="Times New Roman" w:cs="Times New Roman"/>
                <w:sz w:val="22"/>
                <w:szCs w:val="28"/>
              </w:rPr>
              <w:t>Готов обсуждать, предлагать решения</w:t>
            </w:r>
          </w:p>
        </w:tc>
        <w:tc>
          <w:tcPr>
            <w:tcW w:w="2558" w:type="dxa"/>
          </w:tcPr>
          <w:p w:rsidR="00957012" w:rsidRPr="00B602BD" w:rsidRDefault="00957012" w:rsidP="00367589">
            <w:pPr>
              <w:jc w:val="center"/>
              <w:rPr>
                <w:rStyle w:val="FontStyle103"/>
                <w:b/>
                <w:sz w:val="22"/>
                <w:szCs w:val="28"/>
              </w:rPr>
            </w:pPr>
            <w:r w:rsidRPr="00B602BD">
              <w:rPr>
                <w:rStyle w:val="FontStyle103"/>
                <w:b/>
                <w:sz w:val="22"/>
                <w:szCs w:val="28"/>
              </w:rPr>
              <w:t>45,6</w:t>
            </w:r>
          </w:p>
        </w:tc>
        <w:tc>
          <w:tcPr>
            <w:tcW w:w="2413" w:type="dxa"/>
          </w:tcPr>
          <w:p w:rsidR="00957012" w:rsidRPr="00B602BD" w:rsidRDefault="00957012" w:rsidP="00367589">
            <w:pPr>
              <w:jc w:val="center"/>
              <w:rPr>
                <w:rStyle w:val="FontStyle103"/>
                <w:b/>
                <w:sz w:val="22"/>
                <w:szCs w:val="28"/>
              </w:rPr>
            </w:pPr>
            <w:r w:rsidRPr="00B602BD">
              <w:rPr>
                <w:rStyle w:val="FontStyle103"/>
                <w:b/>
                <w:sz w:val="22"/>
                <w:szCs w:val="28"/>
              </w:rPr>
              <w:t>38,0</w:t>
            </w:r>
          </w:p>
        </w:tc>
      </w:tr>
      <w:tr w:rsidR="00957012" w:rsidRPr="00B602BD" w:rsidTr="00DE1DFC">
        <w:trPr>
          <w:jc w:val="center"/>
        </w:trPr>
        <w:tc>
          <w:tcPr>
            <w:tcW w:w="4374" w:type="dxa"/>
          </w:tcPr>
          <w:p w:rsidR="00957012" w:rsidRPr="00B602BD" w:rsidRDefault="00957012" w:rsidP="00367589">
            <w:pPr>
              <w:jc w:val="both"/>
              <w:rPr>
                <w:rStyle w:val="FontStyle103"/>
                <w:sz w:val="22"/>
                <w:szCs w:val="28"/>
              </w:rPr>
            </w:pPr>
            <w:r w:rsidRPr="00B602BD">
              <w:rPr>
                <w:rFonts w:ascii="Times New Roman" w:hAnsi="Times New Roman" w:cs="Times New Roman"/>
                <w:sz w:val="22"/>
                <w:szCs w:val="28"/>
              </w:rPr>
              <w:t>Готов оказывать материальную поддержку</w:t>
            </w:r>
          </w:p>
        </w:tc>
        <w:tc>
          <w:tcPr>
            <w:tcW w:w="2558" w:type="dxa"/>
          </w:tcPr>
          <w:p w:rsidR="00957012" w:rsidRPr="00B602BD" w:rsidRDefault="00957012" w:rsidP="00367589">
            <w:pPr>
              <w:jc w:val="center"/>
              <w:rPr>
                <w:rStyle w:val="FontStyle103"/>
                <w:sz w:val="22"/>
                <w:szCs w:val="28"/>
              </w:rPr>
            </w:pPr>
            <w:r w:rsidRPr="00B602BD">
              <w:rPr>
                <w:rStyle w:val="FontStyle103"/>
                <w:sz w:val="22"/>
                <w:szCs w:val="28"/>
              </w:rPr>
              <w:t>4,0</w:t>
            </w:r>
          </w:p>
        </w:tc>
        <w:tc>
          <w:tcPr>
            <w:tcW w:w="2413" w:type="dxa"/>
          </w:tcPr>
          <w:p w:rsidR="00957012" w:rsidRPr="00B602BD" w:rsidRDefault="00957012" w:rsidP="00367589">
            <w:pPr>
              <w:jc w:val="center"/>
              <w:rPr>
                <w:rStyle w:val="FontStyle103"/>
                <w:sz w:val="22"/>
                <w:szCs w:val="28"/>
              </w:rPr>
            </w:pPr>
            <w:r w:rsidRPr="00B602BD">
              <w:rPr>
                <w:rStyle w:val="FontStyle103"/>
                <w:sz w:val="22"/>
                <w:szCs w:val="28"/>
              </w:rPr>
              <w:t>7,3</w:t>
            </w:r>
          </w:p>
        </w:tc>
      </w:tr>
      <w:tr w:rsidR="00957012" w:rsidRPr="00B602BD" w:rsidTr="00DE1DFC">
        <w:trPr>
          <w:jc w:val="center"/>
        </w:trPr>
        <w:tc>
          <w:tcPr>
            <w:tcW w:w="4374" w:type="dxa"/>
          </w:tcPr>
          <w:p w:rsidR="00957012" w:rsidRPr="00B602BD" w:rsidRDefault="00957012" w:rsidP="00367589">
            <w:pPr>
              <w:jc w:val="both"/>
              <w:rPr>
                <w:rStyle w:val="FontStyle103"/>
                <w:sz w:val="22"/>
                <w:szCs w:val="28"/>
              </w:rPr>
            </w:pPr>
            <w:r w:rsidRPr="00B602BD">
              <w:rPr>
                <w:rFonts w:ascii="Times New Roman" w:hAnsi="Times New Roman" w:cs="Times New Roman"/>
                <w:sz w:val="22"/>
                <w:szCs w:val="28"/>
              </w:rPr>
              <w:t>Готов отдавать силы и время за вознаграждение</w:t>
            </w:r>
          </w:p>
        </w:tc>
        <w:tc>
          <w:tcPr>
            <w:tcW w:w="2558" w:type="dxa"/>
          </w:tcPr>
          <w:p w:rsidR="00957012" w:rsidRPr="00B602BD" w:rsidRDefault="00957012" w:rsidP="00367589">
            <w:pPr>
              <w:jc w:val="center"/>
              <w:rPr>
                <w:rStyle w:val="FontStyle103"/>
                <w:sz w:val="22"/>
                <w:szCs w:val="28"/>
              </w:rPr>
            </w:pPr>
            <w:r w:rsidRPr="00B602BD">
              <w:rPr>
                <w:rStyle w:val="FontStyle103"/>
                <w:sz w:val="22"/>
                <w:szCs w:val="28"/>
              </w:rPr>
              <w:t>16,1</w:t>
            </w:r>
          </w:p>
        </w:tc>
        <w:tc>
          <w:tcPr>
            <w:tcW w:w="2413" w:type="dxa"/>
          </w:tcPr>
          <w:p w:rsidR="00957012" w:rsidRPr="00B602BD" w:rsidRDefault="00957012" w:rsidP="00367589">
            <w:pPr>
              <w:jc w:val="center"/>
              <w:rPr>
                <w:rStyle w:val="FontStyle103"/>
                <w:sz w:val="22"/>
                <w:szCs w:val="28"/>
              </w:rPr>
            </w:pPr>
            <w:r w:rsidRPr="00B602BD">
              <w:rPr>
                <w:rStyle w:val="FontStyle103"/>
                <w:sz w:val="22"/>
                <w:szCs w:val="28"/>
              </w:rPr>
              <w:t>18,4</w:t>
            </w:r>
          </w:p>
        </w:tc>
      </w:tr>
      <w:tr w:rsidR="00957012" w:rsidRPr="00B602BD" w:rsidTr="00DE1DFC">
        <w:trPr>
          <w:jc w:val="center"/>
        </w:trPr>
        <w:tc>
          <w:tcPr>
            <w:tcW w:w="4374" w:type="dxa"/>
          </w:tcPr>
          <w:p w:rsidR="00957012" w:rsidRPr="00B602BD" w:rsidRDefault="00957012" w:rsidP="00367589">
            <w:pPr>
              <w:jc w:val="both"/>
              <w:rPr>
                <w:rStyle w:val="FontStyle103"/>
                <w:sz w:val="22"/>
                <w:szCs w:val="28"/>
              </w:rPr>
            </w:pPr>
            <w:r w:rsidRPr="00B602BD">
              <w:rPr>
                <w:rFonts w:ascii="Times New Roman" w:hAnsi="Times New Roman" w:cs="Times New Roman"/>
                <w:sz w:val="22"/>
                <w:szCs w:val="28"/>
              </w:rPr>
              <w:t>Готов быть добровольцем, волонтерам, помогать без вознаграждения</w:t>
            </w:r>
          </w:p>
        </w:tc>
        <w:tc>
          <w:tcPr>
            <w:tcW w:w="2558" w:type="dxa"/>
          </w:tcPr>
          <w:p w:rsidR="00957012" w:rsidRPr="00B602BD" w:rsidRDefault="00957012" w:rsidP="00367589">
            <w:pPr>
              <w:jc w:val="center"/>
              <w:rPr>
                <w:rStyle w:val="FontStyle103"/>
                <w:b/>
                <w:sz w:val="22"/>
                <w:szCs w:val="28"/>
              </w:rPr>
            </w:pPr>
            <w:r w:rsidRPr="00B602BD">
              <w:rPr>
                <w:rStyle w:val="FontStyle103"/>
                <w:b/>
                <w:sz w:val="22"/>
                <w:szCs w:val="28"/>
              </w:rPr>
              <w:t>24,3</w:t>
            </w:r>
          </w:p>
        </w:tc>
        <w:tc>
          <w:tcPr>
            <w:tcW w:w="2413" w:type="dxa"/>
          </w:tcPr>
          <w:p w:rsidR="00957012" w:rsidRPr="00B602BD" w:rsidRDefault="00957012" w:rsidP="00367589">
            <w:pPr>
              <w:jc w:val="center"/>
              <w:rPr>
                <w:rStyle w:val="FontStyle103"/>
                <w:b/>
                <w:sz w:val="22"/>
                <w:szCs w:val="28"/>
              </w:rPr>
            </w:pPr>
            <w:r w:rsidRPr="00B602BD">
              <w:rPr>
                <w:rStyle w:val="FontStyle103"/>
                <w:b/>
                <w:sz w:val="22"/>
                <w:szCs w:val="28"/>
              </w:rPr>
              <w:t>23,6</w:t>
            </w:r>
          </w:p>
        </w:tc>
      </w:tr>
      <w:tr w:rsidR="00957012" w:rsidRPr="00B602BD" w:rsidTr="00DE1DFC">
        <w:trPr>
          <w:jc w:val="center"/>
        </w:trPr>
        <w:tc>
          <w:tcPr>
            <w:tcW w:w="4374" w:type="dxa"/>
          </w:tcPr>
          <w:p w:rsidR="00957012" w:rsidRPr="00B602BD" w:rsidRDefault="00957012" w:rsidP="00367589">
            <w:pPr>
              <w:rPr>
                <w:rStyle w:val="FontStyle103"/>
                <w:sz w:val="22"/>
                <w:szCs w:val="28"/>
              </w:rPr>
            </w:pPr>
            <w:r w:rsidRPr="00B602BD">
              <w:rPr>
                <w:rFonts w:ascii="Times New Roman" w:hAnsi="Times New Roman" w:cs="Times New Roman"/>
                <w:sz w:val="22"/>
                <w:szCs w:val="28"/>
              </w:rPr>
              <w:t>Другое</w:t>
            </w:r>
          </w:p>
        </w:tc>
        <w:tc>
          <w:tcPr>
            <w:tcW w:w="2558" w:type="dxa"/>
          </w:tcPr>
          <w:p w:rsidR="00957012" w:rsidRPr="00B602BD" w:rsidRDefault="00957012" w:rsidP="00367589">
            <w:pPr>
              <w:jc w:val="center"/>
              <w:rPr>
                <w:rStyle w:val="FontStyle103"/>
                <w:sz w:val="22"/>
                <w:szCs w:val="28"/>
              </w:rPr>
            </w:pPr>
            <w:r w:rsidRPr="00B602BD">
              <w:rPr>
                <w:rStyle w:val="FontStyle103"/>
                <w:sz w:val="22"/>
                <w:szCs w:val="28"/>
              </w:rPr>
              <w:t>5,9</w:t>
            </w:r>
          </w:p>
        </w:tc>
        <w:tc>
          <w:tcPr>
            <w:tcW w:w="2413" w:type="dxa"/>
          </w:tcPr>
          <w:p w:rsidR="00957012" w:rsidRPr="00B602BD" w:rsidRDefault="00957012" w:rsidP="00367589">
            <w:pPr>
              <w:jc w:val="center"/>
              <w:rPr>
                <w:rStyle w:val="FontStyle103"/>
                <w:sz w:val="22"/>
                <w:szCs w:val="28"/>
              </w:rPr>
            </w:pPr>
            <w:r w:rsidRPr="00B602BD">
              <w:rPr>
                <w:rStyle w:val="FontStyle103"/>
                <w:sz w:val="22"/>
                <w:szCs w:val="28"/>
              </w:rPr>
              <w:t>5,5</w:t>
            </w:r>
          </w:p>
        </w:tc>
      </w:tr>
      <w:tr w:rsidR="00957012" w:rsidRPr="00B602BD" w:rsidTr="00DE1DFC">
        <w:trPr>
          <w:jc w:val="center"/>
        </w:trPr>
        <w:tc>
          <w:tcPr>
            <w:tcW w:w="4374" w:type="dxa"/>
          </w:tcPr>
          <w:p w:rsidR="00957012" w:rsidRPr="00B602BD" w:rsidRDefault="00957012" w:rsidP="00367589">
            <w:pPr>
              <w:rPr>
                <w:rStyle w:val="FontStyle103"/>
                <w:sz w:val="22"/>
                <w:szCs w:val="28"/>
              </w:rPr>
            </w:pPr>
            <w:r w:rsidRPr="00B602BD">
              <w:rPr>
                <w:rFonts w:ascii="Times New Roman" w:hAnsi="Times New Roman" w:cs="Times New Roman"/>
                <w:sz w:val="22"/>
                <w:szCs w:val="28"/>
              </w:rPr>
              <w:t>Не стал бы участвовать</w:t>
            </w:r>
          </w:p>
        </w:tc>
        <w:tc>
          <w:tcPr>
            <w:tcW w:w="2558" w:type="dxa"/>
          </w:tcPr>
          <w:p w:rsidR="00957012" w:rsidRPr="00B602BD" w:rsidRDefault="00957012" w:rsidP="00367589">
            <w:pPr>
              <w:jc w:val="center"/>
              <w:rPr>
                <w:rStyle w:val="FontStyle103"/>
                <w:sz w:val="22"/>
                <w:szCs w:val="28"/>
              </w:rPr>
            </w:pPr>
            <w:r w:rsidRPr="00B602BD">
              <w:rPr>
                <w:rStyle w:val="FontStyle103"/>
                <w:sz w:val="22"/>
                <w:szCs w:val="28"/>
              </w:rPr>
              <w:t>23,3</w:t>
            </w:r>
          </w:p>
        </w:tc>
        <w:tc>
          <w:tcPr>
            <w:tcW w:w="2413" w:type="dxa"/>
          </w:tcPr>
          <w:p w:rsidR="00957012" w:rsidRPr="00B602BD" w:rsidRDefault="00957012" w:rsidP="00367589">
            <w:pPr>
              <w:jc w:val="center"/>
              <w:rPr>
                <w:rStyle w:val="FontStyle103"/>
                <w:sz w:val="22"/>
                <w:szCs w:val="28"/>
              </w:rPr>
            </w:pPr>
            <w:r w:rsidRPr="00B602BD">
              <w:rPr>
                <w:rStyle w:val="FontStyle103"/>
                <w:sz w:val="22"/>
                <w:szCs w:val="28"/>
              </w:rPr>
              <w:t>19,8</w:t>
            </w:r>
          </w:p>
        </w:tc>
      </w:tr>
    </w:tbl>
    <w:p w:rsidR="00957012" w:rsidRPr="00DE1DFC" w:rsidRDefault="00957012" w:rsidP="00DE1DFC">
      <w:pPr>
        <w:jc w:val="both"/>
        <w:rPr>
          <w:rFonts w:ascii="Times New Roman" w:eastAsia="Times New Roman" w:hAnsi="Times New Roman" w:cs="Times New Roman"/>
          <w:sz w:val="28"/>
          <w:szCs w:val="24"/>
        </w:rPr>
      </w:pPr>
    </w:p>
    <w:p w:rsidR="00957012" w:rsidRPr="00DE1DFC" w:rsidRDefault="00957012" w:rsidP="00DE1DFC">
      <w:pPr>
        <w:jc w:val="center"/>
        <w:rPr>
          <w:rStyle w:val="FontStyle103"/>
          <w:b/>
        </w:rPr>
      </w:pPr>
      <w:r w:rsidRPr="00DE1DFC">
        <w:rPr>
          <w:rFonts w:ascii="Times New Roman" w:hAnsi="Times New Roman" w:cs="Times New Roman"/>
          <w:b/>
          <w:sz w:val="24"/>
          <w:szCs w:val="24"/>
        </w:rPr>
        <w:t>В каких направлениях общественной активности Вы готовы участвовать?</w:t>
      </w:r>
      <w:r w:rsidRPr="00DE1DFC">
        <w:rPr>
          <w:rStyle w:val="FontStyle103"/>
          <w:b/>
        </w:rPr>
        <w:t xml:space="preserve"> (множественный ответ)</w:t>
      </w:r>
    </w:p>
    <w:p w:rsidR="00957012" w:rsidRPr="00DE1DFC" w:rsidRDefault="00957012" w:rsidP="00957012">
      <w:pPr>
        <w:jc w:val="both"/>
        <w:rPr>
          <w:rStyle w:val="FontStyle103"/>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7"/>
        <w:gridCol w:w="1933"/>
        <w:gridCol w:w="2390"/>
        <w:gridCol w:w="1695"/>
      </w:tblGrid>
      <w:tr w:rsidR="00957012" w:rsidRPr="006401F9" w:rsidTr="00DE1DFC">
        <w:trPr>
          <w:jc w:val="center"/>
        </w:trPr>
        <w:tc>
          <w:tcPr>
            <w:tcW w:w="3327" w:type="dxa"/>
            <w:vMerge w:val="restart"/>
          </w:tcPr>
          <w:p w:rsidR="00957012" w:rsidRPr="006401F9" w:rsidRDefault="00957012" w:rsidP="00367589">
            <w:pPr>
              <w:pStyle w:val="Style6"/>
              <w:widowControl/>
              <w:spacing w:line="240" w:lineRule="auto"/>
              <w:ind w:left="720" w:firstLine="0"/>
              <w:rPr>
                <w:rStyle w:val="FontStyle103"/>
                <w:rFonts w:eastAsia="SimSun"/>
                <w:b/>
              </w:rPr>
            </w:pPr>
            <w:r w:rsidRPr="006401F9">
              <w:rPr>
                <w:rStyle w:val="FontStyle103"/>
                <w:rFonts w:eastAsia="SimSun"/>
                <w:b/>
              </w:rPr>
              <w:t>Варианты ответа</w:t>
            </w:r>
          </w:p>
        </w:tc>
        <w:tc>
          <w:tcPr>
            <w:tcW w:w="6018" w:type="dxa"/>
            <w:gridSpan w:val="3"/>
          </w:tcPr>
          <w:p w:rsidR="00957012" w:rsidRPr="006401F9" w:rsidRDefault="00957012" w:rsidP="00367589">
            <w:pPr>
              <w:pStyle w:val="Style6"/>
              <w:widowControl/>
              <w:spacing w:line="240" w:lineRule="auto"/>
              <w:ind w:firstLine="0"/>
              <w:jc w:val="center"/>
              <w:rPr>
                <w:rStyle w:val="FontStyle103"/>
                <w:rFonts w:eastAsia="SimSun"/>
                <w:b/>
              </w:rPr>
            </w:pPr>
            <w:r w:rsidRPr="006401F9">
              <w:rPr>
                <w:rStyle w:val="FontStyle103"/>
                <w:rFonts w:eastAsia="SimSun"/>
                <w:b/>
              </w:rPr>
              <w:t>Доля выборов, %</w:t>
            </w:r>
          </w:p>
        </w:tc>
      </w:tr>
      <w:tr w:rsidR="00957012" w:rsidRPr="006401F9" w:rsidTr="00DE1DFC">
        <w:trPr>
          <w:jc w:val="center"/>
        </w:trPr>
        <w:tc>
          <w:tcPr>
            <w:tcW w:w="3327" w:type="dxa"/>
            <w:vMerge/>
          </w:tcPr>
          <w:p w:rsidR="00957012" w:rsidRPr="006401F9" w:rsidRDefault="00957012" w:rsidP="00367589">
            <w:pPr>
              <w:ind w:left="360"/>
              <w:rPr>
                <w:rStyle w:val="FontStyle65"/>
              </w:rPr>
            </w:pPr>
          </w:p>
        </w:tc>
        <w:tc>
          <w:tcPr>
            <w:tcW w:w="1933" w:type="dxa"/>
          </w:tcPr>
          <w:p w:rsidR="00957012" w:rsidRPr="00DE1DFC" w:rsidRDefault="00957012" w:rsidP="00DE1DFC">
            <w:pPr>
              <w:ind w:left="360"/>
              <w:jc w:val="center"/>
              <w:rPr>
                <w:rStyle w:val="FontStyle65"/>
                <w:sz w:val="22"/>
                <w:szCs w:val="22"/>
              </w:rPr>
            </w:pPr>
            <w:r w:rsidRPr="00DE1DFC">
              <w:rPr>
                <w:rStyle w:val="FontStyle65"/>
                <w:sz w:val="22"/>
                <w:szCs w:val="22"/>
              </w:rPr>
              <w:t>2018</w:t>
            </w:r>
          </w:p>
        </w:tc>
        <w:tc>
          <w:tcPr>
            <w:tcW w:w="2390" w:type="dxa"/>
          </w:tcPr>
          <w:p w:rsidR="00957012" w:rsidRPr="00DE1DFC" w:rsidRDefault="00957012" w:rsidP="00DE1DFC">
            <w:pPr>
              <w:ind w:left="360"/>
              <w:jc w:val="center"/>
              <w:rPr>
                <w:rStyle w:val="FontStyle65"/>
                <w:sz w:val="22"/>
                <w:szCs w:val="22"/>
              </w:rPr>
            </w:pPr>
            <w:r w:rsidRPr="00DE1DFC">
              <w:rPr>
                <w:rStyle w:val="FontStyle65"/>
                <w:sz w:val="22"/>
                <w:szCs w:val="22"/>
              </w:rPr>
              <w:t>2019</w:t>
            </w:r>
          </w:p>
        </w:tc>
        <w:tc>
          <w:tcPr>
            <w:tcW w:w="1695" w:type="dxa"/>
          </w:tcPr>
          <w:p w:rsidR="00957012" w:rsidRPr="00DE1DFC" w:rsidRDefault="00957012" w:rsidP="00DE1DFC">
            <w:pPr>
              <w:ind w:left="360"/>
              <w:jc w:val="center"/>
              <w:rPr>
                <w:rStyle w:val="FontStyle65"/>
                <w:sz w:val="22"/>
                <w:szCs w:val="22"/>
              </w:rPr>
            </w:pPr>
            <w:r w:rsidRPr="00DE1DFC">
              <w:rPr>
                <w:rStyle w:val="FontStyle65"/>
                <w:sz w:val="22"/>
                <w:szCs w:val="22"/>
              </w:rPr>
              <w:t>2020</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Участие в деятельности общественных организаций</w:t>
            </w:r>
          </w:p>
        </w:tc>
        <w:tc>
          <w:tcPr>
            <w:tcW w:w="1933" w:type="dxa"/>
          </w:tcPr>
          <w:p w:rsidR="00957012" w:rsidRPr="00DE1DFC" w:rsidRDefault="00957012" w:rsidP="00DE1DFC">
            <w:pPr>
              <w:ind w:left="360"/>
              <w:jc w:val="center"/>
              <w:rPr>
                <w:rStyle w:val="FontStyle65"/>
                <w:sz w:val="22"/>
                <w:szCs w:val="22"/>
              </w:rPr>
            </w:pPr>
            <w:r w:rsidRPr="00DE1DFC">
              <w:rPr>
                <w:rStyle w:val="FontStyle65"/>
                <w:sz w:val="22"/>
                <w:szCs w:val="22"/>
              </w:rPr>
              <w:t>32,7</w:t>
            </w:r>
          </w:p>
        </w:tc>
        <w:tc>
          <w:tcPr>
            <w:tcW w:w="2390" w:type="dxa"/>
          </w:tcPr>
          <w:p w:rsidR="00957012" w:rsidRPr="00DE1DFC" w:rsidRDefault="00957012" w:rsidP="00DE1DFC">
            <w:pPr>
              <w:ind w:left="360"/>
              <w:jc w:val="center"/>
              <w:rPr>
                <w:rStyle w:val="FontStyle65"/>
                <w:sz w:val="22"/>
                <w:szCs w:val="22"/>
              </w:rPr>
            </w:pPr>
            <w:r w:rsidRPr="00DE1DFC">
              <w:rPr>
                <w:rStyle w:val="FontStyle65"/>
                <w:sz w:val="22"/>
                <w:szCs w:val="22"/>
              </w:rPr>
              <w:t>30,3</w:t>
            </w:r>
          </w:p>
        </w:tc>
        <w:tc>
          <w:tcPr>
            <w:tcW w:w="1695" w:type="dxa"/>
          </w:tcPr>
          <w:p w:rsidR="00957012" w:rsidRPr="00DE1DFC" w:rsidRDefault="00957012" w:rsidP="00DE1DFC">
            <w:pPr>
              <w:ind w:left="360"/>
              <w:jc w:val="center"/>
              <w:rPr>
                <w:rStyle w:val="FontStyle65"/>
                <w:sz w:val="22"/>
                <w:szCs w:val="22"/>
              </w:rPr>
            </w:pPr>
            <w:r w:rsidRPr="00DE1DFC">
              <w:rPr>
                <w:rStyle w:val="FontStyle65"/>
                <w:sz w:val="22"/>
                <w:szCs w:val="22"/>
              </w:rPr>
              <w:t>17,8</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Участие в сходах граждан</w:t>
            </w:r>
          </w:p>
        </w:tc>
        <w:tc>
          <w:tcPr>
            <w:tcW w:w="1933" w:type="dxa"/>
          </w:tcPr>
          <w:p w:rsidR="00957012" w:rsidRPr="00DE1DFC" w:rsidRDefault="00957012" w:rsidP="00DE1DFC">
            <w:pPr>
              <w:ind w:left="360"/>
              <w:jc w:val="center"/>
              <w:rPr>
                <w:rStyle w:val="FontStyle65"/>
                <w:b/>
                <w:sz w:val="22"/>
                <w:szCs w:val="22"/>
              </w:rPr>
            </w:pPr>
            <w:r w:rsidRPr="00DE1DFC">
              <w:rPr>
                <w:rStyle w:val="FontStyle65"/>
                <w:b/>
                <w:sz w:val="22"/>
                <w:szCs w:val="22"/>
              </w:rPr>
              <w:t>26,1</w:t>
            </w:r>
          </w:p>
        </w:tc>
        <w:tc>
          <w:tcPr>
            <w:tcW w:w="2390" w:type="dxa"/>
          </w:tcPr>
          <w:p w:rsidR="00957012" w:rsidRPr="00DE1DFC" w:rsidRDefault="00957012" w:rsidP="00DE1DFC">
            <w:pPr>
              <w:ind w:left="360"/>
              <w:jc w:val="center"/>
              <w:rPr>
                <w:rStyle w:val="FontStyle65"/>
                <w:b/>
                <w:sz w:val="22"/>
                <w:szCs w:val="22"/>
              </w:rPr>
            </w:pPr>
            <w:r w:rsidRPr="00DE1DFC">
              <w:rPr>
                <w:rStyle w:val="FontStyle65"/>
                <w:b/>
                <w:sz w:val="22"/>
                <w:szCs w:val="22"/>
              </w:rPr>
              <w:t>21,0</w:t>
            </w:r>
          </w:p>
        </w:tc>
        <w:tc>
          <w:tcPr>
            <w:tcW w:w="1695" w:type="dxa"/>
          </w:tcPr>
          <w:p w:rsidR="00957012" w:rsidRPr="00DE1DFC" w:rsidRDefault="00957012" w:rsidP="00DE1DFC">
            <w:pPr>
              <w:ind w:left="360"/>
              <w:jc w:val="center"/>
              <w:rPr>
                <w:rStyle w:val="FontStyle65"/>
                <w:b/>
                <w:sz w:val="22"/>
                <w:szCs w:val="22"/>
              </w:rPr>
            </w:pPr>
            <w:r w:rsidRPr="00DE1DFC">
              <w:rPr>
                <w:rStyle w:val="FontStyle65"/>
                <w:b/>
                <w:sz w:val="22"/>
                <w:szCs w:val="22"/>
              </w:rPr>
              <w:t>29,1</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Участие в опросах по вопросам жизнедеятельности муниципального образования и местного самоуправления</w:t>
            </w:r>
          </w:p>
        </w:tc>
        <w:tc>
          <w:tcPr>
            <w:tcW w:w="1933" w:type="dxa"/>
          </w:tcPr>
          <w:p w:rsidR="00957012" w:rsidRPr="00DE1DFC" w:rsidRDefault="00957012" w:rsidP="00DE1DFC">
            <w:pPr>
              <w:ind w:left="360"/>
              <w:jc w:val="center"/>
              <w:rPr>
                <w:rStyle w:val="FontStyle65"/>
                <w:b/>
                <w:sz w:val="22"/>
                <w:szCs w:val="22"/>
              </w:rPr>
            </w:pPr>
            <w:r w:rsidRPr="00DE1DFC">
              <w:rPr>
                <w:rStyle w:val="FontStyle65"/>
                <w:b/>
                <w:sz w:val="22"/>
                <w:szCs w:val="22"/>
              </w:rPr>
              <w:t>34,6</w:t>
            </w:r>
          </w:p>
        </w:tc>
        <w:tc>
          <w:tcPr>
            <w:tcW w:w="2390" w:type="dxa"/>
          </w:tcPr>
          <w:p w:rsidR="00957012" w:rsidRPr="00DE1DFC" w:rsidRDefault="00957012" w:rsidP="00DE1DFC">
            <w:pPr>
              <w:ind w:left="360"/>
              <w:jc w:val="center"/>
              <w:rPr>
                <w:rStyle w:val="FontStyle65"/>
                <w:b/>
                <w:sz w:val="22"/>
                <w:szCs w:val="22"/>
              </w:rPr>
            </w:pPr>
            <w:r w:rsidRPr="00DE1DFC">
              <w:rPr>
                <w:rStyle w:val="FontStyle65"/>
                <w:b/>
                <w:sz w:val="22"/>
                <w:szCs w:val="22"/>
              </w:rPr>
              <w:t>24,1</w:t>
            </w:r>
          </w:p>
        </w:tc>
        <w:tc>
          <w:tcPr>
            <w:tcW w:w="1695" w:type="dxa"/>
          </w:tcPr>
          <w:p w:rsidR="00957012" w:rsidRPr="00DE1DFC" w:rsidRDefault="00957012" w:rsidP="00DE1DFC">
            <w:pPr>
              <w:ind w:left="360"/>
              <w:jc w:val="center"/>
              <w:rPr>
                <w:rStyle w:val="FontStyle65"/>
                <w:b/>
                <w:sz w:val="22"/>
                <w:szCs w:val="22"/>
              </w:rPr>
            </w:pPr>
            <w:r w:rsidRPr="00DE1DFC">
              <w:rPr>
                <w:rStyle w:val="FontStyle65"/>
                <w:b/>
                <w:sz w:val="22"/>
                <w:szCs w:val="22"/>
              </w:rPr>
              <w:t>29,7</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Участие в решении вопросов и проблем муниципального сообщества (участие в решении проблем ЖКХ, благоустройстве территории, организации досуга и культурно-массовых мероприятий, охране окружающей среды, обеспечении охраны общественного порядка и обеспечения личной безопасности граждан)</w:t>
            </w:r>
          </w:p>
        </w:tc>
        <w:tc>
          <w:tcPr>
            <w:tcW w:w="1933" w:type="dxa"/>
          </w:tcPr>
          <w:p w:rsidR="00957012" w:rsidRPr="00DE1DFC" w:rsidRDefault="00957012" w:rsidP="00DE1DFC">
            <w:pPr>
              <w:ind w:left="360"/>
              <w:jc w:val="center"/>
              <w:rPr>
                <w:rStyle w:val="FontStyle65"/>
                <w:b/>
                <w:sz w:val="22"/>
                <w:szCs w:val="22"/>
              </w:rPr>
            </w:pPr>
            <w:r w:rsidRPr="00DE1DFC">
              <w:rPr>
                <w:rStyle w:val="FontStyle65"/>
                <w:b/>
                <w:sz w:val="22"/>
                <w:szCs w:val="22"/>
              </w:rPr>
              <w:t>49,4</w:t>
            </w:r>
          </w:p>
        </w:tc>
        <w:tc>
          <w:tcPr>
            <w:tcW w:w="2390" w:type="dxa"/>
          </w:tcPr>
          <w:p w:rsidR="00957012" w:rsidRPr="00DE1DFC" w:rsidRDefault="00957012" w:rsidP="00DE1DFC">
            <w:pPr>
              <w:ind w:left="360"/>
              <w:jc w:val="center"/>
              <w:rPr>
                <w:rStyle w:val="FontStyle65"/>
                <w:b/>
                <w:sz w:val="22"/>
                <w:szCs w:val="22"/>
              </w:rPr>
            </w:pPr>
            <w:r w:rsidRPr="00DE1DFC">
              <w:rPr>
                <w:rStyle w:val="FontStyle65"/>
                <w:b/>
                <w:sz w:val="22"/>
                <w:szCs w:val="22"/>
              </w:rPr>
              <w:t>37,3</w:t>
            </w:r>
          </w:p>
        </w:tc>
        <w:tc>
          <w:tcPr>
            <w:tcW w:w="1695" w:type="dxa"/>
          </w:tcPr>
          <w:p w:rsidR="00957012" w:rsidRPr="00DE1DFC" w:rsidRDefault="00957012" w:rsidP="00DE1DFC">
            <w:pPr>
              <w:ind w:left="360"/>
              <w:jc w:val="center"/>
              <w:rPr>
                <w:rStyle w:val="FontStyle65"/>
                <w:b/>
                <w:sz w:val="22"/>
                <w:szCs w:val="22"/>
              </w:rPr>
            </w:pPr>
            <w:r w:rsidRPr="00DE1DFC">
              <w:rPr>
                <w:rStyle w:val="FontStyle65"/>
                <w:b/>
                <w:sz w:val="22"/>
                <w:szCs w:val="22"/>
              </w:rPr>
              <w:t>43,2</w:t>
            </w:r>
          </w:p>
        </w:tc>
      </w:tr>
      <w:tr w:rsidR="00957012" w:rsidRPr="006401F9" w:rsidTr="00DE1DFC">
        <w:trPr>
          <w:jc w:val="center"/>
        </w:trPr>
        <w:tc>
          <w:tcPr>
            <w:tcW w:w="3327" w:type="dxa"/>
          </w:tcPr>
          <w:p w:rsidR="00957012" w:rsidRPr="006401F9" w:rsidRDefault="00957012" w:rsidP="00367589">
            <w:pPr>
              <w:jc w:val="both"/>
              <w:rPr>
                <w:rFonts w:ascii="Times New Roman" w:hAnsi="Times New Roman" w:cs="Times New Roman"/>
              </w:rPr>
            </w:pPr>
            <w:r w:rsidRPr="006401F9">
              <w:rPr>
                <w:rFonts w:ascii="Times New Roman" w:hAnsi="Times New Roman" w:cs="Times New Roman"/>
              </w:rPr>
              <w:t>Участие в добровольческой, волонтерской деятельности</w:t>
            </w:r>
          </w:p>
        </w:tc>
        <w:tc>
          <w:tcPr>
            <w:tcW w:w="1933" w:type="dxa"/>
          </w:tcPr>
          <w:p w:rsidR="00957012" w:rsidRPr="00DE1DFC" w:rsidRDefault="00957012" w:rsidP="00DE1DFC">
            <w:pPr>
              <w:ind w:left="360"/>
              <w:jc w:val="center"/>
              <w:rPr>
                <w:rStyle w:val="FontStyle65"/>
                <w:sz w:val="22"/>
                <w:szCs w:val="22"/>
              </w:rPr>
            </w:pPr>
          </w:p>
        </w:tc>
        <w:tc>
          <w:tcPr>
            <w:tcW w:w="2390" w:type="dxa"/>
          </w:tcPr>
          <w:p w:rsidR="00957012" w:rsidRPr="00DE1DFC" w:rsidRDefault="00957012" w:rsidP="00DE1DFC">
            <w:pPr>
              <w:ind w:left="360"/>
              <w:jc w:val="center"/>
              <w:rPr>
                <w:rStyle w:val="FontStyle65"/>
                <w:sz w:val="22"/>
                <w:szCs w:val="22"/>
              </w:rPr>
            </w:pPr>
            <w:r w:rsidRPr="00DE1DFC">
              <w:rPr>
                <w:rStyle w:val="FontStyle65"/>
                <w:sz w:val="22"/>
                <w:szCs w:val="22"/>
              </w:rPr>
              <w:t>24,6</w:t>
            </w:r>
          </w:p>
        </w:tc>
        <w:tc>
          <w:tcPr>
            <w:tcW w:w="1695" w:type="dxa"/>
          </w:tcPr>
          <w:p w:rsidR="00957012" w:rsidRPr="00DE1DFC" w:rsidRDefault="00957012" w:rsidP="00DE1DFC">
            <w:pPr>
              <w:ind w:left="360"/>
              <w:jc w:val="center"/>
              <w:rPr>
                <w:rStyle w:val="FontStyle65"/>
                <w:sz w:val="22"/>
                <w:szCs w:val="22"/>
              </w:rPr>
            </w:pPr>
            <w:r w:rsidRPr="00DE1DFC">
              <w:rPr>
                <w:rStyle w:val="FontStyle65"/>
                <w:sz w:val="22"/>
                <w:szCs w:val="22"/>
              </w:rPr>
              <w:t>18,6</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Участие в местном референдуме</w:t>
            </w:r>
          </w:p>
        </w:tc>
        <w:tc>
          <w:tcPr>
            <w:tcW w:w="1933" w:type="dxa"/>
          </w:tcPr>
          <w:p w:rsidR="00957012" w:rsidRPr="00DE1DFC" w:rsidRDefault="00957012" w:rsidP="00DE1DFC">
            <w:pPr>
              <w:ind w:left="360"/>
              <w:jc w:val="center"/>
              <w:rPr>
                <w:rStyle w:val="FontStyle65"/>
                <w:sz w:val="22"/>
                <w:szCs w:val="22"/>
              </w:rPr>
            </w:pPr>
            <w:r w:rsidRPr="00DE1DFC">
              <w:rPr>
                <w:rStyle w:val="FontStyle65"/>
                <w:sz w:val="22"/>
                <w:szCs w:val="22"/>
              </w:rPr>
              <w:t>26,0</w:t>
            </w:r>
          </w:p>
        </w:tc>
        <w:tc>
          <w:tcPr>
            <w:tcW w:w="2390" w:type="dxa"/>
          </w:tcPr>
          <w:p w:rsidR="00957012" w:rsidRPr="00DE1DFC" w:rsidRDefault="00957012" w:rsidP="00DE1DFC">
            <w:pPr>
              <w:ind w:left="360"/>
              <w:jc w:val="center"/>
              <w:rPr>
                <w:rStyle w:val="FontStyle65"/>
                <w:sz w:val="22"/>
                <w:szCs w:val="22"/>
              </w:rPr>
            </w:pPr>
            <w:r w:rsidRPr="00DE1DFC">
              <w:rPr>
                <w:rStyle w:val="FontStyle65"/>
                <w:sz w:val="22"/>
                <w:szCs w:val="22"/>
              </w:rPr>
              <w:t>15,7</w:t>
            </w:r>
          </w:p>
        </w:tc>
        <w:tc>
          <w:tcPr>
            <w:tcW w:w="1695" w:type="dxa"/>
          </w:tcPr>
          <w:p w:rsidR="00957012" w:rsidRPr="00DE1DFC" w:rsidRDefault="00957012" w:rsidP="00DE1DFC">
            <w:pPr>
              <w:ind w:left="360"/>
              <w:jc w:val="center"/>
              <w:rPr>
                <w:rStyle w:val="FontStyle65"/>
                <w:sz w:val="22"/>
                <w:szCs w:val="22"/>
              </w:rPr>
            </w:pPr>
            <w:r w:rsidRPr="00DE1DFC">
              <w:rPr>
                <w:rStyle w:val="FontStyle65"/>
                <w:sz w:val="22"/>
                <w:szCs w:val="22"/>
              </w:rPr>
              <w:t>15,4</w:t>
            </w:r>
          </w:p>
        </w:tc>
      </w:tr>
      <w:tr w:rsidR="00957012" w:rsidRPr="006401F9" w:rsidTr="00DE1DFC">
        <w:trPr>
          <w:jc w:val="center"/>
        </w:trPr>
        <w:tc>
          <w:tcPr>
            <w:tcW w:w="3327" w:type="dxa"/>
          </w:tcPr>
          <w:p w:rsidR="00957012" w:rsidRPr="006401F9" w:rsidRDefault="00957012" w:rsidP="00367589">
            <w:pPr>
              <w:jc w:val="both"/>
              <w:rPr>
                <w:rStyle w:val="FontStyle65"/>
              </w:rPr>
            </w:pPr>
            <w:r w:rsidRPr="006401F9">
              <w:rPr>
                <w:rFonts w:ascii="Times New Roman" w:hAnsi="Times New Roman" w:cs="Times New Roman"/>
              </w:rPr>
              <w:t>Другое</w:t>
            </w:r>
          </w:p>
        </w:tc>
        <w:tc>
          <w:tcPr>
            <w:tcW w:w="1933" w:type="dxa"/>
          </w:tcPr>
          <w:p w:rsidR="00957012" w:rsidRPr="00DE1DFC" w:rsidRDefault="00957012" w:rsidP="00DE1DFC">
            <w:pPr>
              <w:ind w:left="360"/>
              <w:jc w:val="center"/>
              <w:rPr>
                <w:rStyle w:val="FontStyle65"/>
                <w:sz w:val="22"/>
                <w:szCs w:val="22"/>
              </w:rPr>
            </w:pPr>
            <w:r w:rsidRPr="00DE1DFC">
              <w:rPr>
                <w:rStyle w:val="FontStyle65"/>
                <w:sz w:val="22"/>
                <w:szCs w:val="22"/>
              </w:rPr>
              <w:t>4,1</w:t>
            </w:r>
          </w:p>
        </w:tc>
        <w:tc>
          <w:tcPr>
            <w:tcW w:w="2390" w:type="dxa"/>
          </w:tcPr>
          <w:p w:rsidR="00957012" w:rsidRPr="00DE1DFC" w:rsidRDefault="00957012" w:rsidP="00DE1DFC">
            <w:pPr>
              <w:ind w:left="360"/>
              <w:jc w:val="center"/>
              <w:rPr>
                <w:rStyle w:val="FontStyle65"/>
                <w:sz w:val="22"/>
                <w:szCs w:val="22"/>
              </w:rPr>
            </w:pPr>
            <w:r w:rsidRPr="00DE1DFC">
              <w:rPr>
                <w:rStyle w:val="FontStyle65"/>
                <w:sz w:val="22"/>
                <w:szCs w:val="22"/>
              </w:rPr>
              <w:t>4,6</w:t>
            </w:r>
          </w:p>
        </w:tc>
        <w:tc>
          <w:tcPr>
            <w:tcW w:w="1695" w:type="dxa"/>
          </w:tcPr>
          <w:p w:rsidR="00957012" w:rsidRPr="00DE1DFC" w:rsidRDefault="00957012" w:rsidP="00DE1DFC">
            <w:pPr>
              <w:ind w:left="360"/>
              <w:jc w:val="center"/>
              <w:rPr>
                <w:rStyle w:val="FontStyle65"/>
                <w:sz w:val="22"/>
                <w:szCs w:val="22"/>
              </w:rPr>
            </w:pPr>
            <w:r w:rsidRPr="00DE1DFC">
              <w:rPr>
                <w:rStyle w:val="FontStyle65"/>
                <w:sz w:val="22"/>
                <w:szCs w:val="22"/>
              </w:rPr>
              <w:t>4,0</w:t>
            </w:r>
          </w:p>
        </w:tc>
      </w:tr>
    </w:tbl>
    <w:p w:rsidR="00957012" w:rsidRDefault="00957012" w:rsidP="00957012">
      <w:pPr>
        <w:jc w:val="both"/>
        <w:rPr>
          <w:rStyle w:val="FontStyle103"/>
          <w:b/>
        </w:rPr>
      </w:pPr>
    </w:p>
    <w:p w:rsidR="00957012" w:rsidRPr="00EC4E39" w:rsidRDefault="00957012" w:rsidP="00DE1DFC">
      <w:pPr>
        <w:shd w:val="clear" w:color="auto" w:fill="FFFFFF"/>
        <w:ind w:firstLine="709"/>
        <w:jc w:val="both"/>
        <w:rPr>
          <w:rFonts w:ascii="Times New Roman" w:eastAsia="Times New Roman" w:hAnsi="Times New Roman" w:cs="Times New Roman"/>
          <w:sz w:val="28"/>
          <w:szCs w:val="28"/>
        </w:rPr>
      </w:pPr>
      <w:r w:rsidRPr="00EC4E39">
        <w:rPr>
          <w:rFonts w:ascii="Times New Roman" w:eastAsia="Times New Roman" w:hAnsi="Times New Roman" w:cs="Times New Roman"/>
          <w:sz w:val="28"/>
          <w:szCs w:val="28"/>
        </w:rPr>
        <w:t>Руководители НКО считают наиболее распространенными формами гражданской активности амурчан участие в социально-значимых мероприятиях (75%), волонтерств</w:t>
      </w:r>
      <w:r w:rsidR="00B602BD">
        <w:rPr>
          <w:rFonts w:ascii="Times New Roman" w:eastAsia="Times New Roman" w:hAnsi="Times New Roman" w:cs="Times New Roman"/>
          <w:sz w:val="28"/>
          <w:szCs w:val="28"/>
        </w:rPr>
        <w:t>о</w:t>
      </w:r>
      <w:r w:rsidRPr="00EC4E39">
        <w:rPr>
          <w:rFonts w:ascii="Times New Roman" w:eastAsia="Times New Roman" w:hAnsi="Times New Roman" w:cs="Times New Roman"/>
          <w:sz w:val="28"/>
          <w:szCs w:val="28"/>
        </w:rPr>
        <w:t xml:space="preserve"> (55,4%), участие в деятельности общественных организаций (41,1%), участие в выборах (33,9%). С прошлого года эт</w:t>
      </w:r>
      <w:r w:rsidR="00B602BD">
        <w:rPr>
          <w:rFonts w:ascii="Times New Roman" w:eastAsia="Times New Roman" w:hAnsi="Times New Roman" w:cs="Times New Roman"/>
          <w:sz w:val="28"/>
          <w:szCs w:val="28"/>
        </w:rPr>
        <w:t>и</w:t>
      </w:r>
      <w:r w:rsidRPr="00EC4E39">
        <w:rPr>
          <w:rFonts w:ascii="Times New Roman" w:eastAsia="Times New Roman" w:hAnsi="Times New Roman" w:cs="Times New Roman"/>
          <w:sz w:val="28"/>
          <w:szCs w:val="28"/>
        </w:rPr>
        <w:t xml:space="preserve"> оценк</w:t>
      </w:r>
      <w:r w:rsidR="00B602BD">
        <w:rPr>
          <w:rFonts w:ascii="Times New Roman" w:eastAsia="Times New Roman" w:hAnsi="Times New Roman" w:cs="Times New Roman"/>
          <w:sz w:val="28"/>
          <w:szCs w:val="28"/>
        </w:rPr>
        <w:t>и</w:t>
      </w:r>
      <w:r w:rsidRPr="00EC4E39">
        <w:rPr>
          <w:rFonts w:ascii="Times New Roman" w:eastAsia="Times New Roman" w:hAnsi="Times New Roman" w:cs="Times New Roman"/>
          <w:sz w:val="28"/>
          <w:szCs w:val="28"/>
        </w:rPr>
        <w:t xml:space="preserve"> практически не претерпел</w:t>
      </w:r>
      <w:r w:rsidR="00B602BD">
        <w:rPr>
          <w:rFonts w:ascii="Times New Roman" w:eastAsia="Times New Roman" w:hAnsi="Times New Roman" w:cs="Times New Roman"/>
          <w:sz w:val="28"/>
          <w:szCs w:val="28"/>
        </w:rPr>
        <w:t>и</w:t>
      </w:r>
      <w:r w:rsidRPr="00EC4E39">
        <w:rPr>
          <w:rFonts w:ascii="Times New Roman" w:eastAsia="Times New Roman" w:hAnsi="Times New Roman" w:cs="Times New Roman"/>
          <w:sz w:val="28"/>
          <w:szCs w:val="28"/>
        </w:rPr>
        <w:t xml:space="preserve"> изменений.  </w:t>
      </w:r>
    </w:p>
    <w:p w:rsidR="00957012" w:rsidRPr="00EC4E39" w:rsidRDefault="00957012" w:rsidP="00DE1DFC">
      <w:pPr>
        <w:spacing w:after="160"/>
        <w:ind w:firstLine="570"/>
        <w:jc w:val="both"/>
        <w:rPr>
          <w:rFonts w:ascii="Times New Roman" w:eastAsia="Times New Roman" w:hAnsi="Times New Roman" w:cs="Times New Roman"/>
          <w:sz w:val="28"/>
          <w:szCs w:val="24"/>
        </w:rPr>
      </w:pPr>
      <w:r w:rsidRPr="00EC4E39">
        <w:rPr>
          <w:rFonts w:ascii="Times New Roman" w:eastAsia="Times New Roman" w:hAnsi="Times New Roman" w:cs="Times New Roman"/>
          <w:sz w:val="28"/>
          <w:szCs w:val="24"/>
        </w:rPr>
        <w:t>Отдельным направлением активности можно выделить обращения в уполномоченные структуры для решения своих проблем. Доля тех, кто использует этот инструмент для защиты своих интересов</w:t>
      </w:r>
      <w:r w:rsidR="00B602BD">
        <w:rPr>
          <w:rFonts w:ascii="Times New Roman" w:eastAsia="Times New Roman" w:hAnsi="Times New Roman" w:cs="Times New Roman"/>
          <w:sz w:val="28"/>
          <w:szCs w:val="24"/>
        </w:rPr>
        <w:t>,</w:t>
      </w:r>
      <w:r w:rsidRPr="00EC4E39">
        <w:rPr>
          <w:rFonts w:ascii="Times New Roman" w:eastAsia="Times New Roman" w:hAnsi="Times New Roman" w:cs="Times New Roman"/>
          <w:sz w:val="28"/>
          <w:szCs w:val="24"/>
        </w:rPr>
        <w:t xml:space="preserve"> остается практически неизменной.  </w:t>
      </w:r>
    </w:p>
    <w:p w:rsidR="00957012" w:rsidRDefault="00957012" w:rsidP="00DE1DFC">
      <w:pPr>
        <w:jc w:val="center"/>
        <w:rPr>
          <w:rFonts w:ascii="Times New Roman" w:eastAsia="Times New Roman" w:hAnsi="Times New Roman" w:cs="Times New Roman"/>
          <w:b/>
          <w:sz w:val="24"/>
        </w:rPr>
      </w:pPr>
      <w:r w:rsidRPr="00EC4E39">
        <w:rPr>
          <w:rFonts w:ascii="Times New Roman" w:eastAsia="Times New Roman" w:hAnsi="Times New Roman" w:cs="Times New Roman"/>
          <w:b/>
          <w:sz w:val="24"/>
        </w:rPr>
        <w:t>Обращались ли Вы когда-нибудь в уполномоченные структуры (органы государственной власти, органы местного самоуправления и др.) для решения своих или общественных проблем?</w:t>
      </w:r>
    </w:p>
    <w:p w:rsidR="00DE1DFC" w:rsidRPr="00DE1DFC" w:rsidRDefault="00DE1DFC" w:rsidP="00DE1DFC">
      <w:pPr>
        <w:jc w:val="center"/>
        <w:rPr>
          <w:rFonts w:ascii="Times New Roman" w:eastAsia="Times New Roman" w:hAnsi="Times New Roman" w:cs="Times New Roman"/>
          <w:b/>
          <w:sz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8"/>
        <w:gridCol w:w="2193"/>
        <w:gridCol w:w="2011"/>
        <w:gridCol w:w="1893"/>
      </w:tblGrid>
      <w:tr w:rsidR="00957012" w:rsidRPr="000F1191" w:rsidTr="00DE1DFC">
        <w:trPr>
          <w:jc w:val="center"/>
        </w:trPr>
        <w:tc>
          <w:tcPr>
            <w:tcW w:w="3248" w:type="dxa"/>
            <w:vMerge w:val="restart"/>
          </w:tcPr>
          <w:p w:rsidR="00957012" w:rsidRPr="000F1191" w:rsidRDefault="00957012" w:rsidP="00367589">
            <w:pPr>
              <w:spacing w:after="225"/>
              <w:contextualSpacing/>
              <w:jc w:val="both"/>
              <w:outlineLvl w:val="3"/>
              <w:rPr>
                <w:rFonts w:ascii="Times New Roman" w:eastAsia="Times New Roman" w:hAnsi="Times New Roman" w:cs="Times New Roman"/>
                <w:b/>
                <w:sz w:val="22"/>
                <w:szCs w:val="22"/>
              </w:rPr>
            </w:pPr>
            <w:r w:rsidRPr="000F1191">
              <w:rPr>
                <w:rFonts w:ascii="Times New Roman" w:eastAsia="Times New Roman" w:hAnsi="Times New Roman" w:cs="Times New Roman"/>
                <w:b/>
                <w:sz w:val="22"/>
                <w:szCs w:val="22"/>
              </w:rPr>
              <w:t xml:space="preserve">Варианты ответа </w:t>
            </w:r>
          </w:p>
        </w:tc>
        <w:tc>
          <w:tcPr>
            <w:tcW w:w="6097" w:type="dxa"/>
            <w:gridSpan w:val="3"/>
          </w:tcPr>
          <w:p w:rsidR="00957012" w:rsidRPr="000F1191" w:rsidRDefault="00957012" w:rsidP="00367589">
            <w:pPr>
              <w:spacing w:after="225"/>
              <w:contextualSpacing/>
              <w:jc w:val="center"/>
              <w:outlineLvl w:val="3"/>
              <w:rPr>
                <w:rFonts w:ascii="Times New Roman" w:eastAsia="Times New Roman" w:hAnsi="Times New Roman" w:cs="Times New Roman"/>
                <w:b/>
                <w:sz w:val="22"/>
                <w:szCs w:val="22"/>
              </w:rPr>
            </w:pPr>
            <w:r w:rsidRPr="000F1191">
              <w:rPr>
                <w:rFonts w:ascii="Times New Roman" w:eastAsia="Times New Roman" w:hAnsi="Times New Roman" w:cs="Times New Roman"/>
                <w:b/>
                <w:sz w:val="22"/>
                <w:szCs w:val="22"/>
              </w:rPr>
              <w:t>Доля ответов, %</w:t>
            </w:r>
          </w:p>
        </w:tc>
      </w:tr>
      <w:tr w:rsidR="00957012" w:rsidRPr="000F1191" w:rsidTr="00DE1DFC">
        <w:trPr>
          <w:jc w:val="center"/>
        </w:trPr>
        <w:tc>
          <w:tcPr>
            <w:tcW w:w="3248" w:type="dxa"/>
            <w:vMerge/>
          </w:tcPr>
          <w:p w:rsidR="00957012" w:rsidRPr="000F1191" w:rsidRDefault="00957012" w:rsidP="00367589">
            <w:pPr>
              <w:contextualSpacing/>
              <w:jc w:val="both"/>
              <w:rPr>
                <w:rFonts w:ascii="Times New Roman" w:hAnsi="Times New Roman" w:cs="Times New Roman"/>
                <w:sz w:val="22"/>
                <w:szCs w:val="22"/>
              </w:rPr>
            </w:pPr>
          </w:p>
        </w:tc>
        <w:tc>
          <w:tcPr>
            <w:tcW w:w="21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2018</w:t>
            </w:r>
          </w:p>
        </w:tc>
        <w:tc>
          <w:tcPr>
            <w:tcW w:w="2011"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2019</w:t>
            </w:r>
          </w:p>
        </w:tc>
        <w:tc>
          <w:tcPr>
            <w:tcW w:w="18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2020</w:t>
            </w:r>
          </w:p>
        </w:tc>
      </w:tr>
      <w:tr w:rsidR="00957012" w:rsidRPr="000F1191" w:rsidTr="00DE1DFC">
        <w:trPr>
          <w:jc w:val="center"/>
        </w:trPr>
        <w:tc>
          <w:tcPr>
            <w:tcW w:w="3248" w:type="dxa"/>
          </w:tcPr>
          <w:p w:rsidR="00957012" w:rsidRPr="000F1191" w:rsidRDefault="00957012" w:rsidP="00367589">
            <w:pPr>
              <w:contextualSpacing/>
              <w:jc w:val="both"/>
              <w:rPr>
                <w:rFonts w:ascii="Times New Roman" w:eastAsia="Times New Roman" w:hAnsi="Times New Roman" w:cs="Times New Roman"/>
                <w:sz w:val="22"/>
                <w:szCs w:val="22"/>
              </w:rPr>
            </w:pPr>
            <w:r w:rsidRPr="000F1191">
              <w:rPr>
                <w:rFonts w:ascii="Times New Roman" w:hAnsi="Times New Roman" w:cs="Times New Roman"/>
                <w:sz w:val="22"/>
                <w:szCs w:val="22"/>
              </w:rPr>
              <w:t>Обращался (лась)</w:t>
            </w:r>
          </w:p>
        </w:tc>
        <w:tc>
          <w:tcPr>
            <w:tcW w:w="21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43,1</w:t>
            </w:r>
          </w:p>
        </w:tc>
        <w:tc>
          <w:tcPr>
            <w:tcW w:w="2011"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38,1</w:t>
            </w:r>
          </w:p>
        </w:tc>
        <w:tc>
          <w:tcPr>
            <w:tcW w:w="18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39,6</w:t>
            </w:r>
          </w:p>
        </w:tc>
      </w:tr>
      <w:tr w:rsidR="00957012" w:rsidRPr="000F1191" w:rsidTr="00DE1DFC">
        <w:trPr>
          <w:jc w:val="center"/>
        </w:trPr>
        <w:tc>
          <w:tcPr>
            <w:tcW w:w="3248" w:type="dxa"/>
          </w:tcPr>
          <w:p w:rsidR="00957012" w:rsidRPr="000F1191" w:rsidRDefault="00957012" w:rsidP="00367589">
            <w:pPr>
              <w:shd w:val="clear" w:color="auto" w:fill="FFFFFF"/>
              <w:spacing w:after="225"/>
              <w:contextualSpacing/>
              <w:jc w:val="both"/>
              <w:outlineLvl w:val="3"/>
              <w:rPr>
                <w:rFonts w:ascii="Times New Roman" w:eastAsia="Times New Roman" w:hAnsi="Times New Roman" w:cs="Times New Roman"/>
                <w:sz w:val="22"/>
                <w:szCs w:val="22"/>
              </w:rPr>
            </w:pPr>
            <w:r w:rsidRPr="000F1191">
              <w:rPr>
                <w:rFonts w:ascii="Times New Roman" w:hAnsi="Times New Roman" w:cs="Times New Roman"/>
                <w:sz w:val="22"/>
                <w:szCs w:val="22"/>
              </w:rPr>
              <w:t>Не обращался (лась)</w:t>
            </w:r>
          </w:p>
        </w:tc>
        <w:tc>
          <w:tcPr>
            <w:tcW w:w="21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45,7</w:t>
            </w:r>
          </w:p>
        </w:tc>
        <w:tc>
          <w:tcPr>
            <w:tcW w:w="2011"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49,9</w:t>
            </w:r>
          </w:p>
        </w:tc>
        <w:tc>
          <w:tcPr>
            <w:tcW w:w="18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52,3</w:t>
            </w:r>
          </w:p>
        </w:tc>
      </w:tr>
      <w:tr w:rsidR="00957012" w:rsidRPr="000F1191" w:rsidTr="00DE1DFC">
        <w:trPr>
          <w:jc w:val="center"/>
        </w:trPr>
        <w:tc>
          <w:tcPr>
            <w:tcW w:w="3248" w:type="dxa"/>
          </w:tcPr>
          <w:p w:rsidR="00957012" w:rsidRPr="000F1191" w:rsidRDefault="00957012" w:rsidP="00367589">
            <w:pPr>
              <w:jc w:val="both"/>
              <w:rPr>
                <w:rFonts w:ascii="Times New Roman" w:eastAsia="Times New Roman" w:hAnsi="Times New Roman" w:cs="Times New Roman"/>
                <w:sz w:val="22"/>
                <w:szCs w:val="22"/>
              </w:rPr>
            </w:pPr>
            <w:r w:rsidRPr="000F1191">
              <w:rPr>
                <w:rFonts w:ascii="Times New Roman" w:hAnsi="Times New Roman" w:cs="Times New Roman"/>
                <w:sz w:val="22"/>
                <w:szCs w:val="22"/>
              </w:rPr>
              <w:t>Нет ответа</w:t>
            </w:r>
          </w:p>
        </w:tc>
        <w:tc>
          <w:tcPr>
            <w:tcW w:w="21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11,2</w:t>
            </w:r>
          </w:p>
        </w:tc>
        <w:tc>
          <w:tcPr>
            <w:tcW w:w="2011"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12,0</w:t>
            </w:r>
          </w:p>
        </w:tc>
        <w:tc>
          <w:tcPr>
            <w:tcW w:w="1893" w:type="dxa"/>
          </w:tcPr>
          <w:p w:rsidR="00957012" w:rsidRPr="000F1191" w:rsidRDefault="00957012" w:rsidP="00367589">
            <w:pPr>
              <w:spacing w:after="225"/>
              <w:contextualSpacing/>
              <w:jc w:val="center"/>
              <w:outlineLvl w:val="3"/>
              <w:rPr>
                <w:rFonts w:ascii="Times New Roman" w:eastAsia="Times New Roman" w:hAnsi="Times New Roman" w:cs="Times New Roman"/>
                <w:sz w:val="22"/>
                <w:szCs w:val="22"/>
              </w:rPr>
            </w:pPr>
            <w:r w:rsidRPr="000F1191">
              <w:rPr>
                <w:rFonts w:ascii="Times New Roman" w:eastAsia="Times New Roman" w:hAnsi="Times New Roman" w:cs="Times New Roman"/>
                <w:sz w:val="22"/>
                <w:szCs w:val="22"/>
              </w:rPr>
              <w:t>8,1</w:t>
            </w:r>
          </w:p>
        </w:tc>
      </w:tr>
    </w:tbl>
    <w:p w:rsidR="00957012" w:rsidRPr="00EC4E39" w:rsidRDefault="00957012" w:rsidP="00DE1DFC">
      <w:pPr>
        <w:ind w:firstLine="570"/>
        <w:jc w:val="both"/>
        <w:rPr>
          <w:rFonts w:ascii="Times New Roman" w:eastAsia="Times New Roman" w:hAnsi="Times New Roman" w:cs="Times New Roman"/>
          <w:sz w:val="28"/>
          <w:szCs w:val="24"/>
        </w:rPr>
      </w:pPr>
    </w:p>
    <w:p w:rsidR="00957012" w:rsidRDefault="000F1191" w:rsidP="00DE1DF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w:t>
      </w:r>
      <w:r w:rsidR="00957012" w:rsidRPr="00E0623B">
        <w:rPr>
          <w:rFonts w:ascii="Times New Roman" w:eastAsia="Times New Roman" w:hAnsi="Times New Roman" w:cs="Times New Roman"/>
          <w:sz w:val="28"/>
          <w:szCs w:val="24"/>
        </w:rPr>
        <w:t>ценка эффективности обращения к органам власти за решением проблем посто</w:t>
      </w:r>
      <w:r>
        <w:rPr>
          <w:rFonts w:ascii="Times New Roman" w:eastAsia="Times New Roman" w:hAnsi="Times New Roman" w:cs="Times New Roman"/>
          <w:sz w:val="28"/>
          <w:szCs w:val="24"/>
        </w:rPr>
        <w:t>я</w:t>
      </w:r>
      <w:r w:rsidR="00957012" w:rsidRPr="00E0623B">
        <w:rPr>
          <w:rFonts w:ascii="Times New Roman" w:eastAsia="Times New Roman" w:hAnsi="Times New Roman" w:cs="Times New Roman"/>
          <w:sz w:val="28"/>
          <w:szCs w:val="24"/>
        </w:rPr>
        <w:t xml:space="preserve">нно растет, что свидетельствует о повышении качества реагирования властей на обратную связь от граждан. </w:t>
      </w:r>
    </w:p>
    <w:p w:rsidR="00DE1DFC" w:rsidRPr="00E0623B" w:rsidRDefault="00DE1DFC" w:rsidP="00DE1DFC">
      <w:pPr>
        <w:ind w:firstLine="709"/>
        <w:jc w:val="both"/>
        <w:rPr>
          <w:rFonts w:ascii="Times New Roman" w:eastAsia="Times New Roman" w:hAnsi="Times New Roman" w:cs="Times New Roman"/>
          <w:sz w:val="28"/>
          <w:szCs w:val="24"/>
        </w:rPr>
      </w:pPr>
    </w:p>
    <w:p w:rsidR="00957012" w:rsidRDefault="00957012" w:rsidP="00DE1DFC">
      <w:pPr>
        <w:jc w:val="center"/>
        <w:rPr>
          <w:rFonts w:ascii="Times New Roman" w:eastAsia="Times New Roman" w:hAnsi="Times New Roman" w:cs="Times New Roman"/>
          <w:b/>
          <w:sz w:val="24"/>
        </w:rPr>
      </w:pPr>
      <w:r w:rsidRPr="00DE1DFC">
        <w:rPr>
          <w:rFonts w:ascii="Times New Roman" w:eastAsia="Times New Roman" w:hAnsi="Times New Roman" w:cs="Times New Roman"/>
          <w:b/>
          <w:sz w:val="24"/>
        </w:rPr>
        <w:t>Если обращались, то насколько эффективными были эти обращения?</w:t>
      </w:r>
    </w:p>
    <w:p w:rsidR="00DE1DFC" w:rsidRPr="00DE1DFC" w:rsidRDefault="00DE1DFC" w:rsidP="00DE1DFC">
      <w:pPr>
        <w:jc w:val="center"/>
        <w:rPr>
          <w:rFonts w:ascii="Times New Roman" w:eastAsia="Times New Roman" w:hAnsi="Times New Roman" w:cs="Times New Roman"/>
          <w:b/>
          <w:sz w:val="28"/>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93"/>
        <w:gridCol w:w="2055"/>
        <w:gridCol w:w="1919"/>
        <w:gridCol w:w="1778"/>
      </w:tblGrid>
      <w:tr w:rsidR="00957012" w:rsidRPr="00E0623B" w:rsidTr="00DE1DFC">
        <w:trPr>
          <w:jc w:val="center"/>
        </w:trPr>
        <w:tc>
          <w:tcPr>
            <w:tcW w:w="3593" w:type="dxa"/>
            <w:vMerge w:val="restart"/>
          </w:tcPr>
          <w:p w:rsidR="00957012" w:rsidRPr="00E0623B" w:rsidRDefault="00957012" w:rsidP="00367589">
            <w:pPr>
              <w:spacing w:after="225"/>
              <w:contextualSpacing/>
              <w:jc w:val="both"/>
              <w:outlineLvl w:val="3"/>
              <w:rPr>
                <w:rFonts w:ascii="Times New Roman" w:eastAsia="Times New Roman" w:hAnsi="Times New Roman" w:cs="Times New Roman"/>
                <w:b/>
                <w:sz w:val="24"/>
                <w:szCs w:val="24"/>
              </w:rPr>
            </w:pPr>
            <w:r w:rsidRPr="00E0623B">
              <w:rPr>
                <w:rFonts w:ascii="Times New Roman" w:eastAsia="Times New Roman" w:hAnsi="Times New Roman" w:cs="Times New Roman"/>
                <w:b/>
                <w:sz w:val="24"/>
                <w:szCs w:val="24"/>
              </w:rPr>
              <w:t xml:space="preserve">Варианты ответа </w:t>
            </w:r>
          </w:p>
        </w:tc>
        <w:tc>
          <w:tcPr>
            <w:tcW w:w="5752" w:type="dxa"/>
            <w:gridSpan w:val="3"/>
          </w:tcPr>
          <w:p w:rsidR="00957012" w:rsidRPr="00E0623B" w:rsidRDefault="00957012" w:rsidP="00367589">
            <w:pPr>
              <w:spacing w:after="225"/>
              <w:contextualSpacing/>
              <w:jc w:val="center"/>
              <w:outlineLvl w:val="3"/>
              <w:rPr>
                <w:rFonts w:ascii="Times New Roman" w:eastAsia="Times New Roman" w:hAnsi="Times New Roman" w:cs="Times New Roman"/>
                <w:b/>
                <w:sz w:val="24"/>
                <w:szCs w:val="24"/>
              </w:rPr>
            </w:pPr>
            <w:r w:rsidRPr="00E0623B">
              <w:rPr>
                <w:rFonts w:ascii="Times New Roman" w:eastAsia="Times New Roman" w:hAnsi="Times New Roman" w:cs="Times New Roman"/>
                <w:b/>
                <w:sz w:val="24"/>
                <w:szCs w:val="24"/>
              </w:rPr>
              <w:t>Доля ответов, %</w:t>
            </w:r>
          </w:p>
        </w:tc>
      </w:tr>
      <w:tr w:rsidR="00957012" w:rsidRPr="00E0623B" w:rsidTr="00DE1DFC">
        <w:trPr>
          <w:jc w:val="center"/>
        </w:trPr>
        <w:tc>
          <w:tcPr>
            <w:tcW w:w="3593" w:type="dxa"/>
            <w:vMerge/>
          </w:tcPr>
          <w:p w:rsidR="00957012" w:rsidRPr="00E0623B" w:rsidRDefault="00957012" w:rsidP="00367589">
            <w:pPr>
              <w:contextualSpacing/>
              <w:jc w:val="both"/>
              <w:rPr>
                <w:rFonts w:ascii="Times New Roman" w:hAnsi="Times New Roman" w:cs="Times New Roman"/>
                <w:sz w:val="24"/>
                <w:szCs w:val="24"/>
              </w:rPr>
            </w:pP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2018</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2019</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2020</w:t>
            </w:r>
          </w:p>
        </w:tc>
      </w:tr>
      <w:tr w:rsidR="00957012" w:rsidRPr="00E0623B" w:rsidTr="00DE1DFC">
        <w:trPr>
          <w:jc w:val="center"/>
        </w:trPr>
        <w:tc>
          <w:tcPr>
            <w:tcW w:w="3593" w:type="dxa"/>
          </w:tcPr>
          <w:p w:rsidR="00957012" w:rsidRPr="00E0623B" w:rsidRDefault="00957012" w:rsidP="00367589">
            <w:pPr>
              <w:contextualSpacing/>
              <w:jc w:val="both"/>
              <w:rPr>
                <w:rFonts w:ascii="Times New Roman" w:eastAsia="Times New Roman" w:hAnsi="Times New Roman" w:cs="Times New Roman"/>
                <w:sz w:val="24"/>
                <w:szCs w:val="24"/>
              </w:rPr>
            </w:pPr>
            <w:r w:rsidRPr="00E0623B">
              <w:rPr>
                <w:rFonts w:ascii="Times New Roman" w:hAnsi="Times New Roman" w:cs="Times New Roman"/>
                <w:sz w:val="24"/>
                <w:szCs w:val="24"/>
              </w:rPr>
              <w:t>Весьма эффективными</w:t>
            </w: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7,3</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13,8</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b/>
                <w:sz w:val="22"/>
              </w:rPr>
            </w:pPr>
            <w:r w:rsidRPr="00E0623B">
              <w:rPr>
                <w:rFonts w:ascii="Times New Roman" w:eastAsia="Times New Roman" w:hAnsi="Times New Roman" w:cs="Times New Roman"/>
                <w:b/>
                <w:sz w:val="22"/>
              </w:rPr>
              <w:t>14,6</w:t>
            </w:r>
          </w:p>
        </w:tc>
      </w:tr>
      <w:tr w:rsidR="00957012" w:rsidRPr="00E0623B" w:rsidTr="00DE1DFC">
        <w:trPr>
          <w:jc w:val="center"/>
        </w:trPr>
        <w:tc>
          <w:tcPr>
            <w:tcW w:w="3593" w:type="dxa"/>
          </w:tcPr>
          <w:p w:rsidR="00957012" w:rsidRPr="00E0623B" w:rsidRDefault="00957012" w:rsidP="00367589">
            <w:pPr>
              <w:shd w:val="clear" w:color="auto" w:fill="FFFFFF"/>
              <w:spacing w:after="225"/>
              <w:contextualSpacing/>
              <w:jc w:val="both"/>
              <w:outlineLvl w:val="3"/>
              <w:rPr>
                <w:rFonts w:ascii="Times New Roman" w:eastAsia="Times New Roman" w:hAnsi="Times New Roman" w:cs="Times New Roman"/>
                <w:sz w:val="24"/>
                <w:szCs w:val="24"/>
              </w:rPr>
            </w:pPr>
            <w:r w:rsidRPr="00E0623B">
              <w:rPr>
                <w:rFonts w:ascii="Times New Roman" w:hAnsi="Times New Roman" w:cs="Times New Roman"/>
                <w:sz w:val="24"/>
                <w:szCs w:val="24"/>
              </w:rPr>
              <w:t>В основном эффективными</w:t>
            </w: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29,9</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32,5</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b/>
                <w:sz w:val="22"/>
              </w:rPr>
            </w:pPr>
            <w:r w:rsidRPr="00E0623B">
              <w:rPr>
                <w:rFonts w:ascii="Times New Roman" w:eastAsia="Times New Roman" w:hAnsi="Times New Roman" w:cs="Times New Roman"/>
                <w:b/>
                <w:sz w:val="22"/>
              </w:rPr>
              <w:t>44,4</w:t>
            </w:r>
          </w:p>
        </w:tc>
      </w:tr>
      <w:tr w:rsidR="00957012" w:rsidRPr="00E0623B" w:rsidTr="00DE1DFC">
        <w:trPr>
          <w:jc w:val="center"/>
        </w:trPr>
        <w:tc>
          <w:tcPr>
            <w:tcW w:w="3593" w:type="dxa"/>
          </w:tcPr>
          <w:p w:rsidR="00957012" w:rsidRPr="00E0623B" w:rsidRDefault="00957012" w:rsidP="00367589">
            <w:pPr>
              <w:jc w:val="both"/>
              <w:rPr>
                <w:rFonts w:ascii="Times New Roman" w:eastAsia="Times New Roman" w:hAnsi="Times New Roman" w:cs="Times New Roman"/>
                <w:sz w:val="24"/>
                <w:szCs w:val="24"/>
              </w:rPr>
            </w:pPr>
            <w:r w:rsidRPr="00E0623B">
              <w:rPr>
                <w:rFonts w:ascii="Times New Roman" w:hAnsi="Times New Roman" w:cs="Times New Roman"/>
                <w:sz w:val="24"/>
                <w:szCs w:val="24"/>
              </w:rPr>
              <w:t>В основном неэффективными</w:t>
            </w: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20,1</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18,1</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sz w:val="22"/>
              </w:rPr>
            </w:pPr>
            <w:r w:rsidRPr="00E0623B">
              <w:rPr>
                <w:rFonts w:ascii="Times New Roman" w:eastAsia="Times New Roman" w:hAnsi="Times New Roman" w:cs="Times New Roman"/>
                <w:sz w:val="22"/>
              </w:rPr>
              <w:t>11,9</w:t>
            </w:r>
          </w:p>
        </w:tc>
      </w:tr>
      <w:tr w:rsidR="00957012" w:rsidRPr="00E0623B" w:rsidTr="00DE1DFC">
        <w:trPr>
          <w:jc w:val="center"/>
        </w:trPr>
        <w:tc>
          <w:tcPr>
            <w:tcW w:w="3593" w:type="dxa"/>
          </w:tcPr>
          <w:p w:rsidR="00957012" w:rsidRPr="00E0623B" w:rsidRDefault="00957012" w:rsidP="00367589">
            <w:pPr>
              <w:contextualSpacing/>
              <w:jc w:val="both"/>
              <w:rPr>
                <w:rFonts w:ascii="Times New Roman" w:eastAsia="Times New Roman" w:hAnsi="Times New Roman" w:cs="Times New Roman"/>
                <w:sz w:val="24"/>
                <w:szCs w:val="24"/>
              </w:rPr>
            </w:pPr>
            <w:r w:rsidRPr="00E0623B">
              <w:rPr>
                <w:rFonts w:ascii="Times New Roman" w:hAnsi="Times New Roman" w:cs="Times New Roman"/>
                <w:sz w:val="24"/>
                <w:szCs w:val="24"/>
              </w:rPr>
              <w:t>Совсем неэффективными</w:t>
            </w: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16,8</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19,2</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sz w:val="22"/>
              </w:rPr>
            </w:pPr>
            <w:r w:rsidRPr="00E0623B">
              <w:rPr>
                <w:rFonts w:ascii="Times New Roman" w:eastAsia="Times New Roman" w:hAnsi="Times New Roman" w:cs="Times New Roman"/>
                <w:sz w:val="22"/>
              </w:rPr>
              <w:t>12,3</w:t>
            </w:r>
          </w:p>
        </w:tc>
      </w:tr>
      <w:tr w:rsidR="00957012" w:rsidRPr="00E0623B" w:rsidTr="00DE1DFC">
        <w:trPr>
          <w:jc w:val="center"/>
        </w:trPr>
        <w:tc>
          <w:tcPr>
            <w:tcW w:w="3593" w:type="dxa"/>
          </w:tcPr>
          <w:p w:rsidR="00957012" w:rsidRPr="00E0623B" w:rsidRDefault="00957012" w:rsidP="00367589">
            <w:pPr>
              <w:shd w:val="clear" w:color="auto" w:fill="FFFFFF"/>
              <w:spacing w:after="225"/>
              <w:contextualSpacing/>
              <w:jc w:val="both"/>
              <w:outlineLvl w:val="3"/>
              <w:rPr>
                <w:rFonts w:ascii="Times New Roman" w:eastAsia="Times New Roman" w:hAnsi="Times New Roman" w:cs="Times New Roman"/>
                <w:sz w:val="24"/>
                <w:szCs w:val="24"/>
              </w:rPr>
            </w:pPr>
            <w:r w:rsidRPr="00E0623B">
              <w:rPr>
                <w:rFonts w:ascii="Times New Roman" w:hAnsi="Times New Roman" w:cs="Times New Roman"/>
                <w:sz w:val="24"/>
                <w:szCs w:val="24"/>
              </w:rPr>
              <w:t>Затрудняюсь ответить</w:t>
            </w:r>
          </w:p>
        </w:tc>
        <w:tc>
          <w:tcPr>
            <w:tcW w:w="2055"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25,9</w:t>
            </w:r>
          </w:p>
        </w:tc>
        <w:tc>
          <w:tcPr>
            <w:tcW w:w="1919" w:type="dxa"/>
          </w:tcPr>
          <w:p w:rsidR="00957012" w:rsidRPr="00E0623B" w:rsidRDefault="00957012" w:rsidP="00367589">
            <w:pPr>
              <w:spacing w:after="225"/>
              <w:contextualSpacing/>
              <w:jc w:val="center"/>
              <w:outlineLvl w:val="3"/>
              <w:rPr>
                <w:rFonts w:ascii="Times New Roman" w:eastAsia="Times New Roman" w:hAnsi="Times New Roman" w:cs="Times New Roman"/>
                <w:sz w:val="24"/>
                <w:szCs w:val="24"/>
              </w:rPr>
            </w:pPr>
            <w:r w:rsidRPr="00E0623B">
              <w:rPr>
                <w:rFonts w:ascii="Times New Roman" w:eastAsia="Times New Roman" w:hAnsi="Times New Roman" w:cs="Times New Roman"/>
                <w:sz w:val="24"/>
                <w:szCs w:val="24"/>
              </w:rPr>
              <w:t>16,4</w:t>
            </w:r>
          </w:p>
        </w:tc>
        <w:tc>
          <w:tcPr>
            <w:tcW w:w="1778" w:type="dxa"/>
          </w:tcPr>
          <w:p w:rsidR="00957012" w:rsidRPr="00E0623B" w:rsidRDefault="00957012" w:rsidP="00367589">
            <w:pPr>
              <w:spacing w:after="225"/>
              <w:contextualSpacing/>
              <w:jc w:val="center"/>
              <w:outlineLvl w:val="3"/>
              <w:rPr>
                <w:rFonts w:ascii="Times New Roman" w:eastAsia="Times New Roman" w:hAnsi="Times New Roman" w:cs="Times New Roman"/>
                <w:sz w:val="22"/>
              </w:rPr>
            </w:pPr>
            <w:r w:rsidRPr="00E0623B">
              <w:rPr>
                <w:rFonts w:ascii="Times New Roman" w:eastAsia="Times New Roman" w:hAnsi="Times New Roman" w:cs="Times New Roman"/>
                <w:sz w:val="22"/>
              </w:rPr>
              <w:t>16,9</w:t>
            </w:r>
          </w:p>
        </w:tc>
      </w:tr>
    </w:tbl>
    <w:p w:rsidR="00957012" w:rsidRPr="00DE1DFC" w:rsidRDefault="00957012" w:rsidP="00DE1DFC">
      <w:pPr>
        <w:ind w:firstLine="570"/>
        <w:jc w:val="both"/>
        <w:rPr>
          <w:rFonts w:ascii="Times New Roman" w:eastAsia="Times New Roman" w:hAnsi="Times New Roman" w:cs="Times New Roman"/>
          <w:sz w:val="28"/>
          <w:szCs w:val="22"/>
        </w:rPr>
      </w:pPr>
    </w:p>
    <w:p w:rsidR="00957012" w:rsidRDefault="00957012" w:rsidP="00DE1DFC">
      <w:pPr>
        <w:ind w:firstLine="709"/>
        <w:jc w:val="both"/>
        <w:rPr>
          <w:rFonts w:ascii="Times New Roman" w:eastAsia="Times New Roman" w:hAnsi="Times New Roman" w:cs="Times New Roman"/>
          <w:sz w:val="28"/>
          <w:szCs w:val="24"/>
        </w:rPr>
      </w:pPr>
      <w:r w:rsidRPr="00014B2F">
        <w:rPr>
          <w:rFonts w:ascii="Times New Roman" w:eastAsia="Times New Roman" w:hAnsi="Times New Roman" w:cs="Times New Roman"/>
          <w:sz w:val="28"/>
          <w:szCs w:val="24"/>
        </w:rPr>
        <w:t xml:space="preserve">В целом, развитие социального капитала в Амурской области как базы для дальнейшего развития гражданского </w:t>
      </w:r>
      <w:r w:rsidRPr="00C21646">
        <w:rPr>
          <w:rFonts w:ascii="Times New Roman" w:eastAsia="Times New Roman" w:hAnsi="Times New Roman" w:cs="Times New Roman"/>
          <w:sz w:val="28"/>
          <w:szCs w:val="24"/>
        </w:rPr>
        <w:t>общества продолжает вызывать беспокойство, что отмечают и представители НКО (см. раздел 1.4).</w:t>
      </w:r>
      <w:r>
        <w:rPr>
          <w:rFonts w:ascii="Times New Roman" w:eastAsia="Times New Roman" w:hAnsi="Times New Roman" w:cs="Times New Roman"/>
          <w:sz w:val="28"/>
          <w:szCs w:val="24"/>
        </w:rPr>
        <w:t xml:space="preserve"> Пандемия нового коронавируса и связанные с ней ограничения еще более ослабили готовность людей к объединению для совместных действий по защите общих интересов. Впервые готовность к солидаризации упала ниже половины</w:t>
      </w:r>
      <w:r w:rsidR="00453115">
        <w:rPr>
          <w:rFonts w:ascii="Times New Roman" w:eastAsia="Times New Roman" w:hAnsi="Times New Roman" w:cs="Times New Roman"/>
          <w:sz w:val="28"/>
          <w:szCs w:val="24"/>
        </w:rPr>
        <w:t xml:space="preserve"> от числа</w:t>
      </w:r>
      <w:r>
        <w:rPr>
          <w:rFonts w:ascii="Times New Roman" w:eastAsia="Times New Roman" w:hAnsi="Times New Roman" w:cs="Times New Roman"/>
          <w:sz w:val="28"/>
          <w:szCs w:val="24"/>
        </w:rPr>
        <w:t xml:space="preserve"> опрошенных </w:t>
      </w:r>
      <w:r w:rsidR="000F1191" w:rsidRPr="000F1191">
        <w:rPr>
          <w:rFonts w:ascii="Times New Roman" w:eastAsia="Times New Roman" w:hAnsi="Times New Roman" w:cs="Times New Roman"/>
          <w:sz w:val="28"/>
          <w:szCs w:val="24"/>
        </w:rPr>
        <w:t>–</w:t>
      </w:r>
      <w:r w:rsidR="000F119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до 44,7%. Негативный тренд наблюдался и раньше</w:t>
      </w:r>
      <w:r w:rsidR="0045311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декларируемая готовность к совместным действиям снижалась пример</w:t>
      </w:r>
      <w:r w:rsidR="00453115">
        <w:rPr>
          <w:rFonts w:ascii="Times New Roman" w:eastAsia="Times New Roman" w:hAnsi="Times New Roman" w:cs="Times New Roman"/>
          <w:sz w:val="28"/>
          <w:szCs w:val="24"/>
        </w:rPr>
        <w:t>но на 10 п.п. в год все последние годы</w:t>
      </w:r>
      <w:r>
        <w:rPr>
          <w:rFonts w:ascii="Times New Roman" w:eastAsia="Times New Roman" w:hAnsi="Times New Roman" w:cs="Times New Roman"/>
          <w:sz w:val="28"/>
          <w:szCs w:val="24"/>
        </w:rPr>
        <w:t xml:space="preserve">. </w:t>
      </w:r>
    </w:p>
    <w:p w:rsidR="00DE1DFC" w:rsidRPr="00014B2F" w:rsidRDefault="00DE1DFC" w:rsidP="00DE1DFC">
      <w:pPr>
        <w:ind w:firstLine="709"/>
        <w:jc w:val="both"/>
        <w:rPr>
          <w:rFonts w:ascii="Times New Roman" w:eastAsia="Times New Roman" w:hAnsi="Times New Roman" w:cs="Times New Roman"/>
          <w:sz w:val="28"/>
          <w:szCs w:val="24"/>
        </w:rPr>
      </w:pPr>
    </w:p>
    <w:p w:rsidR="00957012" w:rsidRDefault="00957012" w:rsidP="00DE1DFC">
      <w:pPr>
        <w:jc w:val="center"/>
        <w:rPr>
          <w:rFonts w:ascii="Times New Roman" w:eastAsia="Times New Roman" w:hAnsi="Times New Roman" w:cs="Times New Roman"/>
          <w:b/>
          <w:sz w:val="24"/>
        </w:rPr>
      </w:pPr>
      <w:r w:rsidRPr="00014B2F">
        <w:rPr>
          <w:rFonts w:ascii="Times New Roman" w:eastAsia="Times New Roman" w:hAnsi="Times New Roman" w:cs="Times New Roman"/>
          <w:b/>
          <w:sz w:val="24"/>
        </w:rPr>
        <w:t>Готовы ли Вы к объединению для совместных действий с другими людьми, если Ваши и их интересы совпадают?</w:t>
      </w:r>
    </w:p>
    <w:p w:rsidR="00DE1DFC" w:rsidRPr="00DE1DFC" w:rsidRDefault="00DE1DFC" w:rsidP="00DE1DFC">
      <w:pPr>
        <w:jc w:val="center"/>
        <w:rPr>
          <w:rFonts w:ascii="Times New Roman" w:eastAsia="Times New Roman" w:hAnsi="Times New Roman" w:cs="Times New Roman"/>
          <w:b/>
          <w:sz w:val="28"/>
        </w:rPr>
      </w:pPr>
    </w:p>
    <w:p w:rsidR="00957012" w:rsidRPr="00014B2F" w:rsidRDefault="00957012" w:rsidP="00DE1DFC">
      <w:pPr>
        <w:spacing w:after="160" w:line="276" w:lineRule="auto"/>
        <w:jc w:val="center"/>
        <w:rPr>
          <w:rFonts w:ascii="Times New Roman" w:eastAsia="Times New Roman" w:hAnsi="Times New Roman" w:cs="Times New Roman"/>
          <w:sz w:val="24"/>
        </w:rPr>
      </w:pPr>
      <w:r>
        <w:rPr>
          <w:noProof/>
        </w:rPr>
        <w:drawing>
          <wp:inline distT="0" distB="0" distL="0" distR="0" wp14:anchorId="1F9A66A8" wp14:editId="44C55823">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DE1DFC">
        <w:rPr>
          <w:rFonts w:ascii="Times New Roman" w:eastAsia="Times New Roman" w:hAnsi="Times New Roman" w:cs="Times New Roman"/>
          <w:sz w:val="24"/>
        </w:rP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77"/>
        <w:gridCol w:w="2101"/>
        <w:gridCol w:w="1563"/>
        <w:gridCol w:w="1562"/>
        <w:gridCol w:w="1442"/>
      </w:tblGrid>
      <w:tr w:rsidR="00957012" w:rsidRPr="00014B2F" w:rsidTr="00DE1DFC">
        <w:trPr>
          <w:jc w:val="center"/>
        </w:trPr>
        <w:tc>
          <w:tcPr>
            <w:tcW w:w="2677" w:type="dxa"/>
            <w:vMerge w:val="restart"/>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Варианты ответа</w:t>
            </w:r>
          </w:p>
        </w:tc>
        <w:tc>
          <w:tcPr>
            <w:tcW w:w="6668" w:type="dxa"/>
            <w:gridSpan w:val="4"/>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Доля ответов, %</w:t>
            </w:r>
          </w:p>
        </w:tc>
      </w:tr>
      <w:tr w:rsidR="00957012" w:rsidRPr="00014B2F" w:rsidTr="00DE1DFC">
        <w:trPr>
          <w:jc w:val="center"/>
        </w:trPr>
        <w:tc>
          <w:tcPr>
            <w:tcW w:w="2677" w:type="dxa"/>
            <w:vMerge/>
          </w:tcPr>
          <w:p w:rsidR="00957012" w:rsidRPr="00014B2F" w:rsidRDefault="00957012" w:rsidP="00367589">
            <w:pPr>
              <w:pStyle w:val="aa"/>
              <w:ind w:left="1080"/>
              <w:jc w:val="center"/>
              <w:rPr>
                <w:rFonts w:ascii="Times New Roman" w:hAnsi="Times New Roman" w:cs="Times New Roman"/>
                <w:sz w:val="24"/>
                <w:szCs w:val="24"/>
              </w:rPr>
            </w:pPr>
          </w:p>
        </w:tc>
        <w:tc>
          <w:tcPr>
            <w:tcW w:w="2101"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2017</w:t>
            </w:r>
          </w:p>
        </w:tc>
        <w:tc>
          <w:tcPr>
            <w:tcW w:w="1563"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2018</w:t>
            </w:r>
          </w:p>
        </w:tc>
        <w:tc>
          <w:tcPr>
            <w:tcW w:w="1562"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2019</w:t>
            </w:r>
          </w:p>
        </w:tc>
        <w:tc>
          <w:tcPr>
            <w:tcW w:w="1442" w:type="dxa"/>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2020</w:t>
            </w:r>
          </w:p>
        </w:tc>
      </w:tr>
      <w:tr w:rsidR="00957012" w:rsidRPr="00014B2F" w:rsidTr="00DE1DFC">
        <w:trPr>
          <w:jc w:val="center"/>
        </w:trPr>
        <w:tc>
          <w:tcPr>
            <w:tcW w:w="2677" w:type="dxa"/>
          </w:tcPr>
          <w:p w:rsidR="00957012" w:rsidRPr="00014B2F" w:rsidRDefault="00957012" w:rsidP="00367589">
            <w:pPr>
              <w:rPr>
                <w:rFonts w:ascii="Times New Roman" w:hAnsi="Times New Roman" w:cs="Times New Roman"/>
                <w:sz w:val="24"/>
                <w:szCs w:val="24"/>
              </w:rPr>
            </w:pPr>
            <w:r w:rsidRPr="00014B2F">
              <w:rPr>
                <w:rFonts w:ascii="Times New Roman" w:hAnsi="Times New Roman" w:cs="Times New Roman"/>
                <w:sz w:val="24"/>
                <w:szCs w:val="24"/>
              </w:rPr>
              <w:t>Готов</w:t>
            </w:r>
          </w:p>
        </w:tc>
        <w:tc>
          <w:tcPr>
            <w:tcW w:w="2101"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63,5</w:t>
            </w:r>
          </w:p>
        </w:tc>
        <w:tc>
          <w:tcPr>
            <w:tcW w:w="1563"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59,6</w:t>
            </w:r>
          </w:p>
        </w:tc>
        <w:tc>
          <w:tcPr>
            <w:tcW w:w="1562"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51,1</w:t>
            </w:r>
          </w:p>
        </w:tc>
        <w:tc>
          <w:tcPr>
            <w:tcW w:w="1442" w:type="dxa"/>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44,7</w:t>
            </w:r>
          </w:p>
        </w:tc>
      </w:tr>
      <w:tr w:rsidR="00957012" w:rsidRPr="00014B2F" w:rsidTr="00DE1DFC">
        <w:trPr>
          <w:jc w:val="center"/>
        </w:trPr>
        <w:tc>
          <w:tcPr>
            <w:tcW w:w="2677" w:type="dxa"/>
          </w:tcPr>
          <w:p w:rsidR="00957012" w:rsidRPr="00014B2F" w:rsidRDefault="00957012" w:rsidP="00367589">
            <w:pPr>
              <w:rPr>
                <w:rFonts w:ascii="Times New Roman" w:hAnsi="Times New Roman" w:cs="Times New Roman"/>
                <w:sz w:val="24"/>
                <w:szCs w:val="24"/>
              </w:rPr>
            </w:pPr>
            <w:r w:rsidRPr="00014B2F">
              <w:rPr>
                <w:rFonts w:ascii="Times New Roman" w:hAnsi="Times New Roman" w:cs="Times New Roman"/>
                <w:sz w:val="24"/>
                <w:szCs w:val="24"/>
              </w:rPr>
              <w:t>Не готов</w:t>
            </w:r>
          </w:p>
        </w:tc>
        <w:tc>
          <w:tcPr>
            <w:tcW w:w="2101"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15,1</w:t>
            </w:r>
          </w:p>
        </w:tc>
        <w:tc>
          <w:tcPr>
            <w:tcW w:w="1563"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19,6</w:t>
            </w:r>
          </w:p>
        </w:tc>
        <w:tc>
          <w:tcPr>
            <w:tcW w:w="1562"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20,0</w:t>
            </w:r>
          </w:p>
        </w:tc>
        <w:tc>
          <w:tcPr>
            <w:tcW w:w="1442" w:type="dxa"/>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33,5</w:t>
            </w:r>
          </w:p>
        </w:tc>
      </w:tr>
      <w:tr w:rsidR="00957012" w:rsidRPr="00014B2F" w:rsidTr="00DE1DFC">
        <w:trPr>
          <w:jc w:val="center"/>
        </w:trPr>
        <w:tc>
          <w:tcPr>
            <w:tcW w:w="2677" w:type="dxa"/>
          </w:tcPr>
          <w:p w:rsidR="00957012" w:rsidRPr="00014B2F" w:rsidRDefault="00957012" w:rsidP="00367589">
            <w:pPr>
              <w:rPr>
                <w:rFonts w:ascii="Times New Roman" w:hAnsi="Times New Roman" w:cs="Times New Roman"/>
                <w:sz w:val="24"/>
                <w:szCs w:val="24"/>
              </w:rPr>
            </w:pPr>
            <w:r w:rsidRPr="00014B2F">
              <w:rPr>
                <w:rFonts w:ascii="Times New Roman" w:hAnsi="Times New Roman" w:cs="Times New Roman"/>
                <w:sz w:val="24"/>
                <w:szCs w:val="24"/>
              </w:rPr>
              <w:t>Затрудняюсь ответить</w:t>
            </w:r>
          </w:p>
        </w:tc>
        <w:tc>
          <w:tcPr>
            <w:tcW w:w="2101"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21,4</w:t>
            </w:r>
          </w:p>
        </w:tc>
        <w:tc>
          <w:tcPr>
            <w:tcW w:w="1563"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20,8</w:t>
            </w:r>
          </w:p>
        </w:tc>
        <w:tc>
          <w:tcPr>
            <w:tcW w:w="1562" w:type="dxa"/>
          </w:tcPr>
          <w:p w:rsidR="00957012" w:rsidRPr="00014B2F" w:rsidRDefault="00957012" w:rsidP="00367589">
            <w:pPr>
              <w:jc w:val="center"/>
              <w:rPr>
                <w:rFonts w:ascii="Times New Roman" w:hAnsi="Times New Roman" w:cs="Times New Roman"/>
                <w:sz w:val="24"/>
                <w:szCs w:val="24"/>
              </w:rPr>
            </w:pPr>
            <w:r w:rsidRPr="00014B2F">
              <w:rPr>
                <w:rFonts w:ascii="Times New Roman" w:hAnsi="Times New Roman" w:cs="Times New Roman"/>
                <w:sz w:val="24"/>
                <w:szCs w:val="24"/>
              </w:rPr>
              <w:t>28,9</w:t>
            </w:r>
          </w:p>
        </w:tc>
        <w:tc>
          <w:tcPr>
            <w:tcW w:w="1442" w:type="dxa"/>
          </w:tcPr>
          <w:p w:rsidR="00957012" w:rsidRPr="00014B2F" w:rsidRDefault="00957012" w:rsidP="00367589">
            <w:pPr>
              <w:jc w:val="center"/>
              <w:rPr>
                <w:rFonts w:ascii="Times New Roman" w:hAnsi="Times New Roman" w:cs="Times New Roman"/>
                <w:b/>
                <w:sz w:val="24"/>
                <w:szCs w:val="24"/>
              </w:rPr>
            </w:pPr>
            <w:r w:rsidRPr="00014B2F">
              <w:rPr>
                <w:rFonts w:ascii="Times New Roman" w:hAnsi="Times New Roman" w:cs="Times New Roman"/>
                <w:b/>
                <w:sz w:val="24"/>
                <w:szCs w:val="24"/>
              </w:rPr>
              <w:t>21,8</w:t>
            </w:r>
          </w:p>
        </w:tc>
      </w:tr>
    </w:tbl>
    <w:p w:rsidR="00957012" w:rsidRPr="00DE1DFC" w:rsidRDefault="00957012" w:rsidP="00DE1DFC">
      <w:pPr>
        <w:tabs>
          <w:tab w:val="left" w:pos="3288"/>
        </w:tabs>
        <w:jc w:val="both"/>
        <w:rPr>
          <w:rFonts w:ascii="Times New Roman" w:eastAsia="Times New Roman" w:hAnsi="Times New Roman" w:cs="Times New Roman"/>
          <w:sz w:val="28"/>
          <w:szCs w:val="24"/>
        </w:rPr>
      </w:pPr>
    </w:p>
    <w:p w:rsidR="00957012" w:rsidRDefault="00957012" w:rsidP="00DE1DFC">
      <w:pPr>
        <w:ind w:firstLine="709"/>
        <w:jc w:val="both"/>
        <w:rPr>
          <w:rFonts w:ascii="Times New Roman" w:eastAsia="Times New Roman" w:hAnsi="Times New Roman" w:cs="Times New Roman"/>
          <w:sz w:val="28"/>
          <w:szCs w:val="24"/>
        </w:rPr>
      </w:pPr>
      <w:r w:rsidRPr="005D4218">
        <w:rPr>
          <w:rFonts w:ascii="Times New Roman" w:eastAsia="Times New Roman" w:hAnsi="Times New Roman" w:cs="Times New Roman"/>
          <w:sz w:val="28"/>
          <w:szCs w:val="24"/>
        </w:rPr>
        <w:t>В течение всех последних лет уровень протестного потенциала жителей области остается сравнительно низким. Распространение коронавирусной инфекции еще более ослабил</w:t>
      </w:r>
      <w:r w:rsidR="00453115">
        <w:rPr>
          <w:rFonts w:ascii="Times New Roman" w:eastAsia="Times New Roman" w:hAnsi="Times New Roman" w:cs="Times New Roman"/>
          <w:sz w:val="28"/>
          <w:szCs w:val="24"/>
        </w:rPr>
        <w:t>о</w:t>
      </w:r>
      <w:r w:rsidRPr="005D4218">
        <w:rPr>
          <w:rFonts w:ascii="Times New Roman" w:eastAsia="Times New Roman" w:hAnsi="Times New Roman" w:cs="Times New Roman"/>
          <w:sz w:val="28"/>
          <w:szCs w:val="24"/>
        </w:rPr>
        <w:t xml:space="preserve"> готовность людей участвовать в публичных акциях. Доля заявляющих о гипотетической возможности принять участие в акции протеста снизилось на 6,7 п.п. до 10,6%, снизилась доля опрошенных, в той или иной мере поддерживающих протестные выступления. Выросла доля тех, кто не поддерживает протесты, </w:t>
      </w:r>
      <w:r w:rsidR="00453115">
        <w:rPr>
          <w:rFonts w:ascii="Times New Roman" w:eastAsia="Times New Roman" w:hAnsi="Times New Roman" w:cs="Times New Roman"/>
          <w:sz w:val="28"/>
          <w:szCs w:val="24"/>
        </w:rPr>
        <w:t>потому что</w:t>
      </w:r>
      <w:r w:rsidRPr="005D4218">
        <w:rPr>
          <w:rFonts w:ascii="Times New Roman" w:eastAsia="Times New Roman" w:hAnsi="Times New Roman" w:cs="Times New Roman"/>
          <w:sz w:val="28"/>
          <w:szCs w:val="24"/>
        </w:rPr>
        <w:t xml:space="preserve"> такие акции должны быть запрещены. Но все же большая часть людей, не поддерживающих протестные выступления, признают право людей собираться, проводить шествия, митинги, пикетирования.  </w:t>
      </w:r>
      <w:r>
        <w:rPr>
          <w:rFonts w:ascii="Times New Roman" w:eastAsia="Times New Roman" w:hAnsi="Times New Roman" w:cs="Times New Roman"/>
          <w:sz w:val="28"/>
          <w:szCs w:val="24"/>
        </w:rPr>
        <w:t>Между тем, напомним, что большинство граждан поддерживает ограничительные меры и даже выступают за их ужесточение. Введенн</w:t>
      </w:r>
      <w:r w:rsidR="00453115">
        <w:rPr>
          <w:rFonts w:ascii="Times New Roman" w:eastAsia="Times New Roman" w:hAnsi="Times New Roman" w:cs="Times New Roman"/>
          <w:sz w:val="28"/>
          <w:szCs w:val="24"/>
        </w:rPr>
        <w:t>ые</w:t>
      </w:r>
      <w:r>
        <w:rPr>
          <w:rFonts w:ascii="Times New Roman" w:eastAsia="Times New Roman" w:hAnsi="Times New Roman" w:cs="Times New Roman"/>
          <w:sz w:val="28"/>
          <w:szCs w:val="24"/>
        </w:rPr>
        <w:t xml:space="preserve"> в Амурской области ограничения на массовые мероприяти</w:t>
      </w:r>
      <w:r w:rsidR="00453115">
        <w:rPr>
          <w:rFonts w:ascii="Times New Roman" w:eastAsia="Times New Roman" w:hAnsi="Times New Roman" w:cs="Times New Roman"/>
          <w:sz w:val="28"/>
          <w:szCs w:val="24"/>
        </w:rPr>
        <w:t>я</w:t>
      </w:r>
      <w:r>
        <w:rPr>
          <w:rFonts w:ascii="Times New Roman" w:eastAsia="Times New Roman" w:hAnsi="Times New Roman" w:cs="Times New Roman"/>
          <w:sz w:val="28"/>
          <w:szCs w:val="24"/>
        </w:rPr>
        <w:t>, скорее, поддержива</w:t>
      </w:r>
      <w:r w:rsidR="00453115">
        <w:rPr>
          <w:rFonts w:ascii="Times New Roman" w:eastAsia="Times New Roman" w:hAnsi="Times New Roman" w:cs="Times New Roman"/>
          <w:sz w:val="28"/>
          <w:szCs w:val="24"/>
        </w:rPr>
        <w:t>ют</w:t>
      </w:r>
      <w:r>
        <w:rPr>
          <w:rFonts w:ascii="Times New Roman" w:eastAsia="Times New Roman" w:hAnsi="Times New Roman" w:cs="Times New Roman"/>
          <w:sz w:val="28"/>
          <w:szCs w:val="24"/>
        </w:rPr>
        <w:t xml:space="preserve">, а люди сами ограничивают свою социальную активность. </w:t>
      </w:r>
    </w:p>
    <w:p w:rsidR="00DE1DFC" w:rsidRPr="005D4218" w:rsidRDefault="00DE1DFC" w:rsidP="00DE1DFC">
      <w:pPr>
        <w:ind w:firstLine="709"/>
        <w:jc w:val="both"/>
        <w:rPr>
          <w:rFonts w:ascii="Times New Roman" w:eastAsia="Times New Roman" w:hAnsi="Times New Roman" w:cs="Times New Roman"/>
          <w:sz w:val="28"/>
          <w:szCs w:val="24"/>
        </w:rPr>
      </w:pPr>
    </w:p>
    <w:p w:rsidR="00957012" w:rsidRDefault="00957012" w:rsidP="00DE1DFC">
      <w:pPr>
        <w:jc w:val="center"/>
        <w:rPr>
          <w:rFonts w:ascii="Times New Roman" w:eastAsia="Times New Roman" w:hAnsi="Times New Roman" w:cs="Times New Roman"/>
          <w:b/>
          <w:sz w:val="24"/>
        </w:rPr>
      </w:pPr>
      <w:r w:rsidRPr="005D4218">
        <w:rPr>
          <w:rFonts w:ascii="Times New Roman" w:eastAsia="Times New Roman" w:hAnsi="Times New Roman" w:cs="Times New Roman"/>
          <w:b/>
          <w:sz w:val="24"/>
        </w:rPr>
        <w:t>Как Вы относитесь к акциям социального протеста?</w:t>
      </w:r>
    </w:p>
    <w:p w:rsidR="00DE1DFC" w:rsidRPr="00DE1DFC" w:rsidRDefault="00DE1DFC" w:rsidP="00DE1DFC">
      <w:pPr>
        <w:ind w:firstLine="570"/>
        <w:jc w:val="both"/>
        <w:rPr>
          <w:rFonts w:ascii="Times New Roman" w:eastAsia="Times New Roman" w:hAnsi="Times New Roman"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1058"/>
        <w:gridCol w:w="1134"/>
        <w:gridCol w:w="1134"/>
        <w:gridCol w:w="1134"/>
        <w:gridCol w:w="1155"/>
      </w:tblGrid>
      <w:tr w:rsidR="00957012" w:rsidRPr="005D4218" w:rsidTr="00DE1DFC">
        <w:trPr>
          <w:jc w:val="center"/>
        </w:trPr>
        <w:tc>
          <w:tcPr>
            <w:tcW w:w="3397" w:type="dxa"/>
            <w:vMerge w:val="restart"/>
          </w:tcPr>
          <w:p w:rsidR="00957012" w:rsidRPr="005D4218" w:rsidRDefault="00957012" w:rsidP="00367589">
            <w:pPr>
              <w:jc w:val="center"/>
              <w:rPr>
                <w:rFonts w:ascii="Times New Roman" w:hAnsi="Times New Roman" w:cs="Times New Roman"/>
                <w:b/>
                <w:sz w:val="24"/>
                <w:szCs w:val="24"/>
              </w:rPr>
            </w:pPr>
            <w:r w:rsidRPr="005D4218">
              <w:rPr>
                <w:rFonts w:ascii="Times New Roman" w:hAnsi="Times New Roman" w:cs="Times New Roman"/>
                <w:b/>
                <w:sz w:val="24"/>
                <w:szCs w:val="24"/>
              </w:rPr>
              <w:t>Варианты ответа</w:t>
            </w:r>
          </w:p>
        </w:tc>
        <w:tc>
          <w:tcPr>
            <w:tcW w:w="4460" w:type="dxa"/>
            <w:gridSpan w:val="4"/>
          </w:tcPr>
          <w:p w:rsidR="00957012" w:rsidRPr="005D4218" w:rsidRDefault="00957012" w:rsidP="00367589">
            <w:pPr>
              <w:jc w:val="center"/>
              <w:rPr>
                <w:rFonts w:ascii="Times New Roman" w:hAnsi="Times New Roman" w:cs="Times New Roman"/>
                <w:b/>
                <w:sz w:val="24"/>
                <w:szCs w:val="24"/>
              </w:rPr>
            </w:pPr>
            <w:r w:rsidRPr="005D4218">
              <w:rPr>
                <w:rFonts w:ascii="Times New Roman" w:hAnsi="Times New Roman" w:cs="Times New Roman"/>
                <w:b/>
                <w:sz w:val="24"/>
                <w:szCs w:val="24"/>
              </w:rPr>
              <w:t>Доля ответов, %</w:t>
            </w:r>
          </w:p>
        </w:tc>
        <w:tc>
          <w:tcPr>
            <w:tcW w:w="1155" w:type="dxa"/>
          </w:tcPr>
          <w:p w:rsidR="00957012" w:rsidRPr="005D4218" w:rsidRDefault="00957012" w:rsidP="00367589">
            <w:pPr>
              <w:jc w:val="center"/>
              <w:rPr>
                <w:rFonts w:ascii="Times New Roman" w:hAnsi="Times New Roman" w:cs="Times New Roman"/>
                <w:b/>
                <w:sz w:val="24"/>
                <w:szCs w:val="24"/>
              </w:rPr>
            </w:pPr>
          </w:p>
        </w:tc>
      </w:tr>
      <w:tr w:rsidR="00957012" w:rsidRPr="005D4218" w:rsidTr="00DE1DFC">
        <w:trPr>
          <w:jc w:val="center"/>
        </w:trPr>
        <w:tc>
          <w:tcPr>
            <w:tcW w:w="3397" w:type="dxa"/>
            <w:vMerge/>
          </w:tcPr>
          <w:p w:rsidR="00957012" w:rsidRPr="005D4218" w:rsidRDefault="00957012" w:rsidP="00367589">
            <w:pPr>
              <w:pStyle w:val="aa"/>
              <w:ind w:left="1080"/>
              <w:jc w:val="center"/>
              <w:rPr>
                <w:rFonts w:ascii="Times New Roman" w:hAnsi="Times New Roman" w:cs="Times New Roman"/>
                <w:sz w:val="24"/>
                <w:szCs w:val="24"/>
              </w:rPr>
            </w:pPr>
          </w:p>
        </w:tc>
        <w:tc>
          <w:tcPr>
            <w:tcW w:w="1058" w:type="dxa"/>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2017</w:t>
            </w:r>
          </w:p>
        </w:tc>
        <w:tc>
          <w:tcPr>
            <w:tcW w:w="1134" w:type="dxa"/>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2018</w:t>
            </w:r>
          </w:p>
        </w:tc>
        <w:tc>
          <w:tcPr>
            <w:tcW w:w="1134" w:type="dxa"/>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2019</w:t>
            </w:r>
          </w:p>
        </w:tc>
        <w:tc>
          <w:tcPr>
            <w:tcW w:w="1134" w:type="dxa"/>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2020</w:t>
            </w:r>
          </w:p>
        </w:tc>
        <w:tc>
          <w:tcPr>
            <w:tcW w:w="1155" w:type="dxa"/>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 xml:space="preserve">Дельта, 2020 к 2019 </w:t>
            </w:r>
          </w:p>
        </w:tc>
      </w:tr>
      <w:tr w:rsidR="00957012" w:rsidRPr="005D4218" w:rsidTr="00DE1DFC">
        <w:trPr>
          <w:jc w:val="center"/>
        </w:trPr>
        <w:tc>
          <w:tcPr>
            <w:tcW w:w="3397" w:type="dxa"/>
            <w:vAlign w:val="center"/>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Поддерживаю, сам готов принять участие по возможности</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19,5</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23,0</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17,3</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10,6</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-6,7</w:t>
            </w:r>
          </w:p>
        </w:tc>
      </w:tr>
      <w:tr w:rsidR="00957012" w:rsidRPr="005D4218" w:rsidTr="00DE1DFC">
        <w:trPr>
          <w:jc w:val="center"/>
        </w:trPr>
        <w:tc>
          <w:tcPr>
            <w:tcW w:w="3397" w:type="dxa"/>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Поддерживаю, но принимать участие в подобных акциях не готов</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22,0</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19,6</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23,4</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19,4</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-4</w:t>
            </w:r>
          </w:p>
        </w:tc>
      </w:tr>
      <w:tr w:rsidR="00957012" w:rsidRPr="005D4218" w:rsidTr="00DE1DFC">
        <w:trPr>
          <w:jc w:val="center"/>
        </w:trPr>
        <w:tc>
          <w:tcPr>
            <w:tcW w:w="3397" w:type="dxa"/>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Отношусь к ним безразлично</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22,2</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18,5</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21,3</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19,4</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-1,9</w:t>
            </w:r>
          </w:p>
        </w:tc>
      </w:tr>
      <w:tr w:rsidR="00957012" w:rsidRPr="005D4218" w:rsidTr="00DE1DFC">
        <w:trPr>
          <w:jc w:val="center"/>
        </w:trPr>
        <w:tc>
          <w:tcPr>
            <w:tcW w:w="3397" w:type="dxa"/>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Не поддерживаю, но считаю, что люди имеют право участ</w:t>
            </w:r>
            <w:r w:rsidRPr="005D4218">
              <w:rPr>
                <w:rStyle w:val="FontStyle37"/>
                <w:sz w:val="24"/>
                <w:szCs w:val="24"/>
              </w:rPr>
              <w:softHyphen/>
              <w:t>вовать в акциях протеста</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29,2</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28,0</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29,1</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35,9</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6,8</w:t>
            </w:r>
          </w:p>
        </w:tc>
      </w:tr>
      <w:tr w:rsidR="00957012" w:rsidRPr="005D4218" w:rsidTr="00DE1DFC">
        <w:trPr>
          <w:jc w:val="center"/>
        </w:trPr>
        <w:tc>
          <w:tcPr>
            <w:tcW w:w="3397" w:type="dxa"/>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Не поддерживаю и считаю, что подобные акции следует запрещать</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2,0</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4,9</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4,8</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9,2</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4,4</w:t>
            </w:r>
          </w:p>
        </w:tc>
      </w:tr>
      <w:tr w:rsidR="00957012" w:rsidRPr="00D5601B" w:rsidTr="00DE1DFC">
        <w:trPr>
          <w:jc w:val="center"/>
        </w:trPr>
        <w:tc>
          <w:tcPr>
            <w:tcW w:w="3397" w:type="dxa"/>
          </w:tcPr>
          <w:p w:rsidR="00957012" w:rsidRPr="005D4218" w:rsidRDefault="00957012" w:rsidP="00367589">
            <w:pPr>
              <w:pStyle w:val="Style20"/>
              <w:widowControl/>
              <w:spacing w:line="240" w:lineRule="auto"/>
              <w:rPr>
                <w:rStyle w:val="FontStyle37"/>
                <w:sz w:val="24"/>
                <w:szCs w:val="24"/>
              </w:rPr>
            </w:pPr>
            <w:r w:rsidRPr="005D4218">
              <w:rPr>
                <w:rStyle w:val="FontStyle37"/>
                <w:sz w:val="24"/>
                <w:szCs w:val="24"/>
              </w:rPr>
              <w:t>Другое</w:t>
            </w:r>
          </w:p>
        </w:tc>
        <w:tc>
          <w:tcPr>
            <w:tcW w:w="1058"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5,1</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6,1</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4,1</w:t>
            </w:r>
          </w:p>
        </w:tc>
        <w:tc>
          <w:tcPr>
            <w:tcW w:w="1134"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5,4</w:t>
            </w:r>
          </w:p>
        </w:tc>
        <w:tc>
          <w:tcPr>
            <w:tcW w:w="1155" w:type="dxa"/>
            <w:vAlign w:val="center"/>
          </w:tcPr>
          <w:p w:rsidR="00957012" w:rsidRPr="005D4218" w:rsidRDefault="00957012" w:rsidP="00367589">
            <w:pPr>
              <w:jc w:val="center"/>
              <w:rPr>
                <w:rFonts w:ascii="Times New Roman" w:hAnsi="Times New Roman" w:cs="Times New Roman"/>
                <w:sz w:val="24"/>
                <w:szCs w:val="24"/>
              </w:rPr>
            </w:pPr>
            <w:r w:rsidRPr="005D4218">
              <w:rPr>
                <w:rFonts w:ascii="Times New Roman" w:hAnsi="Times New Roman" w:cs="Times New Roman"/>
                <w:sz w:val="24"/>
                <w:szCs w:val="24"/>
              </w:rPr>
              <w:t>1,3</w:t>
            </w:r>
          </w:p>
        </w:tc>
      </w:tr>
    </w:tbl>
    <w:p w:rsidR="00957012" w:rsidRDefault="00957012" w:rsidP="00DE1DFC">
      <w:pPr>
        <w:ind w:firstLine="570"/>
        <w:jc w:val="both"/>
        <w:rPr>
          <w:rFonts w:ascii="Times New Roman" w:eastAsia="Times New Roman" w:hAnsi="Times New Roman" w:cs="Times New Roman"/>
          <w:sz w:val="28"/>
          <w:szCs w:val="24"/>
          <w:highlight w:val="yellow"/>
        </w:rPr>
      </w:pPr>
    </w:p>
    <w:p w:rsidR="00957012" w:rsidRPr="00EA7627" w:rsidRDefault="00957012" w:rsidP="00DE1DFC">
      <w:pPr>
        <w:ind w:firstLine="709"/>
        <w:jc w:val="both"/>
        <w:rPr>
          <w:rFonts w:ascii="Times New Roman" w:eastAsia="Times New Roman" w:hAnsi="Times New Roman" w:cs="Times New Roman"/>
          <w:sz w:val="28"/>
          <w:szCs w:val="24"/>
        </w:rPr>
      </w:pPr>
      <w:r w:rsidRPr="00EA7627">
        <w:rPr>
          <w:rFonts w:ascii="Times New Roman" w:eastAsia="Times New Roman" w:hAnsi="Times New Roman" w:cs="Times New Roman"/>
          <w:sz w:val="28"/>
          <w:szCs w:val="24"/>
        </w:rPr>
        <w:t xml:space="preserve">Заявляют о реальном участии в акциях вдвое меньше людей, чем декларируют готовность в определенных случаях прибегнуть к протестам. Статистически значимый всплеск протестной активности отмечался лишь в 2018 году в связи пенсионной реформой. </w:t>
      </w:r>
    </w:p>
    <w:p w:rsidR="00957012" w:rsidRPr="00EA7627" w:rsidRDefault="00957012" w:rsidP="00DE1DFC">
      <w:pPr>
        <w:ind w:firstLine="709"/>
        <w:jc w:val="both"/>
        <w:rPr>
          <w:rFonts w:ascii="Times New Roman" w:eastAsia="Times New Roman" w:hAnsi="Times New Roman" w:cs="Times New Roman"/>
          <w:sz w:val="28"/>
          <w:szCs w:val="24"/>
        </w:rPr>
      </w:pPr>
      <w:r w:rsidRPr="00EA7627">
        <w:rPr>
          <w:rFonts w:ascii="Times New Roman" w:eastAsia="Times New Roman" w:hAnsi="Times New Roman" w:cs="Times New Roman"/>
          <w:sz w:val="28"/>
          <w:szCs w:val="24"/>
        </w:rPr>
        <w:t xml:space="preserve">В этом году, несмотря на знаковые события, протестная активность была низкой. Причем ограничения на массовые мероприятия в связи с угрозой распространения коронавирусной инфекции не оказали статистически значимого эффекта. Эти выводы подтверждаются и данными </w:t>
      </w:r>
      <w:r w:rsidR="00453115">
        <w:rPr>
          <w:rFonts w:ascii="Times New Roman" w:eastAsia="Times New Roman" w:hAnsi="Times New Roman" w:cs="Times New Roman"/>
          <w:sz w:val="28"/>
          <w:szCs w:val="24"/>
        </w:rPr>
        <w:t>У</w:t>
      </w:r>
      <w:r w:rsidRPr="00EA7627">
        <w:rPr>
          <w:rFonts w:ascii="Times New Roman" w:eastAsia="Times New Roman" w:hAnsi="Times New Roman" w:cs="Times New Roman"/>
          <w:sz w:val="28"/>
          <w:szCs w:val="24"/>
        </w:rPr>
        <w:t xml:space="preserve">МВД России по Амурской области. </w:t>
      </w:r>
    </w:p>
    <w:p w:rsidR="00957012" w:rsidRDefault="00453115" w:rsidP="00DE1DF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Важной</w:t>
      </w:r>
      <w:r w:rsidR="00957012" w:rsidRPr="00EA7627">
        <w:rPr>
          <w:rFonts w:ascii="Times New Roman" w:eastAsia="Times New Roman" w:hAnsi="Times New Roman" w:cs="Times New Roman"/>
          <w:sz w:val="28"/>
          <w:szCs w:val="24"/>
        </w:rPr>
        <w:t xml:space="preserve"> новостью стали протесты на строительстве Амурского ГПЗ</w:t>
      </w:r>
      <w:r>
        <w:rPr>
          <w:rFonts w:ascii="Times New Roman" w:eastAsia="Times New Roman" w:hAnsi="Times New Roman" w:cs="Times New Roman"/>
          <w:sz w:val="28"/>
          <w:szCs w:val="24"/>
        </w:rPr>
        <w:t>,</w:t>
      </w:r>
      <w:r w:rsidR="00957012" w:rsidRPr="00EA7627">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од</w:t>
      </w:r>
      <w:r w:rsidR="00957012" w:rsidRPr="00EA7627">
        <w:rPr>
          <w:rFonts w:ascii="Times New Roman" w:eastAsia="Times New Roman" w:hAnsi="Times New Roman" w:cs="Times New Roman"/>
          <w:sz w:val="28"/>
          <w:szCs w:val="24"/>
        </w:rPr>
        <w:t>нако главе Амурской области В.А.</w:t>
      </w:r>
      <w:r>
        <w:rPr>
          <w:rFonts w:ascii="Times New Roman" w:eastAsia="Times New Roman" w:hAnsi="Times New Roman" w:cs="Times New Roman"/>
          <w:sz w:val="28"/>
          <w:szCs w:val="24"/>
        </w:rPr>
        <w:t xml:space="preserve"> </w:t>
      </w:r>
      <w:r w:rsidR="00957012" w:rsidRPr="00EA7627">
        <w:rPr>
          <w:rFonts w:ascii="Times New Roman" w:eastAsia="Times New Roman" w:hAnsi="Times New Roman" w:cs="Times New Roman"/>
          <w:sz w:val="28"/>
          <w:szCs w:val="24"/>
        </w:rPr>
        <w:t xml:space="preserve">Орлову за счет своевременных мер по </w:t>
      </w:r>
      <w:r>
        <w:rPr>
          <w:rFonts w:ascii="Times New Roman" w:eastAsia="Times New Roman" w:hAnsi="Times New Roman" w:cs="Times New Roman"/>
          <w:sz w:val="28"/>
          <w:szCs w:val="24"/>
        </w:rPr>
        <w:t>организации</w:t>
      </w:r>
      <w:r w:rsidR="00957012" w:rsidRPr="00EA7627">
        <w:rPr>
          <w:rFonts w:ascii="Times New Roman" w:eastAsia="Times New Roman" w:hAnsi="Times New Roman" w:cs="Times New Roman"/>
          <w:sz w:val="28"/>
          <w:szCs w:val="24"/>
        </w:rPr>
        <w:t xml:space="preserve"> переговоров, удалось урегулировать ситуацию. Протесты остались локальным событием.</w:t>
      </w:r>
    </w:p>
    <w:p w:rsidR="00957012" w:rsidRDefault="00957012" w:rsidP="00DE1DF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Это можно признать успешной моделью действий. Протестные выступления, особенно для региона с невысоким протестным потенциалом, как правило</w:t>
      </w:r>
      <w:r w:rsidR="0045311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становятся сигналом о проблемной ситуации. Своевременное выявление точек напряженности, налаживание диалога и поиск решения – это нормальная работа системы, которая и не допускает серьезной дестабилизации. </w:t>
      </w:r>
    </w:p>
    <w:p w:rsidR="00957012" w:rsidRPr="00EA7627" w:rsidRDefault="00957012" w:rsidP="00DE1DFC">
      <w:pPr>
        <w:ind w:firstLine="570"/>
        <w:jc w:val="both"/>
        <w:rPr>
          <w:rFonts w:ascii="Times New Roman" w:eastAsia="Times New Roman" w:hAnsi="Times New Roman" w:cs="Times New Roman"/>
          <w:sz w:val="28"/>
          <w:szCs w:val="24"/>
        </w:rPr>
      </w:pPr>
      <w:r w:rsidRPr="00EA7627">
        <w:rPr>
          <w:rFonts w:ascii="Times New Roman" w:eastAsia="Times New Roman" w:hAnsi="Times New Roman" w:cs="Times New Roman"/>
          <w:sz w:val="28"/>
          <w:szCs w:val="24"/>
        </w:rPr>
        <w:t xml:space="preserve"> </w:t>
      </w:r>
    </w:p>
    <w:p w:rsidR="00957012" w:rsidRDefault="00957012" w:rsidP="00DE1DFC">
      <w:pPr>
        <w:jc w:val="center"/>
        <w:rPr>
          <w:rFonts w:ascii="Times New Roman" w:eastAsia="Times New Roman" w:hAnsi="Times New Roman" w:cs="Times New Roman"/>
          <w:b/>
          <w:sz w:val="24"/>
        </w:rPr>
      </w:pPr>
      <w:r w:rsidRPr="00EA7627">
        <w:rPr>
          <w:rFonts w:ascii="Times New Roman" w:eastAsia="Times New Roman" w:hAnsi="Times New Roman" w:cs="Times New Roman"/>
          <w:b/>
          <w:sz w:val="24"/>
        </w:rPr>
        <w:t>Участвовали ли Вы в акциях протеста в текущем году?</w:t>
      </w:r>
    </w:p>
    <w:p w:rsidR="00DE1DFC" w:rsidRPr="00DE1DFC" w:rsidRDefault="00DE1DFC" w:rsidP="00DE1DFC">
      <w:pPr>
        <w:jc w:val="center"/>
        <w:rPr>
          <w:rFonts w:ascii="Times New Roman" w:eastAsia="Times New Roman" w:hAnsi="Times New Roman" w:cs="Times New Roman"/>
          <w:b/>
          <w:sz w:val="28"/>
        </w:rPr>
      </w:pPr>
    </w:p>
    <w:p w:rsidR="00957012" w:rsidRPr="00EA7627" w:rsidRDefault="00957012" w:rsidP="00DE1DFC">
      <w:pPr>
        <w:spacing w:after="160" w:line="276" w:lineRule="auto"/>
        <w:jc w:val="center"/>
        <w:rPr>
          <w:rFonts w:ascii="Times New Roman" w:eastAsia="Times New Roman" w:hAnsi="Times New Roman" w:cs="Times New Roman"/>
          <w:sz w:val="32"/>
          <w:szCs w:val="24"/>
        </w:rPr>
      </w:pPr>
      <w:r w:rsidRPr="00EA7627">
        <w:rPr>
          <w:noProof/>
        </w:rPr>
        <w:drawing>
          <wp:inline distT="0" distB="0" distL="0" distR="0" wp14:anchorId="0322CF6E" wp14:editId="3E6D0577">
            <wp:extent cx="4572000" cy="2743200"/>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089"/>
        <w:gridCol w:w="1555"/>
        <w:gridCol w:w="1554"/>
        <w:gridCol w:w="1432"/>
      </w:tblGrid>
      <w:tr w:rsidR="00957012" w:rsidRPr="00EA7627" w:rsidTr="00DE1DFC">
        <w:trPr>
          <w:jc w:val="center"/>
        </w:trPr>
        <w:tc>
          <w:tcPr>
            <w:tcW w:w="2715" w:type="dxa"/>
            <w:vMerge w:val="restart"/>
          </w:tcPr>
          <w:p w:rsidR="00957012" w:rsidRPr="00EA7627" w:rsidRDefault="00957012" w:rsidP="00367589">
            <w:pPr>
              <w:jc w:val="center"/>
              <w:rPr>
                <w:rFonts w:ascii="Times New Roman" w:hAnsi="Times New Roman" w:cs="Times New Roman"/>
                <w:b/>
                <w:sz w:val="24"/>
                <w:szCs w:val="24"/>
              </w:rPr>
            </w:pPr>
            <w:r w:rsidRPr="00EA7627">
              <w:rPr>
                <w:rFonts w:ascii="Times New Roman" w:hAnsi="Times New Roman" w:cs="Times New Roman"/>
                <w:b/>
                <w:sz w:val="24"/>
                <w:szCs w:val="24"/>
              </w:rPr>
              <w:t>Варианты ответа</w:t>
            </w:r>
          </w:p>
        </w:tc>
        <w:tc>
          <w:tcPr>
            <w:tcW w:w="6630" w:type="dxa"/>
            <w:gridSpan w:val="4"/>
          </w:tcPr>
          <w:p w:rsidR="00957012" w:rsidRPr="00EA7627" w:rsidRDefault="00957012" w:rsidP="00367589">
            <w:pPr>
              <w:jc w:val="center"/>
              <w:rPr>
                <w:rFonts w:ascii="Times New Roman" w:hAnsi="Times New Roman" w:cs="Times New Roman"/>
                <w:b/>
                <w:sz w:val="24"/>
                <w:szCs w:val="24"/>
              </w:rPr>
            </w:pPr>
            <w:r w:rsidRPr="00EA7627">
              <w:rPr>
                <w:rFonts w:ascii="Times New Roman" w:hAnsi="Times New Roman" w:cs="Times New Roman"/>
                <w:b/>
                <w:sz w:val="24"/>
                <w:szCs w:val="24"/>
              </w:rPr>
              <w:t>Доля ответов, %</w:t>
            </w:r>
          </w:p>
        </w:tc>
      </w:tr>
      <w:tr w:rsidR="00957012" w:rsidRPr="00EA7627" w:rsidTr="00DE1DFC">
        <w:trPr>
          <w:jc w:val="center"/>
        </w:trPr>
        <w:tc>
          <w:tcPr>
            <w:tcW w:w="2715" w:type="dxa"/>
            <w:vMerge/>
          </w:tcPr>
          <w:p w:rsidR="00957012" w:rsidRPr="00EA7627" w:rsidRDefault="00957012" w:rsidP="00367589">
            <w:pPr>
              <w:pStyle w:val="aa"/>
              <w:ind w:left="1080"/>
              <w:jc w:val="center"/>
              <w:rPr>
                <w:rFonts w:ascii="Times New Roman" w:hAnsi="Times New Roman" w:cs="Times New Roman"/>
                <w:sz w:val="24"/>
                <w:szCs w:val="24"/>
              </w:rPr>
            </w:pPr>
          </w:p>
        </w:tc>
        <w:tc>
          <w:tcPr>
            <w:tcW w:w="2089"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2017</w:t>
            </w:r>
          </w:p>
        </w:tc>
        <w:tc>
          <w:tcPr>
            <w:tcW w:w="1555"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2018</w:t>
            </w:r>
          </w:p>
        </w:tc>
        <w:tc>
          <w:tcPr>
            <w:tcW w:w="1554"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2019</w:t>
            </w:r>
          </w:p>
        </w:tc>
        <w:tc>
          <w:tcPr>
            <w:tcW w:w="1432"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2020</w:t>
            </w:r>
          </w:p>
        </w:tc>
      </w:tr>
      <w:tr w:rsidR="00957012" w:rsidRPr="00EA7627" w:rsidTr="00DE1DFC">
        <w:trPr>
          <w:jc w:val="center"/>
        </w:trPr>
        <w:tc>
          <w:tcPr>
            <w:tcW w:w="2715" w:type="dxa"/>
          </w:tcPr>
          <w:p w:rsidR="00957012" w:rsidRPr="00EA7627" w:rsidRDefault="00957012" w:rsidP="00367589">
            <w:pPr>
              <w:pStyle w:val="Style18"/>
              <w:widowControl/>
              <w:spacing w:line="240" w:lineRule="auto"/>
              <w:ind w:left="360"/>
              <w:jc w:val="left"/>
              <w:rPr>
                <w:rStyle w:val="FontStyle37"/>
                <w:sz w:val="24"/>
                <w:szCs w:val="24"/>
              </w:rPr>
            </w:pPr>
            <w:r w:rsidRPr="00EA7627">
              <w:rPr>
                <w:rStyle w:val="FontStyle37"/>
                <w:sz w:val="24"/>
                <w:szCs w:val="24"/>
              </w:rPr>
              <w:t>Да, участвовал</w:t>
            </w:r>
          </w:p>
        </w:tc>
        <w:tc>
          <w:tcPr>
            <w:tcW w:w="2089"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7,1</w:t>
            </w:r>
          </w:p>
        </w:tc>
        <w:tc>
          <w:tcPr>
            <w:tcW w:w="1555"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9,5</w:t>
            </w:r>
          </w:p>
        </w:tc>
        <w:tc>
          <w:tcPr>
            <w:tcW w:w="1554"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4,7</w:t>
            </w:r>
          </w:p>
        </w:tc>
        <w:tc>
          <w:tcPr>
            <w:tcW w:w="1432"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4,2</w:t>
            </w:r>
          </w:p>
        </w:tc>
      </w:tr>
      <w:tr w:rsidR="00957012" w:rsidRPr="00EA7627" w:rsidTr="00DE1DFC">
        <w:trPr>
          <w:jc w:val="center"/>
        </w:trPr>
        <w:tc>
          <w:tcPr>
            <w:tcW w:w="2715" w:type="dxa"/>
          </w:tcPr>
          <w:p w:rsidR="00957012" w:rsidRPr="00EA7627" w:rsidRDefault="00957012" w:rsidP="00367589">
            <w:pPr>
              <w:pStyle w:val="Style18"/>
              <w:widowControl/>
              <w:spacing w:line="240" w:lineRule="auto"/>
              <w:ind w:left="360"/>
              <w:jc w:val="left"/>
              <w:rPr>
                <w:rStyle w:val="FontStyle37"/>
                <w:sz w:val="24"/>
                <w:szCs w:val="24"/>
              </w:rPr>
            </w:pPr>
            <w:r w:rsidRPr="00EA7627">
              <w:rPr>
                <w:rStyle w:val="FontStyle37"/>
                <w:sz w:val="24"/>
                <w:szCs w:val="24"/>
              </w:rPr>
              <w:t>Нет, не участвовал</w:t>
            </w:r>
          </w:p>
        </w:tc>
        <w:tc>
          <w:tcPr>
            <w:tcW w:w="2089"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92,9</w:t>
            </w:r>
          </w:p>
        </w:tc>
        <w:tc>
          <w:tcPr>
            <w:tcW w:w="1555"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90,5</w:t>
            </w:r>
          </w:p>
        </w:tc>
        <w:tc>
          <w:tcPr>
            <w:tcW w:w="1554"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95,3</w:t>
            </w:r>
          </w:p>
        </w:tc>
        <w:tc>
          <w:tcPr>
            <w:tcW w:w="1432" w:type="dxa"/>
          </w:tcPr>
          <w:p w:rsidR="00957012" w:rsidRPr="00EA7627" w:rsidRDefault="00957012" w:rsidP="00367589">
            <w:pPr>
              <w:jc w:val="center"/>
              <w:rPr>
                <w:rFonts w:ascii="Times New Roman" w:hAnsi="Times New Roman" w:cs="Times New Roman"/>
                <w:sz w:val="24"/>
                <w:szCs w:val="24"/>
              </w:rPr>
            </w:pPr>
            <w:r w:rsidRPr="00EA7627">
              <w:rPr>
                <w:rFonts w:ascii="Times New Roman" w:hAnsi="Times New Roman" w:cs="Times New Roman"/>
                <w:sz w:val="24"/>
                <w:szCs w:val="24"/>
              </w:rPr>
              <w:t>95,8</w:t>
            </w:r>
          </w:p>
        </w:tc>
      </w:tr>
    </w:tbl>
    <w:p w:rsidR="00957012" w:rsidRPr="00DE1DFC" w:rsidRDefault="00957012" w:rsidP="00DE1DFC">
      <w:pPr>
        <w:ind w:firstLine="570"/>
        <w:jc w:val="both"/>
        <w:rPr>
          <w:rFonts w:ascii="Times New Roman" w:eastAsia="Times New Roman" w:hAnsi="Times New Roman" w:cs="Times New Roman"/>
          <w:sz w:val="28"/>
          <w:szCs w:val="24"/>
        </w:rPr>
      </w:pPr>
    </w:p>
    <w:p w:rsidR="00957012" w:rsidRDefault="00957012" w:rsidP="00DE1DFC">
      <w:pPr>
        <w:ind w:firstLine="709"/>
        <w:jc w:val="both"/>
        <w:rPr>
          <w:rFonts w:ascii="Times New Roman" w:eastAsia="Times New Roman" w:hAnsi="Times New Roman" w:cs="Times New Roman"/>
          <w:sz w:val="28"/>
          <w:szCs w:val="24"/>
        </w:rPr>
      </w:pPr>
      <w:r w:rsidRPr="00613024">
        <w:rPr>
          <w:rFonts w:ascii="Times New Roman" w:eastAsia="Times New Roman" w:hAnsi="Times New Roman" w:cs="Times New Roman"/>
          <w:sz w:val="28"/>
          <w:szCs w:val="24"/>
        </w:rPr>
        <w:t>Большинство людей (57,8% опрошенных) не готовы участвовать ни в каких формах политического протеста. Снижение готовности участвовать в протестных акциях прошло за год по всем видам</w:t>
      </w:r>
      <w:r w:rsidR="00453115">
        <w:rPr>
          <w:rFonts w:ascii="Times New Roman" w:eastAsia="Times New Roman" w:hAnsi="Times New Roman" w:cs="Times New Roman"/>
          <w:sz w:val="28"/>
          <w:szCs w:val="24"/>
        </w:rPr>
        <w:t xml:space="preserve"> протестов</w:t>
      </w:r>
      <w:r w:rsidRPr="00613024">
        <w:rPr>
          <w:rFonts w:ascii="Times New Roman" w:eastAsia="Times New Roman" w:hAnsi="Times New Roman" w:cs="Times New Roman"/>
          <w:sz w:val="28"/>
          <w:szCs w:val="24"/>
        </w:rPr>
        <w:t>, в наибольшей мере в отношении митингов (12,6 п.п.) и флешмобов (</w:t>
      </w:r>
      <w:r w:rsidR="00453115">
        <w:rPr>
          <w:rFonts w:ascii="Times New Roman" w:eastAsia="Times New Roman" w:hAnsi="Times New Roman" w:cs="Times New Roman"/>
          <w:sz w:val="28"/>
          <w:szCs w:val="24"/>
        </w:rPr>
        <w:t>8</w:t>
      </w:r>
      <w:r w:rsidRPr="00613024">
        <w:rPr>
          <w:rFonts w:ascii="Times New Roman" w:eastAsia="Times New Roman" w:hAnsi="Times New Roman" w:cs="Times New Roman"/>
          <w:sz w:val="28"/>
          <w:szCs w:val="24"/>
        </w:rPr>
        <w:t xml:space="preserve">,7 п.п.), даже </w:t>
      </w:r>
      <w:r w:rsidR="00453115">
        <w:rPr>
          <w:rFonts w:ascii="Times New Roman" w:eastAsia="Times New Roman" w:hAnsi="Times New Roman" w:cs="Times New Roman"/>
          <w:sz w:val="28"/>
          <w:szCs w:val="24"/>
        </w:rPr>
        <w:t>при учете</w:t>
      </w:r>
      <w:r w:rsidRPr="00613024">
        <w:rPr>
          <w:rFonts w:ascii="Times New Roman" w:eastAsia="Times New Roman" w:hAnsi="Times New Roman" w:cs="Times New Roman"/>
          <w:sz w:val="28"/>
          <w:szCs w:val="24"/>
        </w:rPr>
        <w:t xml:space="preserve">, что за рубежом и в России флешмобы </w:t>
      </w:r>
      <w:r w:rsidR="00453115">
        <w:rPr>
          <w:rFonts w:ascii="Times New Roman" w:eastAsia="Times New Roman" w:hAnsi="Times New Roman" w:cs="Times New Roman"/>
          <w:sz w:val="28"/>
          <w:szCs w:val="24"/>
        </w:rPr>
        <w:t>в социальных сетях</w:t>
      </w:r>
      <w:r w:rsidRPr="00613024">
        <w:rPr>
          <w:rFonts w:ascii="Times New Roman" w:eastAsia="Times New Roman" w:hAnsi="Times New Roman" w:cs="Times New Roman"/>
          <w:sz w:val="28"/>
          <w:szCs w:val="24"/>
        </w:rPr>
        <w:t xml:space="preserve"> в качестве формата выражения недовольства, например, ограничительными мерами из-за пандемии набирали популярность. </w:t>
      </w:r>
    </w:p>
    <w:p w:rsidR="00DE1DFC" w:rsidRPr="00613024" w:rsidRDefault="00DE1DFC" w:rsidP="00DE1DFC">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957012" w:rsidRDefault="00957012" w:rsidP="00DE1DFC">
      <w:pPr>
        <w:jc w:val="center"/>
        <w:rPr>
          <w:rFonts w:ascii="Times New Roman" w:eastAsia="Times New Roman" w:hAnsi="Times New Roman" w:cs="Times New Roman"/>
          <w:b/>
          <w:sz w:val="24"/>
        </w:rPr>
      </w:pPr>
      <w:r w:rsidRPr="00613024">
        <w:rPr>
          <w:rFonts w:ascii="Times New Roman" w:eastAsia="Times New Roman" w:hAnsi="Times New Roman" w:cs="Times New Roman"/>
          <w:b/>
          <w:sz w:val="24"/>
        </w:rPr>
        <w:t>В каких формах социального протеста Вы предпочли бы участвовать? (множественный ответ)</w:t>
      </w:r>
    </w:p>
    <w:p w:rsidR="00DE1DFC" w:rsidRPr="00DE1DFC" w:rsidRDefault="00DE1DFC" w:rsidP="00DE1DFC">
      <w:pPr>
        <w:jc w:val="center"/>
        <w:rPr>
          <w:rFonts w:ascii="Times New Roman" w:eastAsia="Times New Roman" w:hAnsi="Times New Roman" w:cs="Times New Roman"/>
          <w:sz w:val="28"/>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4"/>
        <w:gridCol w:w="1518"/>
        <w:gridCol w:w="1433"/>
        <w:gridCol w:w="1431"/>
        <w:gridCol w:w="1031"/>
        <w:gridCol w:w="1048"/>
      </w:tblGrid>
      <w:tr w:rsidR="00957012" w:rsidRPr="00453115" w:rsidTr="00DE1DFC">
        <w:trPr>
          <w:jc w:val="center"/>
        </w:trPr>
        <w:tc>
          <w:tcPr>
            <w:tcW w:w="2884" w:type="dxa"/>
            <w:vMerge w:val="restart"/>
          </w:tcPr>
          <w:p w:rsidR="00957012" w:rsidRPr="00453115" w:rsidRDefault="00957012" w:rsidP="00367589">
            <w:pPr>
              <w:pStyle w:val="Style6"/>
              <w:widowControl/>
              <w:spacing w:line="240" w:lineRule="auto"/>
              <w:ind w:left="720" w:firstLine="0"/>
              <w:rPr>
                <w:rStyle w:val="FontStyle103"/>
                <w:rFonts w:eastAsia="SimSun"/>
                <w:b/>
                <w:sz w:val="22"/>
                <w:szCs w:val="22"/>
              </w:rPr>
            </w:pPr>
            <w:r w:rsidRPr="00453115">
              <w:rPr>
                <w:rStyle w:val="FontStyle103"/>
                <w:rFonts w:eastAsia="SimSun"/>
                <w:b/>
                <w:sz w:val="22"/>
                <w:szCs w:val="22"/>
              </w:rPr>
              <w:t>Варианты ответа</w:t>
            </w:r>
          </w:p>
        </w:tc>
        <w:tc>
          <w:tcPr>
            <w:tcW w:w="5413" w:type="dxa"/>
            <w:gridSpan w:val="4"/>
          </w:tcPr>
          <w:p w:rsidR="00957012" w:rsidRPr="00453115" w:rsidRDefault="00957012" w:rsidP="00367589">
            <w:pPr>
              <w:pStyle w:val="Style6"/>
              <w:widowControl/>
              <w:spacing w:line="240" w:lineRule="auto"/>
              <w:ind w:firstLine="0"/>
              <w:jc w:val="center"/>
              <w:rPr>
                <w:rStyle w:val="FontStyle103"/>
                <w:rFonts w:eastAsia="SimSun"/>
                <w:b/>
                <w:sz w:val="22"/>
                <w:szCs w:val="22"/>
              </w:rPr>
            </w:pPr>
            <w:r w:rsidRPr="00453115">
              <w:rPr>
                <w:rStyle w:val="FontStyle103"/>
                <w:rFonts w:eastAsia="SimSun"/>
                <w:b/>
                <w:sz w:val="22"/>
                <w:szCs w:val="22"/>
              </w:rPr>
              <w:t>Доля ответов, %</w:t>
            </w:r>
          </w:p>
        </w:tc>
        <w:tc>
          <w:tcPr>
            <w:tcW w:w="1048" w:type="dxa"/>
            <w:vMerge w:val="restart"/>
          </w:tcPr>
          <w:p w:rsidR="00957012" w:rsidRPr="00453115" w:rsidRDefault="00957012" w:rsidP="00367589">
            <w:pPr>
              <w:pStyle w:val="Style6"/>
              <w:widowControl/>
              <w:spacing w:line="240" w:lineRule="auto"/>
              <w:ind w:firstLine="0"/>
              <w:jc w:val="center"/>
              <w:rPr>
                <w:rStyle w:val="FontStyle103"/>
                <w:rFonts w:eastAsia="SimSun"/>
                <w:b/>
                <w:sz w:val="22"/>
                <w:szCs w:val="22"/>
              </w:rPr>
            </w:pPr>
            <w:r w:rsidRPr="00453115">
              <w:rPr>
                <w:rStyle w:val="FontStyle103"/>
                <w:rFonts w:eastAsia="SimSun"/>
                <w:b/>
                <w:sz w:val="22"/>
                <w:szCs w:val="22"/>
              </w:rPr>
              <w:t xml:space="preserve">Дельта, 2020 к 2019 </w:t>
            </w:r>
          </w:p>
        </w:tc>
      </w:tr>
      <w:tr w:rsidR="00957012" w:rsidRPr="00453115" w:rsidTr="00DE1DFC">
        <w:trPr>
          <w:jc w:val="center"/>
        </w:trPr>
        <w:tc>
          <w:tcPr>
            <w:tcW w:w="2884" w:type="dxa"/>
            <w:vMerge/>
          </w:tcPr>
          <w:p w:rsidR="00957012" w:rsidRPr="00453115" w:rsidRDefault="00957012" w:rsidP="00367589">
            <w:pPr>
              <w:ind w:left="360"/>
              <w:rPr>
                <w:rStyle w:val="FontStyle65"/>
                <w:sz w:val="22"/>
                <w:szCs w:val="22"/>
              </w:rPr>
            </w:pPr>
          </w:p>
        </w:tc>
        <w:tc>
          <w:tcPr>
            <w:tcW w:w="1518" w:type="dxa"/>
          </w:tcPr>
          <w:p w:rsidR="00957012" w:rsidRPr="00453115" w:rsidRDefault="00957012" w:rsidP="00367589">
            <w:pPr>
              <w:ind w:left="360"/>
              <w:rPr>
                <w:rStyle w:val="FontStyle65"/>
                <w:b/>
                <w:sz w:val="22"/>
                <w:szCs w:val="22"/>
              </w:rPr>
            </w:pPr>
            <w:r w:rsidRPr="00453115">
              <w:rPr>
                <w:rStyle w:val="FontStyle65"/>
                <w:b/>
                <w:sz w:val="22"/>
                <w:szCs w:val="22"/>
              </w:rPr>
              <w:t>2017</w:t>
            </w:r>
          </w:p>
        </w:tc>
        <w:tc>
          <w:tcPr>
            <w:tcW w:w="1433" w:type="dxa"/>
          </w:tcPr>
          <w:p w:rsidR="00957012" w:rsidRPr="00453115" w:rsidRDefault="00957012" w:rsidP="00367589">
            <w:pPr>
              <w:ind w:left="360"/>
              <w:rPr>
                <w:rStyle w:val="FontStyle65"/>
                <w:b/>
                <w:sz w:val="22"/>
                <w:szCs w:val="22"/>
              </w:rPr>
            </w:pPr>
            <w:r w:rsidRPr="00453115">
              <w:rPr>
                <w:rStyle w:val="FontStyle65"/>
                <w:b/>
                <w:sz w:val="22"/>
                <w:szCs w:val="22"/>
              </w:rPr>
              <w:t>2018</w:t>
            </w:r>
          </w:p>
        </w:tc>
        <w:tc>
          <w:tcPr>
            <w:tcW w:w="1431" w:type="dxa"/>
          </w:tcPr>
          <w:p w:rsidR="00957012" w:rsidRPr="00453115" w:rsidRDefault="00957012" w:rsidP="00367589">
            <w:pPr>
              <w:ind w:left="360"/>
              <w:rPr>
                <w:rStyle w:val="FontStyle65"/>
                <w:b/>
                <w:sz w:val="22"/>
                <w:szCs w:val="22"/>
              </w:rPr>
            </w:pPr>
            <w:r w:rsidRPr="00453115">
              <w:rPr>
                <w:rStyle w:val="FontStyle65"/>
                <w:b/>
                <w:sz w:val="22"/>
                <w:szCs w:val="22"/>
              </w:rPr>
              <w:t>2019</w:t>
            </w:r>
          </w:p>
        </w:tc>
        <w:tc>
          <w:tcPr>
            <w:tcW w:w="1031" w:type="dxa"/>
          </w:tcPr>
          <w:p w:rsidR="00957012" w:rsidRPr="00453115" w:rsidRDefault="00957012" w:rsidP="00367589">
            <w:pPr>
              <w:ind w:left="159"/>
              <w:jc w:val="center"/>
              <w:rPr>
                <w:rStyle w:val="FontStyle65"/>
                <w:b/>
                <w:sz w:val="22"/>
                <w:szCs w:val="22"/>
              </w:rPr>
            </w:pPr>
            <w:r w:rsidRPr="00453115">
              <w:rPr>
                <w:rStyle w:val="FontStyle65"/>
                <w:b/>
                <w:sz w:val="22"/>
                <w:szCs w:val="22"/>
              </w:rPr>
              <w:t>2020</w:t>
            </w:r>
          </w:p>
        </w:tc>
        <w:tc>
          <w:tcPr>
            <w:tcW w:w="1048" w:type="dxa"/>
            <w:vMerge/>
          </w:tcPr>
          <w:p w:rsidR="00957012" w:rsidRPr="00453115" w:rsidRDefault="00957012" w:rsidP="00367589">
            <w:pPr>
              <w:ind w:left="360"/>
              <w:rPr>
                <w:rStyle w:val="FontStyle65"/>
                <w:b/>
                <w:sz w:val="22"/>
                <w:szCs w:val="22"/>
              </w:rPr>
            </w:pPr>
          </w:p>
        </w:tc>
      </w:tr>
      <w:tr w:rsidR="00957012" w:rsidRPr="00453115" w:rsidTr="00DE1DFC">
        <w:trPr>
          <w:jc w:val="center"/>
        </w:trPr>
        <w:tc>
          <w:tcPr>
            <w:tcW w:w="2884" w:type="dxa"/>
          </w:tcPr>
          <w:p w:rsidR="00957012" w:rsidRPr="00453115" w:rsidRDefault="00957012" w:rsidP="00367589">
            <w:pPr>
              <w:pStyle w:val="Style16"/>
              <w:widowControl/>
              <w:ind w:left="360"/>
              <w:jc w:val="both"/>
              <w:rPr>
                <w:rStyle w:val="FontStyle37"/>
              </w:rPr>
            </w:pPr>
            <w:r w:rsidRPr="00453115">
              <w:rPr>
                <w:rStyle w:val="FontStyle37"/>
              </w:rPr>
              <w:t>Митинг</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39,4</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42,5</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26,1</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13,5</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-12,6</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Молчание</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11,8</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10,6</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6,8</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3,6</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-3,2</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Флешмоб</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20,1</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22,9</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16,2</w:t>
            </w:r>
          </w:p>
        </w:tc>
        <w:tc>
          <w:tcPr>
            <w:tcW w:w="1031" w:type="dxa"/>
          </w:tcPr>
          <w:p w:rsidR="00957012" w:rsidRPr="00453115" w:rsidRDefault="00957012" w:rsidP="00367589">
            <w:pPr>
              <w:ind w:left="360"/>
              <w:rPr>
                <w:rStyle w:val="FontStyle65"/>
                <w:b/>
                <w:sz w:val="22"/>
                <w:szCs w:val="22"/>
              </w:rPr>
            </w:pPr>
            <w:r w:rsidRPr="00453115">
              <w:rPr>
                <w:rStyle w:val="FontStyle65"/>
                <w:b/>
                <w:sz w:val="22"/>
                <w:szCs w:val="22"/>
              </w:rPr>
              <w:t>7,5</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-8,7</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Пикет</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5,5</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9,9</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3,3</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4,2</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0,9</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Петиция</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15,7</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23,1</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13,5</w:t>
            </w:r>
          </w:p>
        </w:tc>
        <w:tc>
          <w:tcPr>
            <w:tcW w:w="1031" w:type="dxa"/>
          </w:tcPr>
          <w:p w:rsidR="00957012" w:rsidRPr="00453115" w:rsidRDefault="00957012" w:rsidP="00367589">
            <w:pPr>
              <w:ind w:left="360"/>
              <w:rPr>
                <w:rStyle w:val="FontStyle65"/>
                <w:b/>
                <w:sz w:val="22"/>
                <w:szCs w:val="22"/>
              </w:rPr>
            </w:pPr>
            <w:r w:rsidRPr="00453115">
              <w:rPr>
                <w:rStyle w:val="FontStyle65"/>
                <w:b/>
                <w:sz w:val="22"/>
                <w:szCs w:val="22"/>
              </w:rPr>
              <w:t>8,3</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-5,2</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Марш протеста</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10,9</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11,6</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6,9</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6,1</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-0,8</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Забастовка</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9,1</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15,8</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7,4</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3,6</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-3,8</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 xml:space="preserve">Никаких </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45,0</w:t>
            </w:r>
          </w:p>
        </w:tc>
        <w:tc>
          <w:tcPr>
            <w:tcW w:w="1031" w:type="dxa"/>
          </w:tcPr>
          <w:p w:rsidR="00957012" w:rsidRPr="00453115" w:rsidRDefault="00957012" w:rsidP="00367589">
            <w:pPr>
              <w:ind w:left="360"/>
              <w:rPr>
                <w:rStyle w:val="FontStyle65"/>
                <w:b/>
                <w:sz w:val="22"/>
                <w:szCs w:val="22"/>
              </w:rPr>
            </w:pPr>
            <w:r w:rsidRPr="00453115">
              <w:rPr>
                <w:rStyle w:val="FontStyle65"/>
                <w:b/>
                <w:sz w:val="22"/>
                <w:szCs w:val="22"/>
              </w:rPr>
              <w:t>57,8</w:t>
            </w:r>
          </w:p>
        </w:tc>
        <w:tc>
          <w:tcPr>
            <w:tcW w:w="1048" w:type="dxa"/>
            <w:vAlign w:val="bottom"/>
          </w:tcPr>
          <w:p w:rsidR="00957012" w:rsidRPr="00453115" w:rsidRDefault="00957012" w:rsidP="00367589">
            <w:pPr>
              <w:ind w:left="237" w:hanging="142"/>
              <w:jc w:val="center"/>
              <w:rPr>
                <w:rStyle w:val="FontStyle65"/>
                <w:sz w:val="22"/>
                <w:szCs w:val="22"/>
              </w:rPr>
            </w:pPr>
            <w:r w:rsidRPr="00453115">
              <w:rPr>
                <w:rStyle w:val="FontStyle65"/>
                <w:sz w:val="22"/>
                <w:szCs w:val="22"/>
              </w:rPr>
              <w:t>12,8</w:t>
            </w:r>
          </w:p>
        </w:tc>
      </w:tr>
      <w:tr w:rsidR="00957012" w:rsidRPr="00453115" w:rsidTr="00DE1DFC">
        <w:trPr>
          <w:jc w:val="center"/>
        </w:trPr>
        <w:tc>
          <w:tcPr>
            <w:tcW w:w="2884" w:type="dxa"/>
          </w:tcPr>
          <w:p w:rsidR="00957012" w:rsidRPr="00453115" w:rsidRDefault="00957012" w:rsidP="00367589">
            <w:pPr>
              <w:pStyle w:val="Style16"/>
              <w:widowControl/>
              <w:ind w:left="360"/>
              <w:rPr>
                <w:rStyle w:val="FontStyle37"/>
              </w:rPr>
            </w:pPr>
            <w:r w:rsidRPr="00453115">
              <w:rPr>
                <w:rStyle w:val="FontStyle37"/>
              </w:rPr>
              <w:t>Другое</w:t>
            </w:r>
          </w:p>
        </w:tc>
        <w:tc>
          <w:tcPr>
            <w:tcW w:w="1518" w:type="dxa"/>
          </w:tcPr>
          <w:p w:rsidR="00957012" w:rsidRPr="00453115" w:rsidRDefault="00957012" w:rsidP="00367589">
            <w:pPr>
              <w:ind w:left="360"/>
              <w:rPr>
                <w:rStyle w:val="FontStyle65"/>
                <w:sz w:val="22"/>
                <w:szCs w:val="22"/>
              </w:rPr>
            </w:pPr>
            <w:r w:rsidRPr="00453115">
              <w:rPr>
                <w:rStyle w:val="FontStyle65"/>
                <w:sz w:val="22"/>
                <w:szCs w:val="22"/>
              </w:rPr>
              <w:t>22,0</w:t>
            </w:r>
          </w:p>
        </w:tc>
        <w:tc>
          <w:tcPr>
            <w:tcW w:w="1433" w:type="dxa"/>
          </w:tcPr>
          <w:p w:rsidR="00957012" w:rsidRPr="00453115" w:rsidRDefault="00957012" w:rsidP="00367589">
            <w:pPr>
              <w:ind w:left="360"/>
              <w:rPr>
                <w:rStyle w:val="FontStyle65"/>
                <w:sz w:val="22"/>
                <w:szCs w:val="22"/>
              </w:rPr>
            </w:pPr>
            <w:r w:rsidRPr="00453115">
              <w:rPr>
                <w:rStyle w:val="FontStyle65"/>
                <w:sz w:val="22"/>
                <w:szCs w:val="22"/>
              </w:rPr>
              <w:t>21,1</w:t>
            </w:r>
          </w:p>
        </w:tc>
        <w:tc>
          <w:tcPr>
            <w:tcW w:w="1431" w:type="dxa"/>
          </w:tcPr>
          <w:p w:rsidR="00957012" w:rsidRPr="00453115" w:rsidRDefault="00957012" w:rsidP="00367589">
            <w:pPr>
              <w:ind w:left="360"/>
              <w:rPr>
                <w:rStyle w:val="FontStyle65"/>
                <w:sz w:val="22"/>
                <w:szCs w:val="22"/>
              </w:rPr>
            </w:pPr>
            <w:r w:rsidRPr="00453115">
              <w:rPr>
                <w:rStyle w:val="FontStyle65"/>
                <w:sz w:val="22"/>
                <w:szCs w:val="22"/>
              </w:rPr>
              <w:t>3,9</w:t>
            </w:r>
          </w:p>
        </w:tc>
        <w:tc>
          <w:tcPr>
            <w:tcW w:w="1031" w:type="dxa"/>
          </w:tcPr>
          <w:p w:rsidR="00957012" w:rsidRPr="00453115" w:rsidRDefault="00957012" w:rsidP="00367589">
            <w:pPr>
              <w:ind w:left="360"/>
              <w:rPr>
                <w:rStyle w:val="FontStyle65"/>
                <w:sz w:val="22"/>
                <w:szCs w:val="22"/>
              </w:rPr>
            </w:pPr>
            <w:r w:rsidRPr="00453115">
              <w:rPr>
                <w:rStyle w:val="FontStyle65"/>
                <w:sz w:val="22"/>
                <w:szCs w:val="22"/>
              </w:rPr>
              <w:t>-</w:t>
            </w:r>
          </w:p>
        </w:tc>
        <w:tc>
          <w:tcPr>
            <w:tcW w:w="1048" w:type="dxa"/>
          </w:tcPr>
          <w:p w:rsidR="00957012" w:rsidRPr="00453115" w:rsidRDefault="00957012" w:rsidP="00367589">
            <w:pPr>
              <w:ind w:left="360"/>
              <w:rPr>
                <w:rStyle w:val="FontStyle65"/>
                <w:sz w:val="22"/>
                <w:szCs w:val="22"/>
              </w:rPr>
            </w:pPr>
          </w:p>
        </w:tc>
      </w:tr>
    </w:tbl>
    <w:p w:rsidR="00957012" w:rsidRPr="00613024" w:rsidRDefault="00957012" w:rsidP="00DE1DFC">
      <w:pPr>
        <w:ind w:firstLine="570"/>
        <w:jc w:val="both"/>
        <w:rPr>
          <w:rFonts w:ascii="Times New Roman" w:eastAsia="Times New Roman" w:hAnsi="Times New Roman" w:cs="Times New Roman"/>
          <w:sz w:val="24"/>
          <w:szCs w:val="24"/>
        </w:rPr>
      </w:pPr>
    </w:p>
    <w:p w:rsidR="00957012" w:rsidRDefault="00957012" w:rsidP="00DE1DFC">
      <w:pPr>
        <w:shd w:val="clear" w:color="auto" w:fill="FFFFFF"/>
        <w:ind w:right="-1" w:firstLine="709"/>
        <w:jc w:val="both"/>
        <w:rPr>
          <w:rFonts w:ascii="Times New Roman" w:eastAsia="Times New Roman" w:hAnsi="Times New Roman" w:cs="Times New Roman"/>
          <w:sz w:val="28"/>
          <w:szCs w:val="24"/>
        </w:rPr>
      </w:pPr>
      <w:r w:rsidRPr="00613024">
        <w:rPr>
          <w:rFonts w:ascii="Times New Roman" w:eastAsia="Times New Roman" w:hAnsi="Times New Roman" w:cs="Times New Roman"/>
          <w:sz w:val="28"/>
          <w:szCs w:val="24"/>
        </w:rPr>
        <w:t>Выступления в Хабаровске</w:t>
      </w:r>
      <w:r w:rsidR="00453115">
        <w:rPr>
          <w:rFonts w:ascii="Times New Roman" w:eastAsia="Times New Roman" w:hAnsi="Times New Roman" w:cs="Times New Roman"/>
          <w:sz w:val="28"/>
          <w:szCs w:val="24"/>
        </w:rPr>
        <w:t xml:space="preserve"> </w:t>
      </w:r>
      <w:r w:rsidRPr="00613024">
        <w:rPr>
          <w:rFonts w:ascii="Times New Roman" w:eastAsia="Times New Roman" w:hAnsi="Times New Roman" w:cs="Times New Roman"/>
          <w:sz w:val="28"/>
          <w:szCs w:val="24"/>
        </w:rPr>
        <w:t>в связи с арестом бывшего губернатора С.И.</w:t>
      </w:r>
      <w:r w:rsidR="00453115">
        <w:rPr>
          <w:rFonts w:ascii="Times New Roman" w:eastAsia="Times New Roman" w:hAnsi="Times New Roman" w:cs="Times New Roman"/>
          <w:sz w:val="28"/>
          <w:szCs w:val="24"/>
        </w:rPr>
        <w:t xml:space="preserve"> </w:t>
      </w:r>
      <w:r w:rsidRPr="00613024">
        <w:rPr>
          <w:rFonts w:ascii="Times New Roman" w:eastAsia="Times New Roman" w:hAnsi="Times New Roman" w:cs="Times New Roman"/>
          <w:sz w:val="28"/>
          <w:szCs w:val="24"/>
        </w:rPr>
        <w:t xml:space="preserve">Фургала не стали </w:t>
      </w:r>
      <w:r w:rsidR="00453115">
        <w:rPr>
          <w:rFonts w:ascii="Times New Roman" w:eastAsia="Times New Roman" w:hAnsi="Times New Roman" w:cs="Times New Roman"/>
          <w:sz w:val="28"/>
          <w:szCs w:val="24"/>
        </w:rPr>
        <w:t>моделирующими</w:t>
      </w:r>
      <w:r w:rsidRPr="00613024">
        <w:rPr>
          <w:rFonts w:ascii="Times New Roman" w:eastAsia="Times New Roman" w:hAnsi="Times New Roman" w:cs="Times New Roman"/>
          <w:sz w:val="28"/>
          <w:szCs w:val="24"/>
        </w:rPr>
        <w:t xml:space="preserve"> для других регионов Дальнего Востока и, в том числе, для Амурской области. </w:t>
      </w:r>
      <w:r>
        <w:rPr>
          <w:rFonts w:ascii="Times New Roman" w:eastAsia="Times New Roman" w:hAnsi="Times New Roman" w:cs="Times New Roman"/>
          <w:sz w:val="28"/>
          <w:szCs w:val="24"/>
        </w:rPr>
        <w:t>Подавляющее большинство амурчан относятся к этим выступлениям безра</w:t>
      </w:r>
      <w:r w:rsidR="00453115">
        <w:rPr>
          <w:rFonts w:ascii="Times New Roman" w:eastAsia="Times New Roman" w:hAnsi="Times New Roman" w:cs="Times New Roman"/>
          <w:sz w:val="28"/>
          <w:szCs w:val="24"/>
        </w:rPr>
        <w:t>злично, од</w:t>
      </w:r>
      <w:r>
        <w:rPr>
          <w:rFonts w:ascii="Times New Roman" w:eastAsia="Times New Roman" w:hAnsi="Times New Roman" w:cs="Times New Roman"/>
          <w:sz w:val="28"/>
          <w:szCs w:val="24"/>
        </w:rPr>
        <w:t xml:space="preserve">обряют хабаровские протесты 17% опрошенных жителей Приамурья. </w:t>
      </w:r>
    </w:p>
    <w:p w:rsidR="00453115" w:rsidRPr="00613024" w:rsidRDefault="00453115" w:rsidP="00DE1DFC">
      <w:pPr>
        <w:shd w:val="clear" w:color="auto" w:fill="FFFFFF"/>
        <w:ind w:right="-283" w:firstLine="709"/>
        <w:jc w:val="both"/>
        <w:rPr>
          <w:rFonts w:ascii="Times New Roman" w:eastAsia="Times New Roman" w:hAnsi="Times New Roman" w:cs="Times New Roman"/>
          <w:sz w:val="28"/>
          <w:szCs w:val="24"/>
        </w:rPr>
      </w:pPr>
    </w:p>
    <w:p w:rsidR="00957012" w:rsidRDefault="00957012" w:rsidP="00DE1DFC">
      <w:pPr>
        <w:jc w:val="center"/>
        <w:rPr>
          <w:rFonts w:ascii="Times New Roman" w:hAnsi="Times New Roman" w:cs="Times New Roman"/>
          <w:b/>
          <w:sz w:val="24"/>
          <w:szCs w:val="24"/>
          <w:lang w:eastAsia="en-US"/>
        </w:rPr>
      </w:pPr>
      <w:r w:rsidRPr="00DE1DFC">
        <w:rPr>
          <w:rFonts w:ascii="Times New Roman" w:hAnsi="Times New Roman" w:cs="Times New Roman"/>
          <w:b/>
          <w:sz w:val="24"/>
          <w:szCs w:val="24"/>
          <w:lang w:eastAsia="en-US"/>
        </w:rPr>
        <w:t>Известно, что в Хабаровском крае имели место массовые протесты в связи с ситуацией вокруг бывшего губернатора С.</w:t>
      </w:r>
      <w:r w:rsidR="00453115" w:rsidRPr="00DE1DFC">
        <w:rPr>
          <w:rFonts w:ascii="Times New Roman" w:hAnsi="Times New Roman" w:cs="Times New Roman"/>
          <w:b/>
          <w:sz w:val="24"/>
          <w:szCs w:val="24"/>
          <w:lang w:eastAsia="en-US"/>
        </w:rPr>
        <w:t xml:space="preserve"> </w:t>
      </w:r>
      <w:r w:rsidRPr="00DE1DFC">
        <w:rPr>
          <w:rFonts w:ascii="Times New Roman" w:hAnsi="Times New Roman" w:cs="Times New Roman"/>
          <w:b/>
          <w:sz w:val="24"/>
          <w:szCs w:val="24"/>
          <w:lang w:eastAsia="en-US"/>
        </w:rPr>
        <w:t>Фургала. Как Вы относитесь к этим акциям и протестующим?</w:t>
      </w:r>
    </w:p>
    <w:p w:rsidR="00DE1DFC" w:rsidRPr="00DE1DFC" w:rsidRDefault="00DE1DFC" w:rsidP="00DE1DFC">
      <w:pPr>
        <w:jc w:val="center"/>
        <w:rPr>
          <w:rFonts w:ascii="Times New Roman" w:hAnsi="Times New Roman" w:cs="Times New Roman"/>
          <w:b/>
          <w:sz w:val="28"/>
          <w:szCs w:val="24"/>
          <w:lang w:eastAsia="en-US"/>
        </w:rPr>
      </w:pPr>
    </w:p>
    <w:p w:rsidR="00957012" w:rsidRPr="00DE1DFC" w:rsidRDefault="00957012" w:rsidP="00DE1DFC">
      <w:pPr>
        <w:jc w:val="center"/>
        <w:rPr>
          <w:b/>
          <w:sz w:val="28"/>
          <w:szCs w:val="28"/>
          <w:lang w:eastAsia="en-US"/>
        </w:rPr>
      </w:pPr>
      <w:r>
        <w:rPr>
          <w:noProof/>
        </w:rPr>
        <w:drawing>
          <wp:inline distT="0" distB="0" distL="0" distR="0" wp14:anchorId="65323056" wp14:editId="470EE438">
            <wp:extent cx="4572000" cy="2743200"/>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957012" w:rsidRDefault="00957012" w:rsidP="00DE1DFC">
      <w:pPr>
        <w:shd w:val="clear" w:color="auto" w:fill="FFFFFF"/>
        <w:ind w:right="-1" w:firstLine="709"/>
        <w:jc w:val="both"/>
        <w:rPr>
          <w:rFonts w:ascii="Times New Roman" w:eastAsia="Times New Roman" w:hAnsi="Times New Roman" w:cs="Times New Roman"/>
          <w:sz w:val="28"/>
          <w:szCs w:val="24"/>
        </w:rPr>
      </w:pPr>
      <w:r w:rsidRPr="00BF6C63">
        <w:rPr>
          <w:rFonts w:ascii="Times New Roman" w:eastAsia="Times New Roman" w:hAnsi="Times New Roman" w:cs="Times New Roman"/>
          <w:sz w:val="28"/>
          <w:szCs w:val="24"/>
        </w:rPr>
        <w:t xml:space="preserve">Опрошенные в рамках подготовки данного доклада руководители НКО, </w:t>
      </w:r>
      <w:r w:rsidR="00453115">
        <w:rPr>
          <w:rFonts w:ascii="Times New Roman" w:eastAsia="Times New Roman" w:hAnsi="Times New Roman" w:cs="Times New Roman"/>
          <w:sz w:val="28"/>
          <w:szCs w:val="24"/>
        </w:rPr>
        <w:t>являющиеся</w:t>
      </w:r>
      <w:r w:rsidRPr="00BF6C63">
        <w:rPr>
          <w:rFonts w:ascii="Times New Roman" w:eastAsia="Times New Roman" w:hAnsi="Times New Roman" w:cs="Times New Roman"/>
          <w:sz w:val="28"/>
          <w:szCs w:val="24"/>
        </w:rPr>
        <w:t xml:space="preserve"> вовлеченными экспертами, которые могут оценивать текущую ситуацию непосредственно, «изнутри», </w:t>
      </w:r>
      <w:r w:rsidR="00DE1DFC">
        <w:rPr>
          <w:rFonts w:ascii="Times New Roman" w:eastAsia="Times New Roman" w:hAnsi="Times New Roman" w:cs="Times New Roman"/>
          <w:sz w:val="28"/>
          <w:szCs w:val="24"/>
        </w:rPr>
        <w:t>определяют</w:t>
      </w:r>
      <w:r w:rsidRPr="00BF6C63">
        <w:rPr>
          <w:rFonts w:ascii="Times New Roman" w:eastAsia="Times New Roman" w:hAnsi="Times New Roman" w:cs="Times New Roman"/>
          <w:sz w:val="28"/>
          <w:szCs w:val="24"/>
        </w:rPr>
        <w:t xml:space="preserve"> уровень гражданской активности в Приамурье</w:t>
      </w:r>
      <w:r w:rsidR="00453115">
        <w:rPr>
          <w:rFonts w:ascii="Times New Roman" w:eastAsia="Times New Roman" w:hAnsi="Times New Roman" w:cs="Times New Roman"/>
          <w:sz w:val="28"/>
          <w:szCs w:val="24"/>
        </w:rPr>
        <w:t xml:space="preserve"> </w:t>
      </w:r>
      <w:r w:rsidRPr="00BF6C63">
        <w:rPr>
          <w:rFonts w:ascii="Times New Roman" w:eastAsia="Times New Roman" w:hAnsi="Times New Roman" w:cs="Times New Roman"/>
          <w:sz w:val="28"/>
          <w:szCs w:val="24"/>
        </w:rPr>
        <w:t xml:space="preserve">скорее как низкий или очень низкий. В 2020 году доля низких оценок значительно выросла, а доля высоких радикально снизилась. Около трети опрошенных не смогли определить однозначно уровень активности амурчан. </w:t>
      </w:r>
    </w:p>
    <w:p w:rsidR="00DE1DFC" w:rsidRPr="00BF6C63" w:rsidRDefault="00DE1DFC" w:rsidP="00DE1DFC">
      <w:pPr>
        <w:shd w:val="clear" w:color="auto" w:fill="FFFFFF"/>
        <w:ind w:right="-1" w:firstLine="709"/>
        <w:jc w:val="both"/>
        <w:rPr>
          <w:rFonts w:ascii="Times New Roman" w:eastAsia="Times New Roman" w:hAnsi="Times New Roman" w:cs="Times New Roman"/>
          <w:sz w:val="28"/>
          <w:szCs w:val="24"/>
        </w:rPr>
      </w:pPr>
    </w:p>
    <w:p w:rsidR="00957012" w:rsidRDefault="00957012" w:rsidP="00DE1DFC">
      <w:pPr>
        <w:jc w:val="center"/>
        <w:rPr>
          <w:rFonts w:ascii="Times New Roman" w:eastAsia="Times New Roman" w:hAnsi="Times New Roman" w:cs="Times New Roman"/>
          <w:b/>
          <w:sz w:val="24"/>
          <w:szCs w:val="24"/>
        </w:rPr>
      </w:pPr>
      <w:r w:rsidRPr="00453115">
        <w:rPr>
          <w:rFonts w:ascii="Times New Roman" w:eastAsia="Times New Roman" w:hAnsi="Times New Roman" w:cs="Times New Roman"/>
          <w:b/>
          <w:sz w:val="24"/>
          <w:szCs w:val="24"/>
        </w:rPr>
        <w:t>Как бы Вы оценили уровень гражданской активности населения Вашего города/района в 2019/2020 году? (% ответов)</w:t>
      </w:r>
    </w:p>
    <w:p w:rsidR="00DE1DFC" w:rsidRPr="00453115" w:rsidRDefault="00DE1DFC" w:rsidP="00DE1DFC">
      <w:pPr>
        <w:jc w:val="center"/>
        <w:rPr>
          <w:rFonts w:ascii="Times New Roman" w:eastAsia="Times New Roman" w:hAnsi="Times New Roman" w:cs="Times New Roman"/>
          <w:b/>
          <w:sz w:val="24"/>
          <w:szCs w:val="24"/>
        </w:rPr>
      </w:pPr>
    </w:p>
    <w:p w:rsidR="00957012" w:rsidRPr="00015A8E" w:rsidRDefault="00957012" w:rsidP="00DE1DFC">
      <w:pPr>
        <w:spacing w:before="80"/>
        <w:jc w:val="center"/>
        <w:rPr>
          <w:rFonts w:ascii="Times New Roman" w:eastAsia="Times New Roman" w:hAnsi="Times New Roman" w:cs="Times New Roman"/>
          <w:b/>
          <w:i/>
          <w:sz w:val="24"/>
          <w:highlight w:val="yellow"/>
        </w:rPr>
      </w:pPr>
      <w:r>
        <w:rPr>
          <w:noProof/>
        </w:rPr>
        <w:drawing>
          <wp:inline distT="0" distB="0" distL="0" distR="0" wp14:anchorId="1C5FB5FA" wp14:editId="7333A145">
            <wp:extent cx="4672425" cy="2177646"/>
            <wp:effectExtent l="0" t="0" r="0" b="0"/>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957012" w:rsidRPr="00000905" w:rsidRDefault="00957012" w:rsidP="00000905">
      <w:pPr>
        <w:shd w:val="clear" w:color="auto" w:fill="FFFFFF"/>
        <w:jc w:val="both"/>
        <w:rPr>
          <w:rFonts w:ascii="Times New Roman" w:eastAsia="Times New Roman" w:hAnsi="Times New Roman" w:cs="Times New Roman"/>
          <w:sz w:val="28"/>
          <w:szCs w:val="24"/>
          <w:highlight w:val="yellow"/>
        </w:rPr>
      </w:pPr>
    </w:p>
    <w:p w:rsidR="00957012" w:rsidRPr="00A55B32" w:rsidRDefault="00453115" w:rsidP="00000905">
      <w:pPr>
        <w:shd w:val="clear" w:color="auto" w:fill="FFFFFF"/>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О</w:t>
      </w:r>
      <w:r w:rsidR="00957012" w:rsidRPr="00A55B32">
        <w:rPr>
          <w:rFonts w:ascii="Times New Roman" w:eastAsia="Times New Roman" w:hAnsi="Times New Roman" w:cs="Times New Roman"/>
          <w:sz w:val="28"/>
          <w:szCs w:val="24"/>
        </w:rPr>
        <w:t>ценки представителями НКО активности самих жителей региона в решении социальных проблем несколько выросли по сравнению с предыдущим годом. Пандемия вынудила людей решать возникающие проблемы</w:t>
      </w:r>
      <w:r>
        <w:rPr>
          <w:rFonts w:ascii="Times New Roman" w:eastAsia="Times New Roman" w:hAnsi="Times New Roman" w:cs="Times New Roman"/>
          <w:sz w:val="28"/>
          <w:szCs w:val="24"/>
        </w:rPr>
        <w:t xml:space="preserve"> активнее</w:t>
      </w:r>
      <w:r w:rsidR="00957012" w:rsidRPr="00A55B32">
        <w:rPr>
          <w:rFonts w:ascii="Times New Roman" w:eastAsia="Times New Roman" w:hAnsi="Times New Roman" w:cs="Times New Roman"/>
          <w:sz w:val="28"/>
          <w:szCs w:val="24"/>
        </w:rPr>
        <w:t xml:space="preserve">. </w:t>
      </w:r>
    </w:p>
    <w:p w:rsidR="00957012" w:rsidRDefault="00957012" w:rsidP="00000905">
      <w:pPr>
        <w:shd w:val="clear" w:color="auto" w:fill="FFFFFF"/>
        <w:ind w:firstLine="709"/>
        <w:jc w:val="both"/>
        <w:rPr>
          <w:rFonts w:ascii="Times New Roman" w:eastAsia="Times New Roman" w:hAnsi="Times New Roman" w:cs="Times New Roman"/>
          <w:sz w:val="28"/>
          <w:szCs w:val="24"/>
          <w:highlight w:val="yellow"/>
        </w:rPr>
      </w:pPr>
    </w:p>
    <w:p w:rsidR="00000905" w:rsidRDefault="00957012" w:rsidP="00000905">
      <w:pPr>
        <w:shd w:val="clear" w:color="auto" w:fill="FFFFFF"/>
        <w:jc w:val="center"/>
        <w:rPr>
          <w:rFonts w:ascii="Times New Roman" w:hAnsi="Times New Roman" w:cs="Times New Roman"/>
          <w:b/>
          <w:sz w:val="24"/>
          <w:szCs w:val="24"/>
        </w:rPr>
      </w:pPr>
      <w:r w:rsidRPr="00453115">
        <w:rPr>
          <w:rFonts w:ascii="Times New Roman" w:hAnsi="Times New Roman" w:cs="Times New Roman"/>
          <w:b/>
          <w:sz w:val="24"/>
          <w:szCs w:val="24"/>
        </w:rPr>
        <w:t xml:space="preserve">Оцените, пожалуйста, активность населения в решении социальных проблем в 2019/2020 году по 5-ти бальной шкале, где 1 – это минимальный уровень, </w:t>
      </w:r>
    </w:p>
    <w:p w:rsidR="00957012" w:rsidRDefault="00957012" w:rsidP="00000905">
      <w:pPr>
        <w:shd w:val="clear" w:color="auto" w:fill="FFFFFF"/>
        <w:jc w:val="center"/>
        <w:rPr>
          <w:rFonts w:ascii="Times New Roman" w:hAnsi="Times New Roman" w:cs="Times New Roman"/>
          <w:b/>
          <w:sz w:val="24"/>
          <w:szCs w:val="24"/>
        </w:rPr>
      </w:pPr>
      <w:r w:rsidRPr="00453115">
        <w:rPr>
          <w:rFonts w:ascii="Times New Roman" w:hAnsi="Times New Roman" w:cs="Times New Roman"/>
          <w:b/>
          <w:sz w:val="24"/>
          <w:szCs w:val="24"/>
        </w:rPr>
        <w:t>5 – максимальный</w:t>
      </w:r>
    </w:p>
    <w:p w:rsidR="00453115" w:rsidRPr="00000905" w:rsidRDefault="00453115" w:rsidP="00453115">
      <w:pPr>
        <w:shd w:val="clear" w:color="auto" w:fill="FFFFFF"/>
        <w:ind w:firstLine="709"/>
        <w:jc w:val="both"/>
        <w:rPr>
          <w:rFonts w:ascii="Times New Roman" w:eastAsia="Times New Roman" w:hAnsi="Times New Roman" w:cs="Times New Roman"/>
          <w:sz w:val="28"/>
          <w:szCs w:val="24"/>
          <w:highlight w:val="yellow"/>
        </w:rPr>
      </w:pPr>
    </w:p>
    <w:p w:rsidR="00957012" w:rsidRPr="00015A8E" w:rsidRDefault="00957012" w:rsidP="00000905">
      <w:pPr>
        <w:shd w:val="clear" w:color="auto" w:fill="FFFFFF"/>
        <w:jc w:val="center"/>
        <w:rPr>
          <w:rFonts w:ascii="Times New Roman" w:eastAsia="Times New Roman" w:hAnsi="Times New Roman" w:cs="Times New Roman"/>
          <w:sz w:val="28"/>
          <w:szCs w:val="24"/>
          <w:highlight w:val="yellow"/>
        </w:rPr>
      </w:pPr>
      <w:r>
        <w:rPr>
          <w:noProof/>
        </w:rPr>
        <w:drawing>
          <wp:inline distT="0" distB="0" distL="0" distR="0" wp14:anchorId="6C6FD075" wp14:editId="2A7B7C15">
            <wp:extent cx="5203416" cy="3050375"/>
            <wp:effectExtent l="0" t="0" r="0"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957012" w:rsidRPr="00015A8E" w:rsidRDefault="00957012" w:rsidP="00000905">
      <w:pPr>
        <w:shd w:val="clear" w:color="auto" w:fill="FFFFFF"/>
        <w:ind w:firstLine="709"/>
        <w:jc w:val="both"/>
        <w:rPr>
          <w:rFonts w:ascii="Times New Roman" w:eastAsia="Times New Roman" w:hAnsi="Times New Roman" w:cs="Times New Roman"/>
          <w:sz w:val="24"/>
          <w:szCs w:val="24"/>
          <w:highlight w:val="yellow"/>
        </w:rPr>
      </w:pPr>
    </w:p>
    <w:p w:rsidR="00957012" w:rsidRDefault="00957012" w:rsidP="00000905">
      <w:pPr>
        <w:shd w:val="clear" w:color="auto" w:fill="FFFFFF"/>
        <w:ind w:firstLine="709"/>
        <w:jc w:val="both"/>
        <w:rPr>
          <w:rFonts w:ascii="Times New Roman" w:eastAsia="Times New Roman" w:hAnsi="Times New Roman" w:cs="Times New Roman"/>
          <w:sz w:val="28"/>
          <w:szCs w:val="28"/>
        </w:rPr>
      </w:pPr>
      <w:r w:rsidRPr="00D72A51">
        <w:rPr>
          <w:rFonts w:ascii="Times New Roman" w:eastAsia="Times New Roman" w:hAnsi="Times New Roman" w:cs="Times New Roman"/>
          <w:sz w:val="28"/>
          <w:szCs w:val="28"/>
        </w:rPr>
        <w:t>Большинство опрошенных представителей НКО Амурской</w:t>
      </w:r>
      <w:r w:rsidR="00453115">
        <w:rPr>
          <w:rFonts w:ascii="Times New Roman" w:eastAsia="Times New Roman" w:hAnsi="Times New Roman" w:cs="Times New Roman"/>
          <w:sz w:val="28"/>
          <w:szCs w:val="28"/>
        </w:rPr>
        <w:t xml:space="preserve"> области</w:t>
      </w:r>
      <w:r w:rsidRPr="00D72A51">
        <w:rPr>
          <w:rFonts w:ascii="Times New Roman" w:eastAsia="Times New Roman" w:hAnsi="Times New Roman" w:cs="Times New Roman"/>
          <w:sz w:val="28"/>
          <w:szCs w:val="28"/>
        </w:rPr>
        <w:t xml:space="preserve"> полагают, что граждане относятся к их деятельности одобрительно, чему в немалой степени способствует информационная поддержка, продвижение положительных примеров и успехов. </w:t>
      </w:r>
    </w:p>
    <w:p w:rsidR="00453115" w:rsidRPr="00D72A51" w:rsidRDefault="00000905" w:rsidP="00000905">
      <w:pPr>
        <w:shd w:val="clear" w:color="auto" w:fill="FFFFFF"/>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957012" w:rsidRDefault="00957012" w:rsidP="00000905">
      <w:pPr>
        <w:shd w:val="clear" w:color="auto" w:fill="FFFFFF"/>
        <w:jc w:val="center"/>
        <w:rPr>
          <w:rFonts w:ascii="Times New Roman" w:hAnsi="Times New Roman" w:cs="Times New Roman"/>
          <w:b/>
          <w:bCs/>
          <w:sz w:val="24"/>
          <w:szCs w:val="24"/>
        </w:rPr>
      </w:pPr>
      <w:r w:rsidRPr="00453115">
        <w:rPr>
          <w:rFonts w:ascii="Times New Roman" w:hAnsi="Times New Roman" w:cs="Times New Roman"/>
          <w:b/>
          <w:bCs/>
          <w:sz w:val="24"/>
          <w:szCs w:val="24"/>
        </w:rPr>
        <w:t>Как можно охарактеризовать отношение граждан к общественным организациям?</w:t>
      </w:r>
    </w:p>
    <w:p w:rsidR="00000905" w:rsidRPr="00000905" w:rsidRDefault="00000905" w:rsidP="00000905">
      <w:pPr>
        <w:shd w:val="clear" w:color="auto" w:fill="FFFFFF"/>
        <w:jc w:val="center"/>
        <w:rPr>
          <w:rFonts w:ascii="Times New Roman" w:eastAsia="Times New Roman" w:hAnsi="Times New Roman" w:cs="Times New Roman"/>
          <w:sz w:val="28"/>
          <w:szCs w:val="24"/>
          <w:highlight w:val="yellow"/>
        </w:rPr>
      </w:pPr>
    </w:p>
    <w:p w:rsidR="00957012" w:rsidRPr="00015A8E" w:rsidRDefault="00957012" w:rsidP="00000905">
      <w:pPr>
        <w:shd w:val="clear" w:color="auto" w:fill="FFFFFF"/>
        <w:jc w:val="center"/>
        <w:rPr>
          <w:rFonts w:ascii="Times New Roman" w:hAnsi="Times New Roman" w:cs="Times New Roman"/>
          <w:sz w:val="28"/>
          <w:szCs w:val="28"/>
          <w:highlight w:val="yellow"/>
        </w:rPr>
      </w:pPr>
      <w:r>
        <w:rPr>
          <w:noProof/>
        </w:rPr>
        <w:drawing>
          <wp:inline distT="0" distB="0" distL="0" distR="0" wp14:anchorId="595FFC66" wp14:editId="508930F6">
            <wp:extent cx="4572000" cy="2743200"/>
            <wp:effectExtent l="0" t="0" r="0" b="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957012" w:rsidRDefault="00957012" w:rsidP="00000905">
      <w:pPr>
        <w:ind w:firstLine="709"/>
        <w:jc w:val="both"/>
        <w:rPr>
          <w:rFonts w:ascii="Times New Roman" w:eastAsia="Times New Roman" w:hAnsi="Times New Roman" w:cs="Times New Roman"/>
          <w:b/>
          <w:sz w:val="28"/>
          <w:szCs w:val="28"/>
        </w:rPr>
      </w:pPr>
      <w:r w:rsidRPr="00C92E3F">
        <w:rPr>
          <w:rFonts w:ascii="Times New Roman" w:eastAsia="Times New Roman" w:hAnsi="Times New Roman" w:cs="Times New Roman"/>
          <w:sz w:val="28"/>
          <w:szCs w:val="28"/>
        </w:rPr>
        <w:t>Представители НКО отмечают низкую информированность граждан о деятельности</w:t>
      </w:r>
      <w:r w:rsidR="003D5C8E">
        <w:rPr>
          <w:rFonts w:ascii="Times New Roman" w:eastAsia="Times New Roman" w:hAnsi="Times New Roman" w:cs="Times New Roman"/>
          <w:sz w:val="28"/>
          <w:szCs w:val="28"/>
        </w:rPr>
        <w:t xml:space="preserve"> организаций:</w:t>
      </w:r>
      <w:r w:rsidRPr="00C92E3F">
        <w:rPr>
          <w:rFonts w:ascii="Times New Roman" w:eastAsia="Times New Roman" w:hAnsi="Times New Roman" w:cs="Times New Roman"/>
          <w:sz w:val="28"/>
          <w:szCs w:val="28"/>
        </w:rPr>
        <w:t xml:space="preserve"> 55% опрошенных охарактеризовали информированность граждан как низкую или очень низкую (46,4% и 8,9 % </w:t>
      </w:r>
      <w:r w:rsidR="003D5C8E" w:rsidRPr="003D5C8E">
        <w:rPr>
          <w:rFonts w:ascii="Times New Roman" w:eastAsia="Times New Roman" w:hAnsi="Times New Roman" w:cs="Times New Roman"/>
          <w:sz w:val="28"/>
          <w:szCs w:val="28"/>
        </w:rPr>
        <w:t>–</w:t>
      </w:r>
      <w:r w:rsidRPr="00C92E3F">
        <w:rPr>
          <w:rFonts w:ascii="Times New Roman" w:eastAsia="Times New Roman" w:hAnsi="Times New Roman" w:cs="Times New Roman"/>
          <w:sz w:val="28"/>
          <w:szCs w:val="28"/>
        </w:rPr>
        <w:t xml:space="preserve"> очень низкая</w:t>
      </w:r>
      <w:r w:rsidR="003D5C8E">
        <w:rPr>
          <w:rFonts w:ascii="Times New Roman" w:eastAsia="Times New Roman" w:hAnsi="Times New Roman" w:cs="Times New Roman"/>
          <w:sz w:val="28"/>
          <w:szCs w:val="28"/>
        </w:rPr>
        <w:t xml:space="preserve">; </w:t>
      </w:r>
      <w:r w:rsidRPr="00C92E3F">
        <w:rPr>
          <w:rFonts w:ascii="Times New Roman" w:eastAsia="Times New Roman" w:hAnsi="Times New Roman" w:cs="Times New Roman"/>
          <w:sz w:val="28"/>
          <w:szCs w:val="28"/>
        </w:rPr>
        <w:t xml:space="preserve">46,9% </w:t>
      </w:r>
      <w:r w:rsidR="003D5C8E" w:rsidRPr="003D5C8E">
        <w:rPr>
          <w:rFonts w:ascii="Times New Roman" w:eastAsia="Times New Roman" w:hAnsi="Times New Roman" w:cs="Times New Roman"/>
          <w:sz w:val="28"/>
          <w:szCs w:val="28"/>
        </w:rPr>
        <w:t>–</w:t>
      </w:r>
      <w:r w:rsidRPr="00C92E3F">
        <w:rPr>
          <w:rFonts w:ascii="Times New Roman" w:eastAsia="Times New Roman" w:hAnsi="Times New Roman" w:cs="Times New Roman"/>
          <w:sz w:val="28"/>
          <w:szCs w:val="28"/>
        </w:rPr>
        <w:t xml:space="preserve"> низкая). Это н</w:t>
      </w:r>
      <w:r w:rsidR="003D5C8E">
        <w:rPr>
          <w:rFonts w:ascii="Times New Roman" w:eastAsia="Times New Roman" w:hAnsi="Times New Roman" w:cs="Times New Roman"/>
          <w:sz w:val="28"/>
          <w:szCs w:val="28"/>
        </w:rPr>
        <w:t>а 10% выше, чем в прошлом году, чт</w:t>
      </w:r>
      <w:r w:rsidR="00000905">
        <w:rPr>
          <w:rFonts w:ascii="Times New Roman" w:eastAsia="Times New Roman" w:hAnsi="Times New Roman" w:cs="Times New Roman"/>
          <w:sz w:val="28"/>
          <w:szCs w:val="28"/>
        </w:rPr>
        <w:t>о м</w:t>
      </w:r>
      <w:r w:rsidRPr="00C92E3F">
        <w:rPr>
          <w:rFonts w:ascii="Times New Roman" w:eastAsia="Times New Roman" w:hAnsi="Times New Roman" w:cs="Times New Roman"/>
          <w:sz w:val="28"/>
          <w:szCs w:val="28"/>
        </w:rPr>
        <w:t>ожет быть</w:t>
      </w:r>
      <w:r w:rsidR="003D5C8E">
        <w:rPr>
          <w:rFonts w:ascii="Times New Roman" w:eastAsia="Times New Roman" w:hAnsi="Times New Roman" w:cs="Times New Roman"/>
          <w:sz w:val="28"/>
          <w:szCs w:val="28"/>
        </w:rPr>
        <w:t xml:space="preserve"> как</w:t>
      </w:r>
      <w:r w:rsidRPr="00C92E3F">
        <w:rPr>
          <w:rFonts w:ascii="Times New Roman" w:eastAsia="Times New Roman" w:hAnsi="Times New Roman" w:cs="Times New Roman"/>
          <w:sz w:val="28"/>
          <w:szCs w:val="28"/>
        </w:rPr>
        <w:t xml:space="preserve"> следствием, так и исто</w:t>
      </w:r>
      <w:r w:rsidR="00000905">
        <w:rPr>
          <w:rFonts w:ascii="Times New Roman" w:eastAsia="Times New Roman" w:hAnsi="Times New Roman" w:cs="Times New Roman"/>
          <w:sz w:val="28"/>
          <w:szCs w:val="28"/>
        </w:rPr>
        <w:t>чником недостаточного интереса.</w:t>
      </w:r>
      <w:r w:rsidRPr="00C92E3F">
        <w:rPr>
          <w:rFonts w:ascii="Times New Roman" w:eastAsia="Times New Roman" w:hAnsi="Times New Roman" w:cs="Times New Roman"/>
          <w:sz w:val="28"/>
          <w:szCs w:val="28"/>
        </w:rPr>
        <w:t xml:space="preserve"> Люди менее склонны следить за новостями об НКО, </w:t>
      </w:r>
      <w:r w:rsidR="003D5C8E">
        <w:rPr>
          <w:rFonts w:ascii="Times New Roman" w:eastAsia="Times New Roman" w:hAnsi="Times New Roman" w:cs="Times New Roman"/>
          <w:sz w:val="28"/>
          <w:szCs w:val="28"/>
        </w:rPr>
        <w:t>это</w:t>
      </w:r>
      <w:r w:rsidRPr="00C92E3F">
        <w:rPr>
          <w:rFonts w:ascii="Times New Roman" w:eastAsia="Times New Roman" w:hAnsi="Times New Roman" w:cs="Times New Roman"/>
          <w:sz w:val="28"/>
          <w:szCs w:val="28"/>
        </w:rPr>
        <w:t xml:space="preserve"> вызыва</w:t>
      </w:r>
      <w:r w:rsidR="003D5C8E">
        <w:rPr>
          <w:rFonts w:ascii="Times New Roman" w:eastAsia="Times New Roman" w:hAnsi="Times New Roman" w:cs="Times New Roman"/>
          <w:sz w:val="28"/>
          <w:szCs w:val="28"/>
        </w:rPr>
        <w:t>е</w:t>
      </w:r>
      <w:r w:rsidRPr="00C92E3F">
        <w:rPr>
          <w:rFonts w:ascii="Times New Roman" w:eastAsia="Times New Roman" w:hAnsi="Times New Roman" w:cs="Times New Roman"/>
          <w:sz w:val="28"/>
          <w:szCs w:val="28"/>
        </w:rPr>
        <w:t xml:space="preserve">т недостаточный интерес. </w:t>
      </w:r>
      <w:r w:rsidRPr="00C92E3F">
        <w:rPr>
          <w:rFonts w:ascii="Times New Roman" w:eastAsia="Times New Roman" w:hAnsi="Times New Roman" w:cs="Times New Roman"/>
          <w:b/>
          <w:sz w:val="28"/>
          <w:szCs w:val="28"/>
        </w:rPr>
        <w:t xml:space="preserve">Новости гражданского общества нуждаются в качественной </w:t>
      </w:r>
      <w:r w:rsidR="003D5C8E">
        <w:rPr>
          <w:rFonts w:ascii="Times New Roman" w:eastAsia="Times New Roman" w:hAnsi="Times New Roman" w:cs="Times New Roman"/>
          <w:b/>
          <w:sz w:val="28"/>
          <w:szCs w:val="28"/>
        </w:rPr>
        <w:t>подаче</w:t>
      </w:r>
      <w:r w:rsidRPr="00C92E3F">
        <w:rPr>
          <w:rFonts w:ascii="Times New Roman" w:eastAsia="Times New Roman" w:hAnsi="Times New Roman" w:cs="Times New Roman"/>
          <w:b/>
          <w:sz w:val="28"/>
          <w:szCs w:val="28"/>
        </w:rPr>
        <w:t xml:space="preserve"> для современной аудитории. Общество нуждается в хороших новостях, примерах доброты, заботы, отзывчивости. Необходимо </w:t>
      </w:r>
      <w:r w:rsidR="003D5C8E">
        <w:rPr>
          <w:rFonts w:ascii="Times New Roman" w:eastAsia="Times New Roman" w:hAnsi="Times New Roman" w:cs="Times New Roman"/>
          <w:b/>
          <w:sz w:val="28"/>
          <w:szCs w:val="28"/>
        </w:rPr>
        <w:t>формировать</w:t>
      </w:r>
      <w:r w:rsidRPr="00C92E3F">
        <w:rPr>
          <w:rFonts w:ascii="Times New Roman" w:eastAsia="Times New Roman" w:hAnsi="Times New Roman" w:cs="Times New Roman"/>
          <w:b/>
          <w:sz w:val="28"/>
          <w:szCs w:val="28"/>
        </w:rPr>
        <w:t xml:space="preserve"> понимание, что гражданское общество – это пространство создания общего блага, повышения качества жизни и решения насущных проблем. </w:t>
      </w:r>
    </w:p>
    <w:p w:rsidR="003D5C8E" w:rsidRPr="00C92E3F" w:rsidRDefault="003D5C8E" w:rsidP="00000905">
      <w:pPr>
        <w:ind w:firstLine="709"/>
        <w:jc w:val="both"/>
        <w:rPr>
          <w:rFonts w:ascii="Times New Roman" w:eastAsia="Times New Roman" w:hAnsi="Times New Roman" w:cs="Times New Roman"/>
          <w:b/>
          <w:sz w:val="28"/>
          <w:szCs w:val="28"/>
        </w:rPr>
      </w:pPr>
    </w:p>
    <w:p w:rsidR="00957012" w:rsidRDefault="00957012" w:rsidP="00000905">
      <w:pPr>
        <w:spacing w:before="80"/>
        <w:jc w:val="center"/>
        <w:rPr>
          <w:rFonts w:ascii="Times New Roman" w:eastAsia="Times New Roman" w:hAnsi="Times New Roman" w:cs="Times New Roman"/>
          <w:b/>
          <w:sz w:val="24"/>
        </w:rPr>
      </w:pPr>
      <w:r w:rsidRPr="003D5C8E">
        <w:rPr>
          <w:rFonts w:ascii="Times New Roman" w:eastAsia="Times New Roman" w:hAnsi="Times New Roman" w:cs="Times New Roman"/>
          <w:b/>
          <w:sz w:val="24"/>
        </w:rPr>
        <w:t>По Вашему мнению, каков уровень информированности населения о деятельност</w:t>
      </w:r>
      <w:r w:rsidR="003D5C8E">
        <w:rPr>
          <w:rFonts w:ascii="Times New Roman" w:eastAsia="Times New Roman" w:hAnsi="Times New Roman" w:cs="Times New Roman"/>
          <w:b/>
          <w:sz w:val="24"/>
        </w:rPr>
        <w:t>и общественных организаций? (%)</w:t>
      </w:r>
    </w:p>
    <w:p w:rsidR="00000905" w:rsidRPr="003D5C8E" w:rsidRDefault="00000905" w:rsidP="00000905">
      <w:pPr>
        <w:jc w:val="center"/>
        <w:rPr>
          <w:rFonts w:ascii="Times New Roman" w:eastAsia="Times New Roman" w:hAnsi="Times New Roman" w:cs="Times New Roman"/>
          <w:b/>
          <w:sz w:val="24"/>
        </w:rPr>
      </w:pPr>
    </w:p>
    <w:p w:rsidR="00957012" w:rsidRPr="00000905" w:rsidRDefault="00957012" w:rsidP="00000905">
      <w:pPr>
        <w:spacing w:before="80"/>
        <w:jc w:val="center"/>
        <w:rPr>
          <w:rFonts w:ascii="Times New Roman" w:eastAsia="Times New Roman" w:hAnsi="Times New Roman" w:cs="Times New Roman"/>
          <w:b/>
          <w:i/>
          <w:sz w:val="28"/>
          <w:highlight w:val="yellow"/>
        </w:rPr>
      </w:pPr>
      <w:r>
        <w:rPr>
          <w:noProof/>
        </w:rPr>
        <w:drawing>
          <wp:inline distT="0" distB="0" distL="0" distR="0" wp14:anchorId="3220D33B" wp14:editId="78030B6E">
            <wp:extent cx="4572000" cy="2743200"/>
            <wp:effectExtent l="0" t="0" r="0" b="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957012" w:rsidRDefault="00957012" w:rsidP="00957012">
      <w:pPr>
        <w:ind w:firstLine="709"/>
        <w:jc w:val="both"/>
        <w:rPr>
          <w:rFonts w:ascii="Times New Roman" w:eastAsia="Times New Roman" w:hAnsi="Times New Roman" w:cs="Times New Roman"/>
          <w:sz w:val="28"/>
          <w:szCs w:val="24"/>
        </w:rPr>
      </w:pPr>
      <w:r w:rsidRPr="002101F3">
        <w:rPr>
          <w:rFonts w:ascii="Times New Roman" w:eastAsia="Times New Roman" w:hAnsi="Times New Roman" w:cs="Times New Roman"/>
          <w:sz w:val="28"/>
          <w:szCs w:val="24"/>
        </w:rPr>
        <w:t>В этом году практически все организации гражданского обществ</w:t>
      </w:r>
      <w:r w:rsidR="003D5C8E">
        <w:rPr>
          <w:rFonts w:ascii="Times New Roman" w:eastAsia="Times New Roman" w:hAnsi="Times New Roman" w:cs="Times New Roman"/>
          <w:sz w:val="28"/>
          <w:szCs w:val="24"/>
        </w:rPr>
        <w:t xml:space="preserve">а были менее заметны на местах, за </w:t>
      </w:r>
      <w:r w:rsidRPr="002101F3">
        <w:rPr>
          <w:rFonts w:ascii="Times New Roman" w:eastAsia="Times New Roman" w:hAnsi="Times New Roman" w:cs="Times New Roman"/>
          <w:sz w:val="28"/>
          <w:szCs w:val="24"/>
        </w:rPr>
        <w:t>исключением различных благотворительных акций и инициатив, по которым не отмеча</w:t>
      </w:r>
      <w:r w:rsidR="003D5C8E">
        <w:rPr>
          <w:rFonts w:ascii="Times New Roman" w:eastAsia="Times New Roman" w:hAnsi="Times New Roman" w:cs="Times New Roman"/>
          <w:sz w:val="28"/>
          <w:szCs w:val="24"/>
        </w:rPr>
        <w:t>лось</w:t>
      </w:r>
      <w:r w:rsidRPr="002101F3">
        <w:rPr>
          <w:rFonts w:ascii="Times New Roman" w:eastAsia="Times New Roman" w:hAnsi="Times New Roman" w:cs="Times New Roman"/>
          <w:sz w:val="28"/>
          <w:szCs w:val="24"/>
        </w:rPr>
        <w:t xml:space="preserve"> существенного снижения.</w:t>
      </w:r>
      <w:r>
        <w:rPr>
          <w:rFonts w:ascii="Times New Roman" w:eastAsia="Times New Roman" w:hAnsi="Times New Roman" w:cs="Times New Roman"/>
          <w:sz w:val="28"/>
          <w:szCs w:val="24"/>
        </w:rPr>
        <w:t xml:space="preserve"> Сильно утрачивают значение профсоюзы, однако это </w:t>
      </w:r>
      <w:r w:rsidR="003D5C8E">
        <w:rPr>
          <w:rFonts w:ascii="Times New Roman" w:eastAsia="Times New Roman" w:hAnsi="Times New Roman" w:cs="Times New Roman"/>
          <w:sz w:val="28"/>
          <w:szCs w:val="24"/>
        </w:rPr>
        <w:t>стало</w:t>
      </w:r>
      <w:r>
        <w:rPr>
          <w:rFonts w:ascii="Times New Roman" w:eastAsia="Times New Roman" w:hAnsi="Times New Roman" w:cs="Times New Roman"/>
          <w:sz w:val="28"/>
          <w:szCs w:val="24"/>
        </w:rPr>
        <w:t xml:space="preserve"> общемировой тенденцией последних лет и может измениться в связи с экономическими последствиями пандемии. </w:t>
      </w:r>
    </w:p>
    <w:p w:rsidR="00957012" w:rsidRPr="002101F3" w:rsidRDefault="00957012" w:rsidP="00957012">
      <w:pPr>
        <w:ind w:firstLine="709"/>
        <w:jc w:val="both"/>
        <w:rPr>
          <w:rFonts w:ascii="Times New Roman" w:eastAsia="Times New Roman" w:hAnsi="Times New Roman" w:cs="Times New Roman"/>
          <w:sz w:val="28"/>
          <w:szCs w:val="24"/>
        </w:rPr>
      </w:pPr>
      <w:r w:rsidRPr="002101F3">
        <w:rPr>
          <w:rFonts w:ascii="Times New Roman" w:eastAsia="Times New Roman" w:hAnsi="Times New Roman" w:cs="Times New Roman"/>
          <w:sz w:val="28"/>
          <w:szCs w:val="24"/>
        </w:rPr>
        <w:t>Как и прежде</w:t>
      </w:r>
      <w:r w:rsidR="003D5C8E">
        <w:rPr>
          <w:rFonts w:ascii="Times New Roman" w:eastAsia="Times New Roman" w:hAnsi="Times New Roman" w:cs="Times New Roman"/>
          <w:sz w:val="28"/>
          <w:szCs w:val="24"/>
        </w:rPr>
        <w:t>,</w:t>
      </w:r>
      <w:r w:rsidRPr="002101F3">
        <w:rPr>
          <w:rFonts w:ascii="Times New Roman" w:eastAsia="Times New Roman" w:hAnsi="Times New Roman" w:cs="Times New Roman"/>
          <w:sz w:val="28"/>
          <w:szCs w:val="24"/>
        </w:rPr>
        <w:t xml:space="preserve"> большей известностью обладают традиционные организации</w:t>
      </w:r>
      <w:r w:rsidR="003D5C8E">
        <w:rPr>
          <w:rFonts w:ascii="Times New Roman" w:eastAsia="Times New Roman" w:hAnsi="Times New Roman" w:cs="Times New Roman"/>
          <w:sz w:val="28"/>
          <w:szCs w:val="24"/>
        </w:rPr>
        <w:t xml:space="preserve">: </w:t>
      </w:r>
      <w:r w:rsidRPr="002101F3">
        <w:rPr>
          <w:rFonts w:ascii="Times New Roman" w:eastAsia="Times New Roman" w:hAnsi="Times New Roman" w:cs="Times New Roman"/>
          <w:sz w:val="28"/>
          <w:szCs w:val="24"/>
        </w:rPr>
        <w:t>прежде всего политические п</w:t>
      </w:r>
      <w:r>
        <w:rPr>
          <w:rFonts w:ascii="Times New Roman" w:eastAsia="Times New Roman" w:hAnsi="Times New Roman" w:cs="Times New Roman"/>
          <w:sz w:val="28"/>
          <w:szCs w:val="24"/>
        </w:rPr>
        <w:t xml:space="preserve">артии, ветеранские организации, профсоюзы, </w:t>
      </w:r>
      <w:r w:rsidRPr="006D0F92">
        <w:rPr>
          <w:rFonts w:ascii="Times New Roman" w:eastAsia="Times New Roman" w:hAnsi="Times New Roman" w:cs="Times New Roman"/>
          <w:sz w:val="28"/>
          <w:szCs w:val="24"/>
        </w:rPr>
        <w:t>общества инвалидов, домовые комитеты,</w:t>
      </w:r>
      <w:r w:rsidR="005071CD">
        <w:rPr>
          <w:rFonts w:ascii="Times New Roman" w:eastAsia="Times New Roman" w:hAnsi="Times New Roman" w:cs="Times New Roman"/>
          <w:sz w:val="28"/>
          <w:szCs w:val="24"/>
        </w:rPr>
        <w:t xml:space="preserve"> союзы</w:t>
      </w:r>
      <w:r w:rsidRPr="006D0F92">
        <w:rPr>
          <w:rFonts w:ascii="Times New Roman" w:eastAsia="Times New Roman" w:hAnsi="Times New Roman" w:cs="Times New Roman"/>
          <w:sz w:val="28"/>
          <w:szCs w:val="24"/>
        </w:rPr>
        <w:t xml:space="preserve"> старших по домам и подъездам, общества защиты прав потребителей, молодежные политические объединения, спортивные, туристические, охотничьи, автомобилистские объединения (клубы), женские организации.</w:t>
      </w:r>
      <w:r w:rsidRPr="002101F3">
        <w:rPr>
          <w:rFonts w:ascii="Times New Roman" w:eastAsia="Times New Roman" w:hAnsi="Times New Roman" w:cs="Times New Roman"/>
          <w:sz w:val="28"/>
          <w:szCs w:val="24"/>
        </w:rPr>
        <w:t xml:space="preserve"> Стоит также отметить, что в инструментарии в ответе на этот вопрос не было добровольческих (волонтерских) организаций, а волонтеры стали одним из ключевых слов</w:t>
      </w:r>
      <w:r w:rsidR="005071CD">
        <w:rPr>
          <w:rFonts w:ascii="Times New Roman" w:eastAsia="Times New Roman" w:hAnsi="Times New Roman" w:cs="Times New Roman"/>
          <w:sz w:val="28"/>
          <w:szCs w:val="24"/>
        </w:rPr>
        <w:t xml:space="preserve"> организаций</w:t>
      </w:r>
      <w:r w:rsidRPr="002101F3">
        <w:rPr>
          <w:rFonts w:ascii="Times New Roman" w:eastAsia="Times New Roman" w:hAnsi="Times New Roman" w:cs="Times New Roman"/>
          <w:sz w:val="28"/>
          <w:szCs w:val="24"/>
        </w:rPr>
        <w:t xml:space="preserve"> года (согласно данным ВЦИОМ). </w:t>
      </w:r>
    </w:p>
    <w:p w:rsidR="00957012" w:rsidRPr="00000905" w:rsidRDefault="00957012" w:rsidP="00957012">
      <w:pPr>
        <w:shd w:val="clear" w:color="auto" w:fill="FFFFFF"/>
        <w:ind w:firstLine="709"/>
        <w:jc w:val="both"/>
        <w:rPr>
          <w:rFonts w:ascii="Times New Roman" w:eastAsia="Times New Roman" w:hAnsi="Times New Roman" w:cs="Times New Roman"/>
          <w:sz w:val="28"/>
          <w:szCs w:val="24"/>
        </w:rPr>
      </w:pPr>
    </w:p>
    <w:p w:rsidR="00957012" w:rsidRPr="005071CD" w:rsidRDefault="00957012" w:rsidP="00000905">
      <w:pPr>
        <w:shd w:val="clear" w:color="auto" w:fill="FFFFFF"/>
        <w:jc w:val="center"/>
        <w:rPr>
          <w:rFonts w:ascii="Times New Roman" w:eastAsia="Times New Roman" w:hAnsi="Times New Roman" w:cs="Times New Roman"/>
          <w:b/>
          <w:sz w:val="24"/>
        </w:rPr>
      </w:pPr>
      <w:r w:rsidRPr="005071CD">
        <w:rPr>
          <w:rFonts w:ascii="Times New Roman" w:eastAsia="Times New Roman" w:hAnsi="Times New Roman" w:cs="Times New Roman"/>
          <w:b/>
          <w:sz w:val="24"/>
        </w:rPr>
        <w:t>О каких общественных и других некоммерческих организациях и инициативах в Вашем населенном пункте Вы знаете или хотя бы слышали? (множественный ответ)</w:t>
      </w:r>
    </w:p>
    <w:p w:rsidR="00957012" w:rsidRPr="002101F3" w:rsidRDefault="00957012" w:rsidP="00957012">
      <w:pPr>
        <w:shd w:val="clear" w:color="auto" w:fill="FFFFFF"/>
        <w:ind w:firstLine="709"/>
        <w:jc w:val="both"/>
        <w:rPr>
          <w:rFonts w:ascii="Times New Roman" w:eastAsia="Times New Roman" w:hAnsi="Times New Roman" w:cs="Times New Roman"/>
          <w:b/>
          <w:sz w:val="28"/>
          <w:szCs w:val="28"/>
        </w:rPr>
      </w:pPr>
      <w:r w:rsidRPr="002101F3">
        <w:rPr>
          <w:rFonts w:ascii="Times New Roman" w:eastAsia="Times New Roman" w:hAnsi="Times New Roman" w:cs="Times New Roman"/>
          <w:b/>
          <w:sz w:val="28"/>
          <w:szCs w:val="28"/>
        </w:rPr>
        <w:t xml:space="preserve"> </w:t>
      </w:r>
    </w:p>
    <w:tbl>
      <w:tblPr>
        <w:tblW w:w="93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71"/>
        <w:gridCol w:w="1449"/>
        <w:gridCol w:w="1448"/>
        <w:gridCol w:w="1448"/>
        <w:gridCol w:w="1329"/>
      </w:tblGrid>
      <w:tr w:rsidR="00957012" w:rsidRPr="002101F3" w:rsidTr="00000905">
        <w:trPr>
          <w:jc w:val="center"/>
        </w:trPr>
        <w:tc>
          <w:tcPr>
            <w:tcW w:w="3671" w:type="dxa"/>
            <w:vMerge w:val="restart"/>
          </w:tcPr>
          <w:p w:rsidR="00957012" w:rsidRPr="002101F3" w:rsidRDefault="00957012" w:rsidP="00367589">
            <w:pPr>
              <w:pStyle w:val="Style6"/>
              <w:widowControl/>
              <w:spacing w:line="240" w:lineRule="auto"/>
              <w:ind w:left="720" w:firstLine="0"/>
              <w:rPr>
                <w:rStyle w:val="FontStyle103"/>
                <w:rFonts w:eastAsia="SimSun"/>
                <w:b/>
              </w:rPr>
            </w:pPr>
            <w:r w:rsidRPr="002101F3">
              <w:rPr>
                <w:rStyle w:val="FontStyle103"/>
                <w:rFonts w:eastAsia="SimSun"/>
                <w:b/>
              </w:rPr>
              <w:t>Варианты ответа</w:t>
            </w:r>
          </w:p>
        </w:tc>
        <w:tc>
          <w:tcPr>
            <w:tcW w:w="5674" w:type="dxa"/>
            <w:gridSpan w:val="4"/>
          </w:tcPr>
          <w:p w:rsidR="00957012" w:rsidRPr="002101F3" w:rsidRDefault="00957012" w:rsidP="00367589">
            <w:pPr>
              <w:pStyle w:val="Style6"/>
              <w:widowControl/>
              <w:spacing w:line="240" w:lineRule="auto"/>
              <w:ind w:firstLine="0"/>
              <w:jc w:val="center"/>
              <w:rPr>
                <w:rStyle w:val="FontStyle103"/>
                <w:rFonts w:eastAsia="SimSun"/>
                <w:b/>
              </w:rPr>
            </w:pPr>
            <w:r w:rsidRPr="002101F3">
              <w:rPr>
                <w:rStyle w:val="FontStyle103"/>
                <w:rFonts w:eastAsia="SimSun"/>
                <w:b/>
              </w:rPr>
              <w:t>Доля ответов, %</w:t>
            </w:r>
          </w:p>
        </w:tc>
      </w:tr>
      <w:tr w:rsidR="00957012" w:rsidRPr="002101F3" w:rsidTr="00000905">
        <w:trPr>
          <w:jc w:val="center"/>
        </w:trPr>
        <w:tc>
          <w:tcPr>
            <w:tcW w:w="3671" w:type="dxa"/>
            <w:vMerge/>
          </w:tcPr>
          <w:p w:rsidR="00957012" w:rsidRPr="002101F3" w:rsidRDefault="00957012" w:rsidP="00367589">
            <w:pPr>
              <w:jc w:val="both"/>
              <w:rPr>
                <w:rStyle w:val="FontStyle37"/>
                <w:sz w:val="24"/>
                <w:szCs w:val="24"/>
              </w:rPr>
            </w:pPr>
          </w:p>
        </w:tc>
        <w:tc>
          <w:tcPr>
            <w:tcW w:w="1449" w:type="dxa"/>
          </w:tcPr>
          <w:p w:rsidR="00957012" w:rsidRPr="002101F3" w:rsidRDefault="00957012" w:rsidP="00367589">
            <w:pPr>
              <w:jc w:val="center"/>
              <w:rPr>
                <w:rStyle w:val="FontStyle37"/>
                <w:b/>
                <w:sz w:val="24"/>
                <w:szCs w:val="24"/>
              </w:rPr>
            </w:pPr>
            <w:r w:rsidRPr="002101F3">
              <w:rPr>
                <w:rStyle w:val="FontStyle37"/>
                <w:b/>
                <w:sz w:val="24"/>
                <w:szCs w:val="24"/>
              </w:rPr>
              <w:t>2017</w:t>
            </w:r>
          </w:p>
        </w:tc>
        <w:tc>
          <w:tcPr>
            <w:tcW w:w="1448" w:type="dxa"/>
          </w:tcPr>
          <w:p w:rsidR="00957012" w:rsidRPr="002101F3" w:rsidRDefault="00957012" w:rsidP="00367589">
            <w:pPr>
              <w:jc w:val="center"/>
              <w:rPr>
                <w:rStyle w:val="FontStyle37"/>
                <w:b/>
                <w:sz w:val="24"/>
                <w:szCs w:val="24"/>
              </w:rPr>
            </w:pPr>
            <w:r w:rsidRPr="002101F3">
              <w:rPr>
                <w:rStyle w:val="FontStyle37"/>
                <w:b/>
                <w:sz w:val="24"/>
                <w:szCs w:val="24"/>
              </w:rPr>
              <w:t>2018</w:t>
            </w:r>
          </w:p>
        </w:tc>
        <w:tc>
          <w:tcPr>
            <w:tcW w:w="1448" w:type="dxa"/>
          </w:tcPr>
          <w:p w:rsidR="00957012" w:rsidRPr="002101F3" w:rsidRDefault="00957012" w:rsidP="00367589">
            <w:pPr>
              <w:jc w:val="center"/>
              <w:rPr>
                <w:rStyle w:val="FontStyle37"/>
                <w:b/>
                <w:sz w:val="24"/>
                <w:szCs w:val="24"/>
              </w:rPr>
            </w:pPr>
            <w:r w:rsidRPr="002101F3">
              <w:rPr>
                <w:rStyle w:val="FontStyle37"/>
                <w:b/>
                <w:sz w:val="24"/>
                <w:szCs w:val="24"/>
              </w:rPr>
              <w:t>2019</w:t>
            </w:r>
          </w:p>
        </w:tc>
        <w:tc>
          <w:tcPr>
            <w:tcW w:w="1329" w:type="dxa"/>
          </w:tcPr>
          <w:p w:rsidR="00957012" w:rsidRPr="002101F3" w:rsidRDefault="00957012" w:rsidP="00367589">
            <w:pPr>
              <w:jc w:val="center"/>
              <w:rPr>
                <w:rStyle w:val="FontStyle37"/>
                <w:b/>
                <w:sz w:val="24"/>
                <w:szCs w:val="24"/>
              </w:rPr>
            </w:pPr>
            <w:r w:rsidRPr="002101F3">
              <w:rPr>
                <w:rStyle w:val="FontStyle37"/>
                <w:b/>
                <w:sz w:val="24"/>
                <w:szCs w:val="24"/>
              </w:rPr>
              <w:t>2020</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Политические партии</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63,8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58,1</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55,8</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36,2</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Профсоюзы</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36,7</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37,2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35,7</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19,2</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Садовые и дачные товарищества</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15,8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23,5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25,3</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14,3</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Общества защиты прав потребителей</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33,3</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27,5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32,0</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16,6</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Ветеранские объединения</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43,3</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45,6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43,9</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25,7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 xml:space="preserve">Товарищества собственников жилья, жилищно-строительные кооперативы </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18,9</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24,0</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27,0</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14,9</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Общества инвалидов</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34,1</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42,5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39,1</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22,6</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Религиозные общины, организации, движения</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24,6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25,6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26,4</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14,1</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Домовые комитеты, старшие по домам и по подъездам</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38,9</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29,2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31,2</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23,8</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Спортивные, туристические, охотничьи, автомобилистские объединения (клубы)</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33,3</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32,2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32,1</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17,8</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Экологические организации</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9,4</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13,4</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12,3</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9,9</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Благотворительные организации</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24,6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21,7</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23,1</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Культурные, краеведческие, природоохранительные движения, инициативные группы</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13,9</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22,5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18,0</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12,7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Благотворительные инициативы/акции (сбор денег, вещей бездомным, детским домам, пострадавшим, нуждающимся и т.п.)</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29,2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24,2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28,0</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29,3</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Правозащитные организации</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12,2</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15,1</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15,3</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7,7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Женские организации</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19,0</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28,6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17,8</w:t>
            </w:r>
          </w:p>
        </w:tc>
        <w:tc>
          <w:tcPr>
            <w:tcW w:w="1329" w:type="dxa"/>
            <w:shd w:val="clear" w:color="auto" w:fill="auto"/>
          </w:tcPr>
          <w:p w:rsidR="00957012" w:rsidRPr="002101F3" w:rsidRDefault="00957012" w:rsidP="00367589">
            <w:pPr>
              <w:jc w:val="center"/>
              <w:rPr>
                <w:rStyle w:val="FontStyle37"/>
                <w:b/>
                <w:sz w:val="24"/>
                <w:szCs w:val="24"/>
              </w:rPr>
            </w:pPr>
            <w:r w:rsidRPr="002101F3">
              <w:rPr>
                <w:rStyle w:val="FontStyle37"/>
                <w:b/>
                <w:sz w:val="24"/>
                <w:szCs w:val="24"/>
              </w:rPr>
              <w:t>19,8</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Группы органы школьного/студенческого самоуправления, включая студенческие советы, советы общежитий и т.п.</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17,8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17,6</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15,8</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Молодежные политические объединения</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22,4</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29,8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19,6</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Инициативные группы, объединения родителей</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16,7</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13,1</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13,5</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7,9</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Молодежные неформальные объединения неполитического характера</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12,5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8,5</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6,3</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Благотворительные фонды, выделяющие деньги для решения различных проблем</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10,3</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9,3</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Профессиональные ассоциации</w:t>
            </w:r>
            <w:r w:rsidRPr="002101F3">
              <w:rPr>
                <w:rStyle w:val="FontStyle37"/>
                <w:sz w:val="24"/>
                <w:szCs w:val="24"/>
                <w:lang w:val="en-US"/>
              </w:rPr>
              <w:t>/</w:t>
            </w:r>
            <w:r w:rsidRPr="002101F3">
              <w:rPr>
                <w:rStyle w:val="FontStyle37"/>
                <w:sz w:val="24"/>
                <w:szCs w:val="24"/>
              </w:rPr>
              <w:t xml:space="preserve"> творческие союзы</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14,1</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8,8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6,7</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3,6</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Территориальное общественное самоуправление, местные инициативные группы по обустройству жилых территорий</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7,3</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9,5</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10,0</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10,7</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Этнические общины, национальные диаспоры, землячества</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5,4</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8,8</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11,4</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5,5</w:t>
            </w:r>
          </w:p>
        </w:tc>
      </w:tr>
      <w:tr w:rsidR="00957012" w:rsidRPr="002101F3" w:rsidTr="00000905">
        <w:trPr>
          <w:jc w:val="center"/>
        </w:trPr>
        <w:tc>
          <w:tcPr>
            <w:tcW w:w="3671" w:type="dxa"/>
            <w:shd w:val="clear" w:color="auto" w:fill="auto"/>
          </w:tcPr>
          <w:p w:rsidR="00957012" w:rsidRPr="002101F3" w:rsidRDefault="00957012" w:rsidP="00000905">
            <w:pPr>
              <w:rPr>
                <w:rStyle w:val="FontStyle37"/>
                <w:sz w:val="24"/>
                <w:szCs w:val="24"/>
              </w:rPr>
            </w:pPr>
            <w:r w:rsidRPr="002101F3">
              <w:rPr>
                <w:rStyle w:val="FontStyle37"/>
                <w:sz w:val="24"/>
                <w:szCs w:val="24"/>
              </w:rPr>
              <w:t>Движения национально-патриотического толка</w:t>
            </w:r>
          </w:p>
        </w:tc>
        <w:tc>
          <w:tcPr>
            <w:tcW w:w="144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5,7</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6,0</w:t>
            </w:r>
          </w:p>
        </w:tc>
        <w:tc>
          <w:tcPr>
            <w:tcW w:w="1448"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6,4</w:t>
            </w:r>
          </w:p>
        </w:tc>
        <w:tc>
          <w:tcPr>
            <w:tcW w:w="1329" w:type="dxa"/>
            <w:shd w:val="clear" w:color="auto" w:fill="auto"/>
          </w:tcPr>
          <w:p w:rsidR="00957012" w:rsidRPr="002101F3" w:rsidRDefault="00957012" w:rsidP="00367589">
            <w:pPr>
              <w:jc w:val="center"/>
              <w:rPr>
                <w:rStyle w:val="FontStyle37"/>
                <w:sz w:val="24"/>
                <w:szCs w:val="24"/>
              </w:rPr>
            </w:pPr>
            <w:r w:rsidRPr="002101F3">
              <w:rPr>
                <w:rStyle w:val="FontStyle37"/>
                <w:sz w:val="24"/>
                <w:szCs w:val="24"/>
              </w:rPr>
              <w:t>4,2</w:t>
            </w:r>
          </w:p>
        </w:tc>
      </w:tr>
      <w:tr w:rsidR="00957012" w:rsidRPr="002101F3" w:rsidTr="00000905">
        <w:trPr>
          <w:jc w:val="center"/>
        </w:trPr>
        <w:tc>
          <w:tcPr>
            <w:tcW w:w="3671" w:type="dxa"/>
          </w:tcPr>
          <w:p w:rsidR="00957012" w:rsidRPr="002101F3" w:rsidRDefault="00957012" w:rsidP="00000905">
            <w:pPr>
              <w:rPr>
                <w:rStyle w:val="FontStyle37"/>
                <w:sz w:val="24"/>
                <w:szCs w:val="24"/>
              </w:rPr>
            </w:pPr>
            <w:r w:rsidRPr="002101F3">
              <w:rPr>
                <w:rStyle w:val="FontStyle37"/>
                <w:sz w:val="24"/>
                <w:szCs w:val="24"/>
              </w:rPr>
              <w:t>Местные инициативы по защите имущественных, жилищных, потребительских прав и интересов местных жителей</w:t>
            </w:r>
          </w:p>
        </w:tc>
        <w:tc>
          <w:tcPr>
            <w:tcW w:w="1449" w:type="dxa"/>
          </w:tcPr>
          <w:p w:rsidR="00957012" w:rsidRPr="002101F3" w:rsidRDefault="00957012" w:rsidP="00367589">
            <w:pPr>
              <w:jc w:val="center"/>
              <w:rPr>
                <w:rStyle w:val="FontStyle37"/>
                <w:sz w:val="24"/>
                <w:szCs w:val="24"/>
              </w:rPr>
            </w:pPr>
            <w:r w:rsidRPr="002101F3">
              <w:rPr>
                <w:rStyle w:val="FontStyle37"/>
                <w:sz w:val="24"/>
                <w:szCs w:val="24"/>
              </w:rPr>
              <w:t>8,3</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5,8</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4,7</w:t>
            </w:r>
          </w:p>
        </w:tc>
        <w:tc>
          <w:tcPr>
            <w:tcW w:w="1329" w:type="dxa"/>
          </w:tcPr>
          <w:p w:rsidR="00957012" w:rsidRPr="002101F3" w:rsidRDefault="00957012" w:rsidP="00367589">
            <w:pPr>
              <w:jc w:val="center"/>
              <w:rPr>
                <w:rStyle w:val="FontStyle37"/>
                <w:sz w:val="24"/>
                <w:szCs w:val="24"/>
              </w:rPr>
            </w:pPr>
            <w:r w:rsidRPr="002101F3">
              <w:rPr>
                <w:rStyle w:val="FontStyle37"/>
                <w:sz w:val="24"/>
                <w:szCs w:val="24"/>
              </w:rPr>
              <w:t>4,2</w:t>
            </w:r>
          </w:p>
        </w:tc>
      </w:tr>
      <w:tr w:rsidR="00957012" w:rsidRPr="002101F3" w:rsidTr="00000905">
        <w:trPr>
          <w:jc w:val="center"/>
        </w:trPr>
        <w:tc>
          <w:tcPr>
            <w:tcW w:w="3671" w:type="dxa"/>
          </w:tcPr>
          <w:p w:rsidR="00957012" w:rsidRPr="002101F3" w:rsidRDefault="00957012" w:rsidP="00000905">
            <w:pPr>
              <w:rPr>
                <w:rStyle w:val="FontStyle37"/>
                <w:sz w:val="24"/>
                <w:szCs w:val="24"/>
              </w:rPr>
            </w:pPr>
            <w:r w:rsidRPr="002101F3">
              <w:rPr>
                <w:rStyle w:val="FontStyle37"/>
                <w:sz w:val="24"/>
                <w:szCs w:val="24"/>
              </w:rPr>
              <w:t>Другие</w:t>
            </w:r>
          </w:p>
        </w:tc>
        <w:tc>
          <w:tcPr>
            <w:tcW w:w="1449" w:type="dxa"/>
          </w:tcPr>
          <w:p w:rsidR="00957012" w:rsidRPr="002101F3" w:rsidRDefault="00957012" w:rsidP="00367589">
            <w:pPr>
              <w:jc w:val="center"/>
              <w:rPr>
                <w:rStyle w:val="FontStyle37"/>
                <w:sz w:val="24"/>
                <w:szCs w:val="24"/>
              </w:rPr>
            </w:pPr>
            <w:r w:rsidRPr="002101F3">
              <w:rPr>
                <w:rStyle w:val="FontStyle37"/>
                <w:sz w:val="24"/>
                <w:szCs w:val="24"/>
              </w:rPr>
              <w:t>0,5</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5,4</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2,2</w:t>
            </w:r>
          </w:p>
        </w:tc>
        <w:tc>
          <w:tcPr>
            <w:tcW w:w="1329" w:type="dxa"/>
          </w:tcPr>
          <w:p w:rsidR="00957012" w:rsidRPr="002101F3" w:rsidRDefault="00957012" w:rsidP="00367589">
            <w:pPr>
              <w:jc w:val="center"/>
              <w:rPr>
                <w:rStyle w:val="FontStyle37"/>
                <w:sz w:val="24"/>
                <w:szCs w:val="24"/>
              </w:rPr>
            </w:pPr>
            <w:r w:rsidRPr="002101F3">
              <w:rPr>
                <w:rStyle w:val="FontStyle37"/>
                <w:sz w:val="24"/>
                <w:szCs w:val="24"/>
              </w:rPr>
              <w:t>1,2</w:t>
            </w:r>
          </w:p>
        </w:tc>
      </w:tr>
      <w:tr w:rsidR="00957012" w:rsidRPr="002101F3" w:rsidTr="00000905">
        <w:trPr>
          <w:jc w:val="center"/>
        </w:trPr>
        <w:tc>
          <w:tcPr>
            <w:tcW w:w="3671" w:type="dxa"/>
          </w:tcPr>
          <w:p w:rsidR="00957012" w:rsidRPr="002101F3" w:rsidRDefault="00957012" w:rsidP="00000905">
            <w:pPr>
              <w:rPr>
                <w:rStyle w:val="FontStyle37"/>
                <w:sz w:val="24"/>
                <w:szCs w:val="24"/>
              </w:rPr>
            </w:pPr>
            <w:r w:rsidRPr="002101F3">
              <w:rPr>
                <w:rStyle w:val="FontStyle37"/>
                <w:sz w:val="24"/>
                <w:szCs w:val="24"/>
              </w:rPr>
              <w:t>Ни о каких не знаю и не слышал</w:t>
            </w:r>
          </w:p>
        </w:tc>
        <w:tc>
          <w:tcPr>
            <w:tcW w:w="1449" w:type="dxa"/>
          </w:tcPr>
          <w:p w:rsidR="00957012" w:rsidRPr="002101F3" w:rsidRDefault="00957012" w:rsidP="00367589">
            <w:pPr>
              <w:jc w:val="center"/>
              <w:rPr>
                <w:rStyle w:val="FontStyle37"/>
                <w:sz w:val="24"/>
                <w:szCs w:val="24"/>
              </w:rPr>
            </w:pPr>
            <w:r w:rsidRPr="002101F3">
              <w:rPr>
                <w:rStyle w:val="FontStyle37"/>
                <w:sz w:val="24"/>
                <w:szCs w:val="24"/>
              </w:rPr>
              <w:t>1,1</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4,7</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5,0</w:t>
            </w:r>
          </w:p>
        </w:tc>
        <w:tc>
          <w:tcPr>
            <w:tcW w:w="1329" w:type="dxa"/>
          </w:tcPr>
          <w:p w:rsidR="00957012" w:rsidRPr="002101F3" w:rsidRDefault="00957012" w:rsidP="00367589">
            <w:pPr>
              <w:jc w:val="center"/>
              <w:rPr>
                <w:rStyle w:val="FontStyle37"/>
                <w:sz w:val="24"/>
                <w:szCs w:val="24"/>
              </w:rPr>
            </w:pPr>
            <w:r w:rsidRPr="002101F3">
              <w:rPr>
                <w:rStyle w:val="FontStyle37"/>
                <w:sz w:val="24"/>
                <w:szCs w:val="24"/>
              </w:rPr>
              <w:t>8,3</w:t>
            </w:r>
          </w:p>
        </w:tc>
      </w:tr>
      <w:tr w:rsidR="00957012" w:rsidRPr="002101F3" w:rsidTr="00000905">
        <w:trPr>
          <w:jc w:val="center"/>
        </w:trPr>
        <w:tc>
          <w:tcPr>
            <w:tcW w:w="3671" w:type="dxa"/>
          </w:tcPr>
          <w:p w:rsidR="00957012" w:rsidRPr="002101F3" w:rsidRDefault="00957012" w:rsidP="00000905">
            <w:pPr>
              <w:rPr>
                <w:rStyle w:val="FontStyle37"/>
                <w:sz w:val="24"/>
                <w:szCs w:val="24"/>
              </w:rPr>
            </w:pPr>
            <w:r w:rsidRPr="002101F3">
              <w:rPr>
                <w:rStyle w:val="FontStyle37"/>
                <w:sz w:val="24"/>
                <w:szCs w:val="24"/>
              </w:rPr>
              <w:t>Затрудняюсь ответить</w:t>
            </w:r>
          </w:p>
        </w:tc>
        <w:tc>
          <w:tcPr>
            <w:tcW w:w="1449" w:type="dxa"/>
          </w:tcPr>
          <w:p w:rsidR="00957012" w:rsidRPr="002101F3" w:rsidRDefault="00957012" w:rsidP="00367589">
            <w:pPr>
              <w:jc w:val="center"/>
              <w:rPr>
                <w:rStyle w:val="FontStyle37"/>
                <w:sz w:val="24"/>
                <w:szCs w:val="24"/>
              </w:rPr>
            </w:pPr>
            <w:r w:rsidRPr="002101F3">
              <w:rPr>
                <w:rStyle w:val="FontStyle37"/>
                <w:sz w:val="24"/>
                <w:szCs w:val="24"/>
              </w:rPr>
              <w:t>5,4</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8,3</w:t>
            </w:r>
          </w:p>
        </w:tc>
        <w:tc>
          <w:tcPr>
            <w:tcW w:w="1448" w:type="dxa"/>
          </w:tcPr>
          <w:p w:rsidR="00957012" w:rsidRPr="002101F3" w:rsidRDefault="00957012" w:rsidP="00367589">
            <w:pPr>
              <w:jc w:val="center"/>
              <w:rPr>
                <w:rStyle w:val="FontStyle37"/>
                <w:sz w:val="24"/>
                <w:szCs w:val="24"/>
              </w:rPr>
            </w:pPr>
            <w:r w:rsidRPr="002101F3">
              <w:rPr>
                <w:rStyle w:val="FontStyle37"/>
                <w:sz w:val="24"/>
                <w:szCs w:val="24"/>
              </w:rPr>
              <w:t>9,3</w:t>
            </w:r>
          </w:p>
        </w:tc>
        <w:tc>
          <w:tcPr>
            <w:tcW w:w="1329" w:type="dxa"/>
          </w:tcPr>
          <w:p w:rsidR="00957012" w:rsidRPr="002101F3" w:rsidRDefault="00957012" w:rsidP="00367589">
            <w:pPr>
              <w:jc w:val="center"/>
              <w:rPr>
                <w:rStyle w:val="FontStyle37"/>
                <w:sz w:val="24"/>
                <w:szCs w:val="24"/>
              </w:rPr>
            </w:pPr>
            <w:r w:rsidRPr="002101F3">
              <w:rPr>
                <w:rStyle w:val="FontStyle37"/>
                <w:sz w:val="24"/>
                <w:szCs w:val="24"/>
              </w:rPr>
              <w:t>12,7</w:t>
            </w:r>
          </w:p>
        </w:tc>
      </w:tr>
    </w:tbl>
    <w:p w:rsidR="00957012" w:rsidRPr="00000905" w:rsidRDefault="00957012" w:rsidP="00000905">
      <w:pPr>
        <w:tabs>
          <w:tab w:val="left" w:pos="3288"/>
        </w:tabs>
        <w:ind w:firstLine="570"/>
        <w:jc w:val="both"/>
        <w:rPr>
          <w:rFonts w:ascii="Times New Roman" w:eastAsia="Times New Roman" w:hAnsi="Times New Roman" w:cs="Times New Roman"/>
          <w:sz w:val="28"/>
          <w:szCs w:val="24"/>
        </w:rPr>
      </w:pPr>
    </w:p>
    <w:p w:rsidR="00957012" w:rsidRDefault="00957012" w:rsidP="00000905">
      <w:pPr>
        <w:ind w:firstLine="709"/>
        <w:jc w:val="both"/>
        <w:rPr>
          <w:rFonts w:ascii="Times New Roman" w:eastAsia="Times New Roman" w:hAnsi="Times New Roman" w:cs="Times New Roman"/>
          <w:sz w:val="28"/>
          <w:szCs w:val="24"/>
        </w:rPr>
      </w:pPr>
      <w:r w:rsidRPr="006D3179">
        <w:rPr>
          <w:rFonts w:ascii="Times New Roman" w:eastAsia="Times New Roman" w:hAnsi="Times New Roman" w:cs="Times New Roman"/>
          <w:sz w:val="28"/>
          <w:szCs w:val="24"/>
        </w:rPr>
        <w:t xml:space="preserve">Поскольку люди слабо </w:t>
      </w:r>
      <w:r w:rsidR="005071CD">
        <w:rPr>
          <w:rFonts w:ascii="Times New Roman" w:eastAsia="Times New Roman" w:hAnsi="Times New Roman" w:cs="Times New Roman"/>
          <w:sz w:val="28"/>
          <w:szCs w:val="24"/>
        </w:rPr>
        <w:t>понимают и отмечают</w:t>
      </w:r>
      <w:r w:rsidRPr="00431C9B">
        <w:rPr>
          <w:rFonts w:ascii="Times New Roman" w:eastAsia="Times New Roman" w:hAnsi="Times New Roman" w:cs="Times New Roman"/>
          <w:sz w:val="28"/>
          <w:szCs w:val="24"/>
        </w:rPr>
        <w:t xml:space="preserve"> деятельность НКО, большая часть (35%) опрошенных затрудняется ответить на вопрос о наиболее приемлемых для граждан формах участия в деятельности каких-либо общественных объединений, гражданских инициатив, некоммерческих организаций. Позитивной тенденцией этого года стал рост готовности стать добровольцем или автором собственной гражданской инициативы. Год добровольчества, масштабное участие добровольцев в борьбе с пандемией и в подготовке общероссийского голосования по одобрению поправок в Конституцию сыграли позитивную роль. Снизилась доля тех, кто готов участвовать в работе гражданского общества только за заработную плату.   </w:t>
      </w:r>
    </w:p>
    <w:p w:rsidR="00000905" w:rsidRPr="00431C9B" w:rsidRDefault="00000905" w:rsidP="00000905">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br w:type="page"/>
      </w:r>
    </w:p>
    <w:p w:rsidR="00957012" w:rsidRDefault="00957012" w:rsidP="00000905">
      <w:pPr>
        <w:jc w:val="center"/>
        <w:rPr>
          <w:rFonts w:ascii="Times New Roman" w:eastAsia="Times New Roman" w:hAnsi="Times New Roman" w:cs="Times New Roman"/>
          <w:b/>
          <w:sz w:val="24"/>
        </w:rPr>
      </w:pPr>
      <w:r w:rsidRPr="00431C9B">
        <w:rPr>
          <w:rFonts w:ascii="Times New Roman" w:eastAsia="Times New Roman" w:hAnsi="Times New Roman" w:cs="Times New Roman"/>
          <w:b/>
          <w:sz w:val="24"/>
        </w:rPr>
        <w:t>Вы хотели бы в ближайшие два-три года принять участие в деятельности каких-либо общественных объединений, гражданских инициатив, некоммерческих организаций? Если да, то в каких формах Вы могли бы участвовать? (множественный ответ)</w:t>
      </w:r>
    </w:p>
    <w:p w:rsidR="00000905" w:rsidRPr="00000905" w:rsidRDefault="00000905" w:rsidP="00000905">
      <w:pPr>
        <w:jc w:val="center"/>
        <w:rPr>
          <w:rFonts w:ascii="Times New Roman" w:eastAsia="Times New Roman" w:hAnsi="Times New Roman" w:cs="Times New Roman"/>
          <w:b/>
          <w:sz w:val="28"/>
        </w:rPr>
      </w:pPr>
    </w:p>
    <w:tbl>
      <w:tblPr>
        <w:tblW w:w="92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29"/>
        <w:gridCol w:w="1228"/>
        <w:gridCol w:w="1417"/>
        <w:gridCol w:w="1276"/>
        <w:gridCol w:w="1559"/>
      </w:tblGrid>
      <w:tr w:rsidR="00957012" w:rsidRPr="00431C9B" w:rsidTr="00000905">
        <w:trPr>
          <w:jc w:val="center"/>
        </w:trPr>
        <w:tc>
          <w:tcPr>
            <w:tcW w:w="3729" w:type="dxa"/>
            <w:vMerge w:val="restart"/>
          </w:tcPr>
          <w:p w:rsidR="00957012" w:rsidRPr="00431C9B" w:rsidRDefault="00957012" w:rsidP="00367589">
            <w:pPr>
              <w:pStyle w:val="Style6"/>
              <w:widowControl/>
              <w:spacing w:line="240" w:lineRule="auto"/>
              <w:ind w:left="720" w:firstLine="0"/>
              <w:rPr>
                <w:rStyle w:val="FontStyle103"/>
                <w:rFonts w:eastAsia="SimSun"/>
                <w:b/>
              </w:rPr>
            </w:pPr>
            <w:r w:rsidRPr="00431C9B">
              <w:rPr>
                <w:rStyle w:val="FontStyle103"/>
                <w:rFonts w:eastAsia="SimSun"/>
                <w:b/>
              </w:rPr>
              <w:t>Варианты ответа</w:t>
            </w:r>
          </w:p>
        </w:tc>
        <w:tc>
          <w:tcPr>
            <w:tcW w:w="5480" w:type="dxa"/>
            <w:gridSpan w:val="4"/>
          </w:tcPr>
          <w:p w:rsidR="00957012" w:rsidRPr="00431C9B" w:rsidRDefault="00957012" w:rsidP="00367589">
            <w:pPr>
              <w:pStyle w:val="Style6"/>
              <w:widowControl/>
              <w:spacing w:line="240" w:lineRule="auto"/>
              <w:ind w:firstLine="0"/>
              <w:jc w:val="center"/>
              <w:rPr>
                <w:rStyle w:val="FontStyle103"/>
                <w:rFonts w:eastAsia="SimSun"/>
                <w:b/>
              </w:rPr>
            </w:pPr>
            <w:r w:rsidRPr="00431C9B">
              <w:rPr>
                <w:rStyle w:val="FontStyle103"/>
                <w:rFonts w:eastAsia="SimSun"/>
                <w:b/>
              </w:rPr>
              <w:t>Доля ответов, %</w:t>
            </w:r>
          </w:p>
        </w:tc>
      </w:tr>
      <w:tr w:rsidR="00957012" w:rsidRPr="00431C9B" w:rsidTr="00000905">
        <w:trPr>
          <w:jc w:val="center"/>
        </w:trPr>
        <w:tc>
          <w:tcPr>
            <w:tcW w:w="3729" w:type="dxa"/>
            <w:vMerge/>
          </w:tcPr>
          <w:p w:rsidR="00957012" w:rsidRPr="00431C9B" w:rsidRDefault="00957012" w:rsidP="00367589">
            <w:pPr>
              <w:pStyle w:val="Style6"/>
              <w:widowControl/>
              <w:spacing w:line="240" w:lineRule="auto"/>
              <w:ind w:firstLine="0"/>
              <w:rPr>
                <w:rStyle w:val="FontStyle103"/>
                <w:rFonts w:eastAsia="SimSun"/>
              </w:rPr>
            </w:pP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2017</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2018</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2019</w:t>
            </w:r>
          </w:p>
        </w:tc>
        <w:tc>
          <w:tcPr>
            <w:tcW w:w="1559"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2020</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Являться инициатором, руководителем, входить в состав руководящих органов</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11,0</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13,6</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Хочу создать, возглавить собственную или близкую мне инициативу</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3,8</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4,6</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Работать за плату</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26,0</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24,7</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19,7</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16,6</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Являться членом организации, участником инициативы</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23,1</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15,8</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11,2</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9,5</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Работать добровольцем (безвозмездно), не получая денег за свой труд</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11,4</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10,2</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5,8</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8,5</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Участвовать в собраниях, конференциях, отдельных мероприятиях</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22,4</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15,1</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12,4</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12,1</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Помогать деньгами, пожертвованиями</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7,9</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5,3</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3,4</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4,8</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Активно участвовать в делах этой организации/инициативы</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13,7</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13,3</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7,7</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8,1</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Нет таких организаций, инициатив</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9,4</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10,9</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12,4</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14,9</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Другое</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4,2</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5,0</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3,9</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1,2</w:t>
            </w:r>
          </w:p>
        </w:tc>
      </w:tr>
      <w:tr w:rsidR="00957012" w:rsidRPr="00431C9B" w:rsidTr="00000905">
        <w:trPr>
          <w:jc w:val="center"/>
        </w:trPr>
        <w:tc>
          <w:tcPr>
            <w:tcW w:w="3729" w:type="dxa"/>
          </w:tcPr>
          <w:p w:rsidR="00957012" w:rsidRPr="00431C9B" w:rsidRDefault="00957012" w:rsidP="00367589">
            <w:pPr>
              <w:rPr>
                <w:rFonts w:ascii="Times New Roman" w:hAnsi="Times New Roman" w:cs="Times New Roman"/>
                <w:sz w:val="24"/>
                <w:szCs w:val="24"/>
              </w:rPr>
            </w:pPr>
            <w:r w:rsidRPr="00431C9B">
              <w:rPr>
                <w:rFonts w:ascii="Times New Roman" w:hAnsi="Times New Roman" w:cs="Times New Roman"/>
                <w:sz w:val="24"/>
                <w:szCs w:val="24"/>
              </w:rPr>
              <w:t>Затрудняюсь ответить</w:t>
            </w:r>
          </w:p>
        </w:tc>
        <w:tc>
          <w:tcPr>
            <w:tcW w:w="1228"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26,6</w:t>
            </w:r>
          </w:p>
        </w:tc>
        <w:tc>
          <w:tcPr>
            <w:tcW w:w="1417"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35,8</w:t>
            </w:r>
          </w:p>
        </w:tc>
        <w:tc>
          <w:tcPr>
            <w:tcW w:w="1276" w:type="dxa"/>
            <w:vAlign w:val="center"/>
          </w:tcPr>
          <w:p w:rsidR="00957012" w:rsidRPr="00431C9B" w:rsidRDefault="00957012" w:rsidP="00367589">
            <w:pPr>
              <w:pStyle w:val="Style6"/>
              <w:widowControl/>
              <w:spacing w:line="240" w:lineRule="auto"/>
              <w:ind w:hanging="156"/>
              <w:jc w:val="center"/>
              <w:rPr>
                <w:rStyle w:val="FontStyle103"/>
                <w:rFonts w:eastAsia="SimSun"/>
              </w:rPr>
            </w:pPr>
            <w:r w:rsidRPr="00431C9B">
              <w:rPr>
                <w:rStyle w:val="FontStyle103"/>
                <w:rFonts w:eastAsia="SimSun"/>
              </w:rPr>
              <w:t>43,1</w:t>
            </w:r>
          </w:p>
        </w:tc>
        <w:tc>
          <w:tcPr>
            <w:tcW w:w="1559" w:type="dxa"/>
            <w:vAlign w:val="center"/>
          </w:tcPr>
          <w:p w:rsidR="00957012" w:rsidRPr="00431C9B" w:rsidRDefault="00957012" w:rsidP="00367589">
            <w:pPr>
              <w:pStyle w:val="Style6"/>
              <w:widowControl/>
              <w:spacing w:line="240" w:lineRule="auto"/>
              <w:ind w:firstLine="0"/>
              <w:jc w:val="center"/>
              <w:rPr>
                <w:rStyle w:val="FontStyle103"/>
                <w:rFonts w:eastAsia="SimSun"/>
              </w:rPr>
            </w:pPr>
            <w:r w:rsidRPr="00431C9B">
              <w:rPr>
                <w:rStyle w:val="FontStyle103"/>
                <w:rFonts w:eastAsia="SimSun"/>
              </w:rPr>
              <w:t>35,6</w:t>
            </w:r>
          </w:p>
        </w:tc>
      </w:tr>
    </w:tbl>
    <w:p w:rsidR="00957012" w:rsidRPr="00431C9B" w:rsidRDefault="00957012" w:rsidP="00000905">
      <w:pPr>
        <w:ind w:firstLine="570"/>
        <w:jc w:val="both"/>
        <w:rPr>
          <w:rFonts w:ascii="Times New Roman" w:eastAsia="Times New Roman" w:hAnsi="Times New Roman" w:cs="Times New Roman"/>
          <w:sz w:val="24"/>
          <w:szCs w:val="24"/>
        </w:rPr>
      </w:pPr>
    </w:p>
    <w:p w:rsidR="00957012" w:rsidRPr="00431C9B" w:rsidRDefault="00957012" w:rsidP="00000905">
      <w:pPr>
        <w:ind w:firstLine="709"/>
        <w:jc w:val="both"/>
        <w:rPr>
          <w:rFonts w:ascii="Times New Roman" w:eastAsia="Times New Roman" w:hAnsi="Times New Roman" w:cs="Times New Roman"/>
          <w:sz w:val="28"/>
          <w:szCs w:val="24"/>
        </w:rPr>
      </w:pPr>
      <w:r w:rsidRPr="00431C9B">
        <w:rPr>
          <w:rFonts w:ascii="Times New Roman" w:eastAsia="Times New Roman" w:hAnsi="Times New Roman" w:cs="Times New Roman"/>
          <w:sz w:val="28"/>
          <w:szCs w:val="24"/>
        </w:rPr>
        <w:t xml:space="preserve">Некоторый рост понимания </w:t>
      </w:r>
      <w:r w:rsidR="005071CD">
        <w:rPr>
          <w:rFonts w:ascii="Times New Roman" w:eastAsia="Times New Roman" w:hAnsi="Times New Roman" w:cs="Times New Roman"/>
          <w:sz w:val="28"/>
          <w:szCs w:val="24"/>
        </w:rPr>
        <w:t>значимости</w:t>
      </w:r>
      <w:r w:rsidRPr="00431C9B">
        <w:rPr>
          <w:rFonts w:ascii="Times New Roman" w:eastAsia="Times New Roman" w:hAnsi="Times New Roman" w:cs="Times New Roman"/>
          <w:sz w:val="28"/>
          <w:szCs w:val="24"/>
        </w:rPr>
        <w:t xml:space="preserve"> общественной солидарности, </w:t>
      </w:r>
      <w:r w:rsidR="005071CD">
        <w:rPr>
          <w:rFonts w:ascii="Times New Roman" w:eastAsia="Times New Roman" w:hAnsi="Times New Roman" w:cs="Times New Roman"/>
          <w:sz w:val="28"/>
          <w:szCs w:val="24"/>
        </w:rPr>
        <w:t xml:space="preserve">роли </w:t>
      </w:r>
      <w:r w:rsidRPr="00431C9B">
        <w:rPr>
          <w:rFonts w:ascii="Times New Roman" w:eastAsia="Times New Roman" w:hAnsi="Times New Roman" w:cs="Times New Roman"/>
          <w:sz w:val="28"/>
          <w:szCs w:val="24"/>
        </w:rPr>
        <w:t>гражданского общества для решения значимых вопросов качества жизни, рост внимания к добровольчеству и благотворительным инициативам – это тенденции, которые требуют дальнейшего укрепления</w:t>
      </w:r>
      <w:r w:rsidR="005071CD">
        <w:rPr>
          <w:rFonts w:ascii="Times New Roman" w:eastAsia="Times New Roman" w:hAnsi="Times New Roman" w:cs="Times New Roman"/>
          <w:sz w:val="28"/>
          <w:szCs w:val="24"/>
        </w:rPr>
        <w:t>, в</w:t>
      </w:r>
      <w:r w:rsidRPr="00431C9B">
        <w:rPr>
          <w:rFonts w:ascii="Times New Roman" w:eastAsia="Times New Roman" w:hAnsi="Times New Roman" w:cs="Times New Roman"/>
          <w:sz w:val="28"/>
          <w:szCs w:val="24"/>
        </w:rPr>
        <w:t xml:space="preserve"> том числе за счет информационной политики. Необходимо </w:t>
      </w:r>
      <w:r w:rsidR="005071CD" w:rsidRPr="005071CD">
        <w:rPr>
          <w:rFonts w:ascii="Times New Roman" w:eastAsia="Times New Roman" w:hAnsi="Times New Roman" w:cs="Times New Roman"/>
          <w:sz w:val="28"/>
          <w:szCs w:val="24"/>
        </w:rPr>
        <w:t>активно распространять информацию о том</w:t>
      </w:r>
      <w:r w:rsidRPr="00431C9B">
        <w:rPr>
          <w:rFonts w:ascii="Times New Roman" w:eastAsia="Times New Roman" w:hAnsi="Times New Roman" w:cs="Times New Roman"/>
          <w:sz w:val="28"/>
          <w:szCs w:val="24"/>
        </w:rPr>
        <w:t xml:space="preserve">, насколько </w:t>
      </w:r>
      <w:r w:rsidR="005071CD">
        <w:rPr>
          <w:rFonts w:ascii="Times New Roman" w:eastAsia="Times New Roman" w:hAnsi="Times New Roman" w:cs="Times New Roman"/>
          <w:sz w:val="28"/>
          <w:szCs w:val="24"/>
        </w:rPr>
        <w:t>доступны и возможны</w:t>
      </w:r>
      <w:r w:rsidRPr="00431C9B">
        <w:rPr>
          <w:rFonts w:ascii="Times New Roman" w:eastAsia="Times New Roman" w:hAnsi="Times New Roman" w:cs="Times New Roman"/>
          <w:sz w:val="28"/>
          <w:szCs w:val="24"/>
        </w:rPr>
        <w:t xml:space="preserve"> формы участия в работе институтов гражданского общества. </w:t>
      </w:r>
      <w:r>
        <w:rPr>
          <w:rFonts w:ascii="Times New Roman" w:eastAsia="Times New Roman" w:hAnsi="Times New Roman" w:cs="Times New Roman"/>
          <w:sz w:val="28"/>
          <w:szCs w:val="24"/>
        </w:rPr>
        <w:t>Понима</w:t>
      </w:r>
      <w:r w:rsidR="005071CD">
        <w:rPr>
          <w:rFonts w:ascii="Times New Roman" w:eastAsia="Times New Roman" w:hAnsi="Times New Roman" w:cs="Times New Roman"/>
          <w:sz w:val="28"/>
          <w:szCs w:val="24"/>
        </w:rPr>
        <w:t>нию</w:t>
      </w:r>
      <w:r>
        <w:rPr>
          <w:rFonts w:ascii="Times New Roman" w:eastAsia="Times New Roman" w:hAnsi="Times New Roman" w:cs="Times New Roman"/>
          <w:sz w:val="28"/>
          <w:szCs w:val="24"/>
        </w:rPr>
        <w:t xml:space="preserve"> значимости деятельности гражданского общества могли бы способствовать оценк</w:t>
      </w:r>
      <w:r w:rsidR="005071CD">
        <w:rPr>
          <w:rFonts w:ascii="Times New Roman" w:eastAsia="Times New Roman" w:hAnsi="Times New Roman" w:cs="Times New Roman"/>
          <w:sz w:val="28"/>
          <w:szCs w:val="24"/>
        </w:rPr>
        <w:t>а</w:t>
      </w:r>
      <w:r>
        <w:rPr>
          <w:rFonts w:ascii="Times New Roman" w:eastAsia="Times New Roman" w:hAnsi="Times New Roman" w:cs="Times New Roman"/>
          <w:sz w:val="28"/>
          <w:szCs w:val="24"/>
        </w:rPr>
        <w:t xml:space="preserve"> социально-экономическ</w:t>
      </w:r>
      <w:r w:rsidR="005071CD">
        <w:rPr>
          <w:rFonts w:ascii="Times New Roman" w:eastAsia="Times New Roman" w:hAnsi="Times New Roman" w:cs="Times New Roman"/>
          <w:sz w:val="28"/>
          <w:szCs w:val="24"/>
        </w:rPr>
        <w:t>ого</w:t>
      </w:r>
      <w:r>
        <w:rPr>
          <w:rFonts w:ascii="Times New Roman" w:eastAsia="Times New Roman" w:hAnsi="Times New Roman" w:cs="Times New Roman"/>
          <w:sz w:val="28"/>
          <w:szCs w:val="24"/>
        </w:rPr>
        <w:t xml:space="preserve"> </w:t>
      </w:r>
      <w:r w:rsidR="005071CD">
        <w:rPr>
          <w:rFonts w:ascii="Times New Roman" w:eastAsia="Times New Roman" w:hAnsi="Times New Roman" w:cs="Times New Roman"/>
          <w:sz w:val="28"/>
          <w:szCs w:val="24"/>
        </w:rPr>
        <w:t>а</w:t>
      </w:r>
      <w:r>
        <w:rPr>
          <w:rFonts w:ascii="Times New Roman" w:eastAsia="Times New Roman" w:hAnsi="Times New Roman" w:cs="Times New Roman"/>
          <w:sz w:val="28"/>
          <w:szCs w:val="24"/>
        </w:rPr>
        <w:t>ффект</w:t>
      </w:r>
      <w:r w:rsidR="005071CD">
        <w:rPr>
          <w:rFonts w:ascii="Times New Roman" w:eastAsia="Times New Roman" w:hAnsi="Times New Roman" w:cs="Times New Roman"/>
          <w:sz w:val="28"/>
          <w:szCs w:val="24"/>
        </w:rPr>
        <w:t>а</w:t>
      </w:r>
      <w:r>
        <w:rPr>
          <w:rFonts w:ascii="Times New Roman" w:eastAsia="Times New Roman" w:hAnsi="Times New Roman" w:cs="Times New Roman"/>
          <w:sz w:val="28"/>
          <w:szCs w:val="24"/>
        </w:rPr>
        <w:t xml:space="preserve"> </w:t>
      </w:r>
      <w:r w:rsidR="005071CD" w:rsidRPr="005071CD">
        <w:rPr>
          <w:rFonts w:ascii="Times New Roman" w:eastAsia="Times New Roman" w:hAnsi="Times New Roman" w:cs="Times New Roman"/>
          <w:sz w:val="28"/>
          <w:szCs w:val="24"/>
        </w:rPr>
        <w:t>добровольческой деятельности и публикация материалов об этом</w:t>
      </w:r>
      <w:r>
        <w:rPr>
          <w:rFonts w:ascii="Times New Roman" w:eastAsia="Times New Roman" w:hAnsi="Times New Roman" w:cs="Times New Roman"/>
          <w:sz w:val="28"/>
          <w:szCs w:val="24"/>
        </w:rPr>
        <w:t xml:space="preserve">. </w:t>
      </w:r>
    </w:p>
    <w:p w:rsidR="00957012" w:rsidRPr="00000905" w:rsidRDefault="00957012" w:rsidP="00000905">
      <w:pPr>
        <w:ind w:firstLine="360"/>
        <w:rPr>
          <w:rFonts w:ascii="Times New Roman" w:eastAsia="Times New Roman" w:hAnsi="Times New Roman" w:cs="Times New Roman"/>
          <w:b/>
          <w:sz w:val="28"/>
          <w:szCs w:val="24"/>
          <w:highlight w:val="yellow"/>
        </w:rPr>
      </w:pPr>
    </w:p>
    <w:p w:rsidR="00957012" w:rsidRPr="00000905" w:rsidRDefault="00000905" w:rsidP="00000905">
      <w:pPr>
        <w:pStyle w:val="2"/>
        <w:spacing w:before="0" w:after="0"/>
        <w:jc w:val="center"/>
        <w:rPr>
          <w:rFonts w:ascii="Times New Roman" w:hAnsi="Times New Roman"/>
          <w:sz w:val="28"/>
          <w:szCs w:val="28"/>
        </w:rPr>
      </w:pPr>
      <w:bookmarkStart w:id="36" w:name="_Toc34044422"/>
      <w:bookmarkStart w:id="37" w:name="_Toc65049903"/>
      <w:bookmarkStart w:id="38" w:name="_Toc69462570"/>
      <w:bookmarkStart w:id="39" w:name="_Toc69473375"/>
      <w:r>
        <w:rPr>
          <w:rFonts w:ascii="Times New Roman" w:hAnsi="Times New Roman"/>
          <w:sz w:val="28"/>
          <w:szCs w:val="28"/>
        </w:rPr>
        <w:t>2.2</w:t>
      </w:r>
      <w:r w:rsidR="00957012" w:rsidRPr="00000905">
        <w:rPr>
          <w:rFonts w:ascii="Times New Roman" w:hAnsi="Times New Roman"/>
          <w:sz w:val="28"/>
          <w:szCs w:val="28"/>
        </w:rPr>
        <w:t xml:space="preserve"> Развитие добровольчества (волонтерства) в Амурской области</w:t>
      </w:r>
      <w:bookmarkEnd w:id="36"/>
      <w:bookmarkEnd w:id="37"/>
      <w:bookmarkEnd w:id="38"/>
      <w:bookmarkEnd w:id="39"/>
    </w:p>
    <w:p w:rsidR="004C1873" w:rsidRPr="00BF1C06" w:rsidRDefault="004C1873" w:rsidP="00000905">
      <w:pPr>
        <w:pStyle w:val="27"/>
        <w:spacing w:line="240" w:lineRule="auto"/>
      </w:pP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2018 год в России был объявлен Годом добровольца (волонтера). Планомерное государственное внимание к развитию этого направления третьего сектора дало </w:t>
      </w:r>
      <w:r w:rsidR="005071CD" w:rsidRPr="00000905">
        <w:rPr>
          <w:rFonts w:ascii="Times New Roman" w:eastAsia="Times New Roman" w:hAnsi="Times New Roman" w:cs="Times New Roman"/>
          <w:sz w:val="28"/>
          <w:szCs w:val="28"/>
        </w:rPr>
        <w:t>ощутимый эффект</w:t>
      </w:r>
      <w:r w:rsidRPr="00000905">
        <w:rPr>
          <w:rFonts w:ascii="Times New Roman" w:eastAsia="Times New Roman" w:hAnsi="Times New Roman" w:cs="Times New Roman"/>
          <w:sz w:val="28"/>
          <w:szCs w:val="28"/>
        </w:rPr>
        <w:t xml:space="preserve">. 2020 год стал неофициальным годом волонтеров. «Волонтеры-медики», волонтерское движение #МыВместе, «Волонтеры Конституции» стали настоящими героями года.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Президент России В.В.</w:t>
      </w:r>
      <w:r w:rsidR="005071CD" w:rsidRPr="00000905">
        <w:rPr>
          <w:rFonts w:ascii="Times New Roman" w:eastAsia="Times New Roman" w:hAnsi="Times New Roman" w:cs="Times New Roman"/>
          <w:sz w:val="28"/>
          <w:szCs w:val="28"/>
        </w:rPr>
        <w:t xml:space="preserve"> </w:t>
      </w:r>
      <w:r w:rsidRPr="00000905">
        <w:rPr>
          <w:rFonts w:ascii="Times New Roman" w:eastAsia="Times New Roman" w:hAnsi="Times New Roman" w:cs="Times New Roman"/>
          <w:sz w:val="28"/>
          <w:szCs w:val="28"/>
        </w:rPr>
        <w:t xml:space="preserve">Путин несколько раз за год встречался с волонтерами, в том числе в июне с участниками акции #МыВместе, в середине декабря новая встреча прошла в рамках Социального онлайн-форума, организованного партией «Единая Россия». Волонтеры, участвовавшие в борьбе с коронавирусной инфекцией и подготовкой голосования по Конституции, были отмечены специальными памятными наградами. </w:t>
      </w:r>
    </w:p>
    <w:p w:rsidR="009A6AD9" w:rsidRPr="00000905" w:rsidRDefault="009A6AD9" w:rsidP="00000905">
      <w:pPr>
        <w:ind w:firstLine="709"/>
        <w:jc w:val="both"/>
        <w:rPr>
          <w:rFonts w:ascii="Times New Roman" w:hAnsi="Times New Roman" w:cs="Times New Roman"/>
          <w:sz w:val="28"/>
          <w:szCs w:val="28"/>
        </w:rPr>
      </w:pPr>
      <w:r w:rsidRPr="00000905">
        <w:rPr>
          <w:rFonts w:ascii="Times New Roman" w:hAnsi="Times New Roman" w:cs="Times New Roman"/>
          <w:sz w:val="28"/>
          <w:szCs w:val="28"/>
        </w:rPr>
        <w:t xml:space="preserve">В настоящее время на территории Амурской области насчитывается 426 добровольческих (волонтерских) инициативных групп, объединений и организаций. </w:t>
      </w:r>
    </w:p>
    <w:p w:rsidR="009A6AD9" w:rsidRPr="00000905" w:rsidRDefault="009A6AD9" w:rsidP="00000905">
      <w:pPr>
        <w:ind w:firstLine="709"/>
        <w:jc w:val="both"/>
        <w:rPr>
          <w:rFonts w:ascii="Times New Roman" w:hAnsi="Times New Roman" w:cs="Times New Roman"/>
          <w:sz w:val="28"/>
          <w:szCs w:val="28"/>
        </w:rPr>
      </w:pPr>
      <w:r w:rsidRPr="00000905">
        <w:rPr>
          <w:rFonts w:ascii="Times New Roman" w:hAnsi="Times New Roman" w:cs="Times New Roman"/>
          <w:sz w:val="28"/>
          <w:szCs w:val="28"/>
        </w:rPr>
        <w:t xml:space="preserve">Общая численность добровольцев (волонтеров) в Амурской области, по данным министерства образования и науки Амурской области, на 01.12.2019 составляло 52 000 человек. Из общей численности добровольцев (волонтеров) доля молодежи составляет 61%.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целях исполнения п.2 перечня поручений Президента Российской Федерации от 16.01.2019 г. № Пр-38ГС, а также реализации национального проекта «Социальная активность» в рамках развития добровольчества (волонтерства) на территории Амурской области, ресурсным центром развития добровольчества Амурской области с 1 октября по 27 ноября 2019 года организован социологический анонимный опрос на тему «Вовлеченность жителей Амурской области в добровольческую деятельность». В исследовании приняло участие 1533 респондента, большинство в возрасте до 20 лет. 72% опрошенных уже зарегистрированы на портале «Доброволец Росс</w:t>
      </w:r>
      <w:r w:rsidR="005071CD" w:rsidRPr="00000905">
        <w:rPr>
          <w:rFonts w:ascii="Times New Roman" w:eastAsia="Times New Roman" w:hAnsi="Times New Roman" w:cs="Times New Roman"/>
          <w:sz w:val="28"/>
          <w:szCs w:val="28"/>
        </w:rPr>
        <w:t xml:space="preserve">ии», а </w:t>
      </w:r>
      <w:r w:rsidRPr="00000905">
        <w:rPr>
          <w:rFonts w:ascii="Times New Roman" w:eastAsia="Times New Roman" w:hAnsi="Times New Roman" w:cs="Times New Roman"/>
          <w:sz w:val="28"/>
          <w:szCs w:val="28"/>
        </w:rPr>
        <w:t>69% прошли обучающие курсы на платформе единой информационной системы «Добровольцы России» в рамках проекта «Узнай.PRO».</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81% опрошенных положительно отзываются о волонтерстве. У 55 % опрошенных был опыт волонтерской деятельности, и они готовы заниматься ею и дальше. Для 9% опрошенных предыдущий опыт был неудачны</w:t>
      </w:r>
      <w:r w:rsidR="005071CD" w:rsidRPr="00000905">
        <w:rPr>
          <w:rFonts w:ascii="Times New Roman" w:eastAsia="Times New Roman" w:hAnsi="Times New Roman" w:cs="Times New Roman"/>
          <w:sz w:val="28"/>
          <w:szCs w:val="28"/>
        </w:rPr>
        <w:t>м</w:t>
      </w:r>
      <w:r w:rsidRPr="00000905">
        <w:rPr>
          <w:rFonts w:ascii="Times New Roman" w:eastAsia="Times New Roman" w:hAnsi="Times New Roman" w:cs="Times New Roman"/>
          <w:sz w:val="28"/>
          <w:szCs w:val="28"/>
        </w:rPr>
        <w:t xml:space="preserve"> и возвращаться к добровольчеству они бы не хотели. У 28% опыта волонтерства нет, но они хотели бы попробовать. Как правило</w:t>
      </w:r>
      <w:r w:rsidR="005071CD"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к волонтерству </w:t>
      </w:r>
      <w:r w:rsidR="005071CD" w:rsidRPr="00000905">
        <w:rPr>
          <w:rFonts w:ascii="Times New Roman" w:eastAsia="Times New Roman" w:hAnsi="Times New Roman" w:cs="Times New Roman"/>
          <w:sz w:val="28"/>
          <w:szCs w:val="28"/>
        </w:rPr>
        <w:t xml:space="preserve">людей </w:t>
      </w:r>
      <w:r w:rsidRPr="00000905">
        <w:rPr>
          <w:rFonts w:ascii="Times New Roman" w:eastAsia="Times New Roman" w:hAnsi="Times New Roman" w:cs="Times New Roman"/>
          <w:sz w:val="28"/>
          <w:szCs w:val="28"/>
        </w:rPr>
        <w:t xml:space="preserve">привлекают </w:t>
      </w:r>
      <w:r w:rsidR="005071CD" w:rsidRPr="00000905">
        <w:rPr>
          <w:rFonts w:ascii="Times New Roman" w:eastAsia="Times New Roman" w:hAnsi="Times New Roman" w:cs="Times New Roman"/>
          <w:sz w:val="28"/>
          <w:szCs w:val="28"/>
        </w:rPr>
        <w:t>учебные заведения, ос</w:t>
      </w:r>
      <w:r w:rsidRPr="00000905">
        <w:rPr>
          <w:rFonts w:ascii="Times New Roman" w:eastAsia="Times New Roman" w:hAnsi="Times New Roman" w:cs="Times New Roman"/>
          <w:sz w:val="28"/>
          <w:szCs w:val="28"/>
        </w:rPr>
        <w:t>обенно активно – в последний год (39% опрошенных занимаются волонтерством менее год</w:t>
      </w:r>
      <w:r w:rsidR="005071CD" w:rsidRPr="00000905">
        <w:rPr>
          <w:rFonts w:ascii="Times New Roman" w:eastAsia="Times New Roman" w:hAnsi="Times New Roman" w:cs="Times New Roman"/>
          <w:sz w:val="28"/>
          <w:szCs w:val="28"/>
        </w:rPr>
        <w:t>а</w:t>
      </w:r>
      <w:r w:rsidRPr="00000905">
        <w:rPr>
          <w:rFonts w:ascii="Times New Roman" w:eastAsia="Times New Roman" w:hAnsi="Times New Roman" w:cs="Times New Roman"/>
          <w:sz w:val="28"/>
          <w:szCs w:val="28"/>
        </w:rPr>
        <w:t xml:space="preserve">), вероятно, благодаря знаковым волонтерским проектам и деятельности ресурсного центра. </w:t>
      </w:r>
    </w:p>
    <w:p w:rsidR="0005091B" w:rsidRPr="00000905" w:rsidRDefault="0005091B"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Основную информацию о мероприятиях и возможностях, имеющихся у волонтеров, респонденты получают в учебных заведениях (44,1%), из аккаунтов в социальных сетях (32,1%), от других волонтеров (25,3%). Необходимо способствовать описанию планируемых и успешных акций в аккаунтах волонтеров, которые могут стать лидерами общественного мнения и людьми, влияющими на лояльную к ним аудиторию для привлечения к этой деятельности.</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целом, согласно данным опроса, людям нравится помогать другим</w:t>
      </w:r>
      <w:r w:rsidR="005071CD"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и </w:t>
      </w:r>
      <w:r w:rsidR="005071CD" w:rsidRPr="00000905">
        <w:rPr>
          <w:rFonts w:ascii="Times New Roman" w:eastAsia="Times New Roman" w:hAnsi="Times New Roman" w:cs="Times New Roman"/>
          <w:sz w:val="28"/>
          <w:szCs w:val="28"/>
        </w:rPr>
        <w:t xml:space="preserve">именно </w:t>
      </w:r>
      <w:r w:rsidRPr="00000905">
        <w:rPr>
          <w:rFonts w:ascii="Times New Roman" w:eastAsia="Times New Roman" w:hAnsi="Times New Roman" w:cs="Times New Roman"/>
          <w:sz w:val="28"/>
          <w:szCs w:val="28"/>
        </w:rPr>
        <w:t>такая возможность привлекает в волонтерс</w:t>
      </w:r>
      <w:r w:rsidR="005071CD" w:rsidRPr="00000905">
        <w:rPr>
          <w:rFonts w:ascii="Times New Roman" w:eastAsia="Times New Roman" w:hAnsi="Times New Roman" w:cs="Times New Roman"/>
          <w:sz w:val="28"/>
          <w:szCs w:val="28"/>
        </w:rPr>
        <w:t>кой</w:t>
      </w:r>
      <w:r w:rsidRPr="00000905">
        <w:rPr>
          <w:rFonts w:ascii="Times New Roman" w:eastAsia="Times New Roman" w:hAnsi="Times New Roman" w:cs="Times New Roman"/>
          <w:sz w:val="28"/>
          <w:szCs w:val="28"/>
        </w:rPr>
        <w:t xml:space="preserve"> деятельности.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Самыми популярными направлениями волонтерской (добровольческой) деятельности, как показал опрос, являются социальное (62,5%), экологическое (38,1%), событийное (35,1%), культурное волонтерство (31,3%), волонтерство в м</w:t>
      </w:r>
      <w:r w:rsidR="0005091B" w:rsidRPr="00000905">
        <w:rPr>
          <w:rFonts w:ascii="Times New Roman" w:eastAsia="Times New Roman" w:hAnsi="Times New Roman" w:cs="Times New Roman"/>
          <w:sz w:val="28"/>
          <w:szCs w:val="28"/>
        </w:rPr>
        <w:t>едицине (30,5%).</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Наиболее привлекательной формой оказания добровольческой деятельности участники опроса назвали адресную помощь (51,2% опрошенных); 50,8% выбрали организацию и проведение массовых мероприятий, то есть событийное волонтерство; 44,2% </w:t>
      </w:r>
      <w:r w:rsidR="0005091B"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помощь категории людей в сложной ситуации; 20,8% предпочли бы помогать дистанционной работой. Чаще всего люди готовы помогать детям-сиротам (58,8%), пожилым людям (56,3%), больным детям (49,5%), инвалидам (35,1%), приютам для животных (33,7%), бездомным (32,6%), экологическим и культурным организациям (24% и 21,6%), одаренным детям (20,1%), правозащитным организациям (16,3%).</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30% опрошенных участвовали в волонтерской деятельности от случая к случаю</w:t>
      </w:r>
      <w:r w:rsidR="0005091B"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26% молодежи посвящают этому выходные</w:t>
      </w:r>
      <w:r w:rsidR="0005091B" w:rsidRPr="00000905">
        <w:rPr>
          <w:rFonts w:ascii="Times New Roman" w:eastAsia="Times New Roman" w:hAnsi="Times New Roman" w:cs="Times New Roman"/>
          <w:sz w:val="28"/>
          <w:szCs w:val="28"/>
        </w:rPr>
        <w:t xml:space="preserve">; </w:t>
      </w:r>
      <w:r w:rsidRPr="00000905">
        <w:rPr>
          <w:rFonts w:ascii="Times New Roman" w:eastAsia="Times New Roman" w:hAnsi="Times New Roman" w:cs="Times New Roman"/>
          <w:sz w:val="28"/>
          <w:szCs w:val="28"/>
        </w:rPr>
        <w:t xml:space="preserve">13% участвовали лишь один раз. </w:t>
      </w:r>
    </w:p>
    <w:p w:rsidR="00957012" w:rsidRPr="00000905" w:rsidRDefault="0005091B"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П</w:t>
      </w:r>
      <w:r w:rsidR="00957012" w:rsidRPr="00000905">
        <w:rPr>
          <w:rFonts w:ascii="Times New Roman" w:eastAsia="Times New Roman" w:hAnsi="Times New Roman" w:cs="Times New Roman"/>
          <w:sz w:val="28"/>
          <w:szCs w:val="28"/>
        </w:rPr>
        <w:t>отенциал развития добровольчества в Амурской области есть</w:t>
      </w:r>
      <w:r w:rsidRPr="00000905">
        <w:rPr>
          <w:rFonts w:ascii="Times New Roman" w:eastAsia="Times New Roman" w:hAnsi="Times New Roman" w:cs="Times New Roman"/>
          <w:sz w:val="28"/>
          <w:szCs w:val="28"/>
        </w:rPr>
        <w:t xml:space="preserve">: </w:t>
      </w:r>
      <w:r w:rsidR="00957012" w:rsidRPr="00000905">
        <w:rPr>
          <w:rFonts w:ascii="Times New Roman" w:eastAsia="Times New Roman" w:hAnsi="Times New Roman" w:cs="Times New Roman"/>
          <w:sz w:val="28"/>
          <w:szCs w:val="28"/>
        </w:rPr>
        <w:t xml:space="preserve">стоит и дальше ориентироваться на </w:t>
      </w:r>
      <w:r w:rsidRPr="00000905">
        <w:rPr>
          <w:rFonts w:ascii="Times New Roman" w:eastAsia="Times New Roman" w:hAnsi="Times New Roman" w:cs="Times New Roman"/>
          <w:sz w:val="28"/>
          <w:szCs w:val="28"/>
        </w:rPr>
        <w:t>молодых людей</w:t>
      </w:r>
      <w:r w:rsidR="00957012" w:rsidRPr="00000905">
        <w:rPr>
          <w:rFonts w:ascii="Times New Roman" w:eastAsia="Times New Roman" w:hAnsi="Times New Roman" w:cs="Times New Roman"/>
          <w:sz w:val="28"/>
          <w:szCs w:val="28"/>
        </w:rPr>
        <w:t>, создавая возможности для участия</w:t>
      </w:r>
      <w:r w:rsidRPr="00000905">
        <w:rPr>
          <w:rFonts w:ascii="Times New Roman" w:eastAsia="Times New Roman" w:hAnsi="Times New Roman" w:cs="Times New Roman"/>
          <w:sz w:val="28"/>
          <w:szCs w:val="28"/>
        </w:rPr>
        <w:t xml:space="preserve"> в активной жизни</w:t>
      </w:r>
      <w:r w:rsidR="00957012" w:rsidRPr="00000905">
        <w:rPr>
          <w:rFonts w:ascii="Times New Roman" w:eastAsia="Times New Roman" w:hAnsi="Times New Roman" w:cs="Times New Roman"/>
          <w:sz w:val="28"/>
          <w:szCs w:val="28"/>
        </w:rPr>
        <w:t xml:space="preserve">. </w:t>
      </w:r>
    </w:p>
    <w:p w:rsidR="00957012" w:rsidRPr="00000905" w:rsidRDefault="00957012" w:rsidP="00000905">
      <w:pPr>
        <w:ind w:firstLine="709"/>
        <w:jc w:val="both"/>
        <w:rPr>
          <w:rFonts w:ascii="Times New Roman" w:hAnsi="Times New Roman" w:cs="Times New Roman"/>
          <w:sz w:val="28"/>
          <w:szCs w:val="28"/>
        </w:rPr>
      </w:pPr>
      <w:r w:rsidRPr="00000905">
        <w:rPr>
          <w:rFonts w:ascii="Times New Roman" w:eastAsia="Times New Roman" w:hAnsi="Times New Roman" w:cs="Times New Roman"/>
          <w:sz w:val="28"/>
          <w:szCs w:val="28"/>
        </w:rPr>
        <w:t xml:space="preserve">В октябре-декабре 2020 года Ресурсный центр развития добровольчества опросил 54 организации, занимающиеся привлечением волонтеров. Их деятельность оказалась распределена по самым востребованным направлениям: социальное </w:t>
      </w:r>
      <w:r w:rsidRPr="00000905">
        <w:rPr>
          <w:rFonts w:ascii="Times New Roman" w:hAnsi="Times New Roman" w:cs="Times New Roman"/>
          <w:sz w:val="28"/>
          <w:szCs w:val="28"/>
        </w:rPr>
        <w:t xml:space="preserve">– 42,6%, событийное волонтерство </w:t>
      </w:r>
      <w:r w:rsidR="0005091B" w:rsidRPr="00000905">
        <w:rPr>
          <w:rFonts w:ascii="Times New Roman" w:hAnsi="Times New Roman" w:cs="Times New Roman"/>
          <w:sz w:val="28"/>
          <w:szCs w:val="28"/>
        </w:rPr>
        <w:t>–</w:t>
      </w:r>
      <w:r w:rsidRPr="00000905">
        <w:rPr>
          <w:rFonts w:ascii="Times New Roman" w:hAnsi="Times New Roman" w:cs="Times New Roman"/>
          <w:sz w:val="28"/>
          <w:szCs w:val="28"/>
        </w:rPr>
        <w:t xml:space="preserve"> 18,5%, культурное </w:t>
      </w:r>
      <w:r w:rsidR="0005091B" w:rsidRPr="00000905">
        <w:rPr>
          <w:rFonts w:ascii="Times New Roman" w:hAnsi="Times New Roman" w:cs="Times New Roman"/>
          <w:sz w:val="28"/>
          <w:szCs w:val="28"/>
        </w:rPr>
        <w:t xml:space="preserve">– </w:t>
      </w:r>
      <w:r w:rsidRPr="00000905">
        <w:rPr>
          <w:rFonts w:ascii="Times New Roman" w:hAnsi="Times New Roman" w:cs="Times New Roman"/>
          <w:sz w:val="28"/>
          <w:szCs w:val="28"/>
        </w:rPr>
        <w:t xml:space="preserve">16,7%; медиа </w:t>
      </w:r>
      <w:r w:rsidR="0005091B" w:rsidRPr="00000905">
        <w:rPr>
          <w:rFonts w:ascii="Times New Roman" w:hAnsi="Times New Roman" w:cs="Times New Roman"/>
          <w:sz w:val="28"/>
          <w:szCs w:val="28"/>
        </w:rPr>
        <w:t>–</w:t>
      </w:r>
      <w:r w:rsidRPr="00000905">
        <w:rPr>
          <w:rFonts w:ascii="Times New Roman" w:hAnsi="Times New Roman" w:cs="Times New Roman"/>
          <w:sz w:val="28"/>
          <w:szCs w:val="28"/>
        </w:rPr>
        <w:t xml:space="preserve"> 7,4%; медицинское </w:t>
      </w:r>
      <w:r w:rsidR="0005091B" w:rsidRPr="00000905">
        <w:rPr>
          <w:rFonts w:ascii="Times New Roman" w:hAnsi="Times New Roman" w:cs="Times New Roman"/>
          <w:sz w:val="28"/>
          <w:szCs w:val="28"/>
        </w:rPr>
        <w:t>–</w:t>
      </w:r>
      <w:r w:rsidRPr="00000905">
        <w:rPr>
          <w:rFonts w:ascii="Times New Roman" w:hAnsi="Times New Roman" w:cs="Times New Roman"/>
          <w:sz w:val="28"/>
          <w:szCs w:val="28"/>
        </w:rPr>
        <w:t xml:space="preserve"> 5,6%; экологическое </w:t>
      </w:r>
      <w:r w:rsidR="0005091B" w:rsidRPr="00000905">
        <w:rPr>
          <w:rFonts w:ascii="Times New Roman" w:hAnsi="Times New Roman" w:cs="Times New Roman"/>
          <w:sz w:val="28"/>
          <w:szCs w:val="28"/>
        </w:rPr>
        <w:t xml:space="preserve">– </w:t>
      </w:r>
      <w:r w:rsidRPr="00000905">
        <w:rPr>
          <w:rFonts w:ascii="Times New Roman" w:hAnsi="Times New Roman" w:cs="Times New Roman"/>
          <w:sz w:val="28"/>
          <w:szCs w:val="28"/>
        </w:rPr>
        <w:t>3,7%. Представители организаций достаточно высоко оцени</w:t>
      </w:r>
      <w:r w:rsidR="0005091B" w:rsidRPr="00000905">
        <w:rPr>
          <w:rFonts w:ascii="Times New Roman" w:hAnsi="Times New Roman" w:cs="Times New Roman"/>
          <w:sz w:val="28"/>
          <w:szCs w:val="28"/>
        </w:rPr>
        <w:t>ли</w:t>
      </w:r>
      <w:r w:rsidRPr="00000905">
        <w:rPr>
          <w:rFonts w:ascii="Times New Roman" w:hAnsi="Times New Roman" w:cs="Times New Roman"/>
          <w:sz w:val="28"/>
          <w:szCs w:val="28"/>
        </w:rPr>
        <w:t xml:space="preserve"> развитие всех этих направлений волонтерства в Амурской области. </w:t>
      </w:r>
    </w:p>
    <w:p w:rsidR="00957012" w:rsidRPr="00000905" w:rsidRDefault="00957012" w:rsidP="00000905">
      <w:pPr>
        <w:ind w:firstLine="709"/>
        <w:jc w:val="both"/>
        <w:rPr>
          <w:rFonts w:ascii="Times New Roman" w:hAnsi="Times New Roman" w:cs="Times New Roman"/>
          <w:sz w:val="28"/>
          <w:szCs w:val="28"/>
        </w:rPr>
      </w:pPr>
      <w:r w:rsidRPr="00000905">
        <w:rPr>
          <w:rFonts w:ascii="Times New Roman" w:hAnsi="Times New Roman" w:cs="Times New Roman"/>
          <w:sz w:val="28"/>
          <w:szCs w:val="28"/>
        </w:rPr>
        <w:t>Организаторы волонтерской деятельности полагают</w:t>
      </w:r>
      <w:r w:rsidR="0005091B" w:rsidRPr="00000905">
        <w:rPr>
          <w:rFonts w:ascii="Times New Roman" w:hAnsi="Times New Roman" w:cs="Times New Roman"/>
          <w:sz w:val="28"/>
          <w:szCs w:val="28"/>
        </w:rPr>
        <w:t>,</w:t>
      </w:r>
      <w:r w:rsidRPr="00000905">
        <w:rPr>
          <w:rFonts w:ascii="Times New Roman" w:hAnsi="Times New Roman" w:cs="Times New Roman"/>
          <w:sz w:val="28"/>
          <w:szCs w:val="28"/>
        </w:rPr>
        <w:t xml:space="preserve"> что</w:t>
      </w:r>
      <w:r w:rsidR="0005091B" w:rsidRPr="00000905">
        <w:rPr>
          <w:rFonts w:ascii="Times New Roman" w:hAnsi="Times New Roman" w:cs="Times New Roman"/>
          <w:sz w:val="28"/>
          <w:szCs w:val="28"/>
        </w:rPr>
        <w:t xml:space="preserve"> главная мотивация – моральная, во</w:t>
      </w:r>
      <w:r w:rsidRPr="00000905">
        <w:rPr>
          <w:rFonts w:ascii="Times New Roman" w:hAnsi="Times New Roman" w:cs="Times New Roman"/>
          <w:sz w:val="28"/>
          <w:szCs w:val="28"/>
        </w:rPr>
        <w:t xml:space="preserve">зможность помогать, личный пример, хорошая команда. Некоторые указывают, что стимулом </w:t>
      </w:r>
      <w:r w:rsidR="0005091B" w:rsidRPr="00000905">
        <w:rPr>
          <w:rFonts w:ascii="Times New Roman" w:hAnsi="Times New Roman" w:cs="Times New Roman"/>
          <w:sz w:val="28"/>
          <w:szCs w:val="28"/>
        </w:rPr>
        <w:t>мог бы</w:t>
      </w:r>
      <w:r w:rsidRPr="00000905">
        <w:rPr>
          <w:rFonts w:ascii="Times New Roman" w:hAnsi="Times New Roman" w:cs="Times New Roman"/>
          <w:sz w:val="28"/>
          <w:szCs w:val="28"/>
        </w:rPr>
        <w:t xml:space="preserve"> быть учет социальной активности при поступлении</w:t>
      </w:r>
      <w:r w:rsidR="0005091B" w:rsidRPr="00000905">
        <w:rPr>
          <w:rFonts w:ascii="Times New Roman" w:hAnsi="Times New Roman" w:cs="Times New Roman"/>
          <w:sz w:val="28"/>
          <w:szCs w:val="28"/>
        </w:rPr>
        <w:t xml:space="preserve"> в высшие учебные заведения</w:t>
      </w:r>
      <w:r w:rsidRPr="00000905">
        <w:rPr>
          <w:rFonts w:ascii="Times New Roman" w:hAnsi="Times New Roman" w:cs="Times New Roman"/>
          <w:sz w:val="28"/>
          <w:szCs w:val="28"/>
        </w:rPr>
        <w:t xml:space="preserve">, как это принято во многих зарубежных университетах. Привлечь людей к волонтерской деятельности </w:t>
      </w:r>
      <w:r w:rsidR="0005091B" w:rsidRPr="00000905">
        <w:rPr>
          <w:rFonts w:ascii="Times New Roman" w:hAnsi="Times New Roman" w:cs="Times New Roman"/>
          <w:sz w:val="28"/>
          <w:szCs w:val="28"/>
        </w:rPr>
        <w:t>средствами</w:t>
      </w:r>
      <w:r w:rsidRPr="00000905">
        <w:rPr>
          <w:rFonts w:ascii="Times New Roman" w:hAnsi="Times New Roman" w:cs="Times New Roman"/>
          <w:sz w:val="28"/>
          <w:szCs w:val="28"/>
        </w:rPr>
        <w:t xml:space="preserve"> личностного роста </w:t>
      </w:r>
      <w:r w:rsidR="0005091B" w:rsidRPr="00000905">
        <w:rPr>
          <w:rFonts w:ascii="Times New Roman" w:hAnsi="Times New Roman" w:cs="Times New Roman"/>
          <w:sz w:val="28"/>
          <w:szCs w:val="28"/>
        </w:rPr>
        <w:t xml:space="preserve">– </w:t>
      </w:r>
      <w:r w:rsidRPr="00000905">
        <w:rPr>
          <w:rFonts w:ascii="Times New Roman" w:hAnsi="Times New Roman" w:cs="Times New Roman"/>
          <w:sz w:val="28"/>
          <w:szCs w:val="28"/>
        </w:rPr>
        <w:t>добровольчески</w:t>
      </w:r>
      <w:r w:rsidR="0005091B" w:rsidRPr="00000905">
        <w:rPr>
          <w:rFonts w:ascii="Times New Roman" w:hAnsi="Times New Roman" w:cs="Times New Roman"/>
          <w:sz w:val="28"/>
          <w:szCs w:val="28"/>
        </w:rPr>
        <w:t>ми</w:t>
      </w:r>
      <w:r w:rsidRPr="00000905">
        <w:rPr>
          <w:rFonts w:ascii="Times New Roman" w:hAnsi="Times New Roman" w:cs="Times New Roman"/>
          <w:sz w:val="28"/>
          <w:szCs w:val="28"/>
        </w:rPr>
        <w:t xml:space="preserve"> форум</w:t>
      </w:r>
      <w:r w:rsidR="0005091B" w:rsidRPr="00000905">
        <w:rPr>
          <w:rFonts w:ascii="Times New Roman" w:hAnsi="Times New Roman" w:cs="Times New Roman"/>
          <w:sz w:val="28"/>
          <w:szCs w:val="28"/>
        </w:rPr>
        <w:t>ами</w:t>
      </w:r>
      <w:r w:rsidRPr="00000905">
        <w:rPr>
          <w:rFonts w:ascii="Times New Roman" w:hAnsi="Times New Roman" w:cs="Times New Roman"/>
          <w:sz w:val="28"/>
          <w:szCs w:val="28"/>
        </w:rPr>
        <w:t>, образовательны</w:t>
      </w:r>
      <w:r w:rsidR="0005091B" w:rsidRPr="00000905">
        <w:rPr>
          <w:rFonts w:ascii="Times New Roman" w:hAnsi="Times New Roman" w:cs="Times New Roman"/>
          <w:sz w:val="28"/>
          <w:szCs w:val="28"/>
        </w:rPr>
        <w:t>ми</w:t>
      </w:r>
      <w:r w:rsidRPr="00000905">
        <w:rPr>
          <w:rFonts w:ascii="Times New Roman" w:hAnsi="Times New Roman" w:cs="Times New Roman"/>
          <w:sz w:val="28"/>
          <w:szCs w:val="28"/>
        </w:rPr>
        <w:t xml:space="preserve"> программ</w:t>
      </w:r>
      <w:r w:rsidR="0005091B" w:rsidRPr="00000905">
        <w:rPr>
          <w:rFonts w:ascii="Times New Roman" w:hAnsi="Times New Roman" w:cs="Times New Roman"/>
          <w:sz w:val="28"/>
          <w:szCs w:val="28"/>
        </w:rPr>
        <w:t>ами</w:t>
      </w:r>
      <w:r w:rsidRPr="00000905">
        <w:rPr>
          <w:rFonts w:ascii="Times New Roman" w:hAnsi="Times New Roman" w:cs="Times New Roman"/>
          <w:sz w:val="28"/>
          <w:szCs w:val="28"/>
        </w:rPr>
        <w:t>; ярк</w:t>
      </w:r>
      <w:r w:rsidR="0005091B" w:rsidRPr="00000905">
        <w:rPr>
          <w:rFonts w:ascii="Times New Roman" w:hAnsi="Times New Roman" w:cs="Times New Roman"/>
          <w:sz w:val="28"/>
          <w:szCs w:val="28"/>
        </w:rPr>
        <w:t>ой</w:t>
      </w:r>
      <w:r w:rsidRPr="00000905">
        <w:rPr>
          <w:rFonts w:ascii="Times New Roman" w:hAnsi="Times New Roman" w:cs="Times New Roman"/>
          <w:sz w:val="28"/>
          <w:szCs w:val="28"/>
        </w:rPr>
        <w:t xml:space="preserve"> атрибутик</w:t>
      </w:r>
      <w:r w:rsidR="0005091B" w:rsidRPr="00000905">
        <w:rPr>
          <w:rFonts w:ascii="Times New Roman" w:hAnsi="Times New Roman" w:cs="Times New Roman"/>
          <w:sz w:val="28"/>
          <w:szCs w:val="28"/>
        </w:rPr>
        <w:t>ой</w:t>
      </w:r>
      <w:r w:rsidRPr="00000905">
        <w:rPr>
          <w:rFonts w:ascii="Times New Roman" w:hAnsi="Times New Roman" w:cs="Times New Roman"/>
          <w:sz w:val="28"/>
          <w:szCs w:val="28"/>
        </w:rPr>
        <w:t>; предоставление</w:t>
      </w:r>
      <w:r w:rsidR="0005091B" w:rsidRPr="00000905">
        <w:rPr>
          <w:rFonts w:ascii="Times New Roman" w:hAnsi="Times New Roman" w:cs="Times New Roman"/>
          <w:sz w:val="28"/>
          <w:szCs w:val="28"/>
        </w:rPr>
        <w:t>м</w:t>
      </w:r>
      <w:r w:rsidRPr="00000905">
        <w:rPr>
          <w:rFonts w:ascii="Times New Roman" w:hAnsi="Times New Roman" w:cs="Times New Roman"/>
          <w:sz w:val="28"/>
          <w:szCs w:val="28"/>
        </w:rPr>
        <w:t xml:space="preserve"> купонов и скидок в сфере услуг за волонтерство; продвижение</w:t>
      </w:r>
      <w:r w:rsidR="0005091B" w:rsidRPr="00000905">
        <w:rPr>
          <w:rFonts w:ascii="Times New Roman" w:hAnsi="Times New Roman" w:cs="Times New Roman"/>
          <w:sz w:val="28"/>
          <w:szCs w:val="28"/>
        </w:rPr>
        <w:t>м</w:t>
      </w:r>
      <w:r w:rsidRPr="00000905">
        <w:rPr>
          <w:rFonts w:ascii="Times New Roman" w:hAnsi="Times New Roman" w:cs="Times New Roman"/>
          <w:sz w:val="28"/>
          <w:szCs w:val="28"/>
        </w:rPr>
        <w:t xml:space="preserve"> позитивных примеров в СМИ и соц</w:t>
      </w:r>
      <w:r w:rsidR="00000905">
        <w:rPr>
          <w:rFonts w:ascii="Times New Roman" w:hAnsi="Times New Roman" w:cs="Times New Roman"/>
          <w:sz w:val="28"/>
          <w:szCs w:val="28"/>
        </w:rPr>
        <w:t xml:space="preserve">иальных </w:t>
      </w:r>
      <w:r w:rsidRPr="00000905">
        <w:rPr>
          <w:rFonts w:ascii="Times New Roman" w:hAnsi="Times New Roman" w:cs="Times New Roman"/>
          <w:sz w:val="28"/>
          <w:szCs w:val="28"/>
        </w:rPr>
        <w:t xml:space="preserve">сетях. </w:t>
      </w:r>
    </w:p>
    <w:p w:rsidR="00957012" w:rsidRPr="00000905" w:rsidRDefault="00957012" w:rsidP="00000905">
      <w:pPr>
        <w:ind w:firstLine="709"/>
        <w:jc w:val="both"/>
        <w:rPr>
          <w:rFonts w:ascii="Times New Roman" w:hAnsi="Times New Roman" w:cs="Times New Roman"/>
          <w:sz w:val="28"/>
          <w:szCs w:val="28"/>
        </w:rPr>
      </w:pPr>
      <w:r w:rsidRPr="00000905">
        <w:rPr>
          <w:rFonts w:ascii="Times New Roman" w:hAnsi="Times New Roman" w:cs="Times New Roman"/>
          <w:sz w:val="28"/>
          <w:szCs w:val="28"/>
        </w:rPr>
        <w:t>На основании данных опроса</w:t>
      </w:r>
      <w:r w:rsidR="0005091B" w:rsidRPr="00000905">
        <w:rPr>
          <w:rFonts w:ascii="Times New Roman" w:hAnsi="Times New Roman" w:cs="Times New Roman"/>
          <w:sz w:val="28"/>
          <w:szCs w:val="28"/>
        </w:rPr>
        <w:t>,</w:t>
      </w:r>
      <w:r w:rsidRPr="00000905">
        <w:rPr>
          <w:rFonts w:ascii="Times New Roman" w:hAnsi="Times New Roman" w:cs="Times New Roman"/>
          <w:sz w:val="28"/>
          <w:szCs w:val="28"/>
        </w:rPr>
        <w:t xml:space="preserve"> </w:t>
      </w:r>
      <w:r w:rsidR="0005091B" w:rsidRPr="00000905">
        <w:rPr>
          <w:rFonts w:ascii="Times New Roman" w:hAnsi="Times New Roman" w:cs="Times New Roman"/>
          <w:sz w:val="28"/>
          <w:szCs w:val="28"/>
        </w:rPr>
        <w:t>становится очевидным</w:t>
      </w:r>
      <w:r w:rsidRPr="00000905">
        <w:rPr>
          <w:rFonts w:ascii="Times New Roman" w:hAnsi="Times New Roman" w:cs="Times New Roman"/>
          <w:sz w:val="28"/>
          <w:szCs w:val="28"/>
        </w:rPr>
        <w:t xml:space="preserve">, что </w:t>
      </w:r>
      <w:r w:rsidRPr="00000905">
        <w:rPr>
          <w:rFonts w:ascii="Times New Roman" w:hAnsi="Times New Roman" w:cs="Times New Roman"/>
          <w:b/>
          <w:sz w:val="28"/>
          <w:szCs w:val="28"/>
        </w:rPr>
        <w:t>организации, занимающиеся привлечением волонтеров</w:t>
      </w:r>
      <w:r w:rsidR="0005091B" w:rsidRPr="00000905">
        <w:rPr>
          <w:rFonts w:ascii="Times New Roman" w:hAnsi="Times New Roman" w:cs="Times New Roman"/>
          <w:b/>
          <w:sz w:val="28"/>
          <w:szCs w:val="28"/>
        </w:rPr>
        <w:t>,</w:t>
      </w:r>
      <w:r w:rsidRPr="00000905">
        <w:rPr>
          <w:rFonts w:ascii="Times New Roman" w:hAnsi="Times New Roman" w:cs="Times New Roman"/>
          <w:b/>
          <w:sz w:val="28"/>
          <w:szCs w:val="28"/>
        </w:rPr>
        <w:t xml:space="preserve"> хотели бы видеть </w:t>
      </w:r>
      <w:r w:rsidR="0005091B" w:rsidRPr="00000905">
        <w:rPr>
          <w:rFonts w:ascii="Times New Roman" w:hAnsi="Times New Roman" w:cs="Times New Roman"/>
          <w:b/>
          <w:sz w:val="28"/>
          <w:szCs w:val="28"/>
        </w:rPr>
        <w:t xml:space="preserve">в Ресурсном центре поддержки добровольчества в Амурской области </w:t>
      </w:r>
      <w:r w:rsidRPr="00000905">
        <w:rPr>
          <w:rFonts w:ascii="Times New Roman" w:hAnsi="Times New Roman" w:cs="Times New Roman"/>
          <w:b/>
          <w:sz w:val="28"/>
          <w:szCs w:val="28"/>
        </w:rPr>
        <w:t xml:space="preserve">в первую очередь центр компетенций для организаторов деятельности и собственно для подготовки волонтерских кадров. Кадровая проблема, </w:t>
      </w:r>
      <w:r w:rsidR="0005091B" w:rsidRPr="00000905">
        <w:rPr>
          <w:rFonts w:ascii="Times New Roman" w:hAnsi="Times New Roman" w:cs="Times New Roman"/>
          <w:b/>
          <w:sz w:val="28"/>
          <w:szCs w:val="28"/>
        </w:rPr>
        <w:t>недостаточность</w:t>
      </w:r>
      <w:r w:rsidRPr="00000905">
        <w:rPr>
          <w:rFonts w:ascii="Times New Roman" w:hAnsi="Times New Roman" w:cs="Times New Roman"/>
          <w:b/>
          <w:sz w:val="28"/>
          <w:szCs w:val="28"/>
        </w:rPr>
        <w:t xml:space="preserve"> компетенций остается важным сдерживающим фактором в развитии гражданского общества в Амурской области</w:t>
      </w:r>
      <w:r w:rsidRPr="00000905">
        <w:rPr>
          <w:rFonts w:ascii="Times New Roman" w:hAnsi="Times New Roman" w:cs="Times New Roman"/>
          <w:sz w:val="28"/>
          <w:szCs w:val="28"/>
        </w:rPr>
        <w:t xml:space="preserve">.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Ресурсным центром развития добровольчества, открытым в 2019 году на базе АНО «Агентство развития гражданского общества Амурской области», за </w:t>
      </w:r>
      <w:r w:rsidR="0005091B" w:rsidRPr="00000905">
        <w:rPr>
          <w:rFonts w:ascii="Times New Roman" w:eastAsia="Times New Roman" w:hAnsi="Times New Roman" w:cs="Times New Roman"/>
          <w:sz w:val="28"/>
          <w:szCs w:val="28"/>
        </w:rPr>
        <w:t>отчетный</w:t>
      </w:r>
      <w:r w:rsidRPr="00000905">
        <w:rPr>
          <w:rFonts w:ascii="Times New Roman" w:eastAsia="Times New Roman" w:hAnsi="Times New Roman" w:cs="Times New Roman"/>
          <w:sz w:val="28"/>
          <w:szCs w:val="28"/>
        </w:rPr>
        <w:t xml:space="preserve"> период проведено 49 мероприятий, направленных на расширение гражданского участия в волонтёрской деятельности. Каждое мероприятие привлекало до 2000 волонтеров.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Подготовке кадров и обучению Ресурсным центром уделяется особое место.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В январе для профильной смены «Рождественские каникулы РДШ» организован обучающий семинар с учителями-кураторами программы «Ты решаешь!» в Амурской области. Проведен семинар для совета молодежи филиала ФГУП «ЦЭНКИ» </w:t>
      </w:r>
      <w:r w:rsidR="0005091B" w:rsidRPr="00000905">
        <w:rPr>
          <w:rFonts w:ascii="Times New Roman" w:hAnsi="Times New Roman" w:cs="Times New Roman"/>
          <w:sz w:val="28"/>
          <w:szCs w:val="28"/>
        </w:rPr>
        <w:t>–</w:t>
      </w:r>
      <w:r w:rsidR="0005091B" w:rsidRPr="00000905">
        <w:rPr>
          <w:rFonts w:ascii="Times New Roman" w:eastAsia="Times New Roman" w:hAnsi="Times New Roman" w:cs="Times New Roman"/>
          <w:sz w:val="28"/>
          <w:szCs w:val="28"/>
        </w:rPr>
        <w:t xml:space="preserve"> КЦ «Восточный»</w:t>
      </w:r>
      <w:r w:rsidRPr="00000905">
        <w:rPr>
          <w:rFonts w:ascii="Times New Roman" w:eastAsia="Times New Roman" w:hAnsi="Times New Roman" w:cs="Times New Roman"/>
          <w:sz w:val="28"/>
          <w:szCs w:val="28"/>
        </w:rPr>
        <w:t xml:space="preserve"> о социальном проектировании, волонтерстве, добровольчестве, грантовых конкурсах и форумах на 2020 год.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феврале 2020 года прошла школа подготовки волонтеров для учащихся Амурского педагогического колледжа. Состоялся форум «PRO Молодежь. Перезагрузка». В рамках форума было ряд обучающих площадок: PROдобро-плюс – площадка для руководителей и кураторов добровольчества; PROдобро – площадках про добровольчество, акции, систем</w:t>
      </w:r>
      <w:r w:rsidR="0005091B" w:rsidRPr="00000905">
        <w:rPr>
          <w:rFonts w:ascii="Times New Roman" w:eastAsia="Times New Roman" w:hAnsi="Times New Roman" w:cs="Times New Roman"/>
          <w:sz w:val="28"/>
          <w:szCs w:val="28"/>
        </w:rPr>
        <w:t>у</w:t>
      </w:r>
      <w:r w:rsidRPr="00000905">
        <w:rPr>
          <w:rFonts w:ascii="Times New Roman" w:eastAsia="Times New Roman" w:hAnsi="Times New Roman" w:cs="Times New Roman"/>
          <w:sz w:val="28"/>
          <w:szCs w:val="28"/>
        </w:rPr>
        <w:t xml:space="preserve"> работы; PROактивность – площадка про социальную активность, лидерство, реализацию</w:t>
      </w:r>
      <w:r w:rsidR="00FA447E" w:rsidRPr="00000905">
        <w:rPr>
          <w:rFonts w:ascii="Times New Roman" w:eastAsia="Times New Roman" w:hAnsi="Times New Roman" w:cs="Times New Roman"/>
          <w:sz w:val="28"/>
          <w:szCs w:val="28"/>
        </w:rPr>
        <w:t xml:space="preserve"> программ</w:t>
      </w:r>
      <w:r w:rsidRPr="00000905">
        <w:rPr>
          <w:rFonts w:ascii="Times New Roman" w:eastAsia="Times New Roman" w:hAnsi="Times New Roman" w:cs="Times New Roman"/>
          <w:sz w:val="28"/>
          <w:szCs w:val="28"/>
        </w:rPr>
        <w:t xml:space="preserve">.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В марте состоялся семинар для педагогов-кураторов «Российского движения школьников», проведено Обучение волонтерского корпуса проекта «Норма жизни» по социальному волонтерству; для слушателей курсов повышения квалификации по дополнительной профессиональной программе «Современные подходы к решению вопросов профилактики детской безнадзорности и профилактики правонарушений у несовершеннолетних подростков» организована лекция по теме «Совместная деятельность педагогического сообщества и общественных организаций по вовлечению трудных подростков в конструктивную социально-значимую деятельность». </w:t>
      </w:r>
    </w:p>
    <w:p w:rsidR="00957012" w:rsidRPr="00000905" w:rsidRDefault="00FA447E"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О</w:t>
      </w:r>
      <w:r w:rsidR="00957012" w:rsidRPr="00000905">
        <w:rPr>
          <w:rFonts w:ascii="Times New Roman" w:eastAsia="Times New Roman" w:hAnsi="Times New Roman" w:cs="Times New Roman"/>
          <w:sz w:val="28"/>
          <w:szCs w:val="28"/>
        </w:rPr>
        <w:t xml:space="preserve">бучение проходило в формате вебинаров, в том числе по подготовке к участию в различных федеральных конкурсах и программах поддержки волонтерского движения. В августе состоялся семинар-практикум «DOBRO в цифре» для координаторов добровольческой (волонтерской деятельности) в муниципальных образованиях Амурской области.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25 сентября 2020 года стартовал проект «Волонтер внутри меня», представляющий собой серию уроков о добровольческой деятельности (</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доброуроков</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для обучающихся средних общеобразовательных учреждений. Были отобраны «</w:t>
      </w:r>
      <w:r w:rsidR="00FA447E" w:rsidRPr="00000905">
        <w:rPr>
          <w:rFonts w:ascii="Times New Roman" w:eastAsia="Times New Roman" w:hAnsi="Times New Roman" w:cs="Times New Roman"/>
          <w:sz w:val="28"/>
          <w:szCs w:val="28"/>
        </w:rPr>
        <w:t>аг</w:t>
      </w:r>
      <w:r w:rsidRPr="00000905">
        <w:rPr>
          <w:rFonts w:ascii="Times New Roman" w:eastAsia="Times New Roman" w:hAnsi="Times New Roman" w:cs="Times New Roman"/>
          <w:sz w:val="28"/>
          <w:szCs w:val="28"/>
        </w:rPr>
        <w:t xml:space="preserve">енты добра», которые прошли два этапа обучения </w:t>
      </w:r>
      <w:r w:rsidR="00FA447E" w:rsidRPr="00000905">
        <w:rPr>
          <w:rFonts w:ascii="Times New Roman" w:eastAsia="Times New Roman" w:hAnsi="Times New Roman" w:cs="Times New Roman"/>
          <w:sz w:val="28"/>
          <w:szCs w:val="28"/>
        </w:rPr>
        <w:t xml:space="preserve">по программе «Онлайн-курс для волонтеров, руководителей и специалистов, работающих с детьми» </w:t>
      </w:r>
      <w:r w:rsidRPr="00000905">
        <w:rPr>
          <w:rFonts w:ascii="Times New Roman" w:eastAsia="Times New Roman" w:hAnsi="Times New Roman" w:cs="Times New Roman"/>
          <w:sz w:val="28"/>
          <w:szCs w:val="28"/>
        </w:rPr>
        <w:t xml:space="preserve">и получили сертификаты. До конца года они успели провести более 190 уроков во всех муниципальных образованиях Амурской области, участие в которых приняли более 2700 школьников.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В октябре организована школа волонтеров в офлайн-формате «Основы добровольческой деятельности» для факультета природопользования ФГБОУ ВО Дальневосточный ГАУ. В ноябре </w:t>
      </w:r>
      <w:r w:rsidR="00FA447E" w:rsidRPr="00000905">
        <w:rPr>
          <w:rFonts w:ascii="Times New Roman" w:hAnsi="Times New Roman" w:cs="Times New Roman"/>
          <w:sz w:val="28"/>
          <w:szCs w:val="28"/>
        </w:rPr>
        <w:t>–</w:t>
      </w:r>
      <w:r w:rsidRPr="00000905">
        <w:rPr>
          <w:rFonts w:ascii="Times New Roman" w:eastAsia="Times New Roman" w:hAnsi="Times New Roman" w:cs="Times New Roman"/>
          <w:sz w:val="28"/>
          <w:szCs w:val="28"/>
        </w:rPr>
        <w:t xml:space="preserve"> онлайн школа для начинающих волонтеров «#Доброschool28» 2.0, в которой приняли участие учащиеся ГПОАУ АО «Амурск</w:t>
      </w:r>
      <w:r w:rsidR="00FA447E" w:rsidRPr="00000905">
        <w:rPr>
          <w:rFonts w:ascii="Times New Roman" w:eastAsia="Times New Roman" w:hAnsi="Times New Roman" w:cs="Times New Roman"/>
          <w:sz w:val="28"/>
          <w:szCs w:val="28"/>
        </w:rPr>
        <w:t>ий</w:t>
      </w:r>
      <w:r w:rsidRPr="00000905">
        <w:rPr>
          <w:rFonts w:ascii="Times New Roman" w:eastAsia="Times New Roman" w:hAnsi="Times New Roman" w:cs="Times New Roman"/>
          <w:sz w:val="28"/>
          <w:szCs w:val="28"/>
        </w:rPr>
        <w:t xml:space="preserve"> аграрн</w:t>
      </w:r>
      <w:r w:rsidR="00FA447E" w:rsidRPr="00000905">
        <w:rPr>
          <w:rFonts w:ascii="Times New Roman" w:eastAsia="Times New Roman" w:hAnsi="Times New Roman" w:cs="Times New Roman"/>
          <w:sz w:val="28"/>
          <w:szCs w:val="28"/>
        </w:rPr>
        <w:t>ый</w:t>
      </w:r>
      <w:r w:rsidRPr="00000905">
        <w:rPr>
          <w:rFonts w:ascii="Times New Roman" w:eastAsia="Times New Roman" w:hAnsi="Times New Roman" w:cs="Times New Roman"/>
          <w:sz w:val="28"/>
          <w:szCs w:val="28"/>
        </w:rPr>
        <w:t xml:space="preserve"> колледж» и ГОУ СПО «Благовещенский финансово-экономический колледж»,</w:t>
      </w:r>
      <w:r w:rsidR="00FA447E" w:rsidRPr="00000905">
        <w:rPr>
          <w:rFonts w:ascii="Times New Roman" w:eastAsia="Times New Roman" w:hAnsi="Times New Roman" w:cs="Times New Roman"/>
          <w:sz w:val="28"/>
          <w:szCs w:val="28"/>
        </w:rPr>
        <w:t xml:space="preserve"> обучающиеся</w:t>
      </w:r>
      <w:r w:rsidRPr="00000905">
        <w:rPr>
          <w:rFonts w:ascii="Times New Roman" w:eastAsia="Times New Roman" w:hAnsi="Times New Roman" w:cs="Times New Roman"/>
          <w:sz w:val="28"/>
          <w:szCs w:val="28"/>
        </w:rPr>
        <w:t xml:space="preserve"> факультет</w:t>
      </w:r>
      <w:r w:rsidR="00FA447E" w:rsidRPr="00000905">
        <w:rPr>
          <w:rFonts w:ascii="Times New Roman" w:eastAsia="Times New Roman" w:hAnsi="Times New Roman" w:cs="Times New Roman"/>
          <w:sz w:val="28"/>
          <w:szCs w:val="28"/>
        </w:rPr>
        <w:t>а</w:t>
      </w:r>
      <w:r w:rsidRPr="00000905">
        <w:rPr>
          <w:rFonts w:ascii="Times New Roman" w:eastAsia="Times New Roman" w:hAnsi="Times New Roman" w:cs="Times New Roman"/>
          <w:sz w:val="28"/>
          <w:szCs w:val="28"/>
        </w:rPr>
        <w:t xml:space="preserve"> среднего профессионального образования Амурского государственного университета, Благовещенск</w:t>
      </w:r>
      <w:r w:rsidR="00FA447E" w:rsidRPr="00000905">
        <w:rPr>
          <w:rFonts w:ascii="Times New Roman" w:eastAsia="Times New Roman" w:hAnsi="Times New Roman" w:cs="Times New Roman"/>
          <w:sz w:val="28"/>
          <w:szCs w:val="28"/>
        </w:rPr>
        <w:t>ого</w:t>
      </w:r>
      <w:r w:rsidRPr="00000905">
        <w:rPr>
          <w:rFonts w:ascii="Times New Roman" w:eastAsia="Times New Roman" w:hAnsi="Times New Roman" w:cs="Times New Roman"/>
          <w:sz w:val="28"/>
          <w:szCs w:val="28"/>
        </w:rPr>
        <w:t xml:space="preserve"> финансово-экономический колледж</w:t>
      </w:r>
      <w:r w:rsidR="00FA447E" w:rsidRPr="00000905">
        <w:rPr>
          <w:rFonts w:ascii="Times New Roman" w:eastAsia="Times New Roman" w:hAnsi="Times New Roman" w:cs="Times New Roman"/>
          <w:sz w:val="28"/>
          <w:szCs w:val="28"/>
        </w:rPr>
        <w:t>а</w:t>
      </w:r>
      <w:r w:rsidRPr="00000905">
        <w:rPr>
          <w:rFonts w:ascii="Times New Roman" w:eastAsia="Times New Roman" w:hAnsi="Times New Roman" w:cs="Times New Roman"/>
          <w:sz w:val="28"/>
          <w:szCs w:val="28"/>
        </w:rPr>
        <w:t xml:space="preserve">, ГПОБУ АО «Амурский колледж искусств и культуры», ГПОАУ АО «Амурский колледж транспорта и дорожного хозяйства», АФ МГУ им. адм. Г.И. Невельского.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конце года состоял</w:t>
      </w:r>
      <w:r w:rsidR="00FA447E" w:rsidRPr="00000905">
        <w:rPr>
          <w:rFonts w:ascii="Times New Roman" w:eastAsia="Times New Roman" w:hAnsi="Times New Roman" w:cs="Times New Roman"/>
          <w:sz w:val="28"/>
          <w:szCs w:val="28"/>
        </w:rPr>
        <w:t>ся</w:t>
      </w:r>
      <w:r w:rsidRPr="00000905">
        <w:rPr>
          <w:rFonts w:ascii="Times New Roman" w:eastAsia="Times New Roman" w:hAnsi="Times New Roman" w:cs="Times New Roman"/>
          <w:sz w:val="28"/>
          <w:szCs w:val="28"/>
        </w:rPr>
        <w:t xml:space="preserve"> областной образовательный форум «Добровольцы Амура – 2020» и </w:t>
      </w:r>
      <w:r w:rsidR="00FA447E" w:rsidRPr="00000905">
        <w:rPr>
          <w:rFonts w:ascii="Times New Roman" w:eastAsia="Times New Roman" w:hAnsi="Times New Roman" w:cs="Times New Roman"/>
          <w:sz w:val="28"/>
          <w:szCs w:val="28"/>
        </w:rPr>
        <w:t xml:space="preserve">прошло </w:t>
      </w:r>
      <w:r w:rsidRPr="00000905">
        <w:rPr>
          <w:rFonts w:ascii="Times New Roman" w:eastAsia="Times New Roman" w:hAnsi="Times New Roman" w:cs="Times New Roman"/>
          <w:sz w:val="28"/>
          <w:szCs w:val="28"/>
        </w:rPr>
        <w:t xml:space="preserve">обучение волонтеров всероссийской акции «Новый год в каждый дом». </w:t>
      </w:r>
      <w:r w:rsidR="00FA447E" w:rsidRPr="00000905">
        <w:rPr>
          <w:rFonts w:ascii="Times New Roman" w:eastAsia="Times New Roman" w:hAnsi="Times New Roman" w:cs="Times New Roman"/>
          <w:sz w:val="28"/>
          <w:szCs w:val="28"/>
        </w:rPr>
        <w:t>В это же время была реализована</w:t>
      </w:r>
      <w:r w:rsidRPr="00000905">
        <w:rPr>
          <w:rFonts w:ascii="Times New Roman" w:eastAsia="Times New Roman" w:hAnsi="Times New Roman" w:cs="Times New Roman"/>
          <w:sz w:val="28"/>
          <w:szCs w:val="28"/>
        </w:rPr>
        <w:t xml:space="preserve"> программа «PROкачай себя!», направленная на повышение профессиональной и личной эффективности волонтерского сообщества Амурской области</w:t>
      </w:r>
      <w:r w:rsidR="00FA447E" w:rsidRPr="00000905">
        <w:rPr>
          <w:rFonts w:ascii="Times New Roman" w:eastAsia="Times New Roman" w:hAnsi="Times New Roman" w:cs="Times New Roman"/>
          <w:sz w:val="28"/>
          <w:szCs w:val="28"/>
        </w:rPr>
        <w:t>: п</w:t>
      </w:r>
      <w:r w:rsidRPr="00000905">
        <w:rPr>
          <w:rFonts w:ascii="Times New Roman" w:eastAsia="Times New Roman" w:hAnsi="Times New Roman" w:cs="Times New Roman"/>
          <w:sz w:val="28"/>
          <w:szCs w:val="28"/>
        </w:rPr>
        <w:t>роект представля</w:t>
      </w:r>
      <w:r w:rsidR="00FA447E" w:rsidRPr="00000905">
        <w:rPr>
          <w:rFonts w:ascii="Times New Roman" w:eastAsia="Times New Roman" w:hAnsi="Times New Roman" w:cs="Times New Roman"/>
          <w:sz w:val="28"/>
          <w:szCs w:val="28"/>
        </w:rPr>
        <w:t>л</w:t>
      </w:r>
      <w:r w:rsidRPr="00000905">
        <w:rPr>
          <w:rFonts w:ascii="Times New Roman" w:eastAsia="Times New Roman" w:hAnsi="Times New Roman" w:cs="Times New Roman"/>
          <w:sz w:val="28"/>
          <w:szCs w:val="28"/>
        </w:rPr>
        <w:t xml:space="preserve"> собой серию встреч с интересными людьми и волонтерами, практические занятия по развитию soft-skills навыков и многое другое.</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Значительное внимание амурский Ресурсный центр развития добровольчества уделяет продвижению и популяризации волонтерства, прежде всего за счет создания контента на основе личных к</w:t>
      </w:r>
      <w:r w:rsidR="00FA447E" w:rsidRPr="00000905">
        <w:rPr>
          <w:rFonts w:ascii="Times New Roman" w:eastAsia="Times New Roman" w:hAnsi="Times New Roman" w:cs="Times New Roman"/>
          <w:sz w:val="28"/>
          <w:szCs w:val="28"/>
        </w:rPr>
        <w:t xml:space="preserve">ейсов. </w:t>
      </w:r>
      <w:r w:rsidRPr="00000905">
        <w:rPr>
          <w:rFonts w:ascii="Times New Roman" w:eastAsia="Times New Roman" w:hAnsi="Times New Roman" w:cs="Times New Roman"/>
          <w:sz w:val="28"/>
          <w:szCs w:val="28"/>
        </w:rPr>
        <w:t xml:space="preserve">Центральным подобным проектом стал </w:t>
      </w:r>
      <w:r w:rsidR="00FA447E" w:rsidRPr="00000905">
        <w:rPr>
          <w:rFonts w:ascii="Times New Roman" w:eastAsia="Times New Roman" w:hAnsi="Times New Roman" w:cs="Times New Roman"/>
          <w:sz w:val="28"/>
          <w:szCs w:val="28"/>
        </w:rPr>
        <w:t xml:space="preserve">проект </w:t>
      </w:r>
      <w:r w:rsidRPr="00000905">
        <w:rPr>
          <w:rFonts w:ascii="Times New Roman" w:eastAsia="Times New Roman" w:hAnsi="Times New Roman" w:cs="Times New Roman"/>
          <w:sz w:val="28"/>
          <w:szCs w:val="28"/>
        </w:rPr>
        <w:t xml:space="preserve">«Добро в лицах». За 4 месяца реализации проекта поступило более 65 личных историй от добровольческого сообщества. Статьи про добровольцев </w:t>
      </w:r>
      <w:r w:rsidR="00FA447E" w:rsidRPr="00000905">
        <w:rPr>
          <w:rFonts w:ascii="Times New Roman" w:eastAsia="Times New Roman" w:hAnsi="Times New Roman" w:cs="Times New Roman"/>
          <w:sz w:val="28"/>
          <w:szCs w:val="28"/>
        </w:rPr>
        <w:t>размещались</w:t>
      </w:r>
      <w:r w:rsidRPr="00000905">
        <w:rPr>
          <w:rFonts w:ascii="Times New Roman" w:eastAsia="Times New Roman" w:hAnsi="Times New Roman" w:cs="Times New Roman"/>
          <w:sz w:val="28"/>
          <w:szCs w:val="28"/>
        </w:rPr>
        <w:t xml:space="preserve"> раз в неделю в </w:t>
      </w:r>
      <w:r w:rsidR="00FA447E" w:rsidRPr="00000905">
        <w:rPr>
          <w:rFonts w:ascii="Times New Roman" w:eastAsia="Times New Roman" w:hAnsi="Times New Roman" w:cs="Times New Roman"/>
          <w:sz w:val="28"/>
          <w:szCs w:val="28"/>
        </w:rPr>
        <w:t xml:space="preserve">социальных </w:t>
      </w:r>
      <w:r w:rsidRPr="00000905">
        <w:rPr>
          <w:rFonts w:ascii="Times New Roman" w:eastAsia="Times New Roman" w:hAnsi="Times New Roman" w:cs="Times New Roman"/>
          <w:sz w:val="28"/>
          <w:szCs w:val="28"/>
        </w:rPr>
        <w:t xml:space="preserve">сетях, для </w:t>
      </w:r>
      <w:r w:rsidR="00FA447E" w:rsidRPr="00000905">
        <w:rPr>
          <w:rFonts w:ascii="Times New Roman" w:eastAsia="Times New Roman" w:hAnsi="Times New Roman" w:cs="Times New Roman"/>
          <w:sz w:val="28"/>
          <w:szCs w:val="28"/>
        </w:rPr>
        <w:t>большего охвата</w:t>
      </w:r>
      <w:r w:rsidRPr="00000905">
        <w:rPr>
          <w:rFonts w:ascii="Times New Roman" w:eastAsia="Times New Roman" w:hAnsi="Times New Roman" w:cs="Times New Roman"/>
          <w:sz w:val="28"/>
          <w:szCs w:val="28"/>
        </w:rPr>
        <w:t xml:space="preserve"> </w:t>
      </w:r>
      <w:r w:rsidR="00FA447E" w:rsidRPr="00000905">
        <w:rPr>
          <w:rFonts w:ascii="Times New Roman" w:eastAsia="Times New Roman" w:hAnsi="Times New Roman" w:cs="Times New Roman"/>
          <w:sz w:val="28"/>
          <w:szCs w:val="28"/>
        </w:rPr>
        <w:t>большого количества</w:t>
      </w:r>
      <w:r w:rsidRPr="00000905">
        <w:rPr>
          <w:rFonts w:ascii="Times New Roman" w:eastAsia="Times New Roman" w:hAnsi="Times New Roman" w:cs="Times New Roman"/>
          <w:sz w:val="28"/>
          <w:szCs w:val="28"/>
        </w:rPr>
        <w:t xml:space="preserve"> людей было принято решение расшир</w:t>
      </w:r>
      <w:r w:rsidR="00FA447E" w:rsidRPr="00000905">
        <w:rPr>
          <w:rFonts w:ascii="Times New Roman" w:eastAsia="Times New Roman" w:hAnsi="Times New Roman" w:cs="Times New Roman"/>
          <w:sz w:val="28"/>
          <w:szCs w:val="28"/>
        </w:rPr>
        <w:t>и</w:t>
      </w:r>
      <w:r w:rsidRPr="00000905">
        <w:rPr>
          <w:rFonts w:ascii="Times New Roman" w:eastAsia="Times New Roman" w:hAnsi="Times New Roman" w:cs="Times New Roman"/>
          <w:sz w:val="28"/>
          <w:szCs w:val="28"/>
        </w:rPr>
        <w:t>ть проект.</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социальной сети Инстаграм проводятся прямые эфиры «Volunteer vibe» с региональными координаторами Всероссийских общественных движений, активными волонтерами и специалистами добровольческих организаций. За 2 месяца реализации проекта было проведено 8 прямых life-эфиров, более 1380 просмотров. Формат прямого эфира хот</w:t>
      </w:r>
      <w:r w:rsidR="00FA447E" w:rsidRPr="00000905">
        <w:rPr>
          <w:rFonts w:ascii="Times New Roman" w:eastAsia="Times New Roman" w:hAnsi="Times New Roman" w:cs="Times New Roman"/>
          <w:sz w:val="28"/>
          <w:szCs w:val="28"/>
        </w:rPr>
        <w:t>я</w:t>
      </w:r>
      <w:r w:rsidRPr="00000905">
        <w:rPr>
          <w:rFonts w:ascii="Times New Roman" w:eastAsia="Times New Roman" w:hAnsi="Times New Roman" w:cs="Times New Roman"/>
          <w:sz w:val="28"/>
          <w:szCs w:val="28"/>
        </w:rPr>
        <w:t xml:space="preserve"> и подходит для довольно успешных, активных, хорошо говорящих молодых людей, но </w:t>
      </w:r>
      <w:r w:rsidR="00FA447E" w:rsidRPr="00000905">
        <w:rPr>
          <w:rFonts w:ascii="Times New Roman" w:eastAsia="Times New Roman" w:hAnsi="Times New Roman" w:cs="Times New Roman"/>
          <w:sz w:val="28"/>
          <w:szCs w:val="28"/>
        </w:rPr>
        <w:t>воспринимается адресатами с трудом</w:t>
      </w:r>
      <w:r w:rsidRPr="00000905">
        <w:rPr>
          <w:rFonts w:ascii="Times New Roman" w:eastAsia="Times New Roman" w:hAnsi="Times New Roman" w:cs="Times New Roman"/>
          <w:sz w:val="28"/>
          <w:szCs w:val="28"/>
        </w:rPr>
        <w:t xml:space="preserve">. </w:t>
      </w:r>
      <w:r w:rsidR="00FA447E" w:rsidRPr="00000905">
        <w:rPr>
          <w:rFonts w:ascii="Times New Roman" w:eastAsia="Times New Roman" w:hAnsi="Times New Roman" w:cs="Times New Roman"/>
          <w:sz w:val="28"/>
          <w:szCs w:val="28"/>
        </w:rPr>
        <w:t>Есть рекомендации</w:t>
      </w:r>
      <w:r w:rsidRPr="00000905">
        <w:rPr>
          <w:rFonts w:ascii="Times New Roman" w:eastAsia="Times New Roman" w:hAnsi="Times New Roman" w:cs="Times New Roman"/>
          <w:sz w:val="28"/>
          <w:szCs w:val="28"/>
        </w:rPr>
        <w:t xml:space="preserve"> включить элементы монтажа</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использовать Тик-Ток и YouTube</w:t>
      </w:r>
      <w:r w:rsidR="00FA447E" w:rsidRPr="00000905">
        <w:rPr>
          <w:rFonts w:ascii="Times New Roman" w:eastAsia="Times New Roman" w:hAnsi="Times New Roman" w:cs="Times New Roman"/>
          <w:sz w:val="28"/>
          <w:szCs w:val="28"/>
        </w:rPr>
        <w:t xml:space="preserve"> для работы с перспективной целевой аудиторией</w:t>
      </w:r>
      <w:r w:rsidR="00FA447E" w:rsidRPr="00000905">
        <w:rPr>
          <w:rStyle w:val="af5"/>
          <w:rFonts w:ascii="Times New Roman" w:hAnsi="Times New Roman" w:cs="Times New Roman"/>
          <w:sz w:val="28"/>
          <w:szCs w:val="28"/>
        </w:rPr>
        <w:t>.</w:t>
      </w:r>
      <w:r w:rsidRPr="00000905">
        <w:rPr>
          <w:rFonts w:ascii="Times New Roman" w:eastAsia="Times New Roman" w:hAnsi="Times New Roman" w:cs="Times New Roman"/>
          <w:sz w:val="28"/>
          <w:szCs w:val="28"/>
        </w:rPr>
        <w:t xml:space="preserve">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В этом году во многом благодаря поддержке ресурсного центра усилилось представительство Амурской области в конкурсе «Доброволец России». Впервые от Амурской области в полуфинал вышли 15 человек</w:t>
      </w:r>
      <w:r w:rsidR="00FA447E" w:rsidRPr="00000905">
        <w:rPr>
          <w:rFonts w:ascii="Times New Roman" w:eastAsia="Times New Roman" w:hAnsi="Times New Roman" w:cs="Times New Roman"/>
          <w:sz w:val="28"/>
          <w:szCs w:val="28"/>
        </w:rPr>
        <w:t>, а</w:t>
      </w:r>
      <w:r w:rsidRPr="00000905">
        <w:rPr>
          <w:rFonts w:ascii="Times New Roman" w:eastAsia="Times New Roman" w:hAnsi="Times New Roman" w:cs="Times New Roman"/>
          <w:sz w:val="28"/>
          <w:szCs w:val="28"/>
        </w:rPr>
        <w:t xml:space="preserve"> в финал прошли два участника: в номинации «Вдохновленные искусством» Иванова Ирина Сергеевна с проектом </w:t>
      </w:r>
      <w:r w:rsidR="00FA447E" w:rsidRPr="00000905">
        <w:rPr>
          <w:rFonts w:ascii="Times New Roman" w:eastAsia="Times New Roman" w:hAnsi="Times New Roman" w:cs="Times New Roman"/>
          <w:sz w:val="28"/>
          <w:szCs w:val="28"/>
        </w:rPr>
        <w:t>«П</w:t>
      </w:r>
      <w:r w:rsidRPr="00000905">
        <w:rPr>
          <w:rFonts w:ascii="Times New Roman" w:eastAsia="Times New Roman" w:hAnsi="Times New Roman" w:cs="Times New Roman"/>
          <w:sz w:val="28"/>
          <w:szCs w:val="28"/>
        </w:rPr>
        <w:t>оддержка творческой молодёжи #нашformat</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xml:space="preserve"> и в номинации для добровольцев старшего возраста «Молоды душой» Утенбергенов Сергей Айтуганович с проектом </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Танцевальный фестиваль «Семейная кадриль на Амуре»</w:t>
      </w:r>
      <w:r w:rsidR="00FA447E" w:rsidRPr="00000905">
        <w:rPr>
          <w:rFonts w:ascii="Times New Roman" w:eastAsia="Times New Roman" w:hAnsi="Times New Roman" w:cs="Times New Roman"/>
          <w:sz w:val="28"/>
          <w:szCs w:val="28"/>
        </w:rPr>
        <w:t>»</w:t>
      </w:r>
      <w:r w:rsidRPr="00000905">
        <w:rPr>
          <w:rFonts w:ascii="Times New Roman" w:eastAsia="Times New Roman" w:hAnsi="Times New Roman" w:cs="Times New Roman"/>
          <w:sz w:val="28"/>
          <w:szCs w:val="28"/>
        </w:rPr>
        <w:t>. Истории финалистов и полуфиналистов стали основой для популяризации добровольчества</w:t>
      </w:r>
      <w:r w:rsidR="00FA447E" w:rsidRPr="00000905">
        <w:rPr>
          <w:rFonts w:ascii="Times New Roman" w:eastAsia="Times New Roman" w:hAnsi="Times New Roman" w:cs="Times New Roman"/>
          <w:sz w:val="28"/>
          <w:szCs w:val="28"/>
        </w:rPr>
        <w:t xml:space="preserve">: для </w:t>
      </w:r>
      <w:r w:rsidRPr="00000905">
        <w:rPr>
          <w:rFonts w:ascii="Times New Roman" w:eastAsia="Times New Roman" w:hAnsi="Times New Roman" w:cs="Times New Roman"/>
          <w:sz w:val="28"/>
          <w:szCs w:val="28"/>
        </w:rPr>
        <w:t xml:space="preserve">статей, размещенных на специальных аккаунтах «Добро в лицах» и Ресурсного центра развития добровольчества Амурской области. </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 xml:space="preserve">Ресурсный центр </w:t>
      </w:r>
      <w:r w:rsidR="00FA447E" w:rsidRPr="00000905">
        <w:rPr>
          <w:rFonts w:ascii="Times New Roman" w:eastAsia="Times New Roman" w:hAnsi="Times New Roman" w:cs="Times New Roman"/>
          <w:sz w:val="28"/>
          <w:szCs w:val="28"/>
        </w:rPr>
        <w:t>в направлении событийного волонтерства привлекал</w:t>
      </w:r>
      <w:r w:rsidRPr="00000905">
        <w:rPr>
          <w:rFonts w:ascii="Times New Roman" w:eastAsia="Times New Roman" w:hAnsi="Times New Roman" w:cs="Times New Roman"/>
          <w:sz w:val="28"/>
          <w:szCs w:val="28"/>
        </w:rPr>
        <w:t xml:space="preserve"> добровольцев к организации значимых для региона спортивных мероприятий, например, Международный российско-китайский товарищеский хоккейный матч на пограничной реке Амур.</w:t>
      </w:r>
    </w:p>
    <w:p w:rsidR="00957012" w:rsidRPr="00000905" w:rsidRDefault="00957012" w:rsidP="00000905">
      <w:pPr>
        <w:ind w:firstLine="709"/>
        <w:jc w:val="both"/>
        <w:rPr>
          <w:rFonts w:ascii="Times New Roman" w:eastAsia="Times New Roman" w:hAnsi="Times New Roman" w:cs="Times New Roman"/>
          <w:sz w:val="28"/>
          <w:szCs w:val="28"/>
        </w:rPr>
      </w:pPr>
      <w:r w:rsidRPr="00000905">
        <w:rPr>
          <w:rFonts w:ascii="Times New Roman" w:eastAsia="Times New Roman" w:hAnsi="Times New Roman" w:cs="Times New Roman"/>
          <w:sz w:val="28"/>
          <w:szCs w:val="28"/>
        </w:rPr>
        <w:t>Ресурсный центр развивает сотрудничество с молодежным отделением Общероссийского народного фронта в Амурской области.</w:t>
      </w:r>
    </w:p>
    <w:p w:rsidR="00957012" w:rsidRPr="000D753E" w:rsidRDefault="00957012" w:rsidP="00000905">
      <w:pPr>
        <w:ind w:firstLine="709"/>
        <w:jc w:val="both"/>
        <w:rPr>
          <w:rFonts w:ascii="Times New Roman" w:eastAsia="Times New Roman" w:hAnsi="Times New Roman" w:cs="Times New Roman"/>
          <w:sz w:val="28"/>
          <w:szCs w:val="24"/>
        </w:rPr>
      </w:pPr>
      <w:r w:rsidRPr="00000905">
        <w:rPr>
          <w:rFonts w:ascii="Times New Roman" w:eastAsia="Times New Roman" w:hAnsi="Times New Roman" w:cs="Times New Roman"/>
          <w:sz w:val="28"/>
          <w:szCs w:val="28"/>
        </w:rPr>
        <w:t>В Амурской области реализуются все направления развития добровольчества Ассоциации волонтерских центров (АВЦ):</w:t>
      </w:r>
      <w:r>
        <w:rPr>
          <w:rFonts w:ascii="Times New Roman" w:eastAsia="Times New Roman" w:hAnsi="Times New Roman" w:cs="Times New Roman"/>
          <w:sz w:val="28"/>
          <w:szCs w:val="24"/>
        </w:rPr>
        <w:t xml:space="preserve"> </w:t>
      </w:r>
    </w:p>
    <w:p w:rsidR="00957012" w:rsidRDefault="00957012" w:rsidP="00957012">
      <w:pPr>
        <w:spacing w:line="276" w:lineRule="auto"/>
        <w:ind w:firstLine="709"/>
        <w:jc w:val="both"/>
        <w:rPr>
          <w:rFonts w:ascii="Times New Roman" w:eastAsia="Times New Roman" w:hAnsi="Times New Roman" w:cs="Times New Roman"/>
          <w:sz w:val="28"/>
          <w:szCs w:val="24"/>
        </w:rPr>
      </w:pPr>
    </w:p>
    <w:tbl>
      <w:tblPr>
        <w:tblStyle w:val="a7"/>
        <w:tblW w:w="0" w:type="auto"/>
        <w:jc w:val="center"/>
        <w:tblLook w:val="04A0" w:firstRow="1" w:lastRow="0" w:firstColumn="1" w:lastColumn="0" w:noHBand="0" w:noVBand="1"/>
      </w:tblPr>
      <w:tblGrid>
        <w:gridCol w:w="3114"/>
        <w:gridCol w:w="6231"/>
      </w:tblGrid>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Всероссийский конкурс «Доброволец России»</w:t>
            </w:r>
          </w:p>
          <w:p w:rsidR="00957012" w:rsidRPr="00000905" w:rsidRDefault="00957012" w:rsidP="004511BE">
            <w:pPr>
              <w:ind w:firstLine="708"/>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Информирование. Сопровождение, консультационная поддержка. Распространение сборника лучших практик конкурса 2019 г. среди волонтерского сообщества Амурской области.</w:t>
            </w:r>
          </w:p>
        </w:tc>
      </w:tr>
      <w:tr w:rsidR="00957012" w:rsidRPr="00000905" w:rsidTr="004511BE">
        <w:trPr>
          <w:jc w:val="center"/>
        </w:trPr>
        <w:tc>
          <w:tcPr>
            <w:tcW w:w="3114" w:type="dxa"/>
            <w:vAlign w:val="center"/>
          </w:tcPr>
          <w:p w:rsidR="00957012" w:rsidRPr="00000905" w:rsidRDefault="00957012" w:rsidP="004511BE">
            <w:pPr>
              <w:ind w:firstLine="27"/>
              <w:jc w:val="center"/>
              <w:rPr>
                <w:rFonts w:ascii="Times New Roman" w:hAnsi="Times New Roman" w:cs="Times New Roman"/>
                <w:sz w:val="24"/>
                <w:szCs w:val="24"/>
              </w:rPr>
            </w:pPr>
            <w:r w:rsidRPr="00000905">
              <w:rPr>
                <w:rFonts w:ascii="Times New Roman" w:hAnsi="Times New Roman" w:cs="Times New Roman"/>
                <w:sz w:val="24"/>
                <w:szCs w:val="24"/>
              </w:rPr>
              <w:t>Добро.Университет</w:t>
            </w: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Организация обучения волонтеров региона на платформе. Проведение серии мероприятий по популяризации сервиса «Добро университет» (</w:t>
            </w:r>
            <w:r w:rsidRPr="00000905">
              <w:rPr>
                <w:rFonts w:ascii="Times New Roman" w:hAnsi="Times New Roman" w:cs="Times New Roman"/>
                <w:sz w:val="24"/>
                <w:szCs w:val="24"/>
                <w:lang w:val="en-US"/>
              </w:rPr>
              <w:t>Dobro</w:t>
            </w:r>
            <w:r w:rsidRPr="00000905">
              <w:rPr>
                <w:rFonts w:ascii="Times New Roman" w:hAnsi="Times New Roman" w:cs="Times New Roman"/>
                <w:sz w:val="24"/>
                <w:szCs w:val="24"/>
              </w:rPr>
              <w:t xml:space="preserve"> в цифре).</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Портал DOBRO.RU</w:t>
            </w: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 xml:space="preserve">Проведение систематической работы по продвижению экосистемы сервисов DOBRO.RU. (вебинары </w:t>
            </w:r>
            <w:r w:rsidRPr="00000905">
              <w:rPr>
                <w:rFonts w:ascii="Times New Roman" w:hAnsi="Times New Roman" w:cs="Times New Roman"/>
                <w:sz w:val="24"/>
                <w:szCs w:val="24"/>
                <w:lang w:val="en-US"/>
              </w:rPr>
              <w:t>Dobro</w:t>
            </w:r>
            <w:r w:rsidRPr="00000905">
              <w:rPr>
                <w:rFonts w:ascii="Times New Roman" w:hAnsi="Times New Roman" w:cs="Times New Roman"/>
                <w:sz w:val="24"/>
                <w:szCs w:val="24"/>
              </w:rPr>
              <w:t xml:space="preserve"> в цифре).</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Общественное движение «Волонтеры культуры»</w:t>
            </w:r>
          </w:p>
        </w:tc>
        <w:tc>
          <w:tcPr>
            <w:tcW w:w="6231" w:type="dxa"/>
            <w:vAlign w:val="center"/>
          </w:tcPr>
          <w:p w:rsidR="00957012" w:rsidRPr="00000905" w:rsidRDefault="004511BE" w:rsidP="004511BE">
            <w:pPr>
              <w:rPr>
                <w:rFonts w:ascii="Times New Roman" w:hAnsi="Times New Roman" w:cs="Times New Roman"/>
                <w:sz w:val="24"/>
                <w:szCs w:val="24"/>
              </w:rPr>
            </w:pPr>
            <w:r>
              <w:rPr>
                <w:rFonts w:ascii="Times New Roman" w:hAnsi="Times New Roman" w:cs="Times New Roman"/>
                <w:sz w:val="24"/>
                <w:szCs w:val="24"/>
              </w:rPr>
              <w:t xml:space="preserve">Популяризация и информирование о событиях. </w:t>
            </w:r>
            <w:r w:rsidR="00957012" w:rsidRPr="00000905">
              <w:rPr>
                <w:rFonts w:ascii="Times New Roman" w:hAnsi="Times New Roman" w:cs="Times New Roman"/>
                <w:sz w:val="24"/>
                <w:szCs w:val="24"/>
              </w:rPr>
              <w:t>Методическая поддержка участников движения.</w:t>
            </w:r>
          </w:p>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Организация участия добровольческих объединений во всероссийских конкурсах</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Международная программа «Волонтеры мира»</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 xml:space="preserve">Проведение информационной кампании среди потенциальных участников программы в регионе. Формирование волонтерского корпуса программы из числа иностранных граждан (КНР) – обучающихся высших учебных заведений Амурской области (ФГБОУ ВО Дальневосточный ГАУ, ФГБОУ ВО </w:t>
            </w:r>
            <w:r w:rsidR="00FA447E" w:rsidRPr="00000905">
              <w:rPr>
                <w:rFonts w:ascii="Times New Roman" w:hAnsi="Times New Roman" w:cs="Times New Roman"/>
                <w:sz w:val="24"/>
                <w:szCs w:val="24"/>
              </w:rPr>
              <w:t>«</w:t>
            </w:r>
            <w:r w:rsidRPr="00000905">
              <w:rPr>
                <w:rFonts w:ascii="Times New Roman" w:hAnsi="Times New Roman" w:cs="Times New Roman"/>
                <w:sz w:val="24"/>
                <w:szCs w:val="24"/>
              </w:rPr>
              <w:t>БГПУ</w:t>
            </w:r>
            <w:r w:rsidR="00FA447E" w:rsidRPr="00000905">
              <w:rPr>
                <w:rFonts w:ascii="Times New Roman" w:hAnsi="Times New Roman" w:cs="Times New Roman"/>
                <w:sz w:val="24"/>
                <w:szCs w:val="24"/>
              </w:rPr>
              <w:t>»</w:t>
            </w:r>
            <w:r w:rsidRPr="00000905">
              <w:rPr>
                <w:rFonts w:ascii="Times New Roman" w:hAnsi="Times New Roman" w:cs="Times New Roman"/>
                <w:sz w:val="24"/>
                <w:szCs w:val="24"/>
              </w:rPr>
              <w:t>).</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«Молоды душой»</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 xml:space="preserve">Популяризация деятельности </w:t>
            </w:r>
            <w:r w:rsidR="008508B8" w:rsidRPr="00000905">
              <w:rPr>
                <w:rFonts w:ascii="Times New Roman" w:hAnsi="Times New Roman" w:cs="Times New Roman"/>
                <w:sz w:val="24"/>
                <w:szCs w:val="24"/>
              </w:rPr>
              <w:t>«</w:t>
            </w:r>
            <w:r w:rsidRPr="00000905">
              <w:rPr>
                <w:rFonts w:ascii="Times New Roman" w:hAnsi="Times New Roman" w:cs="Times New Roman"/>
                <w:sz w:val="24"/>
                <w:szCs w:val="24"/>
              </w:rPr>
              <w:t>серебряного добровольчества</w:t>
            </w:r>
            <w:r w:rsidR="008508B8" w:rsidRPr="00000905">
              <w:rPr>
                <w:rFonts w:ascii="Times New Roman" w:hAnsi="Times New Roman" w:cs="Times New Roman"/>
                <w:sz w:val="24"/>
                <w:szCs w:val="24"/>
              </w:rPr>
              <w:t>»</w:t>
            </w:r>
            <w:r w:rsidRPr="00000905">
              <w:rPr>
                <w:rFonts w:ascii="Times New Roman" w:hAnsi="Times New Roman" w:cs="Times New Roman"/>
                <w:sz w:val="24"/>
                <w:szCs w:val="24"/>
              </w:rPr>
              <w:t xml:space="preserve"> в Амурской области. </w:t>
            </w:r>
          </w:p>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Методическая поддержка участников.</w:t>
            </w:r>
          </w:p>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Информирование о ключевых событиях.</w:t>
            </w:r>
          </w:p>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Организация участия добровольческих объединений во Всероссийском грантовом конкурсе «Молоды душой» (1 финалист)</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«Программа мобильности»</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Организация заявочной кампании программы, информационная кампания по популяризации программы. Проведение вебинаров, прямых эфиров, тематических площадок о программе мобильности. Сопровождение участников стажировок, тиражирования полученного опыта в регионе.</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Программа «СВОИ»</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 xml:space="preserve">Проведение совместных мероприятий, направленных на популяризацию добровольческого движения в образовательных учреждениях. Проведение информационных встреч. Информационная, консультационная поддержка волонтерских центров </w:t>
            </w:r>
            <w:r w:rsidR="008508B8" w:rsidRPr="00000905">
              <w:rPr>
                <w:rFonts w:ascii="Times New Roman" w:hAnsi="Times New Roman" w:cs="Times New Roman"/>
                <w:sz w:val="24"/>
                <w:szCs w:val="24"/>
              </w:rPr>
              <w:t>вуз</w:t>
            </w:r>
            <w:r w:rsidRPr="00000905">
              <w:rPr>
                <w:rFonts w:ascii="Times New Roman" w:hAnsi="Times New Roman" w:cs="Times New Roman"/>
                <w:sz w:val="24"/>
                <w:szCs w:val="24"/>
              </w:rPr>
              <w:t>ов, СПО.</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«Ты решаешь!»</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Популяризации и распространения передовых практик по «школьному» добровольчеству в Амурской области.  Информирование о ключевых событиях. Информационная, консультационная поддержк</w:t>
            </w:r>
            <w:r w:rsidR="008508B8" w:rsidRPr="00000905">
              <w:rPr>
                <w:rFonts w:ascii="Times New Roman" w:hAnsi="Times New Roman" w:cs="Times New Roman"/>
                <w:sz w:val="24"/>
                <w:szCs w:val="24"/>
              </w:rPr>
              <w:t>а</w:t>
            </w:r>
            <w:r w:rsidRPr="00000905">
              <w:rPr>
                <w:rFonts w:ascii="Times New Roman" w:hAnsi="Times New Roman" w:cs="Times New Roman"/>
                <w:sz w:val="24"/>
                <w:szCs w:val="24"/>
              </w:rPr>
              <w:t xml:space="preserve"> координатор</w:t>
            </w:r>
            <w:r w:rsidR="008508B8" w:rsidRPr="00000905">
              <w:rPr>
                <w:rFonts w:ascii="Times New Roman" w:hAnsi="Times New Roman" w:cs="Times New Roman"/>
                <w:sz w:val="24"/>
                <w:szCs w:val="24"/>
              </w:rPr>
              <w:t>ов</w:t>
            </w:r>
            <w:r w:rsidRPr="00000905">
              <w:rPr>
                <w:rFonts w:ascii="Times New Roman" w:hAnsi="Times New Roman" w:cs="Times New Roman"/>
                <w:sz w:val="24"/>
                <w:szCs w:val="24"/>
              </w:rPr>
              <w:t>, а также руководител</w:t>
            </w:r>
            <w:r w:rsidR="008508B8" w:rsidRPr="00000905">
              <w:rPr>
                <w:rFonts w:ascii="Times New Roman" w:hAnsi="Times New Roman" w:cs="Times New Roman"/>
                <w:sz w:val="24"/>
                <w:szCs w:val="24"/>
              </w:rPr>
              <w:t>ей</w:t>
            </w:r>
            <w:r w:rsidRPr="00000905">
              <w:rPr>
                <w:rFonts w:ascii="Times New Roman" w:hAnsi="Times New Roman" w:cs="Times New Roman"/>
                <w:sz w:val="24"/>
                <w:szCs w:val="24"/>
              </w:rPr>
              <w:t xml:space="preserve"> добровольческого движения на территории Амурской области. Реализация проекта «Добрые уроки» в Амурской области.</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«Доверяй, играя»</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Проведение игр между министерством образования и науки Амурской области, министерством социальной защиты населения Амурской области и команды лидеров добровольческого движения. Проведено 3 игры. Приостановлена реализация в свя</w:t>
            </w:r>
            <w:r w:rsidR="008508B8" w:rsidRPr="00000905">
              <w:rPr>
                <w:rFonts w:ascii="Times New Roman" w:hAnsi="Times New Roman" w:cs="Times New Roman"/>
                <w:sz w:val="24"/>
                <w:szCs w:val="24"/>
              </w:rPr>
              <w:t>зи с карантинными ограничениями.</w:t>
            </w:r>
          </w:p>
        </w:tc>
      </w:tr>
      <w:tr w:rsidR="00957012" w:rsidRPr="00000905" w:rsidTr="004511BE">
        <w:trPr>
          <w:jc w:val="center"/>
        </w:trPr>
        <w:tc>
          <w:tcPr>
            <w:tcW w:w="3114" w:type="dxa"/>
            <w:vAlign w:val="center"/>
          </w:tcPr>
          <w:p w:rsidR="00957012" w:rsidRPr="00000905" w:rsidRDefault="00957012" w:rsidP="004511BE">
            <w:pPr>
              <w:jc w:val="center"/>
              <w:rPr>
                <w:rFonts w:ascii="Times New Roman" w:hAnsi="Times New Roman" w:cs="Times New Roman"/>
                <w:sz w:val="24"/>
                <w:szCs w:val="24"/>
              </w:rPr>
            </w:pPr>
            <w:r w:rsidRPr="00000905">
              <w:rPr>
                <w:rFonts w:ascii="Times New Roman" w:hAnsi="Times New Roman" w:cs="Times New Roman"/>
                <w:sz w:val="24"/>
                <w:szCs w:val="24"/>
              </w:rPr>
              <w:t>«Наставничество»</w:t>
            </w:r>
          </w:p>
          <w:p w:rsidR="00957012" w:rsidRPr="00000905" w:rsidRDefault="00957012" w:rsidP="004511BE">
            <w:pPr>
              <w:jc w:val="center"/>
              <w:rPr>
                <w:rFonts w:ascii="Times New Roman" w:hAnsi="Times New Roman" w:cs="Times New Roman"/>
                <w:sz w:val="24"/>
                <w:szCs w:val="24"/>
              </w:rPr>
            </w:pPr>
          </w:p>
        </w:tc>
        <w:tc>
          <w:tcPr>
            <w:tcW w:w="6231" w:type="dxa"/>
            <w:vAlign w:val="center"/>
          </w:tcPr>
          <w:p w:rsidR="00957012" w:rsidRPr="00000905" w:rsidRDefault="00957012" w:rsidP="004511BE">
            <w:pPr>
              <w:rPr>
                <w:rFonts w:ascii="Times New Roman" w:hAnsi="Times New Roman" w:cs="Times New Roman"/>
                <w:sz w:val="24"/>
                <w:szCs w:val="24"/>
              </w:rPr>
            </w:pPr>
            <w:r w:rsidRPr="00000905">
              <w:rPr>
                <w:rFonts w:ascii="Times New Roman" w:hAnsi="Times New Roman" w:cs="Times New Roman"/>
                <w:sz w:val="24"/>
                <w:szCs w:val="24"/>
              </w:rPr>
              <w:t xml:space="preserve">Проведение мероприятий для развития системы наставничества в сфере добровольчества. Проведение вебинаров. </w:t>
            </w:r>
          </w:p>
        </w:tc>
      </w:tr>
    </w:tbl>
    <w:p w:rsidR="00957012" w:rsidRPr="000D753E" w:rsidRDefault="00957012" w:rsidP="004511BE">
      <w:pPr>
        <w:ind w:firstLine="709"/>
        <w:jc w:val="both"/>
        <w:rPr>
          <w:rFonts w:ascii="Times New Roman" w:eastAsia="Times New Roman" w:hAnsi="Times New Roman" w:cs="Times New Roman"/>
          <w:sz w:val="28"/>
          <w:szCs w:val="24"/>
        </w:rPr>
      </w:pP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 xml:space="preserve">Волонтерами в этом году реализован целый спектр знаковых проектов и акций, таких как #МыВместе, «Волонтеры Конституции» (подробнее см. раздел 2.4.1, «Спасибо врачам!», «Рисуем добро на границе», «Тимуровцы 28», «Лапы дружбы» по помощи бездомным животным.  </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 xml:space="preserve">На территории Амурской области организована деятельность регионального штаба Общероссийской акции взаимопомощи «#МыВместе» и 29 его подразделений в муниципальных образованиях области, объединивших более 850 волонтеров. </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Амурская область присоединилась к всероссийской акции «Мы вместе» 24 марта 2020 года</w:t>
      </w:r>
      <w:r w:rsidR="008508B8">
        <w:rPr>
          <w:rFonts w:ascii="Times New Roman" w:eastAsia="Times New Roman" w:hAnsi="Times New Roman" w:cs="Times New Roman"/>
          <w:sz w:val="28"/>
          <w:szCs w:val="24"/>
        </w:rPr>
        <w:t xml:space="preserve">, продолжительность которой составляет </w:t>
      </w:r>
      <w:r w:rsidRPr="000D753E">
        <w:rPr>
          <w:rFonts w:ascii="Times New Roman" w:eastAsia="Times New Roman" w:hAnsi="Times New Roman" w:cs="Times New Roman"/>
          <w:sz w:val="28"/>
          <w:szCs w:val="24"/>
        </w:rPr>
        <w:t xml:space="preserve">113 дней. </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Волонтерские штабы помощи пожилым гражданам созданы во всех муниципальных образованиях области. На сегодняшний день общее количество волонтеров</w:t>
      </w:r>
      <w:r w:rsidR="008508B8">
        <w:rPr>
          <w:rFonts w:ascii="Times New Roman" w:eastAsia="Times New Roman" w:hAnsi="Times New Roman" w:cs="Times New Roman"/>
          <w:sz w:val="28"/>
          <w:szCs w:val="24"/>
        </w:rPr>
        <w:t>, участников</w:t>
      </w:r>
      <w:r w:rsidRPr="000D753E">
        <w:rPr>
          <w:rFonts w:ascii="Times New Roman" w:eastAsia="Times New Roman" w:hAnsi="Times New Roman" w:cs="Times New Roman"/>
          <w:sz w:val="28"/>
          <w:szCs w:val="24"/>
        </w:rPr>
        <w:t xml:space="preserve"> акции</w:t>
      </w:r>
      <w:r w:rsid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составляет более 1000 человек, из них на сайте #МыВместе зарегистрирован</w:t>
      </w:r>
      <w:r w:rsidR="008508B8">
        <w:rPr>
          <w:rFonts w:ascii="Times New Roman" w:eastAsia="Times New Roman" w:hAnsi="Times New Roman" w:cs="Times New Roman"/>
          <w:sz w:val="28"/>
          <w:szCs w:val="24"/>
        </w:rPr>
        <w:t>ы</w:t>
      </w:r>
      <w:r w:rsidRPr="000D753E">
        <w:rPr>
          <w:rFonts w:ascii="Times New Roman" w:eastAsia="Times New Roman" w:hAnsi="Times New Roman" w:cs="Times New Roman"/>
          <w:sz w:val="28"/>
          <w:szCs w:val="24"/>
        </w:rPr>
        <w:t xml:space="preserve"> 690.</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 xml:space="preserve">Волонтеры помогали пожилым и врачам, доставляли продукты во время пандемии. По состоянию на 13 июля 2020 года </w:t>
      </w:r>
      <w:r w:rsidR="008508B8">
        <w:rPr>
          <w:rFonts w:ascii="Times New Roman" w:eastAsia="Times New Roman" w:hAnsi="Times New Roman" w:cs="Times New Roman"/>
          <w:sz w:val="28"/>
          <w:szCs w:val="24"/>
        </w:rPr>
        <w:t>выполнена</w:t>
      </w:r>
      <w:r w:rsidRPr="000D753E">
        <w:rPr>
          <w:rFonts w:ascii="Times New Roman" w:eastAsia="Times New Roman" w:hAnsi="Times New Roman" w:cs="Times New Roman"/>
          <w:sz w:val="28"/>
          <w:szCs w:val="24"/>
        </w:rPr>
        <w:t xml:space="preserve"> 1341 заявка.</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Учитывая методические рекомендации по деятельности региональных штабов Общероссийской акции взаимопомощи «#МыВместе» предусмотрено расширение их деятельности после отмены ограничительных мер, направленных на предотвращение распространения новой коронавирусной инфекции (COVID-19)</w:t>
      </w:r>
      <w:r w:rsid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по следующим направлениям:</w:t>
      </w:r>
    </w:p>
    <w:p w:rsidR="00957012" w:rsidRPr="004511BE" w:rsidRDefault="00957012" w:rsidP="00596B6B">
      <w:pPr>
        <w:pStyle w:val="aa"/>
        <w:numPr>
          <w:ilvl w:val="0"/>
          <w:numId w:val="39"/>
        </w:numPr>
        <w:ind w:left="0" w:firstLine="567"/>
        <w:jc w:val="both"/>
        <w:rPr>
          <w:rFonts w:ascii="Times New Roman" w:eastAsia="Times New Roman" w:hAnsi="Times New Roman" w:cs="Times New Roman"/>
          <w:sz w:val="28"/>
          <w:szCs w:val="24"/>
        </w:rPr>
      </w:pPr>
      <w:r w:rsidRPr="004511BE">
        <w:rPr>
          <w:rFonts w:ascii="Times New Roman" w:eastAsia="Times New Roman" w:hAnsi="Times New Roman" w:cs="Times New Roman"/>
          <w:sz w:val="28"/>
          <w:szCs w:val="24"/>
        </w:rPr>
        <w:t>помощь ветеранам и пожилым людям;</w:t>
      </w:r>
    </w:p>
    <w:p w:rsidR="00957012" w:rsidRPr="004511BE" w:rsidRDefault="00957012" w:rsidP="00596B6B">
      <w:pPr>
        <w:pStyle w:val="aa"/>
        <w:numPr>
          <w:ilvl w:val="0"/>
          <w:numId w:val="39"/>
        </w:numPr>
        <w:ind w:left="0" w:firstLine="567"/>
        <w:jc w:val="both"/>
        <w:rPr>
          <w:rFonts w:ascii="Times New Roman" w:eastAsia="Times New Roman" w:hAnsi="Times New Roman" w:cs="Times New Roman"/>
          <w:sz w:val="28"/>
          <w:szCs w:val="24"/>
        </w:rPr>
      </w:pPr>
      <w:r w:rsidRPr="004511BE">
        <w:rPr>
          <w:rFonts w:ascii="Times New Roman" w:eastAsia="Times New Roman" w:hAnsi="Times New Roman" w:cs="Times New Roman"/>
          <w:sz w:val="28"/>
          <w:szCs w:val="24"/>
        </w:rPr>
        <w:t>оказание психологической помощи гражданам;</w:t>
      </w:r>
    </w:p>
    <w:p w:rsidR="00957012" w:rsidRPr="004511BE" w:rsidRDefault="00957012" w:rsidP="00596B6B">
      <w:pPr>
        <w:pStyle w:val="aa"/>
        <w:numPr>
          <w:ilvl w:val="0"/>
          <w:numId w:val="39"/>
        </w:numPr>
        <w:ind w:left="0" w:firstLine="567"/>
        <w:jc w:val="both"/>
        <w:rPr>
          <w:rFonts w:ascii="Times New Roman" w:eastAsia="Times New Roman" w:hAnsi="Times New Roman" w:cs="Times New Roman"/>
          <w:sz w:val="28"/>
          <w:szCs w:val="24"/>
        </w:rPr>
      </w:pPr>
      <w:r w:rsidRPr="004511BE">
        <w:rPr>
          <w:rFonts w:ascii="Times New Roman" w:eastAsia="Times New Roman" w:hAnsi="Times New Roman" w:cs="Times New Roman"/>
          <w:sz w:val="28"/>
          <w:szCs w:val="24"/>
        </w:rPr>
        <w:t>содействие ликвидации чрезвычайных ситуаций и распределению гуманитарной помощи в зонах чрезвычайных ситуаций.</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Принято решение о развитии на территории Амурской области направления «Психологическая помощь»</w:t>
      </w:r>
      <w:r w:rsid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определен куратор данного направления, к деятельности присоединись студенты и преподаватели ФГБОУ ВО «Амурский государственный университет» и ФГБОУ ВО «Благовещенский государственный педагогический университет».</w:t>
      </w:r>
    </w:p>
    <w:p w:rsidR="00957012" w:rsidRPr="000D753E" w:rsidRDefault="008508B8" w:rsidP="004511BE">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r w:rsidR="00957012" w:rsidRPr="000D753E">
        <w:rPr>
          <w:rFonts w:ascii="Times New Roman" w:eastAsia="Times New Roman" w:hAnsi="Times New Roman" w:cs="Times New Roman"/>
          <w:sz w:val="28"/>
          <w:szCs w:val="24"/>
        </w:rPr>
        <w:t xml:space="preserve"> целях расширения сферы деятельности волонтеров «#МыВместе» после отмены ограничительных мер, направленных на предотвращение распространения новой коронавирусной инфекции (COVID-19), отделом молодежной политики министерства образования и науки Амурской области совместно с управлением МЧС России по Амурской области ведется работа по развитию направления «Оказание помощи в чрезвычайных ситуациях и распределению гуманитарной помощи в зонах чрезвычайных ситуаций».</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Правительством Амурской области совместно с Ресурсным центром развития добровольчества Амурской области оказывается поддержка региональному штабу, в том числе в целях расширения сферы деятельности регионального штаба после отмены ограничительных мер, направленных на предотвращение распространения новой коронавирусной инфекции (COVID-19)</w:t>
      </w:r>
      <w:r w:rsid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w:t>
      </w:r>
      <w:r w:rsidR="008508B8">
        <w:rPr>
          <w:rFonts w:ascii="Times New Roman" w:eastAsia="Times New Roman" w:hAnsi="Times New Roman" w:cs="Times New Roman"/>
          <w:sz w:val="28"/>
          <w:szCs w:val="24"/>
        </w:rPr>
        <w:t>пр</w:t>
      </w:r>
      <w:r w:rsidRPr="000D753E">
        <w:rPr>
          <w:rFonts w:ascii="Times New Roman" w:eastAsia="Times New Roman" w:hAnsi="Times New Roman" w:cs="Times New Roman"/>
          <w:sz w:val="28"/>
          <w:szCs w:val="24"/>
        </w:rPr>
        <w:t>едоставлены помещения, оборудованные компьютерами, телефонами и иной необходимой техникой</w:t>
      </w:r>
      <w:r w:rsid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w:t>
      </w:r>
      <w:r w:rsidR="008508B8">
        <w:rPr>
          <w:rFonts w:ascii="Times New Roman" w:eastAsia="Times New Roman" w:hAnsi="Times New Roman" w:cs="Times New Roman"/>
          <w:sz w:val="28"/>
          <w:szCs w:val="24"/>
        </w:rPr>
        <w:t>во</w:t>
      </w:r>
      <w:r w:rsidRPr="000D753E">
        <w:rPr>
          <w:rFonts w:ascii="Times New Roman" w:eastAsia="Times New Roman" w:hAnsi="Times New Roman" w:cs="Times New Roman"/>
          <w:sz w:val="28"/>
          <w:szCs w:val="24"/>
        </w:rPr>
        <w:t>лонтеры снабжены необходимыми средствами защиты</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 xml:space="preserve"> перчатками, масками, дезинфицирующими средствами для обработки рук, формой и бейджами. Дополнительную помощь в обеспечении волонтёров средствами защиты оказывают органы местного самоуправления муниципальных образований. </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Добровольцы, получающие региональную поддержку, оказывают адресную помощь одиноким пожилым людям, инвалидам и ветеранам Великой Отечественной войны (помогают в уборке квартир и приусадебных участков, покупке продуктов, оплате услуг ЖКХ, сопровождают их в поликлиники) и детям, которые находятся в детских домах. В течение 2020 года по заявкам граждан и организаций социальной защиты на систематической основе осуществлялась перевозка ветеранов Великой Отечественной войны легковым такси в границах муниципальных образований области.</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 xml:space="preserve">Министерством социальной защиты населения Амурской области приказом от 19 декабря 2019 года № 420 </w:t>
      </w:r>
      <w:r w:rsidR="008508B8" w:rsidRPr="000D753E">
        <w:rPr>
          <w:rFonts w:ascii="Times New Roman" w:eastAsia="Times New Roman" w:hAnsi="Times New Roman" w:cs="Times New Roman"/>
          <w:sz w:val="28"/>
          <w:szCs w:val="24"/>
        </w:rPr>
        <w:t xml:space="preserve">разработан и утвержден </w:t>
      </w:r>
      <w:r w:rsidRPr="000D753E">
        <w:rPr>
          <w:rFonts w:ascii="Times New Roman" w:eastAsia="Times New Roman" w:hAnsi="Times New Roman" w:cs="Times New Roman"/>
          <w:sz w:val="28"/>
          <w:szCs w:val="24"/>
        </w:rPr>
        <w:t>«Порядок взаимодействия министерства социальной защиты населения Амурской области, в том числе учреждений, подведомственных министерству социальной защиты населения Амурской области, с организаторами добровольческой (волонтерской) деятельности, добровольческими (волонтерскими) организациями», на основании которого</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и в целях расширения сферы деятельности подразделений регионального штаба в мун</w:t>
      </w:r>
      <w:r w:rsidR="008508B8">
        <w:rPr>
          <w:rFonts w:ascii="Times New Roman" w:eastAsia="Times New Roman" w:hAnsi="Times New Roman" w:cs="Times New Roman"/>
          <w:sz w:val="28"/>
          <w:szCs w:val="24"/>
        </w:rPr>
        <w:t>иципальных образованиях области</w:t>
      </w:r>
      <w:r w:rsidR="008508B8" w:rsidRPr="000D753E">
        <w:rPr>
          <w:rFonts w:ascii="Times New Roman" w:eastAsia="Times New Roman" w:hAnsi="Times New Roman" w:cs="Times New Roman"/>
          <w:sz w:val="28"/>
          <w:szCs w:val="24"/>
        </w:rPr>
        <w:t xml:space="preserve"> </w:t>
      </w:r>
      <w:r w:rsidR="008508B8">
        <w:rPr>
          <w:rFonts w:ascii="Times New Roman" w:eastAsia="Times New Roman" w:hAnsi="Times New Roman" w:cs="Times New Roman"/>
          <w:sz w:val="28"/>
          <w:szCs w:val="24"/>
        </w:rPr>
        <w:t>п</w:t>
      </w:r>
      <w:r w:rsidRPr="000D753E">
        <w:rPr>
          <w:rFonts w:ascii="Times New Roman" w:eastAsia="Times New Roman" w:hAnsi="Times New Roman" w:cs="Times New Roman"/>
          <w:sz w:val="28"/>
          <w:szCs w:val="24"/>
        </w:rPr>
        <w:t>роводится работа по организации участия волонтеров Общероссийской акции взаимопомощи «#МыВместе» в оказании социальных услуг. В настоящее время организаци</w:t>
      </w:r>
      <w:r w:rsidR="008508B8">
        <w:rPr>
          <w:rFonts w:ascii="Times New Roman" w:eastAsia="Times New Roman" w:hAnsi="Times New Roman" w:cs="Times New Roman"/>
          <w:sz w:val="28"/>
          <w:szCs w:val="24"/>
        </w:rPr>
        <w:t>и</w:t>
      </w:r>
      <w:r w:rsidRPr="000D753E">
        <w:rPr>
          <w:rFonts w:ascii="Times New Roman" w:eastAsia="Times New Roman" w:hAnsi="Times New Roman" w:cs="Times New Roman"/>
          <w:sz w:val="28"/>
          <w:szCs w:val="24"/>
        </w:rPr>
        <w:t xml:space="preserve"> социального обслуживания заключают соглашения о взаимодействии с подразделениями регионального штаба на местах.</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С 01 октября 2020 года Амурская область присоединилась ко второй волне реализации всероссийской акции «Мы вместе»</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 xml:space="preserve">Основная деятельность штаба акции в этот период заключалась в оказании помощи медицинским работникам. Для этого с октября 2020 года в поликлиники и больницы области </w:t>
      </w:r>
      <w:r w:rsidR="008508B8" w:rsidRPr="000D753E">
        <w:rPr>
          <w:rFonts w:ascii="Times New Roman" w:eastAsia="Times New Roman" w:hAnsi="Times New Roman" w:cs="Times New Roman"/>
          <w:sz w:val="28"/>
          <w:szCs w:val="24"/>
        </w:rPr>
        <w:t xml:space="preserve">для оказания помощи </w:t>
      </w:r>
      <w:r w:rsidRPr="000D753E">
        <w:rPr>
          <w:rFonts w:ascii="Times New Roman" w:eastAsia="Times New Roman" w:hAnsi="Times New Roman" w:cs="Times New Roman"/>
          <w:sz w:val="28"/>
          <w:szCs w:val="24"/>
        </w:rPr>
        <w:t xml:space="preserve">были направлены более 200 волонтеров, которые оказывали помощь в </w:t>
      </w:r>
      <w:r w:rsidR="008508B8">
        <w:rPr>
          <w:rFonts w:ascii="Times New Roman" w:eastAsia="Times New Roman" w:hAnsi="Times New Roman" w:cs="Times New Roman"/>
          <w:sz w:val="28"/>
          <w:szCs w:val="24"/>
        </w:rPr>
        <w:t>информировании</w:t>
      </w:r>
      <w:r w:rsidRPr="000D753E">
        <w:rPr>
          <w:rFonts w:ascii="Times New Roman" w:eastAsia="Times New Roman" w:hAnsi="Times New Roman" w:cs="Times New Roman"/>
          <w:sz w:val="28"/>
          <w:szCs w:val="24"/>
        </w:rPr>
        <w:t xml:space="preserve"> пациентов, приеме</w:t>
      </w:r>
      <w:r w:rsidR="008508B8">
        <w:rPr>
          <w:rFonts w:ascii="Times New Roman" w:eastAsia="Times New Roman" w:hAnsi="Times New Roman" w:cs="Times New Roman"/>
          <w:sz w:val="28"/>
          <w:szCs w:val="24"/>
        </w:rPr>
        <w:t xml:space="preserve"> телефонных</w:t>
      </w:r>
      <w:r w:rsidRPr="000D753E">
        <w:rPr>
          <w:rFonts w:ascii="Times New Roman" w:eastAsia="Times New Roman" w:hAnsi="Times New Roman" w:cs="Times New Roman"/>
          <w:sz w:val="28"/>
          <w:szCs w:val="24"/>
        </w:rPr>
        <w:t xml:space="preserve"> звонков, работе с медицинской документацией. Помощь оказывалась в поликлиниках и больницах городов Благове</w:t>
      </w:r>
      <w:r w:rsidR="004511BE">
        <w:rPr>
          <w:rFonts w:ascii="Times New Roman" w:eastAsia="Times New Roman" w:hAnsi="Times New Roman" w:cs="Times New Roman"/>
          <w:sz w:val="28"/>
          <w:szCs w:val="24"/>
        </w:rPr>
        <w:t>щенска, Свободного, Шимановска,</w:t>
      </w:r>
      <w:r w:rsidRPr="000D753E">
        <w:rPr>
          <w:rFonts w:ascii="Times New Roman" w:eastAsia="Times New Roman" w:hAnsi="Times New Roman" w:cs="Times New Roman"/>
          <w:sz w:val="28"/>
          <w:szCs w:val="24"/>
        </w:rPr>
        <w:t xml:space="preserve"> Зеи, Райчихинска, Ивановского, Сковородинского, Магдагачинского, Октябрьского, Завитинского, Серышевского, Тамбовского районов области.</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 xml:space="preserve">В г. Благовещенске была сформирована дополнительная группа волонтеров (80 человек) для работы в call-центрах. </w:t>
      </w:r>
      <w:r w:rsidR="008508B8" w:rsidRPr="000D753E">
        <w:rPr>
          <w:rFonts w:ascii="Times New Roman" w:eastAsia="Times New Roman" w:hAnsi="Times New Roman" w:cs="Times New Roman"/>
          <w:sz w:val="28"/>
          <w:szCs w:val="24"/>
        </w:rPr>
        <w:t>Также с 20 октября по 15 ноября 10 волонтеров оказывали</w:t>
      </w:r>
      <w:r w:rsidR="008508B8">
        <w:rPr>
          <w:rFonts w:ascii="Times New Roman" w:eastAsia="Times New Roman" w:hAnsi="Times New Roman" w:cs="Times New Roman"/>
          <w:sz w:val="28"/>
          <w:szCs w:val="24"/>
        </w:rPr>
        <w:t xml:space="preserve"> помощь на «горячей линии 112».</w:t>
      </w:r>
      <w:r w:rsidR="008508B8" w:rsidRPr="000D753E">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Кроме того, волонтеры оказывали помощь врачам в доставке медикаментов. Около 900 студентов медицинской академии с 1 по 6 курс оказывали помощь медицинскому персоналу в рамках прохождения практики.</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 xml:space="preserve">Трудоустроены в больницы и поликлиники студенты медицинской академии </w:t>
      </w:r>
      <w:r w:rsidR="008508B8" w:rsidRPr="008508B8">
        <w:rPr>
          <w:rFonts w:ascii="Times New Roman" w:eastAsia="Times New Roman" w:hAnsi="Times New Roman" w:cs="Times New Roman"/>
          <w:sz w:val="28"/>
          <w:szCs w:val="24"/>
        </w:rPr>
        <w:t>–</w:t>
      </w:r>
      <w:r w:rsidRPr="000D753E">
        <w:rPr>
          <w:rFonts w:ascii="Times New Roman" w:eastAsia="Times New Roman" w:hAnsi="Times New Roman" w:cs="Times New Roman"/>
          <w:sz w:val="28"/>
          <w:szCs w:val="24"/>
        </w:rPr>
        <w:t xml:space="preserve"> 323 человека.</w:t>
      </w:r>
      <w:r w:rsidR="008508B8">
        <w:rPr>
          <w:rFonts w:ascii="Times New Roman" w:eastAsia="Times New Roman" w:hAnsi="Times New Roman" w:cs="Times New Roman"/>
          <w:sz w:val="28"/>
          <w:szCs w:val="24"/>
        </w:rPr>
        <w:t xml:space="preserve"> </w:t>
      </w:r>
      <w:r w:rsidRPr="000D753E">
        <w:rPr>
          <w:rFonts w:ascii="Times New Roman" w:eastAsia="Times New Roman" w:hAnsi="Times New Roman" w:cs="Times New Roman"/>
          <w:sz w:val="28"/>
          <w:szCs w:val="24"/>
        </w:rPr>
        <w:t>Волонтеры-водители г. Благовещенска, Тынды осуществляли доставку врачей к больным для забора анализов и до места работы (10 волонтеров).</w:t>
      </w:r>
    </w:p>
    <w:p w:rsidR="00957012" w:rsidRPr="000D753E" w:rsidRDefault="004511BE" w:rsidP="004511BE">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С 10 </w:t>
      </w:r>
      <w:r w:rsidR="00957012" w:rsidRPr="000D753E">
        <w:rPr>
          <w:rFonts w:ascii="Times New Roman" w:eastAsia="Times New Roman" w:hAnsi="Times New Roman" w:cs="Times New Roman"/>
          <w:sz w:val="28"/>
          <w:szCs w:val="24"/>
        </w:rPr>
        <w:t>ноября 2020 года волонтеры г. Благовещенска и г. Свободного приступили к оказанию помощи Роспотребнадзору (30 человек)</w:t>
      </w:r>
      <w:r w:rsidR="00B6606F">
        <w:rPr>
          <w:rFonts w:ascii="Times New Roman" w:eastAsia="Times New Roman" w:hAnsi="Times New Roman" w:cs="Times New Roman"/>
          <w:sz w:val="28"/>
          <w:szCs w:val="24"/>
        </w:rPr>
        <w:t>:</w:t>
      </w:r>
      <w:r w:rsidR="00957012" w:rsidRPr="000D753E">
        <w:rPr>
          <w:rFonts w:ascii="Times New Roman" w:eastAsia="Times New Roman" w:hAnsi="Times New Roman" w:cs="Times New Roman"/>
          <w:sz w:val="28"/>
          <w:szCs w:val="24"/>
        </w:rPr>
        <w:t xml:space="preserve"> посредством звонков жителям области с целью выявления контактного круга лиц с заболевшими коронавирусной инфекцией, </w:t>
      </w:r>
      <w:r w:rsidR="00B6606F">
        <w:rPr>
          <w:rFonts w:ascii="Times New Roman" w:eastAsia="Times New Roman" w:hAnsi="Times New Roman" w:cs="Times New Roman"/>
          <w:sz w:val="28"/>
          <w:szCs w:val="24"/>
        </w:rPr>
        <w:t xml:space="preserve">и </w:t>
      </w:r>
      <w:r w:rsidR="00957012" w:rsidRPr="000D753E">
        <w:rPr>
          <w:rFonts w:ascii="Times New Roman" w:eastAsia="Times New Roman" w:hAnsi="Times New Roman" w:cs="Times New Roman"/>
          <w:sz w:val="28"/>
          <w:szCs w:val="24"/>
        </w:rPr>
        <w:t>с последующим занесением полученной информации в соответствующие программы.</w:t>
      </w:r>
    </w:p>
    <w:p w:rsidR="00957012" w:rsidRPr="000D753E" w:rsidRDefault="00B6606F" w:rsidP="004511BE">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w:t>
      </w:r>
      <w:r w:rsidR="00957012" w:rsidRPr="000D753E">
        <w:rPr>
          <w:rFonts w:ascii="Times New Roman" w:eastAsia="Times New Roman" w:hAnsi="Times New Roman" w:cs="Times New Roman"/>
          <w:sz w:val="28"/>
          <w:szCs w:val="24"/>
        </w:rPr>
        <w:t xml:space="preserve">олонтеры всех 29 муниципальных штабов области продолжали оказывать помощь пожилым людям старше 65 лет, доставляя им на дом продукты, </w:t>
      </w:r>
      <w:r>
        <w:rPr>
          <w:rFonts w:ascii="Times New Roman" w:eastAsia="Times New Roman" w:hAnsi="Times New Roman" w:cs="Times New Roman"/>
          <w:sz w:val="28"/>
          <w:szCs w:val="24"/>
        </w:rPr>
        <w:t xml:space="preserve">и </w:t>
      </w:r>
      <w:r w:rsidR="00957012" w:rsidRPr="000D753E">
        <w:rPr>
          <w:rFonts w:ascii="Times New Roman" w:eastAsia="Times New Roman" w:hAnsi="Times New Roman" w:cs="Times New Roman"/>
          <w:sz w:val="28"/>
          <w:szCs w:val="24"/>
        </w:rPr>
        <w:t>лекарства по заявкам</w:t>
      </w:r>
      <w:r>
        <w:rPr>
          <w:rFonts w:ascii="Times New Roman" w:eastAsia="Times New Roman" w:hAnsi="Times New Roman" w:cs="Times New Roman"/>
          <w:sz w:val="28"/>
          <w:szCs w:val="24"/>
        </w:rPr>
        <w:t>.</w:t>
      </w:r>
    </w:p>
    <w:p w:rsidR="00957012" w:rsidRPr="000D753E" w:rsidRDefault="00957012" w:rsidP="004511BE">
      <w:pPr>
        <w:ind w:firstLine="709"/>
        <w:jc w:val="both"/>
        <w:rPr>
          <w:rFonts w:ascii="Times New Roman" w:eastAsia="Times New Roman" w:hAnsi="Times New Roman" w:cs="Times New Roman"/>
          <w:sz w:val="28"/>
          <w:szCs w:val="24"/>
        </w:rPr>
      </w:pPr>
      <w:r w:rsidRPr="000D753E">
        <w:rPr>
          <w:rFonts w:ascii="Times New Roman" w:eastAsia="Times New Roman" w:hAnsi="Times New Roman" w:cs="Times New Roman"/>
          <w:sz w:val="28"/>
          <w:szCs w:val="24"/>
        </w:rPr>
        <w:t>Произошедшие в связи с угрозой распространения коронавируса актуализация механизмов солидарности и рост активности добровольческой деятельности дает надежд</w:t>
      </w:r>
      <w:r w:rsidR="00B6606F">
        <w:rPr>
          <w:rFonts w:ascii="Times New Roman" w:eastAsia="Times New Roman" w:hAnsi="Times New Roman" w:cs="Times New Roman"/>
          <w:sz w:val="28"/>
          <w:szCs w:val="24"/>
        </w:rPr>
        <w:t>у</w:t>
      </w:r>
      <w:r w:rsidRPr="000D753E">
        <w:rPr>
          <w:rFonts w:ascii="Times New Roman" w:eastAsia="Times New Roman" w:hAnsi="Times New Roman" w:cs="Times New Roman"/>
          <w:sz w:val="28"/>
          <w:szCs w:val="24"/>
        </w:rPr>
        <w:t xml:space="preserve"> на </w:t>
      </w:r>
      <w:r w:rsidR="00B6606F">
        <w:rPr>
          <w:rFonts w:ascii="Times New Roman" w:eastAsia="Times New Roman" w:hAnsi="Times New Roman" w:cs="Times New Roman"/>
          <w:sz w:val="28"/>
          <w:szCs w:val="24"/>
        </w:rPr>
        <w:t>дальнейшее повышение</w:t>
      </w:r>
      <w:r w:rsidRPr="000D753E">
        <w:rPr>
          <w:rFonts w:ascii="Times New Roman" w:eastAsia="Times New Roman" w:hAnsi="Times New Roman" w:cs="Times New Roman"/>
          <w:sz w:val="28"/>
          <w:szCs w:val="24"/>
        </w:rPr>
        <w:t xml:space="preserve"> социального капитала в Амурской области. Есть </w:t>
      </w:r>
      <w:r w:rsidR="00B6606F">
        <w:rPr>
          <w:rFonts w:ascii="Times New Roman" w:eastAsia="Times New Roman" w:hAnsi="Times New Roman" w:cs="Times New Roman"/>
          <w:sz w:val="28"/>
          <w:szCs w:val="24"/>
        </w:rPr>
        <w:t xml:space="preserve">предпосылки к </w:t>
      </w:r>
      <w:r w:rsidR="00B6606F" w:rsidRPr="00B6606F">
        <w:rPr>
          <w:rFonts w:ascii="Times New Roman" w:eastAsia="Times New Roman" w:hAnsi="Times New Roman" w:cs="Times New Roman"/>
          <w:sz w:val="28"/>
          <w:szCs w:val="24"/>
        </w:rPr>
        <w:t>активному развитию волонтерской деятельности в регионе</w:t>
      </w:r>
      <w:r w:rsidR="00B6606F">
        <w:rPr>
          <w:rFonts w:ascii="Times New Roman" w:eastAsia="Times New Roman" w:hAnsi="Times New Roman" w:cs="Times New Roman"/>
          <w:sz w:val="28"/>
          <w:szCs w:val="24"/>
        </w:rPr>
        <w:t>.</w:t>
      </w:r>
    </w:p>
    <w:p w:rsidR="00957012" w:rsidRPr="00E4127E" w:rsidRDefault="00957012" w:rsidP="00957012">
      <w:pPr>
        <w:spacing w:line="276" w:lineRule="auto"/>
        <w:ind w:firstLine="709"/>
        <w:jc w:val="both"/>
        <w:rPr>
          <w:rFonts w:ascii="Times New Roman" w:eastAsia="Times New Roman" w:hAnsi="Times New Roman" w:cs="Times New Roman"/>
          <w:sz w:val="24"/>
          <w:szCs w:val="24"/>
          <w:highlight w:val="cyan"/>
        </w:rPr>
      </w:pPr>
    </w:p>
    <w:p w:rsidR="00957012" w:rsidRPr="004511BE" w:rsidRDefault="004511BE" w:rsidP="004511BE">
      <w:pPr>
        <w:pStyle w:val="2"/>
        <w:spacing w:before="0" w:after="0"/>
        <w:jc w:val="center"/>
        <w:rPr>
          <w:rFonts w:ascii="Times New Roman" w:hAnsi="Times New Roman"/>
          <w:sz w:val="28"/>
          <w:szCs w:val="28"/>
        </w:rPr>
      </w:pPr>
      <w:bookmarkStart w:id="40" w:name="_Toc65049904"/>
      <w:bookmarkStart w:id="41" w:name="_Toc69462571"/>
      <w:bookmarkStart w:id="42" w:name="_Toc69473376"/>
      <w:r w:rsidRPr="004511BE">
        <w:rPr>
          <w:rFonts w:ascii="Times New Roman" w:hAnsi="Times New Roman"/>
          <w:sz w:val="28"/>
          <w:szCs w:val="28"/>
        </w:rPr>
        <w:t>2.3</w:t>
      </w:r>
      <w:r w:rsidR="00957012" w:rsidRPr="004511BE">
        <w:rPr>
          <w:rFonts w:ascii="Times New Roman" w:hAnsi="Times New Roman"/>
          <w:sz w:val="28"/>
          <w:szCs w:val="28"/>
        </w:rPr>
        <w:t xml:space="preserve"> Общественный контроль: развитие взаимодействия общества и власти</w:t>
      </w:r>
      <w:bookmarkEnd w:id="40"/>
      <w:bookmarkEnd w:id="41"/>
      <w:bookmarkEnd w:id="42"/>
    </w:p>
    <w:p w:rsidR="004C1873" w:rsidRPr="0039426D" w:rsidRDefault="004C1873" w:rsidP="004511BE">
      <w:pPr>
        <w:pStyle w:val="27"/>
        <w:spacing w:line="240" w:lineRule="auto"/>
      </w:pPr>
    </w:p>
    <w:p w:rsidR="00957012" w:rsidRPr="00B50370" w:rsidRDefault="00957012" w:rsidP="004511BE">
      <w:pPr>
        <w:ind w:firstLine="709"/>
        <w:jc w:val="both"/>
        <w:rPr>
          <w:rFonts w:ascii="Times New Roman" w:eastAsia="Times New Roman" w:hAnsi="Times New Roman" w:cs="Times New Roman"/>
          <w:sz w:val="28"/>
          <w:szCs w:val="28"/>
        </w:rPr>
      </w:pPr>
      <w:r w:rsidRPr="00B50370">
        <w:rPr>
          <w:rFonts w:ascii="Times New Roman" w:hAnsi="Times New Roman" w:cs="Times New Roman"/>
          <w:color w:val="000000" w:themeColor="text1"/>
          <w:sz w:val="28"/>
          <w:szCs w:val="28"/>
        </w:rPr>
        <w:t xml:space="preserve">Общественный контроль гражданского общества за деятельностью государственной системы управления осуществляется прежде всего через институт Общественной палаты региона, а также общественных советов при </w:t>
      </w:r>
      <w:r w:rsidRPr="00B50370">
        <w:rPr>
          <w:rFonts w:ascii="Times New Roman" w:hAnsi="Times New Roman" w:cs="Times New Roman"/>
          <w:sz w:val="28"/>
          <w:szCs w:val="28"/>
        </w:rPr>
        <w:t xml:space="preserve">органах исполнительной власти и органах местного самоуправления (при муниципальных образованиях, органах законодательной и исполнительной власти области, </w:t>
      </w:r>
      <w:r w:rsidRPr="00B50370">
        <w:rPr>
          <w:rFonts w:ascii="Times New Roman" w:eastAsia="Times New Roman" w:hAnsi="Times New Roman" w:cs="Times New Roman"/>
          <w:sz w:val="28"/>
          <w:szCs w:val="28"/>
        </w:rPr>
        <w:t>при территориальных органах федеральных органов исполнительной власти и др.</w:t>
      </w:r>
      <w:r w:rsidRPr="00B50370">
        <w:rPr>
          <w:rFonts w:ascii="Times New Roman" w:hAnsi="Times New Roman" w:cs="Times New Roman"/>
          <w:sz w:val="28"/>
          <w:szCs w:val="28"/>
        </w:rPr>
        <w:t xml:space="preserve">). Формирование и регулирование этих субъектов общественного контроля регулируется </w:t>
      </w:r>
      <w:r w:rsidRPr="00B50370">
        <w:rPr>
          <w:rFonts w:ascii="Times New Roman" w:eastAsia="Times New Roman" w:hAnsi="Times New Roman" w:cs="Times New Roman"/>
          <w:sz w:val="28"/>
          <w:szCs w:val="28"/>
        </w:rPr>
        <w:t xml:space="preserve">положениями Федерального закона от 21.07.2014 № 212-ФЗ «Об общественном контроле в Российской Федерации» и </w:t>
      </w:r>
      <w:r w:rsidR="00B6606F">
        <w:rPr>
          <w:rFonts w:ascii="Times New Roman" w:eastAsia="Times New Roman" w:hAnsi="Times New Roman" w:cs="Times New Roman"/>
          <w:sz w:val="28"/>
          <w:szCs w:val="28"/>
        </w:rPr>
        <w:t>за</w:t>
      </w:r>
      <w:r w:rsidRPr="00B50370">
        <w:rPr>
          <w:rFonts w:ascii="Times New Roman" w:eastAsia="Times New Roman" w:hAnsi="Times New Roman" w:cs="Times New Roman"/>
          <w:sz w:val="28"/>
          <w:szCs w:val="28"/>
        </w:rPr>
        <w:t>кона Амурской области от 29.12.2014 № 478-ОЗ «Об отдельных вопросах организации и осуществления общественного контроля на территории Амурской области».</w:t>
      </w:r>
    </w:p>
    <w:p w:rsidR="00957012" w:rsidRPr="00B50370" w:rsidRDefault="00957012" w:rsidP="004511BE">
      <w:pPr>
        <w:ind w:firstLine="709"/>
        <w:jc w:val="both"/>
        <w:rPr>
          <w:rFonts w:ascii="Times New Roman" w:hAnsi="Times New Roman" w:cs="Times New Roman"/>
          <w:sz w:val="28"/>
          <w:szCs w:val="28"/>
        </w:rPr>
      </w:pPr>
      <w:r w:rsidRPr="00B50370">
        <w:rPr>
          <w:rFonts w:ascii="Times New Roman" w:hAnsi="Times New Roman" w:cs="Times New Roman"/>
          <w:sz w:val="28"/>
          <w:szCs w:val="28"/>
        </w:rPr>
        <w:t>Содержание деятельности этих институтов, основные задачи в работе определяются с трех сторон:</w:t>
      </w:r>
    </w:p>
    <w:p w:rsidR="00957012" w:rsidRPr="00B50370" w:rsidRDefault="00B6606F" w:rsidP="00596B6B">
      <w:pPr>
        <w:pStyle w:val="aa"/>
        <w:numPr>
          <w:ilvl w:val="0"/>
          <w:numId w:val="8"/>
        </w:numPr>
        <w:spacing w:after="200"/>
        <w:ind w:left="0" w:firstLine="567"/>
        <w:jc w:val="both"/>
        <w:rPr>
          <w:rFonts w:ascii="Times New Roman" w:hAnsi="Times New Roman" w:cs="Times New Roman"/>
          <w:sz w:val="28"/>
          <w:szCs w:val="28"/>
        </w:rPr>
      </w:pPr>
      <w:r>
        <w:rPr>
          <w:rFonts w:ascii="Times New Roman" w:hAnsi="Times New Roman" w:cs="Times New Roman"/>
          <w:sz w:val="28"/>
          <w:szCs w:val="28"/>
        </w:rPr>
        <w:t>со</w:t>
      </w:r>
      <w:r w:rsidR="00957012" w:rsidRPr="00B50370">
        <w:rPr>
          <w:rFonts w:ascii="Times New Roman" w:hAnsi="Times New Roman" w:cs="Times New Roman"/>
          <w:sz w:val="28"/>
          <w:szCs w:val="28"/>
        </w:rPr>
        <w:t xml:space="preserve"> стороны </w:t>
      </w:r>
      <w:r w:rsidR="00957012">
        <w:rPr>
          <w:rFonts w:ascii="Times New Roman" w:hAnsi="Times New Roman" w:cs="Times New Roman"/>
          <w:sz w:val="28"/>
          <w:szCs w:val="28"/>
        </w:rPr>
        <w:t>граждан</w:t>
      </w:r>
      <w:r w:rsidR="00957012" w:rsidRPr="00B50370">
        <w:rPr>
          <w:rFonts w:ascii="Times New Roman" w:hAnsi="Times New Roman" w:cs="Times New Roman"/>
          <w:sz w:val="28"/>
          <w:szCs w:val="28"/>
        </w:rPr>
        <w:t xml:space="preserve"> через развивающуюся систему сбора и обработки обращений граждан, поступающих в адрес органов государственной власти,</w:t>
      </w:r>
    </w:p>
    <w:p w:rsidR="00957012" w:rsidRPr="00B50370" w:rsidRDefault="00B6606F" w:rsidP="00596B6B">
      <w:pPr>
        <w:pStyle w:val="aa"/>
        <w:numPr>
          <w:ilvl w:val="0"/>
          <w:numId w:val="8"/>
        </w:numPr>
        <w:spacing w:after="200"/>
        <w:ind w:left="0" w:firstLine="567"/>
        <w:jc w:val="both"/>
        <w:rPr>
          <w:rFonts w:ascii="Times New Roman" w:hAnsi="Times New Roman" w:cs="Times New Roman"/>
          <w:sz w:val="28"/>
          <w:szCs w:val="28"/>
        </w:rPr>
      </w:pPr>
      <w:r>
        <w:rPr>
          <w:rFonts w:ascii="Times New Roman" w:hAnsi="Times New Roman" w:cs="Times New Roman"/>
          <w:sz w:val="28"/>
          <w:szCs w:val="28"/>
        </w:rPr>
        <w:t>п</w:t>
      </w:r>
      <w:r w:rsidR="00957012" w:rsidRPr="00B50370">
        <w:rPr>
          <w:rFonts w:ascii="Times New Roman" w:hAnsi="Times New Roman" w:cs="Times New Roman"/>
          <w:sz w:val="28"/>
          <w:szCs w:val="28"/>
        </w:rPr>
        <w:t>о инициативе самих членов общественных советов как представителей основных слоев общества,</w:t>
      </w:r>
    </w:p>
    <w:p w:rsidR="00957012" w:rsidRPr="00B50370" w:rsidRDefault="00B6606F" w:rsidP="00596B6B">
      <w:pPr>
        <w:pStyle w:val="aa"/>
        <w:numPr>
          <w:ilvl w:val="0"/>
          <w:numId w:val="8"/>
        </w:numPr>
        <w:ind w:left="0" w:firstLine="567"/>
        <w:jc w:val="both"/>
        <w:rPr>
          <w:rFonts w:ascii="Times New Roman" w:hAnsi="Times New Roman" w:cs="Times New Roman"/>
          <w:sz w:val="28"/>
          <w:szCs w:val="28"/>
        </w:rPr>
      </w:pPr>
      <w:r>
        <w:rPr>
          <w:rFonts w:ascii="Times New Roman" w:hAnsi="Times New Roman" w:cs="Times New Roman"/>
          <w:sz w:val="28"/>
          <w:szCs w:val="28"/>
        </w:rPr>
        <w:t>от</w:t>
      </w:r>
      <w:r w:rsidR="00957012">
        <w:rPr>
          <w:rFonts w:ascii="Times New Roman" w:hAnsi="Times New Roman" w:cs="Times New Roman"/>
          <w:sz w:val="28"/>
          <w:szCs w:val="28"/>
        </w:rPr>
        <w:t xml:space="preserve"> </w:t>
      </w:r>
      <w:r w:rsidR="00957012" w:rsidRPr="00B50370">
        <w:rPr>
          <w:rFonts w:ascii="Times New Roman" w:hAnsi="Times New Roman" w:cs="Times New Roman"/>
          <w:sz w:val="28"/>
          <w:szCs w:val="28"/>
        </w:rPr>
        <w:t>федерального уровня власти</w:t>
      </w:r>
      <w:r>
        <w:rPr>
          <w:rFonts w:ascii="Times New Roman" w:hAnsi="Times New Roman" w:cs="Times New Roman"/>
          <w:sz w:val="28"/>
          <w:szCs w:val="28"/>
        </w:rPr>
        <w:t>; о</w:t>
      </w:r>
      <w:r w:rsidR="00957012" w:rsidRPr="00B50370">
        <w:rPr>
          <w:rFonts w:ascii="Times New Roman" w:hAnsi="Times New Roman" w:cs="Times New Roman"/>
          <w:sz w:val="28"/>
          <w:szCs w:val="28"/>
        </w:rPr>
        <w:t>бщественная палата и советы призваны, не подменяя и не заменяя контрольную деятельность государственных органов, оказать конструктивное влияние на реализацию государственной политики, проводимой в регионе.</w:t>
      </w:r>
    </w:p>
    <w:p w:rsidR="00957012" w:rsidRPr="00B50370" w:rsidRDefault="00957012" w:rsidP="004511BE">
      <w:pPr>
        <w:pStyle w:val="24"/>
        <w:spacing w:line="240" w:lineRule="auto"/>
        <w:rPr>
          <w:b w:val="0"/>
          <w:bCs/>
          <w:szCs w:val="28"/>
        </w:rPr>
      </w:pPr>
      <w:r w:rsidRPr="00B50370">
        <w:rPr>
          <w:b w:val="0"/>
          <w:bCs/>
          <w:szCs w:val="28"/>
        </w:rPr>
        <w:t xml:space="preserve">В 2020 г. было </w:t>
      </w:r>
      <w:r w:rsidR="00B6606F">
        <w:rPr>
          <w:b w:val="0"/>
          <w:bCs/>
          <w:szCs w:val="28"/>
        </w:rPr>
        <w:t>принято</w:t>
      </w:r>
      <w:r w:rsidRPr="00B50370">
        <w:rPr>
          <w:b w:val="0"/>
          <w:bCs/>
          <w:szCs w:val="28"/>
        </w:rPr>
        <w:t xml:space="preserve"> и обработано 6599 обращений </w:t>
      </w:r>
      <w:r w:rsidR="00B6606F">
        <w:rPr>
          <w:b w:val="0"/>
          <w:bCs/>
          <w:szCs w:val="28"/>
        </w:rPr>
        <w:t>граждан</w:t>
      </w:r>
      <w:r w:rsidRPr="00B50370">
        <w:rPr>
          <w:b w:val="0"/>
          <w:bCs/>
          <w:szCs w:val="28"/>
        </w:rPr>
        <w:t xml:space="preserve"> в адрес губернатора и правительства области, еще около 3 тыс. обращений в год получает Уполномоченный по правам человека в Амурской области. Подробнее о тематической структуре и системе обработки обращений – в разделе </w:t>
      </w:r>
      <w:r w:rsidRPr="00B50370">
        <w:rPr>
          <w:b w:val="0"/>
          <w:bCs/>
          <w:i/>
          <w:iCs/>
          <w:szCs w:val="28"/>
        </w:rPr>
        <w:t>1.5. Актуальные проблемы в сфере качества жизни амурчан</w:t>
      </w:r>
      <w:r w:rsidRPr="00B50370">
        <w:rPr>
          <w:b w:val="0"/>
          <w:bCs/>
          <w:szCs w:val="28"/>
        </w:rPr>
        <w:t>.</w:t>
      </w:r>
    </w:p>
    <w:p w:rsidR="00957012" w:rsidRPr="00B50370" w:rsidRDefault="00957012" w:rsidP="004511BE">
      <w:pPr>
        <w:pStyle w:val="24"/>
        <w:spacing w:line="240" w:lineRule="auto"/>
        <w:rPr>
          <w:szCs w:val="28"/>
        </w:rPr>
      </w:pPr>
      <w:r w:rsidRPr="00B50370">
        <w:rPr>
          <w:b w:val="0"/>
          <w:bCs/>
          <w:szCs w:val="28"/>
        </w:rPr>
        <w:t>Основная нагрузка по развитию институтов общественного контроля лежит на</w:t>
      </w:r>
      <w:r w:rsidRPr="00B50370">
        <w:rPr>
          <w:szCs w:val="28"/>
        </w:rPr>
        <w:t xml:space="preserve"> Общественной палате </w:t>
      </w:r>
      <w:r w:rsidRPr="00B50370">
        <w:rPr>
          <w:b w:val="0"/>
          <w:bCs/>
          <w:szCs w:val="28"/>
        </w:rPr>
        <w:t>региона.</w:t>
      </w:r>
      <w:r w:rsidRPr="00B50370">
        <w:rPr>
          <w:szCs w:val="28"/>
        </w:rPr>
        <w:t xml:space="preserve"> </w:t>
      </w:r>
      <w:r w:rsidR="00B6606F">
        <w:rPr>
          <w:b w:val="0"/>
          <w:bCs/>
          <w:szCs w:val="28"/>
        </w:rPr>
        <w:t>С</w:t>
      </w:r>
      <w:r w:rsidRPr="00B50370">
        <w:rPr>
          <w:b w:val="0"/>
          <w:bCs/>
          <w:szCs w:val="28"/>
        </w:rPr>
        <w:t xml:space="preserve">труктура Общественной палаты соответствует широкому спектру задач, которые решает эта организация: </w:t>
      </w:r>
    </w:p>
    <w:p w:rsidR="00957012" w:rsidRPr="00B50370" w:rsidRDefault="00B6606F" w:rsidP="00596B6B">
      <w:pPr>
        <w:pStyle w:val="24"/>
        <w:numPr>
          <w:ilvl w:val="0"/>
          <w:numId w:val="9"/>
        </w:numPr>
        <w:spacing w:line="240" w:lineRule="auto"/>
        <w:ind w:left="0" w:firstLine="567"/>
        <w:rPr>
          <w:b w:val="0"/>
          <w:bCs/>
          <w:szCs w:val="28"/>
        </w:rPr>
      </w:pPr>
      <w:r>
        <w:rPr>
          <w:b w:val="0"/>
          <w:bCs/>
          <w:szCs w:val="28"/>
        </w:rPr>
        <w:t>э</w:t>
      </w:r>
      <w:r w:rsidR="00957012" w:rsidRPr="00B50370">
        <w:rPr>
          <w:b w:val="0"/>
          <w:bCs/>
          <w:szCs w:val="28"/>
        </w:rPr>
        <w:t>кономическое развитие и экологическая безопасность,</w:t>
      </w:r>
    </w:p>
    <w:p w:rsidR="00957012" w:rsidRPr="00B50370" w:rsidRDefault="00B6606F" w:rsidP="00596B6B">
      <w:pPr>
        <w:pStyle w:val="24"/>
        <w:numPr>
          <w:ilvl w:val="0"/>
          <w:numId w:val="9"/>
        </w:numPr>
        <w:spacing w:line="240" w:lineRule="auto"/>
        <w:ind w:left="0" w:firstLine="567"/>
        <w:rPr>
          <w:b w:val="0"/>
          <w:bCs/>
          <w:szCs w:val="28"/>
        </w:rPr>
      </w:pPr>
      <w:r>
        <w:rPr>
          <w:b w:val="0"/>
          <w:bCs/>
          <w:szCs w:val="28"/>
        </w:rPr>
        <w:t>п</w:t>
      </w:r>
      <w:r w:rsidR="00957012" w:rsidRPr="00B50370">
        <w:rPr>
          <w:b w:val="0"/>
          <w:bCs/>
          <w:szCs w:val="28"/>
        </w:rPr>
        <w:t>овышение качества жизни населения и социальная поддержка граждан,</w:t>
      </w:r>
    </w:p>
    <w:p w:rsidR="00957012" w:rsidRPr="00B50370" w:rsidRDefault="00B6606F" w:rsidP="00596B6B">
      <w:pPr>
        <w:pStyle w:val="24"/>
        <w:numPr>
          <w:ilvl w:val="0"/>
          <w:numId w:val="9"/>
        </w:numPr>
        <w:spacing w:line="240" w:lineRule="auto"/>
        <w:ind w:left="0" w:firstLine="567"/>
        <w:rPr>
          <w:b w:val="0"/>
          <w:bCs/>
          <w:szCs w:val="28"/>
        </w:rPr>
      </w:pPr>
      <w:r>
        <w:rPr>
          <w:b w:val="0"/>
          <w:bCs/>
          <w:szCs w:val="28"/>
        </w:rPr>
        <w:t>р</w:t>
      </w:r>
      <w:r w:rsidR="00957012" w:rsidRPr="00B50370">
        <w:rPr>
          <w:b w:val="0"/>
          <w:bCs/>
          <w:szCs w:val="28"/>
        </w:rPr>
        <w:t>азвитие институтов гражданского общества и защит</w:t>
      </w:r>
      <w:r>
        <w:rPr>
          <w:b w:val="0"/>
          <w:bCs/>
          <w:szCs w:val="28"/>
        </w:rPr>
        <w:t>а</w:t>
      </w:r>
      <w:r w:rsidR="00957012" w:rsidRPr="00B50370">
        <w:rPr>
          <w:b w:val="0"/>
          <w:bCs/>
          <w:szCs w:val="28"/>
        </w:rPr>
        <w:t xml:space="preserve"> прав и свобод граждан,</w:t>
      </w:r>
    </w:p>
    <w:p w:rsidR="00957012" w:rsidRPr="00B50370" w:rsidRDefault="00B6606F" w:rsidP="00596B6B">
      <w:pPr>
        <w:pStyle w:val="24"/>
        <w:numPr>
          <w:ilvl w:val="0"/>
          <w:numId w:val="9"/>
        </w:numPr>
        <w:spacing w:line="240" w:lineRule="auto"/>
        <w:ind w:left="0" w:firstLine="567"/>
        <w:rPr>
          <w:b w:val="0"/>
          <w:bCs/>
          <w:szCs w:val="28"/>
        </w:rPr>
      </w:pPr>
      <w:r>
        <w:rPr>
          <w:b w:val="0"/>
          <w:bCs/>
          <w:szCs w:val="28"/>
        </w:rPr>
        <w:t>р</w:t>
      </w:r>
      <w:r w:rsidR="00957012" w:rsidRPr="00B50370">
        <w:rPr>
          <w:b w:val="0"/>
          <w:bCs/>
          <w:szCs w:val="28"/>
        </w:rPr>
        <w:t>азвитие человеческого потенциала.</w:t>
      </w:r>
    </w:p>
    <w:p w:rsidR="00957012" w:rsidRPr="00B50370" w:rsidRDefault="00957012" w:rsidP="004511BE">
      <w:pPr>
        <w:ind w:firstLine="709"/>
        <w:jc w:val="both"/>
        <w:rPr>
          <w:rFonts w:ascii="Times New Roman" w:hAnsi="Times New Roman" w:cs="Times New Roman"/>
          <w:sz w:val="28"/>
          <w:szCs w:val="28"/>
        </w:rPr>
      </w:pPr>
      <w:r w:rsidRPr="00B50370">
        <w:rPr>
          <w:rFonts w:ascii="Times New Roman" w:hAnsi="Times New Roman" w:cs="Times New Roman"/>
          <w:sz w:val="28"/>
          <w:szCs w:val="28"/>
        </w:rPr>
        <w:t>В 2020 году Общественная пал</w:t>
      </w:r>
      <w:r>
        <w:rPr>
          <w:rFonts w:ascii="Times New Roman" w:hAnsi="Times New Roman" w:cs="Times New Roman"/>
          <w:sz w:val="28"/>
          <w:szCs w:val="28"/>
        </w:rPr>
        <w:t>ата Амурской области провела 97 </w:t>
      </w:r>
      <w:r w:rsidRPr="00B50370">
        <w:rPr>
          <w:rFonts w:ascii="Times New Roman" w:hAnsi="Times New Roman" w:cs="Times New Roman"/>
          <w:sz w:val="28"/>
          <w:szCs w:val="28"/>
        </w:rPr>
        <w:t>мероприятий:</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6 заседаний Палаты;</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 xml:space="preserve">38 заседаний совета; </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3 заседания межкомиссионных рабочих групп;</w:t>
      </w:r>
    </w:p>
    <w:p w:rsidR="00957012" w:rsidRPr="004511BE" w:rsidRDefault="00957012" w:rsidP="00596B6B">
      <w:pPr>
        <w:pStyle w:val="aa"/>
        <w:numPr>
          <w:ilvl w:val="0"/>
          <w:numId w:val="40"/>
        </w:numPr>
        <w:ind w:left="0" w:firstLine="567"/>
        <w:jc w:val="both"/>
        <w:rPr>
          <w:rFonts w:ascii="Times New Roman" w:hAnsi="Times New Roman" w:cs="Times New Roman"/>
          <w:bCs/>
          <w:sz w:val="28"/>
          <w:szCs w:val="28"/>
        </w:rPr>
      </w:pPr>
      <w:r w:rsidRPr="004511BE">
        <w:rPr>
          <w:rFonts w:ascii="Times New Roman" w:hAnsi="Times New Roman" w:cs="Times New Roman"/>
          <w:sz w:val="28"/>
          <w:szCs w:val="28"/>
        </w:rPr>
        <w:t>3 заседания к</w:t>
      </w:r>
      <w:r w:rsidRPr="004511BE">
        <w:rPr>
          <w:rFonts w:ascii="Times New Roman" w:hAnsi="Times New Roman" w:cs="Times New Roman"/>
          <w:bCs/>
          <w:sz w:val="28"/>
          <w:szCs w:val="28"/>
        </w:rPr>
        <w:t>омиссий;</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 xml:space="preserve">16 заседаний рабочих групп; </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3 заседания «круглого стола»;</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2 семинара;</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2 общественных слушаний;</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 xml:space="preserve">3 заседания Совета национально-культурных и религиозных объединений при Общественной палате Амурской области; </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14 заседаний конкурсной комиссии по отбору кандидатов в состав общественных советов при органах исполнительной власти Амурской области;</w:t>
      </w:r>
    </w:p>
    <w:p w:rsidR="00957012" w:rsidRPr="004511BE" w:rsidRDefault="00957012" w:rsidP="00596B6B">
      <w:pPr>
        <w:pStyle w:val="aa"/>
        <w:numPr>
          <w:ilvl w:val="0"/>
          <w:numId w:val="40"/>
        </w:numPr>
        <w:ind w:left="0" w:firstLine="567"/>
        <w:jc w:val="both"/>
        <w:rPr>
          <w:rFonts w:ascii="Times New Roman" w:hAnsi="Times New Roman" w:cs="Times New Roman"/>
          <w:sz w:val="28"/>
          <w:szCs w:val="28"/>
        </w:rPr>
      </w:pPr>
      <w:r w:rsidRPr="004511BE">
        <w:rPr>
          <w:rFonts w:ascii="Times New Roman" w:hAnsi="Times New Roman" w:cs="Times New Roman"/>
          <w:sz w:val="28"/>
          <w:szCs w:val="28"/>
        </w:rPr>
        <w:t>7 рабочих встреч.</w:t>
      </w:r>
    </w:p>
    <w:p w:rsidR="00957012" w:rsidRPr="00B50370" w:rsidRDefault="00957012" w:rsidP="00957012">
      <w:pPr>
        <w:spacing w:line="276" w:lineRule="auto"/>
        <w:jc w:val="center"/>
        <w:rPr>
          <w:rFonts w:ascii="Times New Roman" w:hAnsi="Times New Roman" w:cs="Times New Roman"/>
          <w:sz w:val="28"/>
          <w:szCs w:val="28"/>
        </w:rPr>
      </w:pPr>
      <w:r w:rsidRPr="00B50370">
        <w:rPr>
          <w:rFonts w:ascii="Times New Roman" w:hAnsi="Times New Roman" w:cs="Times New Roman"/>
          <w:noProof/>
          <w:sz w:val="28"/>
          <w:szCs w:val="28"/>
        </w:rPr>
        <w:drawing>
          <wp:inline distT="0" distB="0" distL="0" distR="0" wp14:anchorId="6C0C18C8" wp14:editId="6679B463">
            <wp:extent cx="5981700" cy="2758440"/>
            <wp:effectExtent l="0" t="0" r="0" b="381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957012" w:rsidRPr="00BA6379" w:rsidRDefault="00957012" w:rsidP="00BA6379">
      <w:pPr>
        <w:widowControl w:val="0"/>
        <w:tabs>
          <w:tab w:val="right" w:pos="9638"/>
        </w:tabs>
        <w:ind w:firstLine="709"/>
        <w:jc w:val="both"/>
        <w:rPr>
          <w:rFonts w:ascii="Times New Roman" w:hAnsi="Times New Roman" w:cs="Times New Roman"/>
          <w:sz w:val="28"/>
          <w:szCs w:val="28"/>
        </w:rPr>
      </w:pPr>
      <w:r w:rsidRPr="00BA6379">
        <w:rPr>
          <w:rFonts w:ascii="Times New Roman" w:hAnsi="Times New Roman" w:cs="Times New Roman"/>
          <w:sz w:val="28"/>
          <w:szCs w:val="28"/>
        </w:rPr>
        <w:t>Основной тематикой публичных мероприятий Общественной палаты, как и в предыдущие годы, были вопросы социальной сферы, так как социальные проблемы напрямую влияют на качество жизни населения.</w:t>
      </w:r>
    </w:p>
    <w:p w:rsidR="00957012" w:rsidRPr="00BA6379" w:rsidRDefault="00957012" w:rsidP="00BA6379">
      <w:pPr>
        <w:widowControl w:val="0"/>
        <w:shd w:val="clear" w:color="auto" w:fill="FFFFFF"/>
        <w:ind w:firstLine="709"/>
        <w:jc w:val="both"/>
        <w:rPr>
          <w:rFonts w:ascii="Times New Roman" w:hAnsi="Times New Roman" w:cs="Times New Roman"/>
          <w:sz w:val="28"/>
          <w:szCs w:val="28"/>
        </w:rPr>
      </w:pPr>
      <w:r w:rsidRPr="00BA6379">
        <w:rPr>
          <w:rFonts w:ascii="Times New Roman" w:hAnsi="Times New Roman" w:cs="Times New Roman"/>
          <w:sz w:val="28"/>
          <w:szCs w:val="28"/>
        </w:rPr>
        <w:t xml:space="preserve">Неблагоприятная эпидемиологическая обстановка внесла свои коррективы: возникли новые задачи, требующие неотложного поиска решений для улучшения ситуации и сглаживания негативных последствий </w:t>
      </w:r>
      <w:r w:rsidR="00B6606F" w:rsidRPr="00BA6379">
        <w:rPr>
          <w:rFonts w:ascii="Times New Roman" w:hAnsi="Times New Roman" w:cs="Times New Roman"/>
          <w:sz w:val="28"/>
          <w:szCs w:val="28"/>
        </w:rPr>
        <w:t>пандемии</w:t>
      </w:r>
      <w:r w:rsidRPr="00BA6379">
        <w:rPr>
          <w:rFonts w:ascii="Times New Roman" w:hAnsi="Times New Roman" w:cs="Times New Roman"/>
          <w:sz w:val="28"/>
          <w:szCs w:val="28"/>
        </w:rPr>
        <w:t>. Участие в различных мероприятиях федерального, окружного, областного, городского масштабов, в мониторингах, заседаниях, рабочих встречах, форумах и конференциях во многом стало возможным только в онлайн-р</w:t>
      </w:r>
      <w:r w:rsidR="00B6606F" w:rsidRPr="00BA6379">
        <w:rPr>
          <w:rFonts w:ascii="Times New Roman" w:hAnsi="Times New Roman" w:cs="Times New Roman"/>
          <w:sz w:val="28"/>
          <w:szCs w:val="28"/>
        </w:rPr>
        <w:t>ежиме.</w:t>
      </w:r>
    </w:p>
    <w:p w:rsidR="00957012" w:rsidRPr="00BA6379" w:rsidRDefault="00957012" w:rsidP="00BA6379">
      <w:pPr>
        <w:pStyle w:val="24"/>
        <w:spacing w:line="240" w:lineRule="auto"/>
        <w:rPr>
          <w:b w:val="0"/>
          <w:bCs/>
          <w:szCs w:val="28"/>
        </w:rPr>
      </w:pPr>
      <w:r w:rsidRPr="00BA6379">
        <w:rPr>
          <w:b w:val="0"/>
          <w:bCs/>
          <w:szCs w:val="28"/>
        </w:rPr>
        <w:t xml:space="preserve">В 2020 г. Общественная палата продолжила формирование и </w:t>
      </w:r>
      <w:r w:rsidR="00B6606F" w:rsidRPr="00BA6379">
        <w:rPr>
          <w:b w:val="0"/>
          <w:bCs/>
          <w:szCs w:val="28"/>
        </w:rPr>
        <w:t>коррекцию</w:t>
      </w:r>
      <w:r w:rsidRPr="00BA6379">
        <w:rPr>
          <w:b w:val="0"/>
          <w:bCs/>
          <w:szCs w:val="28"/>
        </w:rPr>
        <w:t xml:space="preserve"> деятельности </w:t>
      </w:r>
      <w:r w:rsidRPr="00BA6379">
        <w:rPr>
          <w:szCs w:val="28"/>
        </w:rPr>
        <w:t>общественных советов</w:t>
      </w:r>
      <w:r w:rsidRPr="00BA6379">
        <w:rPr>
          <w:b w:val="0"/>
          <w:bCs/>
          <w:szCs w:val="28"/>
        </w:rPr>
        <w:t xml:space="preserve"> при министерствах области, управлениях, инспекциях, а также при муниципальных образованиях (городах, районах). Подробнее результаты деятельности по этому направлению описаны в разделе </w:t>
      </w:r>
      <w:r w:rsidRPr="00BA6379">
        <w:rPr>
          <w:b w:val="0"/>
          <w:bCs/>
          <w:i/>
          <w:iCs/>
          <w:szCs w:val="28"/>
        </w:rPr>
        <w:t>3.5. Общественные палаты и общественные советы как формы взаимодействия общества и власти.</w:t>
      </w:r>
    </w:p>
    <w:p w:rsidR="00957012" w:rsidRPr="00BA6379" w:rsidRDefault="00957012" w:rsidP="00BA6379">
      <w:pPr>
        <w:ind w:firstLine="709"/>
        <w:jc w:val="both"/>
        <w:rPr>
          <w:rFonts w:ascii="Times New Roman" w:hAnsi="Times New Roman" w:cs="Times New Roman"/>
          <w:sz w:val="28"/>
          <w:szCs w:val="28"/>
        </w:rPr>
      </w:pPr>
      <w:r w:rsidRPr="00BA6379">
        <w:rPr>
          <w:rFonts w:ascii="Times New Roman" w:hAnsi="Times New Roman" w:cs="Times New Roman"/>
          <w:sz w:val="28"/>
          <w:szCs w:val="28"/>
        </w:rPr>
        <w:t xml:space="preserve">Наряду с формированием общественных советов при органах законодательной и исполнительной власти области, мониторингом их работы, Общественная палата координирует взаимодействие советов и иных субъектов общественного контроля, осуществляющих деятельность в соответствии с Законом Амурской области от 29.12.2014 № 478-ОЗ «Об отдельных вопросах организации и осуществления общественного контроля на территории Амурской области». Данное взаимодействие проявляется в </w:t>
      </w:r>
      <w:r w:rsidRPr="00BA6379">
        <w:rPr>
          <w:rFonts w:ascii="Times New Roman" w:hAnsi="Times New Roman" w:cs="Times New Roman"/>
          <w:b/>
          <w:bCs/>
          <w:sz w:val="28"/>
          <w:szCs w:val="28"/>
        </w:rPr>
        <w:t>совместной реализации мер поддержки населения</w:t>
      </w:r>
      <w:r w:rsidRPr="00BA6379">
        <w:rPr>
          <w:rFonts w:ascii="Times New Roman" w:hAnsi="Times New Roman" w:cs="Times New Roman"/>
          <w:sz w:val="28"/>
          <w:szCs w:val="28"/>
        </w:rPr>
        <w:t>:</w:t>
      </w:r>
    </w:p>
    <w:p w:rsidR="00957012" w:rsidRPr="00BA6379" w:rsidRDefault="00957012" w:rsidP="00596B6B">
      <w:pPr>
        <w:pStyle w:val="ac"/>
        <w:numPr>
          <w:ilvl w:val="0"/>
          <w:numId w:val="11"/>
        </w:numPr>
        <w:shd w:val="clear" w:color="auto" w:fill="FFFFFF"/>
        <w:spacing w:before="0" w:beforeAutospacing="0" w:after="0" w:afterAutospacing="0"/>
        <w:ind w:left="0" w:firstLine="567"/>
        <w:jc w:val="both"/>
        <w:rPr>
          <w:sz w:val="28"/>
          <w:szCs w:val="28"/>
        </w:rPr>
      </w:pPr>
      <w:r w:rsidRPr="00BA6379">
        <w:rPr>
          <w:sz w:val="28"/>
          <w:szCs w:val="28"/>
        </w:rPr>
        <w:t xml:space="preserve">Большую роль в налаживании диалога власти и общества играет участие членов палаты в различных мероприятиях министерств и других ведомств Амурской области. В 2020 году члены Общественной палаты Амурской области плодотворно работали </w:t>
      </w:r>
      <w:r w:rsidR="00B6606F" w:rsidRPr="00BA6379">
        <w:rPr>
          <w:sz w:val="28"/>
          <w:szCs w:val="28"/>
        </w:rPr>
        <w:t>в режиме «</w:t>
      </w:r>
      <w:r w:rsidRPr="00BA6379">
        <w:rPr>
          <w:sz w:val="28"/>
          <w:szCs w:val="28"/>
        </w:rPr>
        <w:t>онлайн</w:t>
      </w:r>
      <w:r w:rsidR="00B6606F" w:rsidRPr="00BA6379">
        <w:rPr>
          <w:sz w:val="28"/>
          <w:szCs w:val="28"/>
        </w:rPr>
        <w:t>»</w:t>
      </w:r>
      <w:r w:rsidRPr="00BA6379">
        <w:rPr>
          <w:sz w:val="28"/>
          <w:szCs w:val="28"/>
        </w:rPr>
        <w:t xml:space="preserve"> на заседаниях комиссии по координации работы по противодействию коррупции в Амурской области, общественного совета министерства имущественных отношений, штаба по борьбе к коронавирусной инфекцией, Общероссийского народного фронта и других общественных организаций.</w:t>
      </w:r>
    </w:p>
    <w:p w:rsidR="00957012" w:rsidRPr="00BA6379" w:rsidRDefault="00957012" w:rsidP="00596B6B">
      <w:pPr>
        <w:pStyle w:val="ac"/>
        <w:numPr>
          <w:ilvl w:val="0"/>
          <w:numId w:val="11"/>
        </w:numPr>
        <w:shd w:val="clear" w:color="auto" w:fill="FFFFFF"/>
        <w:spacing w:before="0" w:beforeAutospacing="0" w:after="0" w:afterAutospacing="0"/>
        <w:ind w:left="0" w:firstLine="567"/>
        <w:jc w:val="both"/>
        <w:rPr>
          <w:sz w:val="28"/>
          <w:szCs w:val="28"/>
        </w:rPr>
      </w:pPr>
      <w:r w:rsidRPr="00BA6379">
        <w:rPr>
          <w:sz w:val="28"/>
          <w:szCs w:val="28"/>
        </w:rPr>
        <w:t xml:space="preserve">Традиционно члены Экспертного совета Общественной палаты Амурской области проводят </w:t>
      </w:r>
      <w:r w:rsidRPr="00BA6379">
        <w:rPr>
          <w:b/>
          <w:bCs/>
          <w:sz w:val="28"/>
          <w:szCs w:val="28"/>
        </w:rPr>
        <w:t>экспертизу проекта областного бюджета</w:t>
      </w:r>
      <w:r w:rsidRPr="00BA6379">
        <w:rPr>
          <w:sz w:val="28"/>
          <w:szCs w:val="28"/>
        </w:rPr>
        <w:t xml:space="preserve"> на очередной период и отчета об исполнении областного бюджета за прошедший год и других проектов нормативных правовых актов. С 9 по 11 ноября 2020 года состоялись публичные слушания в заочной форме по проекту областного бюджета на 2021 год и плановый период 2022 и 2023 годов. Позицию Общественной платы Амурской области по проекту областного бюджета выразили большинство членов Палаты.</w:t>
      </w:r>
    </w:p>
    <w:p w:rsidR="00957012" w:rsidRPr="00BA6379" w:rsidRDefault="00957012" w:rsidP="00596B6B">
      <w:pPr>
        <w:pStyle w:val="ac"/>
        <w:numPr>
          <w:ilvl w:val="0"/>
          <w:numId w:val="11"/>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 xml:space="preserve">В рамках формирования </w:t>
      </w:r>
      <w:r w:rsidRPr="00BA6379">
        <w:rPr>
          <w:rStyle w:val="afd"/>
          <w:rFonts w:eastAsia="Calibri"/>
          <w:bCs/>
          <w:i w:val="0"/>
          <w:sz w:val="28"/>
          <w:szCs w:val="28"/>
        </w:rPr>
        <w:t>системы экологического мониторинга:</w:t>
      </w:r>
    </w:p>
    <w:p w:rsidR="00957012" w:rsidRPr="00BA6379" w:rsidRDefault="00957012" w:rsidP="00596B6B">
      <w:pPr>
        <w:pStyle w:val="ac"/>
        <w:numPr>
          <w:ilvl w:val="1"/>
          <w:numId w:val="41"/>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17 января 2020 г. в «Точке кипения Благовещенск» состоялось заседание круглого стола на тему «Вопросы экономики и экологии: вывоз жидких бытовых отходов». Участники заседания обсудили легализацию рынка услуг по вывозу ЖБО, обеспечение соблюдения природоохранного, санитарно-эпидемиологического, налогового законодательства, технические вопросы приема и переработки ЖБО.</w:t>
      </w:r>
    </w:p>
    <w:p w:rsidR="00957012" w:rsidRPr="00BA6379" w:rsidRDefault="00957012" w:rsidP="00596B6B">
      <w:pPr>
        <w:pStyle w:val="ac"/>
        <w:numPr>
          <w:ilvl w:val="1"/>
          <w:numId w:val="41"/>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24 января 2020 г. в «Точке кипения Благовещенск» состоялось заседание «круглого стола» на тему «Вопросы экологии и экономики: реформа обращения твердых коммунальных отходов (ТКО) – итоги 2019 г., задачи на 2020 год. Основные вопросы обсуждения: замеры объемов образования ТКО на объектах предпринимательской деятельности, установление нормативов образования ТКО на 2020 г, действующие СанПиНы для ТБО или ТК.</w:t>
      </w:r>
      <w:r w:rsidRPr="00BA6379">
        <w:rPr>
          <w:i/>
          <w:snapToGrid w:val="0"/>
          <w:color w:val="000000"/>
          <w:w w:val="0"/>
          <w:sz w:val="28"/>
          <w:szCs w:val="28"/>
          <w:u w:color="000000"/>
          <w:bdr w:val="none" w:sz="0" w:space="0" w:color="000000"/>
          <w:shd w:val="clear" w:color="000000" w:fill="000000"/>
          <w:lang w:val="x-none" w:eastAsia="x-none" w:bidi="x-none"/>
        </w:rPr>
        <w:t xml:space="preserve"> </w:t>
      </w:r>
    </w:p>
    <w:p w:rsidR="00957012" w:rsidRPr="00BA6379" w:rsidRDefault="00957012" w:rsidP="00596B6B">
      <w:pPr>
        <w:pStyle w:val="ac"/>
        <w:numPr>
          <w:ilvl w:val="1"/>
          <w:numId w:val="41"/>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В рамках гражданского контроля в сфере системы обращения с твердыми коммунальными отходами 26 августа 2019 года в г. Благовещенск член Общественной палаты Амурской области, руководитель Центра «ЖКХ контроль» Стороженко В.А. принял участие в рейде по осмотру состояния контейнерных площадок, расположенных в жилых микрорайонах города.</w:t>
      </w:r>
      <w:r w:rsidRPr="00BA6379">
        <w:rPr>
          <w:i/>
          <w:snapToGrid w:val="0"/>
          <w:color w:val="000000"/>
          <w:w w:val="0"/>
          <w:sz w:val="28"/>
          <w:szCs w:val="28"/>
          <w:u w:color="000000"/>
          <w:bdr w:val="none" w:sz="0" w:space="0" w:color="000000"/>
          <w:shd w:val="clear" w:color="000000" w:fill="000000"/>
          <w:lang w:val="x-none" w:eastAsia="x-none" w:bidi="x-none"/>
        </w:rPr>
        <w:t xml:space="preserve"> </w:t>
      </w:r>
    </w:p>
    <w:p w:rsidR="00957012" w:rsidRPr="00BA6379" w:rsidRDefault="00957012" w:rsidP="00596B6B">
      <w:pPr>
        <w:pStyle w:val="aa"/>
        <w:numPr>
          <w:ilvl w:val="0"/>
          <w:numId w:val="11"/>
        </w:numPr>
        <w:jc w:val="both"/>
        <w:rPr>
          <w:rStyle w:val="afd"/>
          <w:rFonts w:ascii="Times New Roman" w:hAnsi="Times New Roman" w:cs="Times New Roman"/>
          <w:i w:val="0"/>
          <w:iCs w:val="0"/>
          <w:sz w:val="28"/>
          <w:szCs w:val="28"/>
        </w:rPr>
      </w:pPr>
      <w:r w:rsidRPr="00BA6379">
        <w:rPr>
          <w:rStyle w:val="afd"/>
          <w:rFonts w:ascii="Times New Roman" w:hAnsi="Times New Roman" w:cs="Times New Roman"/>
          <w:i w:val="0"/>
          <w:sz w:val="28"/>
          <w:szCs w:val="28"/>
        </w:rPr>
        <w:t>По направлению «</w:t>
      </w:r>
      <w:r w:rsidRPr="00BA6379">
        <w:rPr>
          <w:rStyle w:val="afd"/>
          <w:rFonts w:ascii="Times New Roman" w:hAnsi="Times New Roman" w:cs="Times New Roman"/>
          <w:bCs/>
          <w:i w:val="0"/>
          <w:sz w:val="28"/>
          <w:szCs w:val="28"/>
        </w:rPr>
        <w:t>Безопасные дороги</w:t>
      </w:r>
      <w:r w:rsidRPr="00BA6379">
        <w:rPr>
          <w:rStyle w:val="afd"/>
          <w:rFonts w:ascii="Times New Roman" w:hAnsi="Times New Roman" w:cs="Times New Roman"/>
          <w:i w:val="0"/>
          <w:sz w:val="28"/>
          <w:szCs w:val="28"/>
        </w:rPr>
        <w:t>»:</w:t>
      </w:r>
    </w:p>
    <w:p w:rsidR="00957012" w:rsidRPr="00BA6379" w:rsidRDefault="00957012" w:rsidP="00596B6B">
      <w:pPr>
        <w:pStyle w:val="ac"/>
        <w:numPr>
          <w:ilvl w:val="1"/>
          <w:numId w:val="42"/>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13 марта 2020 года члены Общественной палаты Амурской области, выехали на проверку ремонтных работ на виадуке на улице Загородной города Благовещенск, где оценили дорожную ситуацию и меры, принимаемые для решения возникающих сложностей на данном участке дороги.</w:t>
      </w:r>
    </w:p>
    <w:p w:rsidR="00BA6379" w:rsidRDefault="00957012" w:rsidP="00596B6B">
      <w:pPr>
        <w:pStyle w:val="ac"/>
        <w:numPr>
          <w:ilvl w:val="1"/>
          <w:numId w:val="42"/>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24 июля 2020 года члены Общественной палаты Амурской области проверили объекты национального прое</w:t>
      </w:r>
      <w:r w:rsidR="00BA6379">
        <w:rPr>
          <w:rStyle w:val="afd"/>
          <w:rFonts w:eastAsia="Calibri"/>
          <w:i w:val="0"/>
          <w:sz w:val="28"/>
          <w:szCs w:val="28"/>
        </w:rPr>
        <w:t>кта «</w:t>
      </w:r>
      <w:r w:rsidRPr="00BA6379">
        <w:rPr>
          <w:rStyle w:val="afd"/>
          <w:rFonts w:eastAsia="Calibri"/>
          <w:i w:val="0"/>
          <w:sz w:val="28"/>
          <w:szCs w:val="28"/>
        </w:rPr>
        <w:t>Безопасные и ка</w:t>
      </w:r>
      <w:r w:rsidR="00BA6379">
        <w:rPr>
          <w:rStyle w:val="afd"/>
          <w:rFonts w:eastAsia="Calibri"/>
          <w:i w:val="0"/>
          <w:sz w:val="28"/>
          <w:szCs w:val="28"/>
        </w:rPr>
        <w:t>чественные автомобильные дороги»</w:t>
      </w:r>
      <w:r w:rsidRPr="00BA6379">
        <w:rPr>
          <w:rStyle w:val="afd"/>
          <w:rFonts w:eastAsia="Calibri"/>
          <w:i w:val="0"/>
          <w:sz w:val="28"/>
          <w:szCs w:val="28"/>
        </w:rPr>
        <w:t xml:space="preserve">: ул. Калинина от ул. Краснофлотская до ул. Тенистая и путепровод Загородная </w:t>
      </w:r>
      <w:r w:rsidR="00B6606F" w:rsidRPr="00BA6379">
        <w:rPr>
          <w:rStyle w:val="afd"/>
          <w:rFonts w:eastAsia="Calibri"/>
          <w:i w:val="0"/>
          <w:sz w:val="28"/>
          <w:szCs w:val="28"/>
        </w:rPr>
        <w:t>–</w:t>
      </w:r>
      <w:r w:rsidRPr="00BA6379">
        <w:rPr>
          <w:rStyle w:val="afd"/>
          <w:rFonts w:eastAsia="Calibri"/>
          <w:i w:val="0"/>
          <w:sz w:val="28"/>
          <w:szCs w:val="28"/>
        </w:rPr>
        <w:t xml:space="preserve"> Северная.</w:t>
      </w:r>
    </w:p>
    <w:p w:rsidR="00BA6379" w:rsidRDefault="00957012" w:rsidP="00596B6B">
      <w:pPr>
        <w:pStyle w:val="ac"/>
        <w:numPr>
          <w:ilvl w:val="1"/>
          <w:numId w:val="42"/>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 xml:space="preserve">В 2020 году Общественная палата Амурской области активно использовала такую форму общественного контроля, как </w:t>
      </w:r>
      <w:r w:rsidRPr="00BA6379">
        <w:rPr>
          <w:rStyle w:val="afd"/>
          <w:rFonts w:eastAsia="Calibri"/>
          <w:bCs/>
          <w:i w:val="0"/>
          <w:sz w:val="28"/>
          <w:szCs w:val="28"/>
        </w:rPr>
        <w:t>общественный мониторинг</w:t>
      </w:r>
      <w:r w:rsidRPr="00BA6379">
        <w:rPr>
          <w:rStyle w:val="afd"/>
          <w:rFonts w:eastAsia="Calibri"/>
          <w:i w:val="0"/>
          <w:sz w:val="28"/>
          <w:szCs w:val="28"/>
        </w:rPr>
        <w:t>. Прежде в</w:t>
      </w:r>
      <w:r w:rsidR="00BA6379" w:rsidRPr="00BA6379">
        <w:rPr>
          <w:rStyle w:val="afd"/>
          <w:rFonts w:eastAsia="Calibri"/>
          <w:i w:val="0"/>
          <w:sz w:val="28"/>
          <w:szCs w:val="28"/>
        </w:rPr>
        <w:t xml:space="preserve">сего он был реализован за счет </w:t>
      </w:r>
      <w:r w:rsidRPr="00BA6379">
        <w:rPr>
          <w:rStyle w:val="afd"/>
          <w:rFonts w:eastAsia="Calibri"/>
          <w:i w:val="0"/>
          <w:sz w:val="28"/>
          <w:szCs w:val="28"/>
        </w:rPr>
        <w:t xml:space="preserve">развития проекта «Карта проблем Амурской области», организации мероприятий в сфере </w:t>
      </w:r>
      <w:r w:rsidRPr="00BA6379">
        <w:rPr>
          <w:rStyle w:val="afd"/>
          <w:rFonts w:eastAsia="Calibri"/>
          <w:bCs/>
          <w:i w:val="0"/>
          <w:sz w:val="28"/>
          <w:szCs w:val="28"/>
        </w:rPr>
        <w:t xml:space="preserve">зоозащиты, проблемы </w:t>
      </w:r>
      <w:r w:rsidRPr="00BA6379">
        <w:rPr>
          <w:sz w:val="28"/>
          <w:szCs w:val="28"/>
        </w:rPr>
        <w:t>существования бездомных животных и соответствующих неблагоприятных экологических и социальных последствий</w:t>
      </w:r>
      <w:r w:rsidRPr="00BA6379">
        <w:rPr>
          <w:rStyle w:val="afd"/>
          <w:rFonts w:eastAsia="Calibri"/>
          <w:sz w:val="28"/>
          <w:szCs w:val="28"/>
        </w:rPr>
        <w:t>:</w:t>
      </w:r>
    </w:p>
    <w:p w:rsidR="00BA6379" w:rsidRDefault="00957012" w:rsidP="00596B6B">
      <w:pPr>
        <w:pStyle w:val="ac"/>
        <w:numPr>
          <w:ilvl w:val="1"/>
          <w:numId w:val="42"/>
        </w:numPr>
        <w:shd w:val="clear" w:color="auto" w:fill="FFFFFF"/>
        <w:spacing w:before="0" w:beforeAutospacing="0" w:after="0" w:afterAutospacing="0"/>
        <w:ind w:left="0" w:firstLine="567"/>
        <w:jc w:val="both"/>
        <w:rPr>
          <w:rFonts w:eastAsia="Calibri"/>
          <w:sz w:val="28"/>
          <w:szCs w:val="28"/>
        </w:rPr>
      </w:pPr>
      <w:r w:rsidRPr="00BA6379">
        <w:rPr>
          <w:sz w:val="28"/>
          <w:szCs w:val="28"/>
        </w:rPr>
        <w:t>15 февраля 2020 года состоялась рабочая встреча по вопросу выработки предложений для решения проблем бездомных животных на региональном и муниципальном уровнях, в которой приняли участие зоозащитники, а также неравнодушные граждане.</w:t>
      </w:r>
    </w:p>
    <w:p w:rsidR="00BA6379" w:rsidRDefault="00957012" w:rsidP="00596B6B">
      <w:pPr>
        <w:pStyle w:val="ac"/>
        <w:numPr>
          <w:ilvl w:val="1"/>
          <w:numId w:val="42"/>
        </w:numPr>
        <w:shd w:val="clear" w:color="auto" w:fill="FFFFFF"/>
        <w:spacing w:before="0" w:beforeAutospacing="0" w:after="0" w:afterAutospacing="0"/>
        <w:ind w:left="0" w:firstLine="567"/>
        <w:jc w:val="both"/>
        <w:rPr>
          <w:rFonts w:eastAsia="Calibri"/>
          <w:sz w:val="28"/>
          <w:szCs w:val="28"/>
        </w:rPr>
      </w:pPr>
      <w:r w:rsidRPr="00BA6379">
        <w:rPr>
          <w:sz w:val="28"/>
          <w:szCs w:val="28"/>
        </w:rPr>
        <w:t>13 января 2020 года состоялось заседание рабочей группы по вопросам реализации проекта «Карта проблем Амурской области», где обсудили, что сделано муниципальными органами власти на территории региона</w:t>
      </w:r>
      <w:r w:rsidR="00B6606F" w:rsidRPr="00BA6379">
        <w:rPr>
          <w:sz w:val="28"/>
          <w:szCs w:val="28"/>
        </w:rPr>
        <w:t xml:space="preserve"> </w:t>
      </w:r>
      <w:r w:rsidRPr="00BA6379">
        <w:rPr>
          <w:sz w:val="28"/>
          <w:szCs w:val="28"/>
        </w:rPr>
        <w:t>и что предполагается сделать в будущем для решения локальных проблем. По итогам обсуждения проведен дополнительный анализ собранной информации и подготовлен план дальнейшей работы по данному вопросу.</w:t>
      </w:r>
    </w:p>
    <w:p w:rsidR="00957012" w:rsidRPr="00BA6379" w:rsidRDefault="00BA6379" w:rsidP="00BA6379">
      <w:pPr>
        <w:pStyle w:val="ac"/>
        <w:shd w:val="clear" w:color="auto" w:fill="FFFFFF"/>
        <w:spacing w:before="0" w:beforeAutospacing="0" w:after="0" w:afterAutospacing="0"/>
        <w:ind w:firstLine="709"/>
        <w:jc w:val="both"/>
        <w:rPr>
          <w:rFonts w:eastAsia="Calibri"/>
          <w:sz w:val="28"/>
          <w:szCs w:val="28"/>
        </w:rPr>
      </w:pPr>
      <w:r>
        <w:rPr>
          <w:sz w:val="28"/>
          <w:szCs w:val="28"/>
        </w:rPr>
        <w:t>В</w:t>
      </w:r>
      <w:r w:rsidR="00957012" w:rsidRPr="00BA6379">
        <w:rPr>
          <w:sz w:val="28"/>
          <w:szCs w:val="28"/>
        </w:rPr>
        <w:t xml:space="preserve"> соответствии с Законом Амурской области от 04.11.2019 № 428-ОЗ «О разграничении полномочий органов государственной власти Амурской области в области обращения с животными и о наделении органов местного самоуправления муниципальных районов и городских округов Амурской области по организации мероприятий при осуществлении деятельности по обращению с животными без владельцев», </w:t>
      </w:r>
      <w:r w:rsidR="00B6606F" w:rsidRPr="00BA6379">
        <w:rPr>
          <w:sz w:val="28"/>
          <w:szCs w:val="28"/>
        </w:rPr>
        <w:t>з</w:t>
      </w:r>
      <w:r w:rsidR="00957012" w:rsidRPr="00BA6379">
        <w:rPr>
          <w:sz w:val="28"/>
          <w:szCs w:val="28"/>
        </w:rPr>
        <w:t>аконом Амурской области от 29.12.2014 № 478-ОЗ «Об отдельных вопросах организации и осуществления общественного контроля на территории Амурской области</w:t>
      </w:r>
      <w:r w:rsidR="00B6606F" w:rsidRPr="00BA6379">
        <w:rPr>
          <w:sz w:val="28"/>
          <w:szCs w:val="28"/>
        </w:rPr>
        <w:t>»</w:t>
      </w:r>
      <w:r w:rsidR="00957012" w:rsidRPr="00BA6379">
        <w:rPr>
          <w:sz w:val="28"/>
          <w:szCs w:val="28"/>
        </w:rPr>
        <w:t xml:space="preserve"> с 25 по 29 февраля 2020 г. </w:t>
      </w:r>
      <w:r w:rsidR="00B6606F" w:rsidRPr="00BA6379">
        <w:rPr>
          <w:sz w:val="28"/>
          <w:szCs w:val="28"/>
        </w:rPr>
        <w:t xml:space="preserve">под руководством Стельмаховой Н.В. </w:t>
      </w:r>
      <w:r w:rsidR="00957012" w:rsidRPr="00BA6379">
        <w:rPr>
          <w:sz w:val="28"/>
          <w:szCs w:val="28"/>
        </w:rPr>
        <w:t>был проведен общественный мониторинг в сфере зоозащиты Целями и задачами по проведению общественного мониторинга в оценке качества жизни животных без владельцев являлись:</w:t>
      </w:r>
    </w:p>
    <w:p w:rsidR="00957012" w:rsidRPr="00BA6379" w:rsidRDefault="00957012" w:rsidP="00596B6B">
      <w:pPr>
        <w:pStyle w:val="aa"/>
        <w:numPr>
          <w:ilvl w:val="0"/>
          <w:numId w:val="12"/>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обеспечение реализации и защиты прав и свобод животных без владельцев в Амурской области, прав и законных интересов общественных объединений и некоммерческих организаций, выражающих интересы животных без владельцев;</w:t>
      </w:r>
    </w:p>
    <w:p w:rsidR="00957012" w:rsidRPr="00BA6379" w:rsidRDefault="00957012" w:rsidP="00596B6B">
      <w:pPr>
        <w:pStyle w:val="aa"/>
        <w:numPr>
          <w:ilvl w:val="0"/>
          <w:numId w:val="12"/>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обеспечение учёта общественного мнения, предложений и рекомендации, общественных организаций при принятии решений органами государственной и муниципальной власти;</w:t>
      </w:r>
    </w:p>
    <w:p w:rsidR="00957012" w:rsidRPr="00BA6379" w:rsidRDefault="00957012" w:rsidP="00596B6B">
      <w:pPr>
        <w:pStyle w:val="aa"/>
        <w:widowControl w:val="0"/>
        <w:numPr>
          <w:ilvl w:val="0"/>
          <w:numId w:val="12"/>
        </w:numPr>
        <w:shd w:val="clear" w:color="auto" w:fill="FFFFFF"/>
        <w:ind w:left="0" w:firstLine="567"/>
        <w:jc w:val="both"/>
        <w:rPr>
          <w:rFonts w:ascii="Times New Roman" w:hAnsi="Times New Roman" w:cs="Times New Roman"/>
          <w:sz w:val="28"/>
          <w:szCs w:val="28"/>
        </w:rPr>
      </w:pPr>
      <w:r w:rsidRPr="00BA6379">
        <w:rPr>
          <w:rFonts w:ascii="Times New Roman" w:hAnsi="Times New Roman" w:cs="Times New Roman"/>
          <w:sz w:val="28"/>
          <w:szCs w:val="28"/>
        </w:rPr>
        <w:t>информирование о недостатках работы структурных подразделений и недовольстве населения, направленное на устранение</w:t>
      </w:r>
      <w:r w:rsidR="00B6606F" w:rsidRPr="00BA6379">
        <w:rPr>
          <w:rFonts w:ascii="Times New Roman" w:hAnsi="Times New Roman" w:cs="Times New Roman"/>
          <w:sz w:val="28"/>
          <w:szCs w:val="28"/>
        </w:rPr>
        <w:t xml:space="preserve"> недостатков</w:t>
      </w:r>
      <w:r w:rsidRPr="00BA6379">
        <w:rPr>
          <w:rFonts w:ascii="Times New Roman" w:hAnsi="Times New Roman" w:cs="Times New Roman"/>
          <w:sz w:val="28"/>
          <w:szCs w:val="28"/>
        </w:rPr>
        <w:t>.</w:t>
      </w:r>
    </w:p>
    <w:p w:rsidR="00957012" w:rsidRPr="00BA6379" w:rsidRDefault="00957012" w:rsidP="00BA6379">
      <w:pPr>
        <w:ind w:firstLine="709"/>
        <w:jc w:val="both"/>
        <w:rPr>
          <w:rFonts w:ascii="Times New Roman" w:hAnsi="Times New Roman" w:cs="Times New Roman"/>
          <w:sz w:val="28"/>
          <w:szCs w:val="28"/>
        </w:rPr>
      </w:pPr>
      <w:r w:rsidRPr="00BA6379">
        <w:rPr>
          <w:rFonts w:ascii="Times New Roman" w:hAnsi="Times New Roman" w:cs="Times New Roman"/>
          <w:sz w:val="28"/>
          <w:szCs w:val="28"/>
        </w:rPr>
        <w:t xml:space="preserve">В 2020 г. Общественная палата организовала </w:t>
      </w:r>
      <w:r w:rsidRPr="00BA6379">
        <w:rPr>
          <w:rFonts w:ascii="Times New Roman" w:hAnsi="Times New Roman" w:cs="Times New Roman"/>
          <w:b/>
          <w:bCs/>
          <w:sz w:val="28"/>
          <w:szCs w:val="28"/>
        </w:rPr>
        <w:t>общественный контроль за реализацией федеральной политики в регионе</w:t>
      </w:r>
      <w:r w:rsidRPr="00BA6379">
        <w:rPr>
          <w:rFonts w:ascii="Times New Roman" w:hAnsi="Times New Roman" w:cs="Times New Roman"/>
          <w:sz w:val="28"/>
          <w:szCs w:val="28"/>
        </w:rPr>
        <w:t xml:space="preserve"> по направлениям:</w:t>
      </w:r>
      <w:bookmarkStart w:id="43" w:name="_Toc59194823"/>
    </w:p>
    <w:p w:rsidR="00957012" w:rsidRPr="00BA6379" w:rsidRDefault="00957012" w:rsidP="00596B6B">
      <w:pPr>
        <w:pStyle w:val="aa"/>
        <w:numPr>
          <w:ilvl w:val="0"/>
          <w:numId w:val="10"/>
        </w:numPr>
        <w:ind w:left="0" w:firstLine="567"/>
        <w:jc w:val="both"/>
        <w:rPr>
          <w:rFonts w:ascii="Times New Roman" w:hAnsi="Times New Roman" w:cs="Times New Roman"/>
          <w:sz w:val="28"/>
          <w:szCs w:val="28"/>
        </w:rPr>
      </w:pPr>
      <w:r w:rsidRPr="00BA6379">
        <w:rPr>
          <w:rFonts w:ascii="Times New Roman" w:hAnsi="Times New Roman" w:cs="Times New Roman"/>
          <w:bCs/>
          <w:sz w:val="28"/>
          <w:szCs w:val="28"/>
          <w:shd w:val="clear" w:color="auto" w:fill="FFFFFF"/>
        </w:rPr>
        <w:t>Реализация поручений по итогам послания Президента РФ Федеральному Собранию</w:t>
      </w:r>
      <w:bookmarkEnd w:id="43"/>
      <w:r w:rsidRPr="00BA6379">
        <w:rPr>
          <w:rFonts w:ascii="Times New Roman" w:hAnsi="Times New Roman" w:cs="Times New Roman"/>
          <w:bCs/>
          <w:sz w:val="28"/>
          <w:szCs w:val="28"/>
          <w:shd w:val="clear" w:color="auto" w:fill="FFFFFF"/>
        </w:rPr>
        <w:t>:</w:t>
      </w:r>
    </w:p>
    <w:p w:rsidR="00957012" w:rsidRPr="00BA6379" w:rsidRDefault="00957012" w:rsidP="00596B6B">
      <w:pPr>
        <w:pStyle w:val="ac"/>
        <w:numPr>
          <w:ilvl w:val="1"/>
          <w:numId w:val="13"/>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16 января 2020 года представители Общественной Палаты Амурской области приняли участие в дискуссии по итогам послания Президента России В.В. Путина Федеральному Собранию Российской Федерации, организованной Региональным отделением Общероссийского общественного движения «НАРОДНЫЙ ФРОНТ «ЗА РОССИЮ» в Амурской области.</w:t>
      </w:r>
    </w:p>
    <w:p w:rsidR="00957012" w:rsidRPr="00BA6379" w:rsidRDefault="00957012" w:rsidP="00596B6B">
      <w:pPr>
        <w:pStyle w:val="ac"/>
        <w:numPr>
          <w:ilvl w:val="1"/>
          <w:numId w:val="13"/>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30 января Общественная палата Амурской области выступила организатором общественных слушаний по вопросам обсуждения Послания Президента РФ. Обсуждение проводилось по блокам: «Образование», «Здравоохранение», «Социальная поддержка» и «Поправки в Конституцию». Активная дискуссия разгорелась вокруг вопроса об обеспеченности местами в школах и детских садах, реализации мер по обеспечению детским питанием. В рамках обсуждения поправок в Конституцию Российской Федерации были озвучены результаты экспертизы</w:t>
      </w:r>
      <w:r w:rsidR="00B6606F" w:rsidRPr="00BA6379">
        <w:rPr>
          <w:rStyle w:val="afd"/>
          <w:rFonts w:eastAsia="Calibri"/>
          <w:i w:val="0"/>
          <w:sz w:val="28"/>
          <w:szCs w:val="28"/>
        </w:rPr>
        <w:t>,</w:t>
      </w:r>
      <w:r w:rsidRPr="00BA6379">
        <w:rPr>
          <w:rStyle w:val="afd"/>
          <w:rFonts w:eastAsia="Calibri"/>
          <w:i w:val="0"/>
          <w:sz w:val="28"/>
          <w:szCs w:val="28"/>
        </w:rPr>
        <w:t xml:space="preserve"> проведенной Общественной палатой Российской Федерации.</w:t>
      </w:r>
    </w:p>
    <w:p w:rsidR="00957012" w:rsidRPr="00BA6379" w:rsidRDefault="00957012" w:rsidP="00596B6B">
      <w:pPr>
        <w:pStyle w:val="ac"/>
        <w:numPr>
          <w:ilvl w:val="1"/>
          <w:numId w:val="13"/>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10 апреля 2020 года совет Общественной палаты Амурской области принял решение о создании рабочей группы по осуществлению общественного контроля выполнения задач</w:t>
      </w:r>
      <w:r w:rsidR="00B6606F" w:rsidRPr="00BA6379">
        <w:rPr>
          <w:rStyle w:val="afd"/>
          <w:rFonts w:eastAsia="Calibri"/>
          <w:i w:val="0"/>
          <w:sz w:val="28"/>
          <w:szCs w:val="28"/>
        </w:rPr>
        <w:t>, поставленных</w:t>
      </w:r>
      <w:r w:rsidRPr="00BA6379">
        <w:rPr>
          <w:rStyle w:val="afd"/>
          <w:rFonts w:eastAsia="Calibri"/>
          <w:i w:val="0"/>
          <w:sz w:val="28"/>
          <w:szCs w:val="28"/>
        </w:rPr>
        <w:t xml:space="preserve"> в Послании Президента. На первом заседании рабочей группы, прослушав выступления об обеспечении младших школьников горячим питанием, участники группы отметили ряд вопросов, требующих серьезной проработки, и приняли решение о проведении общественного мониторинга в данном </w:t>
      </w:r>
      <w:r w:rsidR="00B6606F" w:rsidRPr="00BA6379">
        <w:rPr>
          <w:rStyle w:val="afd"/>
          <w:rFonts w:eastAsia="Calibri"/>
          <w:i w:val="0"/>
          <w:sz w:val="28"/>
          <w:szCs w:val="28"/>
        </w:rPr>
        <w:t xml:space="preserve">приоритетным </w:t>
      </w:r>
      <w:r w:rsidRPr="00BA6379">
        <w:rPr>
          <w:rStyle w:val="afd"/>
          <w:rFonts w:eastAsia="Calibri"/>
          <w:i w:val="0"/>
          <w:sz w:val="28"/>
          <w:szCs w:val="28"/>
        </w:rPr>
        <w:t>направлении. В дальнейшем рабочей группой был подготовлен проект Положения о порядке организации общественной оценки условий и качества дополнительного горячего питания младших школьников с 1 по 4 классы общеобразовательных учреждений Амурской области. В настоящее время проект Положения находится в процессе доработки.</w:t>
      </w:r>
    </w:p>
    <w:p w:rsidR="00957012" w:rsidRPr="00BA6379" w:rsidRDefault="00957012" w:rsidP="00596B6B">
      <w:pPr>
        <w:pStyle w:val="ac"/>
        <w:numPr>
          <w:ilvl w:val="1"/>
          <w:numId w:val="13"/>
        </w:numPr>
        <w:shd w:val="clear" w:color="auto" w:fill="FFFFFF"/>
        <w:spacing w:before="0" w:beforeAutospacing="0" w:after="0" w:afterAutospacing="0"/>
        <w:ind w:left="0" w:firstLine="567"/>
        <w:jc w:val="both"/>
        <w:rPr>
          <w:rStyle w:val="afd"/>
          <w:rFonts w:eastAsia="Calibri"/>
          <w:i w:val="0"/>
          <w:iCs w:val="0"/>
          <w:sz w:val="28"/>
          <w:szCs w:val="28"/>
        </w:rPr>
      </w:pPr>
      <w:r w:rsidRPr="00BA6379">
        <w:rPr>
          <w:rStyle w:val="afd"/>
          <w:rFonts w:eastAsia="Calibri"/>
          <w:i w:val="0"/>
          <w:sz w:val="28"/>
          <w:szCs w:val="28"/>
        </w:rPr>
        <w:t xml:space="preserve">15 апреля 2020 года по обращению Маскаевой Н.В. о содержании сухих пайков для детей с ограниченными возможностями здоровья, в том числе с диабетом, и детей из малообеспеченных семей города Благовещенск представителями рабочей группы был организован рейд на </w:t>
      </w:r>
      <w:r w:rsidR="00B6606F" w:rsidRPr="00BA6379">
        <w:rPr>
          <w:rStyle w:val="afd"/>
          <w:rFonts w:eastAsia="Calibri"/>
          <w:i w:val="0"/>
          <w:sz w:val="28"/>
          <w:szCs w:val="28"/>
        </w:rPr>
        <w:t>к</w:t>
      </w:r>
      <w:r w:rsidRPr="00BA6379">
        <w:rPr>
          <w:rStyle w:val="afd"/>
          <w:rFonts w:eastAsia="Calibri"/>
          <w:i w:val="0"/>
          <w:sz w:val="28"/>
          <w:szCs w:val="28"/>
        </w:rPr>
        <w:t xml:space="preserve">омбинат школьного питания Управления образования администрации города Благовещенска. Информация по результатам работы была представлена членам Общественной палаты Амурской области, а также размещена на сайте. </w:t>
      </w:r>
    </w:p>
    <w:p w:rsidR="00957012" w:rsidRPr="00BA6379" w:rsidRDefault="00957012" w:rsidP="00596B6B">
      <w:pPr>
        <w:pStyle w:val="ac"/>
        <w:numPr>
          <w:ilvl w:val="1"/>
          <w:numId w:val="13"/>
        </w:numPr>
        <w:shd w:val="clear" w:color="auto" w:fill="FFFFFF"/>
        <w:spacing w:before="0" w:beforeAutospacing="0" w:after="0" w:afterAutospacing="0"/>
        <w:ind w:left="0" w:firstLine="567"/>
        <w:jc w:val="both"/>
        <w:rPr>
          <w:i/>
          <w:sz w:val="28"/>
          <w:szCs w:val="28"/>
        </w:rPr>
      </w:pPr>
      <w:r w:rsidRPr="00BA6379">
        <w:rPr>
          <w:rStyle w:val="afd"/>
          <w:rFonts w:eastAsia="Calibri"/>
          <w:i w:val="0"/>
          <w:sz w:val="28"/>
          <w:szCs w:val="28"/>
        </w:rPr>
        <w:t>В ближайшее время планируется заседание рабочей группы с обсуждением вопросов о формировании плана работы на первое полугодие 2021 года и о подготовке проведения обучающих семинаров общественных инспекторов проверки качества питания в школах Амурской области.</w:t>
      </w:r>
    </w:p>
    <w:p w:rsidR="00957012" w:rsidRPr="00BA6379" w:rsidRDefault="00957012" w:rsidP="00596B6B">
      <w:pPr>
        <w:pStyle w:val="aa"/>
        <w:numPr>
          <w:ilvl w:val="0"/>
          <w:numId w:val="10"/>
        </w:numPr>
        <w:ind w:left="0" w:firstLine="567"/>
        <w:jc w:val="both"/>
        <w:rPr>
          <w:rStyle w:val="afd"/>
          <w:rFonts w:ascii="Times New Roman" w:hAnsi="Times New Roman" w:cs="Times New Roman"/>
          <w:i w:val="0"/>
          <w:iCs w:val="0"/>
          <w:sz w:val="28"/>
          <w:szCs w:val="28"/>
        </w:rPr>
      </w:pPr>
      <w:r w:rsidRPr="00BA6379">
        <w:rPr>
          <w:rFonts w:ascii="Times New Roman" w:hAnsi="Times New Roman" w:cs="Times New Roman"/>
          <w:bCs/>
          <w:sz w:val="28"/>
          <w:szCs w:val="28"/>
          <w:shd w:val="clear" w:color="auto" w:fill="FFFFFF"/>
        </w:rPr>
        <w:t xml:space="preserve">Организация общественного наблюдения за голосованием по </w:t>
      </w:r>
      <w:r w:rsidRPr="00BA6379">
        <w:rPr>
          <w:rStyle w:val="afd"/>
          <w:rFonts w:ascii="Times New Roman" w:hAnsi="Times New Roman" w:cs="Times New Roman"/>
          <w:bCs/>
          <w:i w:val="0"/>
          <w:sz w:val="28"/>
          <w:szCs w:val="28"/>
        </w:rPr>
        <w:t>внесению поправок в Конституцию РФ:</w:t>
      </w:r>
    </w:p>
    <w:p w:rsidR="00957012" w:rsidRPr="00BA6379" w:rsidRDefault="00957012" w:rsidP="00596B6B">
      <w:pPr>
        <w:pStyle w:val="aa"/>
        <w:numPr>
          <w:ilvl w:val="1"/>
          <w:numId w:val="14"/>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В марте 2020 года в Общественной палате Приморского края состоялось межрегиональное совещание по вопросу проведения общественного наблюдения за общероссийским голосованием по поправкам в Конституцию Российской Федерации.</w:t>
      </w:r>
    </w:p>
    <w:p w:rsidR="00957012" w:rsidRPr="00BA6379" w:rsidRDefault="00957012" w:rsidP="00596B6B">
      <w:pPr>
        <w:pStyle w:val="aa"/>
        <w:numPr>
          <w:ilvl w:val="1"/>
          <w:numId w:val="14"/>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 xml:space="preserve">27 мая 2020 на площадке Общественной палаты Амурской области состоялось обсуждение доклада Фонда исследования проблем демократии «Общественное наблюдение на общероссийском голосовании по поправкам в Конституцию Российской Федерации: о ходе подготовки в условиях ограничительных мер, связанных с распространением коронавируса». В ходе </w:t>
      </w:r>
      <w:r w:rsidR="00B6606F" w:rsidRPr="00BA6379">
        <w:rPr>
          <w:rFonts w:ascii="Times New Roman" w:hAnsi="Times New Roman" w:cs="Times New Roman"/>
          <w:sz w:val="28"/>
          <w:szCs w:val="28"/>
        </w:rPr>
        <w:t>обсуждения</w:t>
      </w:r>
      <w:r w:rsidRPr="00BA6379">
        <w:rPr>
          <w:rFonts w:ascii="Times New Roman" w:hAnsi="Times New Roman" w:cs="Times New Roman"/>
          <w:sz w:val="28"/>
          <w:szCs w:val="28"/>
        </w:rPr>
        <w:t xml:space="preserve"> был </w:t>
      </w:r>
      <w:r w:rsidR="00B6606F" w:rsidRPr="00BA6379">
        <w:rPr>
          <w:rFonts w:ascii="Times New Roman" w:hAnsi="Times New Roman" w:cs="Times New Roman"/>
          <w:sz w:val="28"/>
          <w:szCs w:val="28"/>
        </w:rPr>
        <w:t>предложен алгоритм</w:t>
      </w:r>
      <w:r w:rsidRPr="00BA6379">
        <w:rPr>
          <w:rFonts w:ascii="Times New Roman" w:hAnsi="Times New Roman" w:cs="Times New Roman"/>
          <w:sz w:val="28"/>
          <w:szCs w:val="28"/>
        </w:rPr>
        <w:t xml:space="preserve"> приема предложений о </w:t>
      </w:r>
      <w:r w:rsidR="00C81E15" w:rsidRPr="00BA6379">
        <w:rPr>
          <w:rFonts w:ascii="Times New Roman" w:hAnsi="Times New Roman" w:cs="Times New Roman"/>
          <w:sz w:val="28"/>
          <w:szCs w:val="28"/>
        </w:rPr>
        <w:t xml:space="preserve">выдвижении </w:t>
      </w:r>
      <w:r w:rsidRPr="00BA6379">
        <w:rPr>
          <w:rFonts w:ascii="Times New Roman" w:hAnsi="Times New Roman" w:cs="Times New Roman"/>
          <w:sz w:val="28"/>
          <w:szCs w:val="28"/>
        </w:rPr>
        <w:t>кандидатур для назначения наблюдателями. Главная цель</w:t>
      </w:r>
      <w:r w:rsidR="00C81E15" w:rsidRPr="00BA6379">
        <w:rPr>
          <w:rFonts w:ascii="Times New Roman" w:hAnsi="Times New Roman" w:cs="Times New Roman"/>
          <w:sz w:val="28"/>
          <w:szCs w:val="28"/>
        </w:rPr>
        <w:t xml:space="preserve"> </w:t>
      </w:r>
      <w:r w:rsidRPr="00BA6379">
        <w:rPr>
          <w:rFonts w:ascii="Times New Roman" w:hAnsi="Times New Roman" w:cs="Times New Roman"/>
          <w:sz w:val="28"/>
          <w:szCs w:val="28"/>
        </w:rPr>
        <w:t xml:space="preserve">– обеспечение максимально широкого участия представителей гражданского общества в наблюдении за проведением общероссийского голосования, так как от их деятельности будет завесить его легитимность и прозрачность. Были обсуждены вопросы организации подготовки и обучения наблюдателей, </w:t>
      </w:r>
      <w:r w:rsidR="00C81E15" w:rsidRPr="00BA6379">
        <w:rPr>
          <w:rFonts w:ascii="Times New Roman" w:hAnsi="Times New Roman" w:cs="Times New Roman"/>
          <w:sz w:val="28"/>
          <w:szCs w:val="28"/>
        </w:rPr>
        <w:t>особенности процесса</w:t>
      </w:r>
      <w:r w:rsidRPr="00BA6379">
        <w:rPr>
          <w:rFonts w:ascii="Times New Roman" w:hAnsi="Times New Roman" w:cs="Times New Roman"/>
          <w:sz w:val="28"/>
          <w:szCs w:val="28"/>
        </w:rPr>
        <w:t xml:space="preserve"> в условиях ограничительных мер, вызванных распространением коронавируса.</w:t>
      </w:r>
    </w:p>
    <w:p w:rsidR="00957012" w:rsidRPr="00BA6379" w:rsidRDefault="00957012" w:rsidP="00596B6B">
      <w:pPr>
        <w:pStyle w:val="aa"/>
        <w:numPr>
          <w:ilvl w:val="1"/>
          <w:numId w:val="14"/>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18 июня на базе Общественной палаты Амурской области состоялась презентация информационно-аналитического доклада Ассоциации «Независимый общественный мониторинг» – «Картина фейком. Информационные манипуляции в период подготовки к общероссийскому голосованию по внесению поправок в Конституцию Российской Федерации».</w:t>
      </w:r>
    </w:p>
    <w:p w:rsidR="00957012" w:rsidRPr="00BA6379" w:rsidRDefault="00957012" w:rsidP="00596B6B">
      <w:pPr>
        <w:pStyle w:val="aa"/>
        <w:numPr>
          <w:ilvl w:val="0"/>
          <w:numId w:val="10"/>
        </w:numPr>
        <w:ind w:left="0" w:firstLine="567"/>
        <w:jc w:val="both"/>
        <w:rPr>
          <w:rFonts w:ascii="Times New Roman" w:hAnsi="Times New Roman" w:cs="Times New Roman"/>
          <w:sz w:val="28"/>
          <w:szCs w:val="28"/>
        </w:rPr>
      </w:pPr>
      <w:r w:rsidRPr="00BA6379">
        <w:rPr>
          <w:rFonts w:ascii="Times New Roman" w:hAnsi="Times New Roman" w:cs="Times New Roman"/>
          <w:bCs/>
          <w:sz w:val="28"/>
          <w:szCs w:val="28"/>
        </w:rPr>
        <w:t xml:space="preserve">Участие </w:t>
      </w:r>
      <w:r w:rsidR="00C81E15" w:rsidRPr="00BA6379">
        <w:rPr>
          <w:rFonts w:ascii="Times New Roman" w:hAnsi="Times New Roman" w:cs="Times New Roman"/>
          <w:bCs/>
          <w:sz w:val="28"/>
          <w:szCs w:val="28"/>
        </w:rPr>
        <w:t>в</w:t>
      </w:r>
      <w:r w:rsidRPr="00BA6379">
        <w:rPr>
          <w:rFonts w:ascii="Times New Roman" w:hAnsi="Times New Roman" w:cs="Times New Roman"/>
          <w:bCs/>
          <w:sz w:val="28"/>
          <w:szCs w:val="28"/>
        </w:rPr>
        <w:t xml:space="preserve"> корректировке и реализации национальных проектов в соответствии с Указом Президента Российской Федерации от 07.05.2018 № 204 «О национальных целях и стратегических задачах развития Российской Федерации на период до 2024 года»:</w:t>
      </w:r>
    </w:p>
    <w:p w:rsidR="00957012" w:rsidRPr="00BA6379" w:rsidRDefault="00957012" w:rsidP="00596B6B">
      <w:pPr>
        <w:pStyle w:val="aa"/>
        <w:numPr>
          <w:ilvl w:val="0"/>
          <w:numId w:val="15"/>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 xml:space="preserve">Участие в реализации майского Указа – </w:t>
      </w:r>
      <w:r w:rsidR="00C81E15" w:rsidRPr="00BA6379">
        <w:rPr>
          <w:rFonts w:ascii="Times New Roman" w:hAnsi="Times New Roman" w:cs="Times New Roman"/>
          <w:sz w:val="28"/>
          <w:szCs w:val="28"/>
        </w:rPr>
        <w:t xml:space="preserve">это </w:t>
      </w:r>
      <w:r w:rsidRPr="00BA6379">
        <w:rPr>
          <w:rFonts w:ascii="Times New Roman" w:hAnsi="Times New Roman" w:cs="Times New Roman"/>
          <w:sz w:val="28"/>
          <w:szCs w:val="28"/>
        </w:rPr>
        <w:t>приоритет в деятельности общественных палат на ближайшие годы. Считается, что роль гражданского общества в реализации национальных проектов сегодня как никогда велика</w:t>
      </w:r>
      <w:r w:rsidR="00C81E15" w:rsidRPr="00BA6379">
        <w:rPr>
          <w:rFonts w:ascii="Times New Roman" w:hAnsi="Times New Roman" w:cs="Times New Roman"/>
          <w:sz w:val="28"/>
          <w:szCs w:val="28"/>
        </w:rPr>
        <w:t>, поэтому чрезвычайно необходимы</w:t>
      </w:r>
      <w:r w:rsidRPr="00BA6379">
        <w:rPr>
          <w:rFonts w:ascii="Times New Roman" w:hAnsi="Times New Roman" w:cs="Times New Roman"/>
          <w:sz w:val="28"/>
          <w:szCs w:val="28"/>
        </w:rPr>
        <w:t xml:space="preserve"> творческий поиск новых нестандартных решений, выдвижение гражданских инициатив, позволяющих реализовать задачи национальных проектов. Общество волнуют перспективы, которые ожидают страну в будущем. </w:t>
      </w:r>
    </w:p>
    <w:p w:rsidR="00957012" w:rsidRDefault="00957012" w:rsidP="00596B6B">
      <w:pPr>
        <w:pStyle w:val="aa"/>
        <w:numPr>
          <w:ilvl w:val="0"/>
          <w:numId w:val="15"/>
        </w:numPr>
        <w:ind w:left="0" w:firstLine="567"/>
        <w:jc w:val="both"/>
        <w:rPr>
          <w:rFonts w:ascii="Times New Roman" w:hAnsi="Times New Roman" w:cs="Times New Roman"/>
          <w:sz w:val="28"/>
          <w:szCs w:val="28"/>
        </w:rPr>
      </w:pPr>
      <w:r w:rsidRPr="00BA6379">
        <w:rPr>
          <w:rFonts w:ascii="Times New Roman" w:hAnsi="Times New Roman" w:cs="Times New Roman"/>
          <w:sz w:val="28"/>
          <w:szCs w:val="28"/>
        </w:rPr>
        <w:t>В 2020 году рабочая группа Общественной палаты Амурской области по реализации региональных программ по исполнению Указа Президента Российской Федерации «О национальных целях и стратегических задачах развития Российской Федерации на период до 2024 года» продолж</w:t>
      </w:r>
      <w:r w:rsidR="00C81E15" w:rsidRPr="00BA6379">
        <w:rPr>
          <w:rFonts w:ascii="Times New Roman" w:hAnsi="Times New Roman" w:cs="Times New Roman"/>
          <w:sz w:val="28"/>
          <w:szCs w:val="28"/>
        </w:rPr>
        <w:t>ила</w:t>
      </w:r>
      <w:r w:rsidRPr="00BA6379">
        <w:rPr>
          <w:rFonts w:ascii="Times New Roman" w:hAnsi="Times New Roman" w:cs="Times New Roman"/>
          <w:sz w:val="28"/>
          <w:szCs w:val="28"/>
        </w:rPr>
        <w:t xml:space="preserve"> мониторинг реализации региональных программ по направлению, закрепленному за каждым участником группы. </w:t>
      </w:r>
      <w:r w:rsidR="00C81E15" w:rsidRPr="00BA6379">
        <w:rPr>
          <w:rFonts w:ascii="Times New Roman" w:hAnsi="Times New Roman" w:cs="Times New Roman"/>
          <w:sz w:val="28"/>
          <w:szCs w:val="28"/>
        </w:rPr>
        <w:t>Была о</w:t>
      </w:r>
      <w:r w:rsidRPr="00BA6379">
        <w:rPr>
          <w:rFonts w:ascii="Times New Roman" w:hAnsi="Times New Roman" w:cs="Times New Roman"/>
          <w:sz w:val="28"/>
          <w:szCs w:val="28"/>
        </w:rPr>
        <w:t>пределена схема дальнейшей работы с контрольными точками реализации региональных программ на основе взаимодействия с общественными советами при соответствующих органах исполнительной власти.</w:t>
      </w:r>
    </w:p>
    <w:p w:rsidR="004C1873" w:rsidRPr="00B50370" w:rsidRDefault="004C1873" w:rsidP="004C1873">
      <w:pPr>
        <w:pStyle w:val="aa"/>
        <w:spacing w:line="276" w:lineRule="auto"/>
        <w:ind w:left="1560"/>
        <w:jc w:val="both"/>
        <w:rPr>
          <w:rFonts w:ascii="Times New Roman" w:hAnsi="Times New Roman" w:cs="Times New Roman"/>
          <w:sz w:val="28"/>
          <w:szCs w:val="28"/>
        </w:rPr>
      </w:pPr>
    </w:p>
    <w:p w:rsidR="00957012" w:rsidRPr="006D4021" w:rsidRDefault="006D4021" w:rsidP="006D4021">
      <w:pPr>
        <w:pStyle w:val="2"/>
        <w:spacing w:before="0" w:after="0"/>
        <w:jc w:val="center"/>
        <w:rPr>
          <w:rFonts w:ascii="Times New Roman" w:hAnsi="Times New Roman"/>
          <w:sz w:val="28"/>
          <w:szCs w:val="28"/>
        </w:rPr>
      </w:pPr>
      <w:bookmarkStart w:id="44" w:name="_Toc34044424"/>
      <w:bookmarkStart w:id="45" w:name="_Toc65049905"/>
      <w:bookmarkStart w:id="46" w:name="_Toc69462572"/>
      <w:bookmarkStart w:id="47" w:name="_Toc69473377"/>
      <w:r>
        <w:rPr>
          <w:rFonts w:ascii="Times New Roman" w:hAnsi="Times New Roman"/>
          <w:sz w:val="28"/>
          <w:szCs w:val="28"/>
        </w:rPr>
        <w:t>2.4</w:t>
      </w:r>
      <w:r w:rsidR="00957012" w:rsidRPr="006D4021">
        <w:rPr>
          <w:rFonts w:ascii="Times New Roman" w:hAnsi="Times New Roman"/>
          <w:sz w:val="28"/>
          <w:szCs w:val="28"/>
        </w:rPr>
        <w:t xml:space="preserve"> Роль выборов в качестве механизма общественной демократии</w:t>
      </w:r>
      <w:bookmarkEnd w:id="44"/>
      <w:bookmarkEnd w:id="45"/>
      <w:bookmarkEnd w:id="46"/>
      <w:bookmarkEnd w:id="47"/>
    </w:p>
    <w:p w:rsidR="004C1873" w:rsidRPr="006D4021" w:rsidRDefault="004C1873" w:rsidP="006D4021">
      <w:pPr>
        <w:pStyle w:val="27"/>
        <w:spacing w:line="240" w:lineRule="auto"/>
        <w:rPr>
          <w:lang w:val="x-none"/>
        </w:rPr>
      </w:pPr>
    </w:p>
    <w:p w:rsidR="00957012" w:rsidRPr="00C90211" w:rsidRDefault="00957012" w:rsidP="006D4021">
      <w:pPr>
        <w:ind w:firstLine="709"/>
        <w:jc w:val="both"/>
        <w:rPr>
          <w:rFonts w:ascii="Times New Roman" w:eastAsia="Times New Roman" w:hAnsi="Times New Roman" w:cs="Times New Roman"/>
          <w:sz w:val="28"/>
          <w:szCs w:val="24"/>
        </w:rPr>
      </w:pPr>
      <w:bookmarkStart w:id="48" w:name="_gai70suhfu4g"/>
      <w:bookmarkEnd w:id="48"/>
      <w:r w:rsidRPr="00040DDF">
        <w:rPr>
          <w:rFonts w:ascii="Times New Roman" w:eastAsia="Times New Roman" w:hAnsi="Times New Roman" w:cs="Times New Roman"/>
          <w:sz w:val="28"/>
          <w:szCs w:val="24"/>
        </w:rPr>
        <w:t>Голосование, участие в выборах и референдумах остается самой распространенной формой гражданского уча</w:t>
      </w:r>
      <w:r>
        <w:rPr>
          <w:rFonts w:ascii="Times New Roman" w:eastAsia="Times New Roman" w:hAnsi="Times New Roman" w:cs="Times New Roman"/>
          <w:sz w:val="28"/>
          <w:szCs w:val="24"/>
        </w:rPr>
        <w:t>стия. При этом, как мы отмечали</w:t>
      </w:r>
      <w:r w:rsidRPr="00040DDF">
        <w:rPr>
          <w:rFonts w:ascii="Times New Roman" w:eastAsia="Times New Roman" w:hAnsi="Times New Roman" w:cs="Times New Roman"/>
          <w:sz w:val="28"/>
          <w:szCs w:val="24"/>
        </w:rPr>
        <w:t xml:space="preserve"> в разделе 2.1</w:t>
      </w:r>
      <w:r>
        <w:rPr>
          <w:rFonts w:ascii="Times New Roman" w:eastAsia="Times New Roman" w:hAnsi="Times New Roman" w:cs="Times New Roman"/>
          <w:sz w:val="28"/>
          <w:szCs w:val="24"/>
        </w:rPr>
        <w:t xml:space="preserve">, единый день голосования </w:t>
      </w:r>
      <w:r w:rsidR="00C81E15" w:rsidRPr="00C81E15">
        <w:rPr>
          <w:rFonts w:ascii="Times New Roman" w:eastAsia="Times New Roman" w:hAnsi="Times New Roman" w:cs="Times New Roman"/>
          <w:sz w:val="28"/>
          <w:szCs w:val="24"/>
        </w:rPr>
        <w:t xml:space="preserve">– это ключевое событие </w:t>
      </w:r>
      <w:r>
        <w:rPr>
          <w:rFonts w:ascii="Times New Roman" w:eastAsia="Times New Roman" w:hAnsi="Times New Roman" w:cs="Times New Roman"/>
          <w:sz w:val="28"/>
          <w:szCs w:val="24"/>
        </w:rPr>
        <w:t xml:space="preserve">в жизни </w:t>
      </w:r>
      <w:r w:rsidRPr="00C90211">
        <w:rPr>
          <w:rFonts w:ascii="Times New Roman" w:eastAsia="Times New Roman" w:hAnsi="Times New Roman" w:cs="Times New Roman"/>
          <w:sz w:val="28"/>
          <w:szCs w:val="24"/>
        </w:rPr>
        <w:t xml:space="preserve">общества, а доверие к выборам продолжает расти. </w:t>
      </w:r>
    </w:p>
    <w:p w:rsidR="00957012" w:rsidRDefault="00957012" w:rsidP="006D4021">
      <w:pPr>
        <w:ind w:firstLine="709"/>
        <w:jc w:val="both"/>
        <w:rPr>
          <w:rFonts w:ascii="Times New Roman" w:eastAsia="Times New Roman" w:hAnsi="Times New Roman" w:cs="Times New Roman"/>
          <w:sz w:val="28"/>
          <w:szCs w:val="24"/>
        </w:rPr>
      </w:pPr>
      <w:r w:rsidRPr="00C90211">
        <w:rPr>
          <w:rFonts w:ascii="Times New Roman" w:eastAsia="Times New Roman" w:hAnsi="Times New Roman" w:cs="Times New Roman"/>
          <w:sz w:val="28"/>
          <w:szCs w:val="24"/>
        </w:rPr>
        <w:t>Как и в предыдущий период, 55 % считают выборы важной процедурой общественной демократии</w:t>
      </w:r>
      <w:r w:rsidR="00C81E15">
        <w:rPr>
          <w:rFonts w:ascii="Times New Roman" w:eastAsia="Times New Roman" w:hAnsi="Times New Roman" w:cs="Times New Roman"/>
          <w:sz w:val="28"/>
          <w:szCs w:val="24"/>
        </w:rPr>
        <w:t>; т</w:t>
      </w:r>
      <w:r w:rsidRPr="00C90211">
        <w:rPr>
          <w:rFonts w:ascii="Times New Roman" w:eastAsia="Times New Roman" w:hAnsi="Times New Roman" w:cs="Times New Roman"/>
          <w:sz w:val="28"/>
          <w:szCs w:val="24"/>
        </w:rPr>
        <w:t>акже не изменилась доля тех, кто считает, что в ряде случаев можно использовать другие механизмы и современное демократическое государство может существовать и развиваться без проведения выборов в органы публичной власти, используя вместо выборов назначения на соответствующие посты в государственных и муниципальных структурах. Как правило, люди мотивируют такой выбор</w:t>
      </w:r>
      <w:r>
        <w:rPr>
          <w:rFonts w:ascii="Times New Roman" w:eastAsia="Times New Roman" w:hAnsi="Times New Roman" w:cs="Times New Roman"/>
          <w:sz w:val="28"/>
          <w:szCs w:val="24"/>
        </w:rPr>
        <w:t xml:space="preserve"> возможной экономией средств на организацию выборов. К тому же, часто люди готовы доверять назначения </w:t>
      </w:r>
      <w:r w:rsidR="00C81E15">
        <w:rPr>
          <w:rFonts w:ascii="Times New Roman" w:eastAsia="Times New Roman" w:hAnsi="Times New Roman" w:cs="Times New Roman"/>
          <w:sz w:val="28"/>
          <w:szCs w:val="24"/>
        </w:rPr>
        <w:t xml:space="preserve">Президенту или Губернатору </w:t>
      </w:r>
      <w:r>
        <w:rPr>
          <w:rFonts w:ascii="Times New Roman" w:eastAsia="Times New Roman" w:hAnsi="Times New Roman" w:cs="Times New Roman"/>
          <w:sz w:val="28"/>
          <w:szCs w:val="24"/>
        </w:rPr>
        <w:t xml:space="preserve">на определенные посты, воспринимая единство системы публичной власти. </w:t>
      </w:r>
      <w:r w:rsidR="00C81E15">
        <w:rPr>
          <w:rFonts w:ascii="Times New Roman" w:eastAsia="Times New Roman" w:hAnsi="Times New Roman" w:cs="Times New Roman"/>
          <w:sz w:val="28"/>
          <w:szCs w:val="24"/>
        </w:rPr>
        <w:t xml:space="preserve">С этим согласны 43% граждан. </w:t>
      </w:r>
      <w:r>
        <w:rPr>
          <w:rFonts w:ascii="Times New Roman" w:eastAsia="Times New Roman" w:hAnsi="Times New Roman" w:cs="Times New Roman"/>
          <w:sz w:val="28"/>
          <w:szCs w:val="24"/>
        </w:rPr>
        <w:t>Это неплохой показатель доверия</w:t>
      </w:r>
      <w:r w:rsidR="00C81E15">
        <w:rPr>
          <w:rFonts w:ascii="Times New Roman" w:eastAsia="Times New Roman" w:hAnsi="Times New Roman" w:cs="Times New Roman"/>
          <w:sz w:val="28"/>
          <w:szCs w:val="24"/>
        </w:rPr>
        <w:t>: в</w:t>
      </w:r>
      <w:r>
        <w:rPr>
          <w:rFonts w:ascii="Times New Roman" w:eastAsia="Times New Roman" w:hAnsi="Times New Roman" w:cs="Times New Roman"/>
          <w:sz w:val="28"/>
          <w:szCs w:val="24"/>
        </w:rPr>
        <w:t xml:space="preserve"> таком случае граждане готовы на замену процедуры выборов на определенные должности, в зависимости от уровня.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Популистская волна, апеллирующая к прямому участию граждан в принятии решений и большей роли граждан в политике, действует на Амурскую область весьма о</w:t>
      </w:r>
      <w:r w:rsidR="00C81E15">
        <w:rPr>
          <w:rFonts w:ascii="Times New Roman" w:eastAsia="Times New Roman" w:hAnsi="Times New Roman" w:cs="Times New Roman"/>
          <w:sz w:val="28"/>
          <w:szCs w:val="24"/>
        </w:rPr>
        <w:t xml:space="preserve">граничено. </w:t>
      </w:r>
      <w:r>
        <w:rPr>
          <w:rFonts w:ascii="Times New Roman" w:eastAsia="Times New Roman" w:hAnsi="Times New Roman" w:cs="Times New Roman"/>
          <w:sz w:val="28"/>
          <w:szCs w:val="24"/>
        </w:rPr>
        <w:t>Между тем, решение Президента России В.В.</w:t>
      </w:r>
      <w:r w:rsidR="00C81E1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Путина сделать ключевым </w:t>
      </w:r>
      <w:r w:rsidR="00C81E15">
        <w:rPr>
          <w:rFonts w:ascii="Times New Roman" w:eastAsia="Times New Roman" w:hAnsi="Times New Roman" w:cs="Times New Roman"/>
          <w:sz w:val="28"/>
          <w:szCs w:val="24"/>
        </w:rPr>
        <w:t>«</w:t>
      </w:r>
      <w:r>
        <w:rPr>
          <w:rFonts w:ascii="Times New Roman" w:eastAsia="Times New Roman" w:hAnsi="Times New Roman" w:cs="Times New Roman"/>
          <w:sz w:val="28"/>
          <w:szCs w:val="24"/>
        </w:rPr>
        <w:t>голос</w:t>
      </w:r>
      <w:r w:rsidR="00C81E1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народа в принятии поправок к Конституции, несмотря на то, что это не требовалось согласно самим положения Основного закона, поддержало интерес к электоральным процедурам в 2020 году. </w:t>
      </w:r>
    </w:p>
    <w:p w:rsidR="00957012" w:rsidRPr="00C90211" w:rsidRDefault="00957012" w:rsidP="006D4021">
      <w:pPr>
        <w:ind w:firstLine="709"/>
        <w:jc w:val="both"/>
        <w:rPr>
          <w:rFonts w:ascii="Times New Roman" w:eastAsia="Times New Roman" w:hAnsi="Times New Roman" w:cs="Times New Roman"/>
          <w:sz w:val="28"/>
          <w:szCs w:val="24"/>
        </w:rPr>
      </w:pPr>
    </w:p>
    <w:p w:rsidR="00957012" w:rsidRDefault="00957012" w:rsidP="006D4021">
      <w:pPr>
        <w:ind w:firstLine="450"/>
        <w:jc w:val="both"/>
        <w:rPr>
          <w:rFonts w:ascii="Times New Roman" w:eastAsia="Times New Roman" w:hAnsi="Times New Roman" w:cs="Times New Roman"/>
          <w:b/>
          <w:sz w:val="24"/>
        </w:rPr>
      </w:pPr>
      <w:r w:rsidRPr="00C90211">
        <w:rPr>
          <w:rFonts w:ascii="Times New Roman" w:eastAsia="Times New Roman" w:hAnsi="Times New Roman" w:cs="Times New Roman"/>
          <w:b/>
          <w:sz w:val="24"/>
        </w:rPr>
        <w:t>Считаете ли Вы выборы важной, необходимой процедурой, являющейся обязательной в современном демократическом государстве?</w:t>
      </w:r>
    </w:p>
    <w:p w:rsidR="006D4021" w:rsidRPr="006D4021" w:rsidRDefault="006D4021" w:rsidP="006D4021">
      <w:pPr>
        <w:ind w:firstLine="450"/>
        <w:jc w:val="both"/>
        <w:rPr>
          <w:rFonts w:ascii="Times New Roman" w:eastAsia="Times New Roman" w:hAnsi="Times New Roman" w:cs="Times New Roman"/>
          <w:b/>
          <w:sz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7"/>
        <w:gridCol w:w="1919"/>
        <w:gridCol w:w="1895"/>
        <w:gridCol w:w="1764"/>
      </w:tblGrid>
      <w:tr w:rsidR="00957012" w:rsidRPr="006D4021" w:rsidTr="006D4021">
        <w:trPr>
          <w:jc w:val="center"/>
        </w:trPr>
        <w:tc>
          <w:tcPr>
            <w:tcW w:w="3767" w:type="dxa"/>
            <w:vMerge w:val="restart"/>
            <w:shd w:val="clear" w:color="auto" w:fill="auto"/>
            <w:vAlign w:val="center"/>
          </w:tcPr>
          <w:p w:rsidR="00957012" w:rsidRPr="006D4021" w:rsidRDefault="00957012" w:rsidP="006D4021">
            <w:pPr>
              <w:spacing w:after="225"/>
              <w:contextualSpacing/>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 xml:space="preserve">Варианты ответа </w:t>
            </w:r>
          </w:p>
        </w:tc>
        <w:tc>
          <w:tcPr>
            <w:tcW w:w="5578" w:type="dxa"/>
            <w:gridSpan w:val="3"/>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Доля ответов, %</w:t>
            </w:r>
          </w:p>
        </w:tc>
      </w:tr>
      <w:tr w:rsidR="00957012" w:rsidRPr="006D4021" w:rsidTr="006D4021">
        <w:trPr>
          <w:trHeight w:val="260"/>
          <w:jc w:val="center"/>
        </w:trPr>
        <w:tc>
          <w:tcPr>
            <w:tcW w:w="3767" w:type="dxa"/>
            <w:vMerge/>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sz w:val="24"/>
                <w:szCs w:val="22"/>
              </w:rPr>
            </w:pPr>
          </w:p>
        </w:tc>
        <w:tc>
          <w:tcPr>
            <w:tcW w:w="191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2018</w:t>
            </w:r>
          </w:p>
        </w:tc>
        <w:tc>
          <w:tcPr>
            <w:tcW w:w="1895"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2019</w:t>
            </w:r>
          </w:p>
        </w:tc>
        <w:tc>
          <w:tcPr>
            <w:tcW w:w="1764" w:type="dxa"/>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2020</w:t>
            </w:r>
          </w:p>
        </w:tc>
      </w:tr>
      <w:tr w:rsidR="00957012" w:rsidRPr="006D4021" w:rsidTr="006D4021">
        <w:trPr>
          <w:trHeight w:val="260"/>
          <w:jc w:val="center"/>
        </w:trPr>
        <w:tc>
          <w:tcPr>
            <w:tcW w:w="3767" w:type="dxa"/>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Да, считаю</w:t>
            </w:r>
          </w:p>
        </w:tc>
        <w:tc>
          <w:tcPr>
            <w:tcW w:w="191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65,3</w:t>
            </w:r>
          </w:p>
        </w:tc>
        <w:tc>
          <w:tcPr>
            <w:tcW w:w="1895"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55,4</w:t>
            </w:r>
          </w:p>
        </w:tc>
        <w:tc>
          <w:tcPr>
            <w:tcW w:w="1764"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54,8</w:t>
            </w:r>
          </w:p>
        </w:tc>
      </w:tr>
      <w:tr w:rsidR="00957012" w:rsidRPr="006D4021" w:rsidTr="006D4021">
        <w:trPr>
          <w:trHeight w:val="967"/>
          <w:jc w:val="center"/>
        </w:trPr>
        <w:tc>
          <w:tcPr>
            <w:tcW w:w="3767" w:type="dxa"/>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Нет, в ряде случаев можно использовать другие механизмы – назначение, конкурсный отбор и др.</w:t>
            </w:r>
          </w:p>
        </w:tc>
        <w:tc>
          <w:tcPr>
            <w:tcW w:w="191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18,5</w:t>
            </w:r>
          </w:p>
        </w:tc>
        <w:tc>
          <w:tcPr>
            <w:tcW w:w="1895"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27,8</w:t>
            </w:r>
          </w:p>
        </w:tc>
        <w:tc>
          <w:tcPr>
            <w:tcW w:w="1764"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27,7</w:t>
            </w:r>
          </w:p>
        </w:tc>
      </w:tr>
      <w:tr w:rsidR="00957012" w:rsidRPr="006D4021" w:rsidTr="006D4021">
        <w:trPr>
          <w:jc w:val="center"/>
        </w:trPr>
        <w:tc>
          <w:tcPr>
            <w:tcW w:w="3767" w:type="dxa"/>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b/>
                <w:sz w:val="24"/>
                <w:szCs w:val="22"/>
              </w:rPr>
            </w:pPr>
            <w:r w:rsidRPr="006D4021">
              <w:rPr>
                <w:rFonts w:ascii="Times New Roman" w:hAnsi="Times New Roman" w:cs="Times New Roman"/>
                <w:sz w:val="24"/>
                <w:szCs w:val="22"/>
                <w:shd w:val="clear" w:color="auto" w:fill="FFFFFF"/>
              </w:rPr>
              <w:t>Затрудняюсь ответить</w:t>
            </w:r>
          </w:p>
        </w:tc>
        <w:tc>
          <w:tcPr>
            <w:tcW w:w="191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16,2</w:t>
            </w:r>
          </w:p>
        </w:tc>
        <w:tc>
          <w:tcPr>
            <w:tcW w:w="1895"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16,8</w:t>
            </w:r>
          </w:p>
        </w:tc>
        <w:tc>
          <w:tcPr>
            <w:tcW w:w="1764"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17,5</w:t>
            </w:r>
          </w:p>
        </w:tc>
      </w:tr>
    </w:tbl>
    <w:p w:rsidR="00957012" w:rsidRDefault="00957012" w:rsidP="006D4021">
      <w:pPr>
        <w:jc w:val="both"/>
        <w:rPr>
          <w:rFonts w:ascii="Times New Roman" w:eastAsia="Times New Roman" w:hAnsi="Times New Roman" w:cs="Times New Roman"/>
          <w:sz w:val="28"/>
          <w:szCs w:val="24"/>
          <w:highlight w:val="yellow"/>
        </w:rPr>
      </w:pPr>
      <w:bookmarkStart w:id="49" w:name="_wk7kjrs8mdec"/>
      <w:bookmarkEnd w:id="49"/>
    </w:p>
    <w:p w:rsidR="00957012" w:rsidRDefault="00957012" w:rsidP="006D4021">
      <w:pPr>
        <w:jc w:val="center"/>
        <w:rPr>
          <w:rFonts w:ascii="Times New Roman" w:eastAsia="Times New Roman" w:hAnsi="Times New Roman" w:cs="Times New Roman"/>
          <w:b/>
          <w:sz w:val="24"/>
        </w:rPr>
      </w:pPr>
      <w:r w:rsidRPr="00B02561">
        <w:rPr>
          <w:rFonts w:ascii="Times New Roman" w:eastAsia="Times New Roman" w:hAnsi="Times New Roman" w:cs="Times New Roman"/>
          <w:b/>
          <w:sz w:val="24"/>
        </w:rPr>
        <w:t>Как вы считаете, целесообразно ли заменить выборы на определенные должности в органах государственной власти или местного самоуправления на различных уровнях прямым назначением людей на эти должности?</w:t>
      </w:r>
    </w:p>
    <w:p w:rsidR="006D4021" w:rsidRPr="006D4021" w:rsidRDefault="006D4021" w:rsidP="006D4021">
      <w:pPr>
        <w:jc w:val="center"/>
        <w:rPr>
          <w:rFonts w:ascii="Times New Roman" w:eastAsia="Times New Roman" w:hAnsi="Times New Roman" w:cs="Times New Roman"/>
          <w:b/>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87"/>
        <w:gridCol w:w="2129"/>
        <w:gridCol w:w="1983"/>
        <w:gridCol w:w="1846"/>
      </w:tblGrid>
      <w:tr w:rsidR="00957012" w:rsidRPr="006D4021" w:rsidTr="006D4021">
        <w:tc>
          <w:tcPr>
            <w:tcW w:w="3387" w:type="dxa"/>
            <w:vMerge w:val="restart"/>
            <w:shd w:val="clear" w:color="auto" w:fill="auto"/>
            <w:vAlign w:val="center"/>
          </w:tcPr>
          <w:p w:rsidR="00957012" w:rsidRPr="006D4021" w:rsidRDefault="00957012" w:rsidP="006D4021">
            <w:pPr>
              <w:spacing w:after="225"/>
              <w:contextualSpacing/>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 xml:space="preserve">Варианты ответа </w:t>
            </w:r>
          </w:p>
        </w:tc>
        <w:tc>
          <w:tcPr>
            <w:tcW w:w="5958" w:type="dxa"/>
            <w:gridSpan w:val="3"/>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Доля ответов, %</w:t>
            </w:r>
          </w:p>
        </w:tc>
      </w:tr>
      <w:tr w:rsidR="00957012" w:rsidRPr="006D4021" w:rsidTr="00367589">
        <w:tc>
          <w:tcPr>
            <w:tcW w:w="3387" w:type="dxa"/>
            <w:vMerge/>
            <w:shd w:val="clear" w:color="auto" w:fill="auto"/>
          </w:tcPr>
          <w:p w:rsidR="00957012" w:rsidRPr="006D4021" w:rsidRDefault="00957012" w:rsidP="00367589">
            <w:pPr>
              <w:spacing w:after="225"/>
              <w:contextualSpacing/>
              <w:jc w:val="both"/>
              <w:outlineLvl w:val="3"/>
              <w:rPr>
                <w:rFonts w:ascii="Times New Roman" w:eastAsia="Times New Roman" w:hAnsi="Times New Roman" w:cs="Times New Roman"/>
                <w:sz w:val="24"/>
                <w:szCs w:val="22"/>
              </w:rPr>
            </w:pPr>
          </w:p>
        </w:tc>
        <w:tc>
          <w:tcPr>
            <w:tcW w:w="212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2018</w:t>
            </w:r>
          </w:p>
        </w:tc>
        <w:tc>
          <w:tcPr>
            <w:tcW w:w="1983"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2019</w:t>
            </w:r>
          </w:p>
        </w:tc>
        <w:tc>
          <w:tcPr>
            <w:tcW w:w="1846" w:type="dxa"/>
          </w:tcPr>
          <w:p w:rsidR="00957012" w:rsidRPr="006D4021" w:rsidRDefault="00957012" w:rsidP="00367589">
            <w:pPr>
              <w:spacing w:after="225"/>
              <w:contextualSpacing/>
              <w:jc w:val="center"/>
              <w:outlineLvl w:val="3"/>
              <w:rPr>
                <w:rFonts w:ascii="Times New Roman" w:eastAsia="Times New Roman" w:hAnsi="Times New Roman" w:cs="Times New Roman"/>
                <w:b/>
                <w:sz w:val="24"/>
                <w:szCs w:val="22"/>
              </w:rPr>
            </w:pPr>
            <w:r w:rsidRPr="006D4021">
              <w:rPr>
                <w:rFonts w:ascii="Times New Roman" w:eastAsia="Times New Roman" w:hAnsi="Times New Roman" w:cs="Times New Roman"/>
                <w:b/>
                <w:sz w:val="24"/>
                <w:szCs w:val="22"/>
              </w:rPr>
              <w:t>2020</w:t>
            </w:r>
          </w:p>
        </w:tc>
      </w:tr>
      <w:tr w:rsidR="00957012" w:rsidRPr="006D4021" w:rsidTr="00367589">
        <w:tc>
          <w:tcPr>
            <w:tcW w:w="3387" w:type="dxa"/>
            <w:shd w:val="clear" w:color="auto" w:fill="auto"/>
          </w:tcPr>
          <w:p w:rsidR="00957012" w:rsidRPr="006D4021" w:rsidRDefault="00957012" w:rsidP="00367589">
            <w:pPr>
              <w:spacing w:after="225"/>
              <w:contextualSpacing/>
              <w:jc w:val="both"/>
              <w:outlineLvl w:val="3"/>
              <w:rPr>
                <w:rFonts w:ascii="Times New Roman" w:eastAsia="Times New Roman" w:hAnsi="Times New Roman" w:cs="Times New Roman"/>
                <w:b/>
                <w:sz w:val="24"/>
                <w:szCs w:val="22"/>
              </w:rPr>
            </w:pPr>
            <w:r w:rsidRPr="006D4021">
              <w:rPr>
                <w:rFonts w:ascii="Times New Roman" w:eastAsia="Times New Roman" w:hAnsi="Times New Roman" w:cs="Times New Roman"/>
                <w:sz w:val="24"/>
                <w:szCs w:val="22"/>
              </w:rPr>
              <w:t>Не следует этого делать</w:t>
            </w:r>
          </w:p>
        </w:tc>
        <w:tc>
          <w:tcPr>
            <w:tcW w:w="212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44,7</w:t>
            </w:r>
          </w:p>
        </w:tc>
        <w:tc>
          <w:tcPr>
            <w:tcW w:w="1983"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38,0</w:t>
            </w:r>
          </w:p>
        </w:tc>
        <w:tc>
          <w:tcPr>
            <w:tcW w:w="1846"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37,3</w:t>
            </w:r>
          </w:p>
        </w:tc>
      </w:tr>
      <w:tr w:rsidR="00957012" w:rsidRPr="006D4021" w:rsidTr="00367589">
        <w:tc>
          <w:tcPr>
            <w:tcW w:w="3387" w:type="dxa"/>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b/>
                <w:sz w:val="24"/>
                <w:szCs w:val="22"/>
              </w:rPr>
            </w:pPr>
            <w:r w:rsidRPr="006D4021">
              <w:rPr>
                <w:rFonts w:ascii="Times New Roman" w:eastAsia="Times New Roman" w:hAnsi="Times New Roman" w:cs="Times New Roman"/>
                <w:sz w:val="24"/>
                <w:szCs w:val="22"/>
              </w:rPr>
              <w:t>Вполне возможно, но это зависит от уровня власти</w:t>
            </w:r>
          </w:p>
        </w:tc>
        <w:tc>
          <w:tcPr>
            <w:tcW w:w="212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38,1</w:t>
            </w:r>
          </w:p>
        </w:tc>
        <w:tc>
          <w:tcPr>
            <w:tcW w:w="1983"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41,4</w:t>
            </w:r>
          </w:p>
        </w:tc>
        <w:tc>
          <w:tcPr>
            <w:tcW w:w="1846"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42,9</w:t>
            </w:r>
          </w:p>
        </w:tc>
      </w:tr>
      <w:tr w:rsidR="00957012" w:rsidRPr="006D4021" w:rsidTr="00367589">
        <w:tc>
          <w:tcPr>
            <w:tcW w:w="3387" w:type="dxa"/>
            <w:shd w:val="clear" w:color="auto" w:fill="auto"/>
          </w:tcPr>
          <w:p w:rsidR="00957012" w:rsidRPr="006D4021" w:rsidRDefault="00957012" w:rsidP="00367589">
            <w:pPr>
              <w:shd w:val="clear" w:color="auto" w:fill="FFFFFF"/>
              <w:spacing w:after="225"/>
              <w:contextualSpacing/>
              <w:jc w:val="both"/>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Затрудняюсь ответить</w:t>
            </w:r>
          </w:p>
        </w:tc>
        <w:tc>
          <w:tcPr>
            <w:tcW w:w="2129"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17,2</w:t>
            </w:r>
          </w:p>
        </w:tc>
        <w:tc>
          <w:tcPr>
            <w:tcW w:w="1983" w:type="dxa"/>
            <w:shd w:val="clear" w:color="auto" w:fill="auto"/>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20,6</w:t>
            </w:r>
          </w:p>
        </w:tc>
        <w:tc>
          <w:tcPr>
            <w:tcW w:w="1846" w:type="dxa"/>
          </w:tcPr>
          <w:p w:rsidR="00957012" w:rsidRPr="006D4021" w:rsidRDefault="00957012" w:rsidP="00367589">
            <w:pPr>
              <w:spacing w:after="225"/>
              <w:contextualSpacing/>
              <w:jc w:val="center"/>
              <w:outlineLvl w:val="3"/>
              <w:rPr>
                <w:rFonts w:ascii="Times New Roman" w:eastAsia="Times New Roman" w:hAnsi="Times New Roman" w:cs="Times New Roman"/>
                <w:sz w:val="24"/>
                <w:szCs w:val="22"/>
              </w:rPr>
            </w:pPr>
            <w:r w:rsidRPr="006D4021">
              <w:rPr>
                <w:rFonts w:ascii="Times New Roman" w:eastAsia="Times New Roman" w:hAnsi="Times New Roman" w:cs="Times New Roman"/>
                <w:sz w:val="24"/>
                <w:szCs w:val="22"/>
              </w:rPr>
              <w:t>19,8</w:t>
            </w:r>
          </w:p>
        </w:tc>
      </w:tr>
    </w:tbl>
    <w:p w:rsidR="00957012" w:rsidRPr="00B02561" w:rsidRDefault="00957012" w:rsidP="00957012">
      <w:pPr>
        <w:spacing w:line="276" w:lineRule="auto"/>
        <w:ind w:firstLine="709"/>
        <w:jc w:val="both"/>
        <w:rPr>
          <w:rFonts w:ascii="Times New Roman" w:eastAsia="Times New Roman" w:hAnsi="Times New Roman" w:cs="Times New Roman"/>
          <w:sz w:val="24"/>
          <w:szCs w:val="24"/>
        </w:rPr>
      </w:pPr>
    </w:p>
    <w:p w:rsidR="00957012" w:rsidRPr="00D63DE8" w:rsidRDefault="00957012" w:rsidP="006D4021">
      <w:pPr>
        <w:ind w:firstLine="709"/>
        <w:jc w:val="both"/>
        <w:rPr>
          <w:rFonts w:ascii="Times New Roman" w:eastAsia="Times New Roman" w:hAnsi="Times New Roman" w:cs="Times New Roman"/>
          <w:sz w:val="28"/>
          <w:szCs w:val="24"/>
        </w:rPr>
      </w:pPr>
      <w:r w:rsidRPr="00D63DE8">
        <w:rPr>
          <w:rFonts w:ascii="Times New Roman" w:eastAsia="Times New Roman" w:hAnsi="Times New Roman" w:cs="Times New Roman"/>
          <w:sz w:val="28"/>
          <w:szCs w:val="24"/>
        </w:rPr>
        <w:t xml:space="preserve">В 2020 году в Амурской области прошли общероссийское голосование по одобрению поправок в Конституцию России, довыборы по 14-му одномандатному округу в Законодательное собрание области, довыборы по двум округам в Благовещенскую городскую думу; 29 основных выборов на муниципальном уровне, в том числе 4 глав муниципальных образований, и 8 довыборов депутатов местных советов. </w:t>
      </w:r>
    </w:p>
    <w:p w:rsidR="00957012" w:rsidRPr="00D63DE8" w:rsidRDefault="00957012" w:rsidP="006D4021">
      <w:pPr>
        <w:spacing w:after="200"/>
        <w:ind w:firstLine="709"/>
        <w:jc w:val="both"/>
        <w:rPr>
          <w:rFonts w:ascii="Times New Roman" w:eastAsia="Times New Roman" w:hAnsi="Times New Roman" w:cs="Times New Roman"/>
          <w:sz w:val="28"/>
          <w:szCs w:val="28"/>
        </w:rPr>
      </w:pPr>
      <w:r w:rsidRPr="00D63DE8">
        <w:rPr>
          <w:rFonts w:ascii="Times New Roman" w:eastAsia="Times New Roman" w:hAnsi="Times New Roman" w:cs="Times New Roman"/>
          <w:sz w:val="28"/>
          <w:szCs w:val="24"/>
        </w:rPr>
        <w:t xml:space="preserve">Голосование на большинстве выборов прошли в Единый день голосования. </w:t>
      </w:r>
    </w:p>
    <w:tbl>
      <w:tblPr>
        <w:tblpPr w:leftFromText="30" w:rightFromText="-15" w:vertAnchor="text"/>
        <w:tblW w:w="0" w:type="auto"/>
        <w:tblCellSpacing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20" w:type="dxa"/>
          <w:left w:w="20" w:type="dxa"/>
          <w:bottom w:w="20" w:type="dxa"/>
          <w:right w:w="20" w:type="dxa"/>
        </w:tblCellMar>
        <w:tblLook w:val="04A0" w:firstRow="1" w:lastRow="0" w:firstColumn="1" w:lastColumn="0" w:noHBand="0" w:noVBand="1"/>
      </w:tblPr>
      <w:tblGrid>
        <w:gridCol w:w="2232"/>
        <w:gridCol w:w="7203"/>
      </w:tblGrid>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eastAsia="Times New Roman" w:hAnsi="Times New Roman" w:cs="Times New Roman"/>
                <w:b/>
                <w:bCs/>
              </w:rPr>
            </w:pPr>
            <w:r w:rsidRPr="006D4021">
              <w:rPr>
                <w:rFonts w:ascii="Times New Roman" w:hAnsi="Times New Roman" w:cs="Times New Roman"/>
                <w:b/>
                <w:bCs/>
                <w:color w:val="FFFFFF" w:themeColor="background1"/>
              </w:rPr>
              <w:t>19 января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Ивановский район</w:t>
            </w:r>
          </w:p>
        </w:tc>
        <w:tc>
          <w:tcPr>
            <w:tcW w:w="0" w:type="auto"/>
            <w:shd w:val="clear" w:color="auto" w:fill="FFFFFF"/>
            <w:vAlign w:val="bottom"/>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Новоалексеевского сельского Совета народных депутатов шестого созыва (Ивановского района)</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9 февраля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Тамбовский район</w:t>
            </w:r>
          </w:p>
        </w:tc>
        <w:tc>
          <w:tcPr>
            <w:tcW w:w="0" w:type="auto"/>
            <w:shd w:val="clear" w:color="auto" w:fill="FFFFFF"/>
            <w:vAlign w:val="bottom"/>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главы Садовского сельсовета Тамбовского района</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16 февраля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Магдагачинский район</w:t>
            </w:r>
          </w:p>
        </w:tc>
        <w:tc>
          <w:tcPr>
            <w:tcW w:w="0" w:type="auto"/>
            <w:shd w:val="clear" w:color="auto" w:fill="FFFFFF"/>
            <w:vAlign w:val="bottom"/>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депутатов Толбузинского сельского Совета народных депутатов седьмого созыва Магдагачинского района</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1 июля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b/>
                <w:bCs/>
              </w:rPr>
              <w:t>Российская Федерация</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Общероссийское голосование по вопросу одобрения изменений в Конституцию Российской Федерации</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13 сентября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b/>
                <w:bCs/>
              </w:rPr>
              <w:t>Амурская область</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депутата Законодательного Собрания Амурской области седьмого созыва по одномандатному избирательному округу № 14 "Свободненский объединенный"</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город Благовещенск</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Благовещенской городской Думы седьмого созыва по одномандатным избирательным округам № 7 и №14</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Белогорский муниципальный округ</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Думы Белогорского муниципального округа первого созыва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город Белогорск</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Главы муниципального образования города Белогорск</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Зейский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Зейского районного Совета народных депутатов седьмого созыва, Амурская область</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Ромненский муниципальный округ</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Совета народных депутатов Ромненского муниципального округа Амурской области первого созыва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Селемджинский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Селемджинского районного Совета народных депутатов шестого созыва по многомандатному избирательному округу №5 и №6</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Сковородинский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Сковородинского районного Совета народных депутатов шестого созыва по избирательным округам №1, №2, №3</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Бурейский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Малиновского сельского Совета народных депутатов Бурейского района пятого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Зейский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главы Сосновоборского сельсовета, Зейский район, Амурская область</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Верхнезейского сельского Совета народных депутатов восьмого созыва, Зейский район, Амурская область</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Сосновоборского сельского Совета народных депутатов второго созыва, Зейский район, Амурская область</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Ивановский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Правовосточного сельского Совета народных депутатов, второго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Константиновский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Зеньковского сельского Совета народных депутатов второго созыва Константиновского района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Новопетровского сельского Совета народных депутатов второго созыва Константиновского района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Магдагачинский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Чалганского сельского Совета народных депутатов седьмого созыва Магдагачинского района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депутатов Гудачинского сельского Совета народных депутатов восьмого созыва Магдагачинского района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Мазановский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Дмитриевского cельского Совета народных депутатов второго созыва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Новокиевского сельского Совета народных депутатов второго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Михайловский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Зеленоборского сельского Совета народных депутатов седьмого созыва Михайловского района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Воскресеновского сельского Совета народных депутатов шестого созыва Михайловского района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Октябрьский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Королинского сельского Совета народных депутатов Октябрьского района Амурской области второго созыва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Совета народных депутатов Песчаноозерского сельсовета Октябрьского района Амурской области первого созыва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Свободненский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Костюковского сельского Совета народных депутатов третьего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Селемджинский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Токурского поселкового Совета народных депутатов Селемджинского района Амурской области седьмого созыва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депутатов Стойбинского сельского Совета народных депутатов Селемджинского района восьмого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Серышевский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Лермонтовского сельского Совета народных депутатов второго созыва Серышевского района Амурской области</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депутата Томского сельского Совета народных депутатов четвертого созыва Серышевского района Амурской области</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Сковородинский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Джалиндинского сельского Совета народных депутатов шестого созыва по избирательному округу №1</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Талданского сельского Совета народных депутатов шестого созыва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Тамбовский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Козьмодемьяновского сельского Совета народных депутатов второго созыва Тамбовского района</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Куропатинского сельского Совета народных депутатов второго созыва Тамбовского района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Тындинский район</w:t>
            </w: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депутатов Хорогочинского сельского Совета народных депутатов Тындинского района седьмого созыва</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22 ноября 2020 года</w:t>
            </w:r>
          </w:p>
        </w:tc>
      </w:tr>
      <w:tr w:rsidR="00957012" w:rsidRPr="006D4021" w:rsidTr="00367589">
        <w:trPr>
          <w:tblCellSpacing w:w="5" w:type="dxa"/>
        </w:trPr>
        <w:tc>
          <w:tcPr>
            <w:tcW w:w="0" w:type="auto"/>
            <w:vMerge w:val="restart"/>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Зейский район</w:t>
            </w:r>
          </w:p>
          <w:p w:rsidR="00957012" w:rsidRPr="006D4021" w:rsidRDefault="00957012" w:rsidP="00367589">
            <w:pPr>
              <w:rPr>
                <w:rFonts w:ascii="Times New Roman" w:hAnsi="Times New Roman" w:cs="Times New Roman"/>
              </w:rPr>
            </w:pPr>
            <w:r w:rsidRPr="006D4021">
              <w:rPr>
                <w:rFonts w:ascii="Times New Roman" w:hAnsi="Times New Roman" w:cs="Times New Roman"/>
              </w:rPr>
              <w:t> </w:t>
            </w:r>
          </w:p>
        </w:tc>
        <w:tc>
          <w:tcPr>
            <w:tcW w:w="0" w:type="auto"/>
            <w:shd w:val="clear" w:color="auto" w:fill="FFFFFF"/>
            <w:vAlign w:val="bottom"/>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Досрочные выборы главы Берегового сельсовета, Зейский район, Амурская область</w:t>
            </w:r>
          </w:p>
        </w:tc>
      </w:tr>
      <w:tr w:rsidR="00957012" w:rsidRPr="006D4021" w:rsidTr="00367589">
        <w:trPr>
          <w:tblCellSpacing w:w="5" w:type="dxa"/>
        </w:trPr>
        <w:tc>
          <w:tcPr>
            <w:tcW w:w="0" w:type="auto"/>
            <w:vMerge/>
            <w:shd w:val="clear" w:color="auto" w:fill="FFFFFF"/>
            <w:vAlign w:val="center"/>
            <w:hideMark/>
          </w:tcPr>
          <w:p w:rsidR="00957012" w:rsidRPr="006D4021" w:rsidRDefault="00957012" w:rsidP="00367589">
            <w:pPr>
              <w:rPr>
                <w:rFonts w:ascii="Times New Roman" w:hAnsi="Times New Roman" w:cs="Times New Roman"/>
              </w:rPr>
            </w:pPr>
          </w:p>
        </w:tc>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Дополнительные выборы депутатов Овсянковского сельского Совета народных депутатов седьмого созыва, Зейский район, Амурская область</w:t>
            </w:r>
          </w:p>
        </w:tc>
      </w:tr>
      <w:tr w:rsidR="00957012" w:rsidRPr="006D4021" w:rsidTr="00367589">
        <w:trPr>
          <w:tblCellSpacing w:w="5" w:type="dxa"/>
        </w:trPr>
        <w:tc>
          <w:tcPr>
            <w:tcW w:w="0" w:type="auto"/>
            <w:gridSpan w:val="2"/>
            <w:shd w:val="clear" w:color="auto" w:fill="555555"/>
            <w:vAlign w:val="center"/>
            <w:hideMark/>
          </w:tcPr>
          <w:p w:rsidR="00957012" w:rsidRPr="006D4021" w:rsidRDefault="00957012" w:rsidP="00367589">
            <w:pPr>
              <w:jc w:val="center"/>
              <w:rPr>
                <w:rFonts w:ascii="Times New Roman" w:hAnsi="Times New Roman" w:cs="Times New Roman"/>
                <w:b/>
                <w:bCs/>
              </w:rPr>
            </w:pPr>
            <w:r w:rsidRPr="006D4021">
              <w:rPr>
                <w:rFonts w:ascii="Times New Roman" w:hAnsi="Times New Roman" w:cs="Times New Roman"/>
                <w:b/>
                <w:bCs/>
                <w:color w:val="FFFFFF" w:themeColor="background1"/>
              </w:rPr>
              <w:t>20 декабря 2020 года</w:t>
            </w:r>
          </w:p>
        </w:tc>
      </w:tr>
      <w:tr w:rsidR="00957012" w:rsidRPr="006D4021" w:rsidTr="00367589">
        <w:trPr>
          <w:tblCellSpacing w:w="5" w:type="dxa"/>
        </w:trPr>
        <w:tc>
          <w:tcPr>
            <w:tcW w:w="0" w:type="auto"/>
            <w:shd w:val="clear" w:color="auto" w:fill="FFFFFF"/>
            <w:vAlign w:val="center"/>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Мазановский район</w:t>
            </w:r>
          </w:p>
        </w:tc>
        <w:tc>
          <w:tcPr>
            <w:tcW w:w="0" w:type="auto"/>
            <w:shd w:val="clear" w:color="auto" w:fill="FFFFFF"/>
            <w:vAlign w:val="bottom"/>
            <w:hideMark/>
          </w:tcPr>
          <w:p w:rsidR="00957012" w:rsidRPr="006D4021" w:rsidRDefault="00957012" w:rsidP="00367589">
            <w:pPr>
              <w:rPr>
                <w:rFonts w:ascii="Times New Roman" w:hAnsi="Times New Roman" w:cs="Times New Roman"/>
              </w:rPr>
            </w:pPr>
            <w:r w:rsidRPr="006D4021">
              <w:rPr>
                <w:rFonts w:ascii="Times New Roman" w:hAnsi="Times New Roman" w:cs="Times New Roman"/>
              </w:rPr>
              <w:t>Выборы депутатов Угловского сельского Совета народных депутатов седьмого созыва</w:t>
            </w:r>
          </w:p>
        </w:tc>
      </w:tr>
    </w:tbl>
    <w:p w:rsidR="00957012" w:rsidRPr="00C35DB3" w:rsidRDefault="00957012" w:rsidP="006D4021">
      <w:pPr>
        <w:ind w:firstLine="567"/>
        <w:jc w:val="both"/>
        <w:rPr>
          <w:rFonts w:ascii="Times New Roman" w:eastAsia="Times New Roman" w:hAnsi="Times New Roman" w:cs="Times New Roman"/>
          <w:sz w:val="28"/>
          <w:szCs w:val="24"/>
        </w:rPr>
      </w:pPr>
    </w:p>
    <w:p w:rsidR="00957012" w:rsidRPr="00C35DB3" w:rsidRDefault="00957012" w:rsidP="006D4021">
      <w:pPr>
        <w:ind w:firstLine="709"/>
        <w:jc w:val="both"/>
        <w:rPr>
          <w:rFonts w:ascii="Times New Roman" w:eastAsia="Times New Roman" w:hAnsi="Times New Roman" w:cs="Times New Roman"/>
          <w:sz w:val="28"/>
          <w:szCs w:val="24"/>
        </w:rPr>
      </w:pPr>
      <w:r w:rsidRPr="00C35DB3">
        <w:rPr>
          <w:rFonts w:ascii="Times New Roman" w:eastAsia="Times New Roman" w:hAnsi="Times New Roman" w:cs="Times New Roman"/>
          <w:sz w:val="28"/>
          <w:szCs w:val="24"/>
        </w:rPr>
        <w:t xml:space="preserve">Согласно данным, представленным в ГАС «Выборы», женщины более активно участвуют в муниципальных выборах (53,3% выдвинутых кандидатов) и оказываются </w:t>
      </w:r>
      <w:r w:rsidR="00C81E15">
        <w:rPr>
          <w:rFonts w:ascii="Times New Roman" w:eastAsia="Times New Roman" w:hAnsi="Times New Roman" w:cs="Times New Roman"/>
          <w:sz w:val="28"/>
          <w:szCs w:val="24"/>
        </w:rPr>
        <w:t xml:space="preserve">более </w:t>
      </w:r>
      <w:r w:rsidRPr="00C35DB3">
        <w:rPr>
          <w:rFonts w:ascii="Times New Roman" w:eastAsia="Times New Roman" w:hAnsi="Times New Roman" w:cs="Times New Roman"/>
          <w:sz w:val="28"/>
          <w:szCs w:val="24"/>
        </w:rPr>
        <w:t xml:space="preserve">успешными по итогам голосования (61,3% избранных). </w:t>
      </w:r>
    </w:p>
    <w:p w:rsidR="00957012" w:rsidRDefault="00957012" w:rsidP="006D4021">
      <w:pPr>
        <w:ind w:firstLine="709"/>
        <w:jc w:val="both"/>
        <w:rPr>
          <w:rFonts w:ascii="Times New Roman" w:eastAsia="Times New Roman" w:hAnsi="Times New Roman" w:cs="Times New Roman"/>
          <w:sz w:val="28"/>
          <w:szCs w:val="24"/>
        </w:rPr>
      </w:pPr>
      <w:r w:rsidRPr="00C35DB3">
        <w:rPr>
          <w:rFonts w:ascii="Times New Roman" w:eastAsia="Times New Roman" w:hAnsi="Times New Roman" w:cs="Times New Roman"/>
          <w:sz w:val="28"/>
          <w:szCs w:val="24"/>
        </w:rPr>
        <w:t xml:space="preserve">Чаще всего выдвигаются кандидаты среднего возраста – от 40 до 60 лет. Интересно, что в большинстве возрастных </w:t>
      </w:r>
      <w:r w:rsidR="00C81E15">
        <w:rPr>
          <w:rFonts w:ascii="Times New Roman" w:eastAsia="Times New Roman" w:hAnsi="Times New Roman" w:cs="Times New Roman"/>
          <w:sz w:val="28"/>
          <w:szCs w:val="24"/>
        </w:rPr>
        <w:t>категорий</w:t>
      </w:r>
      <w:r w:rsidRPr="00C35DB3">
        <w:rPr>
          <w:rFonts w:ascii="Times New Roman" w:eastAsia="Times New Roman" w:hAnsi="Times New Roman" w:cs="Times New Roman"/>
          <w:sz w:val="28"/>
          <w:szCs w:val="24"/>
        </w:rPr>
        <w:t xml:space="preserve"> нет серьезной диспропорции в долях выдвинутых и избранных кандидатов, кроме возрастной категории до 30 лет. Молодым с меньшим опытом меньше </w:t>
      </w:r>
      <w:r w:rsidR="00C81E15">
        <w:rPr>
          <w:rFonts w:ascii="Times New Roman" w:eastAsia="Times New Roman" w:hAnsi="Times New Roman" w:cs="Times New Roman"/>
          <w:sz w:val="28"/>
          <w:szCs w:val="24"/>
        </w:rPr>
        <w:t xml:space="preserve">и </w:t>
      </w:r>
      <w:r w:rsidRPr="00C35DB3">
        <w:rPr>
          <w:rFonts w:ascii="Times New Roman" w:eastAsia="Times New Roman" w:hAnsi="Times New Roman" w:cs="Times New Roman"/>
          <w:sz w:val="28"/>
          <w:szCs w:val="24"/>
        </w:rPr>
        <w:t xml:space="preserve">доверяют избиратели.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Наиболее активно </w:t>
      </w:r>
      <w:r w:rsidR="00C81E15">
        <w:rPr>
          <w:rFonts w:ascii="Times New Roman" w:eastAsia="Times New Roman" w:hAnsi="Times New Roman" w:cs="Times New Roman"/>
          <w:sz w:val="28"/>
          <w:szCs w:val="24"/>
        </w:rPr>
        <w:t xml:space="preserve">выдвигают </w:t>
      </w:r>
      <w:r>
        <w:rPr>
          <w:rFonts w:ascii="Times New Roman" w:eastAsia="Times New Roman" w:hAnsi="Times New Roman" w:cs="Times New Roman"/>
          <w:sz w:val="28"/>
          <w:szCs w:val="24"/>
        </w:rPr>
        <w:t xml:space="preserve">кандидатов на муниципальном уровне «Единая Россия» и «КПРФ». Победителями в голосовании чаще других выходят кандидаты «Единой России» (73,6 % мандатов) и самовыдвиженцы (11,2 % мандатов). </w:t>
      </w:r>
    </w:p>
    <w:p w:rsidR="00957012" w:rsidRDefault="00957012" w:rsidP="006D4021">
      <w:pPr>
        <w:ind w:firstLine="709"/>
        <w:jc w:val="both"/>
        <w:rPr>
          <w:rFonts w:ascii="Times New Roman" w:eastAsia="Times New Roman" w:hAnsi="Times New Roman" w:cs="Times New Roman"/>
          <w:sz w:val="28"/>
          <w:szCs w:val="24"/>
        </w:rPr>
      </w:pPr>
      <w:r w:rsidRPr="00B07074">
        <w:rPr>
          <w:rFonts w:ascii="Times New Roman" w:eastAsia="Times New Roman" w:hAnsi="Times New Roman" w:cs="Times New Roman"/>
          <w:sz w:val="28"/>
          <w:szCs w:val="24"/>
        </w:rPr>
        <w:t>В целом, на муниципальном уровне работают</w:t>
      </w:r>
      <w:r>
        <w:rPr>
          <w:rFonts w:ascii="Times New Roman" w:eastAsia="Times New Roman" w:hAnsi="Times New Roman" w:cs="Times New Roman"/>
          <w:sz w:val="28"/>
          <w:szCs w:val="24"/>
        </w:rPr>
        <w:t xml:space="preserve"> только четыре парламентских партии, от непарламентской партии был выдвинут лишь 1 кандидат. Для парламентских партий это еще и стратегическая ставка на выборы главы региона, в которых один из ключевых этапов – сбор подписей в поддержку от муниципальных кандидатов.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Отказов в регистрации кандидатов на муниципальных выборах зафиксировано 16 (2,8% от числа выдвижений), это говорит о серьезности и качестве подготовки кандидатов, идущих на муниципальные выборы. </w:t>
      </w:r>
    </w:p>
    <w:p w:rsidR="00957012" w:rsidRPr="00C35DB3"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Уровень участия в муниципальных </w:t>
      </w:r>
      <w:r w:rsidR="00C81E15">
        <w:rPr>
          <w:rFonts w:ascii="Times New Roman" w:eastAsia="Times New Roman" w:hAnsi="Times New Roman" w:cs="Times New Roman"/>
          <w:sz w:val="28"/>
          <w:szCs w:val="24"/>
        </w:rPr>
        <w:t xml:space="preserve">выборах </w:t>
      </w:r>
      <w:r>
        <w:rPr>
          <w:rFonts w:ascii="Times New Roman" w:eastAsia="Times New Roman" w:hAnsi="Times New Roman" w:cs="Times New Roman"/>
          <w:sz w:val="28"/>
          <w:szCs w:val="24"/>
        </w:rPr>
        <w:t>хоть и ниже, чем федеральных и региональных, но представляется сравнительно высоким</w:t>
      </w:r>
      <w:r w:rsidR="00C81E1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в больших населенных пунктах, Белогорск, Зея достигал 40%. </w:t>
      </w:r>
    </w:p>
    <w:p w:rsidR="00957012" w:rsidRPr="00C35DB3" w:rsidRDefault="00957012" w:rsidP="006D4021">
      <w:pPr>
        <w:ind w:firstLine="567"/>
        <w:jc w:val="both"/>
        <w:rPr>
          <w:rFonts w:ascii="Times New Roman" w:eastAsia="Times New Roman" w:hAnsi="Times New Roman" w:cs="Times New Roman"/>
          <w:sz w:val="28"/>
          <w:szCs w:val="24"/>
        </w:rPr>
      </w:pPr>
    </w:p>
    <w:p w:rsidR="006D4021" w:rsidRDefault="00957012" w:rsidP="006D4021">
      <w:pPr>
        <w:jc w:val="center"/>
        <w:rPr>
          <w:rFonts w:ascii="Times New Roman" w:eastAsia="Times New Roman" w:hAnsi="Times New Roman" w:cs="Times New Roman"/>
          <w:b/>
          <w:sz w:val="24"/>
          <w:szCs w:val="24"/>
        </w:rPr>
      </w:pPr>
      <w:r w:rsidRPr="006D4021">
        <w:rPr>
          <w:rFonts w:ascii="Times New Roman" w:eastAsia="Times New Roman" w:hAnsi="Times New Roman" w:cs="Times New Roman"/>
          <w:b/>
          <w:sz w:val="24"/>
          <w:szCs w:val="24"/>
        </w:rPr>
        <w:t>Статистика по кандидатам на муниципальных выборах в Амурской области</w:t>
      </w:r>
    </w:p>
    <w:p w:rsidR="00957012" w:rsidRDefault="00957012" w:rsidP="006D4021">
      <w:pPr>
        <w:jc w:val="center"/>
        <w:rPr>
          <w:rFonts w:ascii="Times New Roman" w:eastAsia="Times New Roman" w:hAnsi="Times New Roman" w:cs="Times New Roman"/>
          <w:b/>
          <w:sz w:val="24"/>
          <w:szCs w:val="24"/>
        </w:rPr>
      </w:pPr>
      <w:r w:rsidRPr="006D4021">
        <w:rPr>
          <w:rFonts w:ascii="Times New Roman" w:eastAsia="Times New Roman" w:hAnsi="Times New Roman" w:cs="Times New Roman"/>
          <w:b/>
          <w:sz w:val="24"/>
          <w:szCs w:val="24"/>
        </w:rPr>
        <w:t xml:space="preserve"> в 2020 год</w:t>
      </w:r>
    </w:p>
    <w:p w:rsidR="006D4021" w:rsidRPr="006D4021" w:rsidRDefault="006D4021" w:rsidP="006D4021">
      <w:pPr>
        <w:jc w:val="center"/>
        <w:rPr>
          <w:rFonts w:ascii="Times New Roman" w:eastAsia="Times New Roman" w:hAnsi="Times New Roman" w:cs="Times New Roman"/>
          <w:b/>
          <w:sz w:val="28"/>
          <w:szCs w:val="24"/>
        </w:rPr>
      </w:pPr>
    </w:p>
    <w:tbl>
      <w:tblPr>
        <w:tblStyle w:val="aff9"/>
        <w:tblW w:w="8938" w:type="dxa"/>
        <w:tblLook w:val="04A0" w:firstRow="1" w:lastRow="0" w:firstColumn="1" w:lastColumn="0" w:noHBand="0" w:noVBand="1"/>
      </w:tblPr>
      <w:tblGrid>
        <w:gridCol w:w="2029"/>
        <w:gridCol w:w="1449"/>
        <w:gridCol w:w="2180"/>
        <w:gridCol w:w="2320"/>
        <w:gridCol w:w="960"/>
      </w:tblGrid>
      <w:tr w:rsidR="00957012" w:rsidRPr="006D4021" w:rsidTr="006D4021">
        <w:trPr>
          <w:trHeight w:val="290"/>
        </w:trPr>
        <w:tc>
          <w:tcPr>
            <w:tcW w:w="2029" w:type="dxa"/>
            <w:noWrap/>
            <w:hideMark/>
          </w:tcPr>
          <w:p w:rsidR="00957012" w:rsidRPr="006D4021" w:rsidRDefault="00957012" w:rsidP="00367589">
            <w:pPr>
              <w:rPr>
                <w:rFonts w:ascii="Times New Roman" w:eastAsia="Times New Roman" w:hAnsi="Times New Roman" w:cs="Times New Roman"/>
                <w:sz w:val="22"/>
                <w:szCs w:val="22"/>
              </w:rPr>
            </w:pPr>
          </w:p>
        </w:tc>
        <w:tc>
          <w:tcPr>
            <w:tcW w:w="1449"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Выдвинуто</w:t>
            </w:r>
          </w:p>
        </w:tc>
        <w:tc>
          <w:tcPr>
            <w:tcW w:w="2180"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w:t>
            </w:r>
          </w:p>
        </w:tc>
        <w:tc>
          <w:tcPr>
            <w:tcW w:w="2320"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Избрано</w:t>
            </w:r>
          </w:p>
        </w:tc>
        <w:tc>
          <w:tcPr>
            <w:tcW w:w="960" w:type="dxa"/>
            <w:noWrap/>
            <w:hideMark/>
          </w:tcPr>
          <w:p w:rsidR="00957012" w:rsidRPr="006D4021" w:rsidRDefault="00957012" w:rsidP="006D4021">
            <w:pPr>
              <w:jc w:val="center"/>
              <w:rPr>
                <w:rFonts w:ascii="Times New Roman" w:eastAsia="Times New Roman" w:hAnsi="Times New Roman" w:cs="Times New Roman"/>
                <w:b/>
                <w:color w:val="000000"/>
                <w:sz w:val="22"/>
                <w:szCs w:val="22"/>
                <w:lang w:val="en-US"/>
              </w:rPr>
            </w:pPr>
            <w:r w:rsidRPr="006D4021">
              <w:rPr>
                <w:rFonts w:ascii="Times New Roman" w:eastAsia="Times New Roman" w:hAnsi="Times New Roman" w:cs="Times New Roman"/>
                <w:b/>
                <w:color w:val="000000"/>
                <w:sz w:val="22"/>
                <w:szCs w:val="22"/>
                <w:lang w:val="en-US"/>
              </w:rPr>
              <w:t>%</w:t>
            </w:r>
          </w:p>
        </w:tc>
      </w:tr>
      <w:tr w:rsidR="00957012" w:rsidRPr="006D4021" w:rsidTr="006D4021">
        <w:trPr>
          <w:trHeight w:val="290"/>
        </w:trPr>
        <w:tc>
          <w:tcPr>
            <w:tcW w:w="2029"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Всего</w:t>
            </w:r>
          </w:p>
        </w:tc>
        <w:tc>
          <w:tcPr>
            <w:tcW w:w="1449"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567</w:t>
            </w:r>
          </w:p>
        </w:tc>
        <w:tc>
          <w:tcPr>
            <w:tcW w:w="2180"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100</w:t>
            </w:r>
          </w:p>
        </w:tc>
        <w:tc>
          <w:tcPr>
            <w:tcW w:w="2320"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 xml:space="preserve">269 </w:t>
            </w:r>
            <w:r w:rsidRPr="006D4021">
              <w:rPr>
                <w:rFonts w:ascii="Times New Roman" w:eastAsia="Times New Roman" w:hAnsi="Times New Roman" w:cs="Times New Roman"/>
                <w:b/>
                <w:color w:val="000000"/>
                <w:sz w:val="22"/>
                <w:szCs w:val="22"/>
              </w:rPr>
              <w:br/>
              <w:t>(2 сложили полномочия)</w:t>
            </w:r>
          </w:p>
        </w:tc>
        <w:tc>
          <w:tcPr>
            <w:tcW w:w="960" w:type="dxa"/>
            <w:noWrap/>
            <w:hideMark/>
          </w:tcPr>
          <w:p w:rsidR="00957012" w:rsidRPr="006D4021" w:rsidRDefault="00957012" w:rsidP="006D4021">
            <w:pPr>
              <w:jc w:val="center"/>
              <w:rPr>
                <w:rFonts w:ascii="Times New Roman" w:eastAsia="Times New Roman" w:hAnsi="Times New Roman" w:cs="Times New Roman"/>
                <w:b/>
                <w:color w:val="000000"/>
                <w:sz w:val="22"/>
                <w:szCs w:val="22"/>
              </w:rPr>
            </w:pPr>
            <w:r w:rsidRPr="006D4021">
              <w:rPr>
                <w:rFonts w:ascii="Times New Roman" w:eastAsia="Times New Roman" w:hAnsi="Times New Roman" w:cs="Times New Roman"/>
                <w:b/>
                <w:color w:val="000000"/>
                <w:sz w:val="22"/>
                <w:szCs w:val="22"/>
              </w:rPr>
              <w:t>47,4</w:t>
            </w:r>
          </w:p>
        </w:tc>
      </w:tr>
      <w:tr w:rsidR="00957012" w:rsidRPr="006D4021" w:rsidTr="006D4021">
        <w:trPr>
          <w:trHeight w:val="290"/>
        </w:trPr>
        <w:tc>
          <w:tcPr>
            <w:tcW w:w="2029" w:type="dxa"/>
            <w:noWrap/>
          </w:tcPr>
          <w:p w:rsidR="00957012" w:rsidRPr="006D4021" w:rsidRDefault="00957012" w:rsidP="00367589">
            <w:pPr>
              <w:rPr>
                <w:rFonts w:ascii="Times New Roman" w:eastAsia="Times New Roman" w:hAnsi="Times New Roman" w:cs="Times New Roman"/>
                <w:color w:val="000000"/>
                <w:sz w:val="22"/>
                <w:szCs w:val="22"/>
                <w:u w:val="single"/>
              </w:rPr>
            </w:pPr>
            <w:r w:rsidRPr="006D4021">
              <w:rPr>
                <w:rFonts w:ascii="Times New Roman" w:eastAsia="Times New Roman" w:hAnsi="Times New Roman" w:cs="Times New Roman"/>
                <w:color w:val="000000"/>
                <w:sz w:val="22"/>
                <w:szCs w:val="22"/>
                <w:u w:val="single"/>
              </w:rPr>
              <w:t>По полу</w:t>
            </w:r>
          </w:p>
        </w:tc>
        <w:tc>
          <w:tcPr>
            <w:tcW w:w="1449" w:type="dxa"/>
            <w:noWrap/>
          </w:tcPr>
          <w:p w:rsidR="00957012" w:rsidRPr="006D4021" w:rsidRDefault="00957012" w:rsidP="00367589">
            <w:pPr>
              <w:jc w:val="right"/>
              <w:rPr>
                <w:rFonts w:ascii="Times New Roman" w:eastAsia="Times New Roman" w:hAnsi="Times New Roman" w:cs="Times New Roman"/>
                <w:color w:val="000000"/>
                <w:sz w:val="22"/>
                <w:szCs w:val="22"/>
              </w:rPr>
            </w:pPr>
          </w:p>
        </w:tc>
        <w:tc>
          <w:tcPr>
            <w:tcW w:w="2180" w:type="dxa"/>
            <w:noWrap/>
          </w:tcPr>
          <w:p w:rsidR="00957012" w:rsidRPr="006D4021" w:rsidRDefault="00957012" w:rsidP="00367589">
            <w:pPr>
              <w:jc w:val="right"/>
              <w:rPr>
                <w:rFonts w:ascii="Times New Roman" w:eastAsia="Times New Roman" w:hAnsi="Times New Roman" w:cs="Times New Roman"/>
                <w:color w:val="000000"/>
                <w:sz w:val="22"/>
                <w:szCs w:val="22"/>
              </w:rPr>
            </w:pPr>
          </w:p>
        </w:tc>
        <w:tc>
          <w:tcPr>
            <w:tcW w:w="2320" w:type="dxa"/>
            <w:noWrap/>
          </w:tcPr>
          <w:p w:rsidR="00957012" w:rsidRPr="006D4021" w:rsidRDefault="00957012" w:rsidP="00367589">
            <w:pPr>
              <w:jc w:val="right"/>
              <w:rPr>
                <w:rFonts w:ascii="Times New Roman" w:eastAsia="Times New Roman" w:hAnsi="Times New Roman" w:cs="Times New Roman"/>
                <w:color w:val="000000"/>
                <w:sz w:val="22"/>
                <w:szCs w:val="22"/>
              </w:rPr>
            </w:pPr>
          </w:p>
        </w:tc>
        <w:tc>
          <w:tcPr>
            <w:tcW w:w="960" w:type="dxa"/>
            <w:noWrap/>
          </w:tcPr>
          <w:p w:rsidR="00957012" w:rsidRPr="006D4021" w:rsidRDefault="00957012" w:rsidP="00367589">
            <w:pPr>
              <w:jc w:val="right"/>
              <w:rPr>
                <w:rFonts w:ascii="Times New Roman" w:eastAsia="Times New Roman" w:hAnsi="Times New Roman" w:cs="Times New Roman"/>
                <w:color w:val="000000"/>
                <w:sz w:val="22"/>
                <w:szCs w:val="22"/>
              </w:rPr>
            </w:pPr>
          </w:p>
        </w:tc>
      </w:tr>
      <w:tr w:rsidR="00957012" w:rsidRPr="006D4021" w:rsidTr="006D4021">
        <w:trPr>
          <w:trHeight w:val="290"/>
        </w:trPr>
        <w:tc>
          <w:tcPr>
            <w:tcW w:w="2029" w:type="dxa"/>
            <w:noWrap/>
            <w:hideMark/>
          </w:tcPr>
          <w:p w:rsidR="00957012" w:rsidRPr="006D4021" w:rsidRDefault="00957012"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Женщин</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302</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53,3</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165</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61,3</w:t>
            </w:r>
          </w:p>
        </w:tc>
      </w:tr>
      <w:tr w:rsidR="00957012" w:rsidRPr="006D4021" w:rsidTr="006D4021">
        <w:trPr>
          <w:trHeight w:val="290"/>
        </w:trPr>
        <w:tc>
          <w:tcPr>
            <w:tcW w:w="2029" w:type="dxa"/>
            <w:noWrap/>
            <w:hideMark/>
          </w:tcPr>
          <w:p w:rsidR="00957012" w:rsidRPr="006D4021" w:rsidRDefault="00957012"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 xml:space="preserve">Мужчин </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265</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46,7</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104</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38,7</w:t>
            </w:r>
          </w:p>
        </w:tc>
      </w:tr>
      <w:tr w:rsidR="00957012" w:rsidRPr="006D4021" w:rsidTr="006D4021">
        <w:trPr>
          <w:trHeight w:val="290"/>
        </w:trPr>
        <w:tc>
          <w:tcPr>
            <w:tcW w:w="2029" w:type="dxa"/>
            <w:noWrap/>
          </w:tcPr>
          <w:p w:rsidR="00957012" w:rsidRPr="006D4021" w:rsidRDefault="00957012" w:rsidP="00367589">
            <w:pPr>
              <w:rPr>
                <w:rFonts w:ascii="Times New Roman" w:eastAsia="Times New Roman" w:hAnsi="Times New Roman" w:cs="Times New Roman"/>
                <w:color w:val="000000"/>
                <w:sz w:val="22"/>
                <w:szCs w:val="22"/>
                <w:u w:val="single"/>
              </w:rPr>
            </w:pPr>
            <w:r w:rsidRPr="006D4021">
              <w:rPr>
                <w:rFonts w:ascii="Times New Roman" w:eastAsia="Times New Roman" w:hAnsi="Times New Roman" w:cs="Times New Roman"/>
                <w:color w:val="000000"/>
                <w:sz w:val="22"/>
                <w:szCs w:val="22"/>
                <w:u w:val="single"/>
              </w:rPr>
              <w:t>По возрасту</w:t>
            </w:r>
          </w:p>
        </w:tc>
        <w:tc>
          <w:tcPr>
            <w:tcW w:w="1449" w:type="dxa"/>
            <w:noWrap/>
          </w:tcPr>
          <w:p w:rsidR="00957012" w:rsidRPr="006D4021" w:rsidRDefault="00957012" w:rsidP="006D4021">
            <w:pPr>
              <w:jc w:val="center"/>
              <w:rPr>
                <w:rFonts w:ascii="Times New Roman" w:eastAsia="Times New Roman" w:hAnsi="Times New Roman" w:cs="Times New Roman"/>
                <w:sz w:val="22"/>
                <w:szCs w:val="22"/>
              </w:rPr>
            </w:pPr>
          </w:p>
        </w:tc>
        <w:tc>
          <w:tcPr>
            <w:tcW w:w="2180" w:type="dxa"/>
            <w:noWrap/>
          </w:tcPr>
          <w:p w:rsidR="00957012" w:rsidRPr="006D4021" w:rsidRDefault="00957012" w:rsidP="006D4021">
            <w:pPr>
              <w:jc w:val="center"/>
              <w:rPr>
                <w:rFonts w:ascii="Times New Roman" w:eastAsia="Times New Roman" w:hAnsi="Times New Roman" w:cs="Times New Roman"/>
                <w:sz w:val="22"/>
                <w:szCs w:val="22"/>
              </w:rPr>
            </w:pPr>
          </w:p>
        </w:tc>
        <w:tc>
          <w:tcPr>
            <w:tcW w:w="2320" w:type="dxa"/>
            <w:noWrap/>
          </w:tcPr>
          <w:p w:rsidR="00957012" w:rsidRPr="006D4021" w:rsidRDefault="00957012" w:rsidP="006D4021">
            <w:pPr>
              <w:jc w:val="center"/>
              <w:rPr>
                <w:rFonts w:ascii="Times New Roman" w:eastAsia="Times New Roman" w:hAnsi="Times New Roman" w:cs="Times New Roman"/>
                <w:sz w:val="22"/>
                <w:szCs w:val="22"/>
              </w:rPr>
            </w:pPr>
          </w:p>
        </w:tc>
        <w:tc>
          <w:tcPr>
            <w:tcW w:w="960" w:type="dxa"/>
            <w:noWrap/>
          </w:tcPr>
          <w:p w:rsidR="00957012" w:rsidRPr="006D4021" w:rsidRDefault="00957012" w:rsidP="006D4021">
            <w:pPr>
              <w:jc w:val="center"/>
              <w:rPr>
                <w:rFonts w:ascii="Times New Roman" w:eastAsia="Times New Roman" w:hAnsi="Times New Roman" w:cs="Times New Roman"/>
                <w:sz w:val="22"/>
                <w:szCs w:val="22"/>
              </w:rPr>
            </w:pPr>
          </w:p>
        </w:tc>
      </w:tr>
      <w:tr w:rsidR="00957012" w:rsidRPr="006D4021" w:rsidTr="006D4021">
        <w:trPr>
          <w:trHeight w:val="290"/>
        </w:trPr>
        <w:tc>
          <w:tcPr>
            <w:tcW w:w="2029" w:type="dxa"/>
            <w:noWrap/>
          </w:tcPr>
          <w:p w:rsidR="00957012" w:rsidRPr="006D4021" w:rsidRDefault="00957012" w:rsidP="00367589">
            <w:pPr>
              <w:jc w:val="both"/>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До 30 лет</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58</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10,2</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13</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4,8</w:t>
            </w:r>
          </w:p>
        </w:tc>
      </w:tr>
      <w:tr w:rsidR="00957012" w:rsidRPr="006D4021" w:rsidTr="006D4021">
        <w:trPr>
          <w:trHeight w:val="290"/>
        </w:trPr>
        <w:tc>
          <w:tcPr>
            <w:tcW w:w="2029" w:type="dxa"/>
            <w:noWrap/>
          </w:tcPr>
          <w:p w:rsidR="00957012" w:rsidRPr="006D4021" w:rsidRDefault="00957012" w:rsidP="00367589">
            <w:pPr>
              <w:jc w:val="both"/>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30-39 лет</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122</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21,5</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54</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20,1</w:t>
            </w:r>
          </w:p>
        </w:tc>
      </w:tr>
      <w:tr w:rsidR="00957012" w:rsidRPr="006D4021" w:rsidTr="006D4021">
        <w:trPr>
          <w:trHeight w:val="290"/>
        </w:trPr>
        <w:tc>
          <w:tcPr>
            <w:tcW w:w="2029" w:type="dxa"/>
            <w:noWrap/>
          </w:tcPr>
          <w:p w:rsidR="00957012" w:rsidRPr="006D4021" w:rsidRDefault="00957012" w:rsidP="00367589">
            <w:pPr>
              <w:jc w:val="both"/>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40-49 лет</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167</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29,5</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83</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30,9</w:t>
            </w:r>
          </w:p>
        </w:tc>
      </w:tr>
      <w:tr w:rsidR="00957012" w:rsidRPr="006D4021" w:rsidTr="006D4021">
        <w:trPr>
          <w:trHeight w:val="290"/>
        </w:trPr>
        <w:tc>
          <w:tcPr>
            <w:tcW w:w="2029" w:type="dxa"/>
            <w:noWrap/>
          </w:tcPr>
          <w:p w:rsidR="00957012" w:rsidRPr="006D4021" w:rsidRDefault="00957012" w:rsidP="00367589">
            <w:pPr>
              <w:jc w:val="both"/>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50-59 лет</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126</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22,2</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77</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28,6</w:t>
            </w:r>
          </w:p>
        </w:tc>
      </w:tr>
      <w:tr w:rsidR="00957012" w:rsidRPr="006D4021" w:rsidTr="006D4021">
        <w:trPr>
          <w:trHeight w:val="290"/>
        </w:trPr>
        <w:tc>
          <w:tcPr>
            <w:tcW w:w="2029" w:type="dxa"/>
            <w:noWrap/>
          </w:tcPr>
          <w:p w:rsidR="00957012" w:rsidRPr="006D4021" w:rsidRDefault="00957012" w:rsidP="00367589">
            <w:pPr>
              <w:jc w:val="both"/>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60 лет и старше</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94</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16,6</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42</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15,6</w:t>
            </w:r>
          </w:p>
        </w:tc>
      </w:tr>
      <w:tr w:rsidR="00957012" w:rsidRPr="006D4021" w:rsidTr="006D4021">
        <w:trPr>
          <w:trHeight w:val="290"/>
        </w:trPr>
        <w:tc>
          <w:tcPr>
            <w:tcW w:w="2029" w:type="dxa"/>
            <w:noWrap/>
          </w:tcPr>
          <w:p w:rsidR="00957012" w:rsidRPr="006D4021" w:rsidRDefault="00957012" w:rsidP="00367589">
            <w:pPr>
              <w:rPr>
                <w:rFonts w:ascii="Times New Roman" w:eastAsia="Times New Roman" w:hAnsi="Times New Roman" w:cs="Times New Roman"/>
                <w:color w:val="000000"/>
                <w:sz w:val="22"/>
                <w:szCs w:val="22"/>
                <w:u w:val="single"/>
              </w:rPr>
            </w:pPr>
            <w:r w:rsidRPr="006D4021">
              <w:rPr>
                <w:rFonts w:ascii="Times New Roman" w:eastAsia="Times New Roman" w:hAnsi="Times New Roman" w:cs="Times New Roman"/>
                <w:color w:val="000000"/>
                <w:sz w:val="22"/>
                <w:szCs w:val="22"/>
                <w:u w:val="single"/>
              </w:rPr>
              <w:t>По партиям</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p>
        </w:tc>
        <w:tc>
          <w:tcPr>
            <w:tcW w:w="2320" w:type="dxa"/>
            <w:noWrap/>
          </w:tcPr>
          <w:p w:rsidR="00957012" w:rsidRPr="006D4021" w:rsidRDefault="00957012" w:rsidP="006D4021">
            <w:pPr>
              <w:jc w:val="center"/>
              <w:rPr>
                <w:rFonts w:ascii="Times New Roman" w:eastAsia="Times New Roman" w:hAnsi="Times New Roman" w:cs="Times New Roman"/>
                <w:sz w:val="22"/>
                <w:szCs w:val="22"/>
              </w:rPr>
            </w:pPr>
          </w:p>
        </w:tc>
        <w:tc>
          <w:tcPr>
            <w:tcW w:w="960" w:type="dxa"/>
            <w:noWrap/>
          </w:tcPr>
          <w:p w:rsidR="00957012" w:rsidRPr="006D4021" w:rsidRDefault="00957012" w:rsidP="006D4021">
            <w:pPr>
              <w:jc w:val="center"/>
              <w:rPr>
                <w:rFonts w:ascii="Times New Roman" w:eastAsia="Times New Roman" w:hAnsi="Times New Roman" w:cs="Times New Roman"/>
                <w:sz w:val="22"/>
                <w:szCs w:val="22"/>
              </w:rPr>
            </w:pPr>
          </w:p>
        </w:tc>
      </w:tr>
      <w:tr w:rsidR="00957012" w:rsidRPr="006D4021" w:rsidTr="006D4021">
        <w:trPr>
          <w:trHeight w:val="290"/>
        </w:trPr>
        <w:tc>
          <w:tcPr>
            <w:tcW w:w="2029" w:type="dxa"/>
            <w:noWrap/>
            <w:hideMark/>
          </w:tcPr>
          <w:p w:rsidR="00957012" w:rsidRPr="006D4021" w:rsidRDefault="00C81E15"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w:t>
            </w:r>
            <w:r w:rsidR="00957012" w:rsidRPr="006D4021">
              <w:rPr>
                <w:rFonts w:ascii="Times New Roman" w:eastAsia="Times New Roman" w:hAnsi="Times New Roman" w:cs="Times New Roman"/>
                <w:color w:val="000000"/>
                <w:sz w:val="22"/>
                <w:szCs w:val="22"/>
              </w:rPr>
              <w:t>Единая Россия</w:t>
            </w:r>
            <w:r w:rsidRPr="006D4021">
              <w:rPr>
                <w:rFonts w:ascii="Times New Roman" w:eastAsia="Times New Roman" w:hAnsi="Times New Roman" w:cs="Times New Roman"/>
                <w:color w:val="000000"/>
                <w:sz w:val="22"/>
                <w:szCs w:val="22"/>
              </w:rPr>
              <w:t>»</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267</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47,1</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198</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73,6</w:t>
            </w:r>
          </w:p>
        </w:tc>
      </w:tr>
      <w:tr w:rsidR="00957012" w:rsidRPr="006D4021" w:rsidTr="006D4021">
        <w:trPr>
          <w:trHeight w:val="290"/>
        </w:trPr>
        <w:tc>
          <w:tcPr>
            <w:tcW w:w="2029" w:type="dxa"/>
            <w:noWrap/>
            <w:hideMark/>
          </w:tcPr>
          <w:p w:rsidR="00957012" w:rsidRPr="006D4021" w:rsidRDefault="00957012"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Самовыдвижение</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76</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13,4</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30</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11,2</w:t>
            </w:r>
          </w:p>
        </w:tc>
      </w:tr>
      <w:tr w:rsidR="00957012" w:rsidRPr="006D4021" w:rsidTr="006D4021">
        <w:trPr>
          <w:trHeight w:val="290"/>
        </w:trPr>
        <w:tc>
          <w:tcPr>
            <w:tcW w:w="2029" w:type="dxa"/>
            <w:noWrap/>
            <w:hideMark/>
          </w:tcPr>
          <w:p w:rsidR="00957012" w:rsidRPr="006D4021" w:rsidRDefault="00C81E15"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w:t>
            </w:r>
            <w:r w:rsidR="00957012" w:rsidRPr="006D4021">
              <w:rPr>
                <w:rFonts w:ascii="Times New Roman" w:eastAsia="Times New Roman" w:hAnsi="Times New Roman" w:cs="Times New Roman"/>
                <w:color w:val="000000"/>
                <w:sz w:val="22"/>
                <w:szCs w:val="22"/>
              </w:rPr>
              <w:t>КПРФ</w:t>
            </w:r>
            <w:r w:rsidRPr="006D4021">
              <w:rPr>
                <w:rFonts w:ascii="Times New Roman" w:eastAsia="Times New Roman" w:hAnsi="Times New Roman" w:cs="Times New Roman"/>
                <w:color w:val="000000"/>
                <w:sz w:val="22"/>
                <w:szCs w:val="22"/>
              </w:rPr>
              <w:t>»</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142</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25,0</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23</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8,6</w:t>
            </w:r>
          </w:p>
        </w:tc>
      </w:tr>
      <w:tr w:rsidR="00957012" w:rsidRPr="006D4021" w:rsidTr="006D4021">
        <w:trPr>
          <w:trHeight w:val="290"/>
        </w:trPr>
        <w:tc>
          <w:tcPr>
            <w:tcW w:w="2029" w:type="dxa"/>
            <w:noWrap/>
          </w:tcPr>
          <w:p w:rsidR="00957012" w:rsidRPr="006D4021" w:rsidRDefault="00C81E15"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w:t>
            </w:r>
            <w:r w:rsidR="00957012" w:rsidRPr="006D4021">
              <w:rPr>
                <w:rFonts w:ascii="Times New Roman" w:eastAsia="Times New Roman" w:hAnsi="Times New Roman" w:cs="Times New Roman"/>
                <w:color w:val="000000"/>
                <w:sz w:val="22"/>
                <w:szCs w:val="22"/>
              </w:rPr>
              <w:t>ЛДПР</w:t>
            </w:r>
            <w:r w:rsidRPr="006D4021">
              <w:rPr>
                <w:rFonts w:ascii="Times New Roman" w:eastAsia="Times New Roman" w:hAnsi="Times New Roman" w:cs="Times New Roman"/>
                <w:color w:val="000000"/>
                <w:sz w:val="22"/>
                <w:szCs w:val="22"/>
              </w:rPr>
              <w:t>»</w:t>
            </w:r>
            <w:r w:rsidR="00957012" w:rsidRPr="006D4021">
              <w:rPr>
                <w:rFonts w:ascii="Times New Roman" w:eastAsia="Times New Roman" w:hAnsi="Times New Roman" w:cs="Times New Roman"/>
                <w:color w:val="000000"/>
                <w:sz w:val="22"/>
                <w:szCs w:val="22"/>
              </w:rPr>
              <w:t xml:space="preserve"> </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65</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11,5</w:t>
            </w:r>
          </w:p>
        </w:tc>
        <w:tc>
          <w:tcPr>
            <w:tcW w:w="232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14</w:t>
            </w:r>
          </w:p>
        </w:tc>
        <w:tc>
          <w:tcPr>
            <w:tcW w:w="96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5,2</w:t>
            </w:r>
          </w:p>
        </w:tc>
      </w:tr>
      <w:tr w:rsidR="00957012" w:rsidRPr="006D4021" w:rsidTr="006D4021">
        <w:trPr>
          <w:trHeight w:val="290"/>
        </w:trPr>
        <w:tc>
          <w:tcPr>
            <w:tcW w:w="2029" w:type="dxa"/>
            <w:noWrap/>
            <w:hideMark/>
          </w:tcPr>
          <w:p w:rsidR="00957012" w:rsidRPr="006D4021" w:rsidRDefault="00C81E15"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w:t>
            </w:r>
            <w:r w:rsidR="00957012" w:rsidRPr="006D4021">
              <w:rPr>
                <w:rFonts w:ascii="Times New Roman" w:eastAsia="Times New Roman" w:hAnsi="Times New Roman" w:cs="Times New Roman"/>
                <w:color w:val="000000"/>
                <w:sz w:val="22"/>
                <w:szCs w:val="22"/>
              </w:rPr>
              <w:t>Справедливая Россия</w:t>
            </w:r>
            <w:r w:rsidRPr="006D4021">
              <w:rPr>
                <w:rFonts w:ascii="Times New Roman" w:eastAsia="Times New Roman" w:hAnsi="Times New Roman" w:cs="Times New Roman"/>
                <w:color w:val="000000"/>
                <w:sz w:val="22"/>
                <w:szCs w:val="22"/>
              </w:rPr>
              <w:t>»</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16</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2,8</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4</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1,5</w:t>
            </w:r>
          </w:p>
        </w:tc>
      </w:tr>
      <w:tr w:rsidR="00957012" w:rsidRPr="006D4021" w:rsidTr="006D4021">
        <w:trPr>
          <w:trHeight w:val="290"/>
        </w:trPr>
        <w:tc>
          <w:tcPr>
            <w:tcW w:w="2029" w:type="dxa"/>
            <w:noWrap/>
            <w:hideMark/>
          </w:tcPr>
          <w:p w:rsidR="00957012" w:rsidRPr="006D4021" w:rsidRDefault="00957012" w:rsidP="00367589">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Другие</w:t>
            </w:r>
          </w:p>
        </w:tc>
        <w:tc>
          <w:tcPr>
            <w:tcW w:w="1449"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w:t>
            </w:r>
          </w:p>
        </w:tc>
        <w:tc>
          <w:tcPr>
            <w:tcW w:w="218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0,2</w:t>
            </w:r>
          </w:p>
        </w:tc>
        <w:tc>
          <w:tcPr>
            <w:tcW w:w="2320" w:type="dxa"/>
            <w:noWrap/>
            <w:hideMark/>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0</w:t>
            </w:r>
          </w:p>
        </w:tc>
        <w:tc>
          <w:tcPr>
            <w:tcW w:w="960" w:type="dxa"/>
            <w:noWrap/>
            <w:hideMark/>
          </w:tcPr>
          <w:p w:rsidR="00957012" w:rsidRPr="006D4021" w:rsidRDefault="00957012" w:rsidP="006D4021">
            <w:pPr>
              <w:jc w:val="center"/>
              <w:rPr>
                <w:rFonts w:ascii="Times New Roman" w:eastAsia="Times New Roman" w:hAnsi="Times New Roman" w:cs="Times New Roman"/>
                <w:color w:val="000000"/>
                <w:sz w:val="22"/>
                <w:szCs w:val="22"/>
                <w:lang w:val="en-US"/>
              </w:rPr>
            </w:pPr>
            <w:r w:rsidRPr="006D4021">
              <w:rPr>
                <w:rFonts w:ascii="Times New Roman" w:eastAsia="Times New Roman" w:hAnsi="Times New Roman" w:cs="Times New Roman"/>
                <w:color w:val="000000"/>
                <w:sz w:val="22"/>
                <w:szCs w:val="22"/>
                <w:lang w:val="en-US"/>
              </w:rPr>
              <w:t>0</w:t>
            </w:r>
          </w:p>
        </w:tc>
      </w:tr>
      <w:tr w:rsidR="00957012" w:rsidRPr="006D4021" w:rsidTr="006D4021">
        <w:trPr>
          <w:trHeight w:val="300"/>
        </w:trPr>
        <w:tc>
          <w:tcPr>
            <w:tcW w:w="2029" w:type="dxa"/>
            <w:noWrap/>
            <w:hideMark/>
          </w:tcPr>
          <w:p w:rsidR="00957012" w:rsidRPr="006D4021" w:rsidRDefault="00957012" w:rsidP="00367589">
            <w:pPr>
              <w:rPr>
                <w:rFonts w:ascii="Times New Roman" w:eastAsia="Times New Roman" w:hAnsi="Times New Roman" w:cs="Times New Roman"/>
                <w:sz w:val="22"/>
                <w:szCs w:val="22"/>
              </w:rPr>
            </w:pPr>
          </w:p>
        </w:tc>
        <w:tc>
          <w:tcPr>
            <w:tcW w:w="1449" w:type="dxa"/>
            <w:noWrap/>
            <w:hideMark/>
          </w:tcPr>
          <w:p w:rsidR="00957012" w:rsidRPr="006D4021" w:rsidRDefault="00957012" w:rsidP="006D4021">
            <w:pPr>
              <w:jc w:val="center"/>
              <w:rPr>
                <w:rFonts w:ascii="Times New Roman" w:eastAsia="Times New Roman" w:hAnsi="Times New Roman" w:cs="Times New Roman"/>
                <w:sz w:val="22"/>
                <w:szCs w:val="22"/>
              </w:rPr>
            </w:pPr>
          </w:p>
        </w:tc>
        <w:tc>
          <w:tcPr>
            <w:tcW w:w="2180" w:type="dxa"/>
            <w:noWrap/>
            <w:hideMark/>
          </w:tcPr>
          <w:p w:rsidR="00957012" w:rsidRPr="006D4021" w:rsidRDefault="00957012" w:rsidP="006D4021">
            <w:pPr>
              <w:jc w:val="center"/>
              <w:rPr>
                <w:rFonts w:ascii="Times New Roman" w:eastAsia="Times New Roman" w:hAnsi="Times New Roman" w:cs="Times New Roman"/>
                <w:sz w:val="22"/>
                <w:szCs w:val="22"/>
              </w:rPr>
            </w:pPr>
          </w:p>
        </w:tc>
        <w:tc>
          <w:tcPr>
            <w:tcW w:w="2320" w:type="dxa"/>
            <w:noWrap/>
            <w:hideMark/>
          </w:tcPr>
          <w:p w:rsidR="00957012" w:rsidRPr="006D4021" w:rsidRDefault="00957012" w:rsidP="006D4021">
            <w:pPr>
              <w:jc w:val="center"/>
              <w:rPr>
                <w:rFonts w:ascii="Times New Roman" w:eastAsia="Times New Roman" w:hAnsi="Times New Roman" w:cs="Times New Roman"/>
                <w:sz w:val="22"/>
                <w:szCs w:val="22"/>
              </w:rPr>
            </w:pPr>
          </w:p>
        </w:tc>
        <w:tc>
          <w:tcPr>
            <w:tcW w:w="960" w:type="dxa"/>
            <w:noWrap/>
            <w:hideMark/>
          </w:tcPr>
          <w:p w:rsidR="00957012" w:rsidRPr="006D4021" w:rsidRDefault="00957012" w:rsidP="006D4021">
            <w:pPr>
              <w:jc w:val="center"/>
              <w:rPr>
                <w:rFonts w:ascii="Times New Roman" w:eastAsia="Times New Roman" w:hAnsi="Times New Roman" w:cs="Times New Roman"/>
                <w:sz w:val="22"/>
                <w:szCs w:val="22"/>
              </w:rPr>
            </w:pPr>
          </w:p>
        </w:tc>
      </w:tr>
      <w:tr w:rsidR="00957012" w:rsidRPr="006D4021" w:rsidTr="006D4021">
        <w:trPr>
          <w:trHeight w:val="320"/>
        </w:trPr>
        <w:tc>
          <w:tcPr>
            <w:tcW w:w="2029" w:type="dxa"/>
          </w:tcPr>
          <w:p w:rsidR="00957012" w:rsidRPr="006D4021" w:rsidRDefault="00957012" w:rsidP="00C81E15">
            <w:pP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Отказ</w:t>
            </w:r>
            <w:r w:rsidR="00C81E15" w:rsidRPr="006D4021">
              <w:rPr>
                <w:rFonts w:ascii="Times New Roman" w:eastAsia="Times New Roman" w:hAnsi="Times New Roman" w:cs="Times New Roman"/>
                <w:color w:val="000000"/>
                <w:sz w:val="22"/>
                <w:szCs w:val="22"/>
              </w:rPr>
              <w:t>ы</w:t>
            </w:r>
            <w:r w:rsidRPr="006D4021">
              <w:rPr>
                <w:rFonts w:ascii="Times New Roman" w:eastAsia="Times New Roman" w:hAnsi="Times New Roman" w:cs="Times New Roman"/>
                <w:color w:val="000000"/>
                <w:sz w:val="22"/>
                <w:szCs w:val="22"/>
              </w:rPr>
              <w:t xml:space="preserve"> в регистрации</w:t>
            </w:r>
          </w:p>
        </w:tc>
        <w:tc>
          <w:tcPr>
            <w:tcW w:w="1449"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16</w:t>
            </w:r>
          </w:p>
        </w:tc>
        <w:tc>
          <w:tcPr>
            <w:tcW w:w="2180" w:type="dxa"/>
            <w:noWrap/>
          </w:tcPr>
          <w:p w:rsidR="00957012" w:rsidRPr="006D4021" w:rsidRDefault="00957012" w:rsidP="006D4021">
            <w:pPr>
              <w:jc w:val="center"/>
              <w:rPr>
                <w:rFonts w:ascii="Times New Roman" w:eastAsia="Times New Roman" w:hAnsi="Times New Roman" w:cs="Times New Roman"/>
                <w:color w:val="000000"/>
                <w:sz w:val="22"/>
                <w:szCs w:val="22"/>
              </w:rPr>
            </w:pPr>
            <w:r w:rsidRPr="006D4021">
              <w:rPr>
                <w:rFonts w:ascii="Times New Roman" w:eastAsia="Times New Roman" w:hAnsi="Times New Roman" w:cs="Times New Roman"/>
                <w:color w:val="000000"/>
                <w:sz w:val="22"/>
                <w:szCs w:val="22"/>
              </w:rPr>
              <w:t>2,8</w:t>
            </w:r>
          </w:p>
        </w:tc>
        <w:tc>
          <w:tcPr>
            <w:tcW w:w="2320" w:type="dxa"/>
            <w:noWrap/>
          </w:tcPr>
          <w:p w:rsidR="00957012" w:rsidRPr="006D4021" w:rsidRDefault="00957012" w:rsidP="006D4021">
            <w:pPr>
              <w:jc w:val="center"/>
              <w:rPr>
                <w:rFonts w:ascii="Times New Roman" w:eastAsia="Times New Roman" w:hAnsi="Times New Roman" w:cs="Times New Roman"/>
                <w:sz w:val="22"/>
                <w:szCs w:val="22"/>
              </w:rPr>
            </w:pPr>
          </w:p>
        </w:tc>
        <w:tc>
          <w:tcPr>
            <w:tcW w:w="960" w:type="dxa"/>
            <w:noWrap/>
          </w:tcPr>
          <w:p w:rsidR="00957012" w:rsidRPr="006D4021" w:rsidRDefault="00957012" w:rsidP="006D4021">
            <w:pPr>
              <w:jc w:val="center"/>
              <w:rPr>
                <w:rFonts w:ascii="Times New Roman" w:eastAsia="Times New Roman" w:hAnsi="Times New Roman" w:cs="Times New Roman"/>
                <w:sz w:val="22"/>
                <w:szCs w:val="22"/>
              </w:rPr>
            </w:pPr>
          </w:p>
        </w:tc>
      </w:tr>
    </w:tbl>
    <w:p w:rsidR="00957012" w:rsidRDefault="00957012" w:rsidP="006D4021">
      <w:pPr>
        <w:ind w:firstLine="448"/>
        <w:jc w:val="both"/>
        <w:rPr>
          <w:rFonts w:ascii="Times New Roman" w:eastAsia="Times New Roman" w:hAnsi="Times New Roman" w:cs="Times New Roman"/>
          <w:sz w:val="28"/>
          <w:szCs w:val="24"/>
          <w:highlight w:val="yellow"/>
        </w:rPr>
      </w:pP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Амурской области на муниципальном уровне достаточно развита активность старых парламентских партий, однако не отмечается активность новых игроков политического рынка. Малые партии на данном этапе не могут делать ставку на «муниципальный фильтр», а сосредотачиваются на региональных выборах, чтобы получить возможность баллотироваться в Государственную Думу без процедуры сбора подписей. Поэтому для малых и новых партий Амурская область в этом году была не особо привлекательна для участия в избирательных кампаниях.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Некоторые проблемы для доверия и легитимности могут создать отзыв</w:t>
      </w:r>
      <w:r w:rsidR="00C81E15">
        <w:rPr>
          <w:rFonts w:ascii="Times New Roman" w:eastAsia="Times New Roman" w:hAnsi="Times New Roman" w:cs="Times New Roman"/>
          <w:sz w:val="28"/>
          <w:szCs w:val="24"/>
        </w:rPr>
        <w:t>ы</w:t>
      </w:r>
      <w:r>
        <w:rPr>
          <w:rFonts w:ascii="Times New Roman" w:eastAsia="Times New Roman" w:hAnsi="Times New Roman" w:cs="Times New Roman"/>
          <w:sz w:val="28"/>
          <w:szCs w:val="24"/>
        </w:rPr>
        <w:t xml:space="preserve"> мандатов местных депутатов из-за некоторых нарушени</w:t>
      </w:r>
      <w:r w:rsidR="00C81E15">
        <w:rPr>
          <w:rFonts w:ascii="Times New Roman" w:eastAsia="Times New Roman" w:hAnsi="Times New Roman" w:cs="Times New Roman"/>
          <w:sz w:val="28"/>
          <w:szCs w:val="24"/>
        </w:rPr>
        <w:t>й</w:t>
      </w:r>
      <w:r>
        <w:rPr>
          <w:rFonts w:ascii="Times New Roman" w:eastAsia="Times New Roman" w:hAnsi="Times New Roman" w:cs="Times New Roman"/>
          <w:sz w:val="28"/>
          <w:szCs w:val="24"/>
        </w:rPr>
        <w:t xml:space="preserve"> в декларациях, например, в г. Зе</w:t>
      </w:r>
      <w:r w:rsidR="00C81E15">
        <w:rPr>
          <w:rFonts w:ascii="Times New Roman" w:eastAsia="Times New Roman" w:hAnsi="Times New Roman" w:cs="Times New Roman"/>
          <w:sz w:val="28"/>
          <w:szCs w:val="24"/>
        </w:rPr>
        <w:t>я</w:t>
      </w:r>
      <w:r>
        <w:rPr>
          <w:rFonts w:ascii="Times New Roman" w:eastAsia="Times New Roman" w:hAnsi="Times New Roman" w:cs="Times New Roman"/>
          <w:sz w:val="28"/>
          <w:szCs w:val="24"/>
        </w:rPr>
        <w:t xml:space="preserve">.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На довыборах в Законодательное Собрание Амурской области были представлены кандидаты четырех парламентских партий. Победу одержал кандидат от «Единой России» В.Ю.</w:t>
      </w:r>
      <w:r w:rsidR="00C81E1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Офицеров</w:t>
      </w:r>
      <w:r w:rsidR="00741A68">
        <w:rPr>
          <w:rFonts w:ascii="Times New Roman" w:eastAsia="Times New Roman" w:hAnsi="Times New Roman" w:cs="Times New Roman"/>
          <w:sz w:val="28"/>
          <w:szCs w:val="24"/>
        </w:rPr>
        <w:t>, который</w:t>
      </w:r>
      <w:r>
        <w:rPr>
          <w:rFonts w:ascii="Times New Roman" w:eastAsia="Times New Roman" w:hAnsi="Times New Roman" w:cs="Times New Roman"/>
          <w:sz w:val="28"/>
          <w:szCs w:val="24"/>
        </w:rPr>
        <w:t xml:space="preserve"> набрал в два раза больше голосов, чем его ближайший </w:t>
      </w:r>
      <w:r w:rsidR="00741A68">
        <w:rPr>
          <w:rFonts w:ascii="Times New Roman" w:eastAsia="Times New Roman" w:hAnsi="Times New Roman" w:cs="Times New Roman"/>
          <w:sz w:val="28"/>
          <w:szCs w:val="24"/>
        </w:rPr>
        <w:t>конкурент</w:t>
      </w:r>
      <w:r>
        <w:rPr>
          <w:rFonts w:ascii="Times New Roman" w:eastAsia="Times New Roman" w:hAnsi="Times New Roman" w:cs="Times New Roman"/>
          <w:sz w:val="28"/>
          <w:szCs w:val="24"/>
        </w:rPr>
        <w:t xml:space="preserve">. </w:t>
      </w:r>
    </w:p>
    <w:p w:rsidR="00957012" w:rsidRDefault="00957012" w:rsidP="006D4021">
      <w:pPr>
        <w:ind w:firstLine="709"/>
        <w:jc w:val="both"/>
        <w:rPr>
          <w:rFonts w:ascii="Times New Roman" w:eastAsia="Times New Roman" w:hAnsi="Times New Roman" w:cs="Times New Roman"/>
          <w:sz w:val="28"/>
          <w:szCs w:val="24"/>
        </w:rPr>
      </w:pPr>
      <w:r w:rsidRPr="009146F7">
        <w:rPr>
          <w:rFonts w:ascii="Times New Roman" w:eastAsia="Times New Roman" w:hAnsi="Times New Roman" w:cs="Times New Roman"/>
          <w:sz w:val="28"/>
          <w:szCs w:val="24"/>
        </w:rPr>
        <w:t>Выборы остаются важнейшей формой гражданского участия</w:t>
      </w:r>
      <w:r w:rsidR="00741A68">
        <w:rPr>
          <w:rFonts w:ascii="Times New Roman" w:eastAsia="Times New Roman" w:hAnsi="Times New Roman" w:cs="Times New Roman"/>
          <w:sz w:val="28"/>
          <w:szCs w:val="24"/>
        </w:rPr>
        <w:t xml:space="preserve"> в жизни общества</w:t>
      </w:r>
      <w:r w:rsidRPr="009146F7">
        <w:rPr>
          <w:rFonts w:ascii="Times New Roman" w:eastAsia="Times New Roman" w:hAnsi="Times New Roman" w:cs="Times New Roman"/>
          <w:sz w:val="28"/>
          <w:szCs w:val="24"/>
        </w:rPr>
        <w:t xml:space="preserve"> и обратной связи.</w:t>
      </w:r>
      <w:r>
        <w:rPr>
          <w:rFonts w:ascii="Times New Roman" w:eastAsia="Times New Roman" w:hAnsi="Times New Roman" w:cs="Times New Roman"/>
          <w:sz w:val="28"/>
          <w:szCs w:val="24"/>
          <w:highlight w:val="yellow"/>
        </w:rPr>
        <w:t xml:space="preserve"> </w:t>
      </w:r>
      <w:bookmarkStart w:id="50" w:name="_Toc34044425"/>
    </w:p>
    <w:p w:rsidR="004C1873" w:rsidRPr="006D4021" w:rsidRDefault="006D4021" w:rsidP="006D4021">
      <w:pPr>
        <w:ind w:firstLine="709"/>
        <w:jc w:val="both"/>
        <w:rPr>
          <w:rFonts w:ascii="Times New Roman" w:eastAsia="Times New Roman" w:hAnsi="Times New Roman" w:cs="Times New Roman"/>
          <w:sz w:val="28"/>
          <w:szCs w:val="24"/>
          <w:u w:val="single"/>
        </w:rPr>
      </w:pPr>
      <w:r w:rsidRPr="006D4021">
        <w:rPr>
          <w:rFonts w:ascii="Times New Roman" w:eastAsia="Times New Roman" w:hAnsi="Times New Roman" w:cs="Times New Roman"/>
          <w:sz w:val="28"/>
          <w:szCs w:val="24"/>
          <w:u w:val="single"/>
        </w:rPr>
        <w:t>Общероссийское голосование по одобрению изменений в Конституцию Российской Федерации.</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Центральным актом демократии стало общероссийское голосование по одобрению изменений в Конституцию Российской Федерации. Процедура внесения изменений те главы Основного закона, которых касались поправки, не требовала широкого общественного участия. В соответствии со статьей 136 Конституции России для изменения положений глав 3-8 необходимо</w:t>
      </w:r>
      <w:r w:rsidR="000B6E75">
        <w:rPr>
          <w:rFonts w:ascii="Times New Roman" w:eastAsia="Times New Roman" w:hAnsi="Times New Roman" w:cs="Times New Roman"/>
          <w:sz w:val="28"/>
          <w:szCs w:val="24"/>
        </w:rPr>
        <w:t xml:space="preserve"> решение обоих палат парламента, поправки </w:t>
      </w:r>
      <w:r>
        <w:rPr>
          <w:rFonts w:ascii="Times New Roman" w:eastAsia="Times New Roman" w:hAnsi="Times New Roman" w:cs="Times New Roman"/>
          <w:sz w:val="28"/>
          <w:szCs w:val="24"/>
        </w:rPr>
        <w:t xml:space="preserve">вступают в </w:t>
      </w:r>
      <w:r w:rsidRPr="00E50688">
        <w:rPr>
          <w:rFonts w:ascii="Times New Roman" w:eastAsia="Times New Roman" w:hAnsi="Times New Roman" w:cs="Times New Roman"/>
          <w:sz w:val="28"/>
          <w:szCs w:val="24"/>
        </w:rPr>
        <w:t>силу после их одобрения органами законодательной власти не менее чем двух третей субъектов Российской Федерации.</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Президент Российской Федерации В.В.</w:t>
      </w:r>
      <w:r w:rsidR="000B6E7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Путин выступил с инициативой обязательного одобрения поправок со стороны большинства общества. Решение общероссийского голосования стало финальным для одобрения поправок и их вступления в силу. Это было необходимо, так как поправки</w:t>
      </w:r>
      <w:r w:rsidR="000B6E7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во многом</w:t>
      </w:r>
      <w:r w:rsidR="000B6E7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касались ключевых ценностей российского общества. Результаты общественного обсуждения поправок, организованного Рабочей группой </w:t>
      </w:r>
      <w:r w:rsidRPr="00833656">
        <w:rPr>
          <w:rFonts w:ascii="Times New Roman" w:eastAsia="Times New Roman" w:hAnsi="Times New Roman" w:cs="Times New Roman"/>
          <w:sz w:val="28"/>
          <w:szCs w:val="24"/>
        </w:rPr>
        <w:t>по подготовке предложений о внесении поправок в Конституцию</w:t>
      </w:r>
      <w:r>
        <w:rPr>
          <w:rFonts w:ascii="Times New Roman" w:eastAsia="Times New Roman" w:hAnsi="Times New Roman" w:cs="Times New Roman"/>
          <w:sz w:val="28"/>
          <w:szCs w:val="24"/>
        </w:rPr>
        <w:t xml:space="preserve">, общественными палатами и волонтерскими организациями, и итоги голосования подтвердили наличие глубокого ценностного консенсуса в российском обществе. </w:t>
      </w:r>
    </w:p>
    <w:p w:rsidR="00957012"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Поправки были поддержаны большинством общества. Уровень участия в голосовании составил 68%</w:t>
      </w:r>
      <w:r w:rsidR="000B6E7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000B6E75">
        <w:rPr>
          <w:rFonts w:ascii="Times New Roman" w:eastAsia="Times New Roman" w:hAnsi="Times New Roman" w:cs="Times New Roman"/>
          <w:sz w:val="28"/>
          <w:szCs w:val="24"/>
        </w:rPr>
        <w:t>«з</w:t>
      </w:r>
      <w:r>
        <w:rPr>
          <w:rFonts w:ascii="Times New Roman" w:eastAsia="Times New Roman" w:hAnsi="Times New Roman" w:cs="Times New Roman"/>
          <w:sz w:val="28"/>
          <w:szCs w:val="24"/>
        </w:rPr>
        <w:t>а</w:t>
      </w:r>
      <w:r w:rsidR="000B6E7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высказались 77,92%</w:t>
      </w:r>
      <w:r w:rsidR="000B6E7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проголосовавших</w:t>
      </w:r>
      <w:r w:rsidR="000B6E7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 xml:space="preserve">против поправок – 21,27%. По данным избирательной комиссии Амурской области в общероссийском голосовании приняли участие 59% избирателей. В поддержку поправок высказались 70,42%, против – 28,25%. Эти показатели несколько ниже, чем в среднем по стране, но выше средних показателей в регионах Дальневосточного федерального округа. </w:t>
      </w:r>
    </w:p>
    <w:p w:rsidR="00957012" w:rsidRPr="00E67980" w:rsidRDefault="00957012" w:rsidP="006D402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Результатам голосования соответствуют и данные опроса общественного мнения</w:t>
      </w:r>
      <w:r w:rsidR="000B6E75">
        <w:rPr>
          <w:rFonts w:ascii="Times New Roman" w:eastAsia="Times New Roman" w:hAnsi="Times New Roman" w:cs="Times New Roman"/>
          <w:sz w:val="28"/>
          <w:szCs w:val="24"/>
        </w:rPr>
        <w:t xml:space="preserve">: </w:t>
      </w:r>
      <w:r w:rsidRPr="00E67980">
        <w:rPr>
          <w:rFonts w:ascii="Times New Roman" w:eastAsia="Times New Roman" w:hAnsi="Times New Roman" w:cs="Times New Roman"/>
          <w:sz w:val="28"/>
          <w:szCs w:val="24"/>
        </w:rPr>
        <w:t>60% ответили, что поддерживают все или отдельные поправки</w:t>
      </w:r>
      <w:r w:rsidR="000B6E75">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22,7% не поддерживают поправки в принципе</w:t>
      </w:r>
      <w:r w:rsidR="000B6E75">
        <w:rPr>
          <w:rFonts w:ascii="Times New Roman" w:eastAsia="Times New Roman" w:hAnsi="Times New Roman" w:cs="Times New Roman"/>
          <w:sz w:val="28"/>
          <w:szCs w:val="24"/>
        </w:rPr>
        <w:t>, о</w:t>
      </w:r>
      <w:r>
        <w:rPr>
          <w:rFonts w:ascii="Times New Roman" w:eastAsia="Times New Roman" w:hAnsi="Times New Roman" w:cs="Times New Roman"/>
          <w:sz w:val="28"/>
          <w:szCs w:val="24"/>
        </w:rPr>
        <w:t xml:space="preserve">коло 15% затруднились с ответом, </w:t>
      </w:r>
      <w:r w:rsidR="000B6E75" w:rsidRPr="000B6E75">
        <w:rPr>
          <w:rFonts w:ascii="Times New Roman" w:eastAsia="Times New Roman" w:hAnsi="Times New Roman" w:cs="Times New Roman"/>
          <w:sz w:val="28"/>
          <w:szCs w:val="24"/>
        </w:rPr>
        <w:t>–</w:t>
      </w:r>
      <w:r w:rsidR="000B6E75">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эта часть общества аполитична, менее социально активна и, скорее</w:t>
      </w:r>
      <w:r w:rsidR="000B6E75">
        <w:rPr>
          <w:rFonts w:ascii="Times New Roman" w:eastAsia="Times New Roman" w:hAnsi="Times New Roman" w:cs="Times New Roman"/>
          <w:sz w:val="28"/>
          <w:szCs w:val="24"/>
        </w:rPr>
        <w:t xml:space="preserve"> всего</w:t>
      </w:r>
      <w:r>
        <w:rPr>
          <w:rFonts w:ascii="Times New Roman" w:eastAsia="Times New Roman" w:hAnsi="Times New Roman" w:cs="Times New Roman"/>
          <w:sz w:val="28"/>
          <w:szCs w:val="24"/>
        </w:rPr>
        <w:t>, не участвовала в голосовании.</w:t>
      </w:r>
      <w:r w:rsidR="006D4021">
        <w:rPr>
          <w:rFonts w:ascii="Times New Roman" w:eastAsia="Times New Roman" w:hAnsi="Times New Roman" w:cs="Times New Roman"/>
          <w:sz w:val="28"/>
          <w:szCs w:val="24"/>
        </w:rPr>
        <w:br w:type="page"/>
      </w:r>
    </w:p>
    <w:p w:rsidR="00957012" w:rsidRDefault="00957012" w:rsidP="006D4021">
      <w:pPr>
        <w:jc w:val="center"/>
        <w:rPr>
          <w:rFonts w:ascii="Times New Roman" w:hAnsi="Times New Roman" w:cs="Times New Roman"/>
          <w:b/>
          <w:sz w:val="24"/>
          <w:szCs w:val="24"/>
          <w:lang w:eastAsia="en-US"/>
        </w:rPr>
      </w:pPr>
      <w:r w:rsidRPr="006D4021">
        <w:rPr>
          <w:rFonts w:ascii="Times New Roman" w:hAnsi="Times New Roman" w:cs="Times New Roman"/>
          <w:b/>
          <w:sz w:val="24"/>
          <w:szCs w:val="24"/>
        </w:rPr>
        <w:t>В</w:t>
      </w:r>
      <w:r w:rsidRPr="006D4021">
        <w:rPr>
          <w:rFonts w:ascii="Times New Roman" w:hAnsi="Times New Roman" w:cs="Times New Roman"/>
          <w:b/>
          <w:sz w:val="24"/>
          <w:szCs w:val="24"/>
          <w:lang w:eastAsia="en-US"/>
        </w:rPr>
        <w:t xml:space="preserve"> июне 2020 года прошло общероссийское голосование по одобрению поправок в Конституцию России. Поддерживаете ли Вы внесенные изменения?</w:t>
      </w:r>
    </w:p>
    <w:p w:rsidR="006D4021" w:rsidRPr="006D4021" w:rsidRDefault="006D4021" w:rsidP="006D4021">
      <w:pPr>
        <w:jc w:val="center"/>
        <w:rPr>
          <w:rFonts w:ascii="Times New Roman" w:hAnsi="Times New Roman" w:cs="Times New Roman"/>
          <w:b/>
          <w:sz w:val="24"/>
          <w:szCs w:val="24"/>
          <w:lang w:eastAsia="en-US"/>
        </w:rPr>
      </w:pPr>
    </w:p>
    <w:p w:rsidR="00957012" w:rsidRPr="00E67980" w:rsidRDefault="00957012" w:rsidP="006D4021">
      <w:pPr>
        <w:spacing w:line="259" w:lineRule="auto"/>
        <w:jc w:val="center"/>
        <w:rPr>
          <w:rFonts w:ascii="Times New Roman" w:hAnsi="Times New Roman" w:cs="Times New Roman"/>
          <w:b/>
          <w:sz w:val="28"/>
          <w:szCs w:val="28"/>
          <w:lang w:eastAsia="en-US"/>
        </w:rPr>
      </w:pPr>
      <w:r>
        <w:rPr>
          <w:noProof/>
        </w:rPr>
        <w:drawing>
          <wp:inline distT="0" distB="0" distL="0" distR="0" wp14:anchorId="0252C1D1" wp14:editId="64916958">
            <wp:extent cx="4572000" cy="2743200"/>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57012" w:rsidRPr="00E67980" w:rsidRDefault="00957012" w:rsidP="00957012">
      <w:pPr>
        <w:ind w:firstLine="708"/>
        <w:jc w:val="both"/>
        <w:rPr>
          <w:rFonts w:ascii="Times New Roman" w:hAnsi="Times New Roman" w:cs="Times New Roman"/>
          <w:sz w:val="28"/>
          <w:szCs w:val="28"/>
        </w:rPr>
      </w:pPr>
    </w:p>
    <w:p w:rsidR="00957012" w:rsidRDefault="00957012" w:rsidP="00957012">
      <w:pPr>
        <w:ind w:firstLine="708"/>
        <w:jc w:val="both"/>
        <w:rPr>
          <w:rFonts w:ascii="Times New Roman" w:hAnsi="Times New Roman" w:cs="Times New Roman"/>
          <w:sz w:val="28"/>
          <w:szCs w:val="28"/>
          <w:lang w:eastAsia="en-US"/>
        </w:rPr>
      </w:pPr>
      <w:r>
        <w:rPr>
          <w:rFonts w:ascii="Times New Roman" w:hAnsi="Times New Roman" w:cs="Times New Roman"/>
          <w:sz w:val="28"/>
          <w:szCs w:val="28"/>
          <w:lang w:eastAsia="en-US"/>
        </w:rPr>
        <w:t>Между тем, поправки считаются в той или иной степени важными. Жители Приамурья особенно выделяют поправки, касающиеся материального положения людей: повышение благосостояния</w:t>
      </w:r>
      <w:r w:rsidR="000B6E75">
        <w:rPr>
          <w:rFonts w:ascii="Times New Roman" w:hAnsi="Times New Roman" w:cs="Times New Roman"/>
          <w:sz w:val="28"/>
          <w:szCs w:val="28"/>
          <w:lang w:eastAsia="en-US"/>
        </w:rPr>
        <w:t>,</w:t>
      </w:r>
      <w:r>
        <w:rPr>
          <w:rFonts w:ascii="Times New Roman" w:hAnsi="Times New Roman" w:cs="Times New Roman"/>
          <w:sz w:val="28"/>
          <w:szCs w:val="28"/>
          <w:lang w:eastAsia="en-US"/>
        </w:rPr>
        <w:t xml:space="preserve"> гарантии минимального размера и индексации пенсий и социальных выплат; ценностные поправки: защита </w:t>
      </w:r>
      <w:r w:rsidRPr="00E67980">
        <w:rPr>
          <w:rFonts w:ascii="Times New Roman" w:hAnsi="Times New Roman" w:cs="Times New Roman"/>
          <w:sz w:val="28"/>
          <w:szCs w:val="28"/>
          <w:lang w:eastAsia="en-US"/>
        </w:rPr>
        <w:t xml:space="preserve">материнства, отцовства, детства и института семьи и брака; защита суверенитета и защита исторической правды. </w:t>
      </w:r>
      <w:r w:rsidR="000B6E75">
        <w:rPr>
          <w:rFonts w:ascii="Times New Roman" w:hAnsi="Times New Roman" w:cs="Times New Roman"/>
          <w:sz w:val="28"/>
          <w:szCs w:val="28"/>
          <w:lang w:eastAsia="en-US"/>
        </w:rPr>
        <w:t>П</w:t>
      </w:r>
      <w:r>
        <w:rPr>
          <w:rFonts w:ascii="Times New Roman" w:hAnsi="Times New Roman" w:cs="Times New Roman"/>
          <w:sz w:val="28"/>
          <w:szCs w:val="28"/>
          <w:lang w:eastAsia="en-US"/>
        </w:rPr>
        <w:t>оправки, касающиеся принципа разделения властей и функционирования государственных институтов, особенно Совета Федерации Федерального Собрания Российской Федерации</w:t>
      </w:r>
      <w:r w:rsidR="000B6E75">
        <w:rPr>
          <w:rFonts w:ascii="Times New Roman" w:hAnsi="Times New Roman" w:cs="Times New Roman"/>
          <w:sz w:val="28"/>
          <w:szCs w:val="28"/>
          <w:lang w:eastAsia="en-US"/>
        </w:rPr>
        <w:t xml:space="preserve"> встретили меньше понимания</w:t>
      </w:r>
      <w:r>
        <w:rPr>
          <w:rFonts w:ascii="Times New Roman" w:hAnsi="Times New Roman" w:cs="Times New Roman"/>
          <w:sz w:val="28"/>
          <w:szCs w:val="28"/>
          <w:lang w:eastAsia="en-US"/>
        </w:rPr>
        <w:t xml:space="preserve">. </w:t>
      </w:r>
    </w:p>
    <w:p w:rsidR="00957012" w:rsidRPr="00E67980" w:rsidRDefault="00957012" w:rsidP="00957012">
      <w:pPr>
        <w:ind w:firstLine="708"/>
        <w:jc w:val="both"/>
        <w:rPr>
          <w:rFonts w:ascii="Times New Roman" w:hAnsi="Times New Roman" w:cs="Times New Roman"/>
          <w:sz w:val="28"/>
          <w:szCs w:val="28"/>
          <w:lang w:eastAsia="en-US"/>
        </w:rPr>
      </w:pPr>
    </w:p>
    <w:p w:rsidR="00957012" w:rsidRPr="006D4021" w:rsidRDefault="00957012" w:rsidP="006D4021">
      <w:pPr>
        <w:jc w:val="center"/>
        <w:rPr>
          <w:rFonts w:ascii="Times New Roman" w:hAnsi="Times New Roman" w:cs="Times New Roman"/>
          <w:b/>
          <w:sz w:val="24"/>
          <w:szCs w:val="24"/>
          <w:lang w:eastAsia="en-US"/>
        </w:rPr>
      </w:pPr>
      <w:r w:rsidRPr="006D4021">
        <w:rPr>
          <w:rFonts w:ascii="Times New Roman" w:hAnsi="Times New Roman" w:cs="Times New Roman"/>
          <w:b/>
          <w:sz w:val="24"/>
          <w:szCs w:val="24"/>
          <w:lang w:eastAsia="en-US"/>
        </w:rPr>
        <w:t>Поправки в Конституцию касаются самых разных сторон жизни нашего общества. Если Вы поддер</w:t>
      </w:r>
      <w:r w:rsidR="006D4021">
        <w:rPr>
          <w:rFonts w:ascii="Times New Roman" w:hAnsi="Times New Roman" w:cs="Times New Roman"/>
          <w:b/>
          <w:sz w:val="24"/>
          <w:szCs w:val="24"/>
          <w:lang w:eastAsia="en-US"/>
        </w:rPr>
        <w:t xml:space="preserve">живаете принятые, то изменения </w:t>
      </w:r>
      <w:r w:rsidRPr="006D4021">
        <w:rPr>
          <w:rFonts w:ascii="Times New Roman" w:hAnsi="Times New Roman" w:cs="Times New Roman"/>
          <w:b/>
          <w:sz w:val="24"/>
          <w:szCs w:val="24"/>
          <w:lang w:eastAsia="en-US"/>
        </w:rPr>
        <w:t>каких сторон конституционног</w:t>
      </w:r>
      <w:r w:rsidR="006D4021">
        <w:rPr>
          <w:rFonts w:ascii="Times New Roman" w:hAnsi="Times New Roman" w:cs="Times New Roman"/>
          <w:b/>
          <w:sz w:val="24"/>
          <w:szCs w:val="24"/>
          <w:lang w:eastAsia="en-US"/>
        </w:rPr>
        <w:t>о устройства нашего государства</w:t>
      </w:r>
      <w:r w:rsidRPr="006D4021">
        <w:rPr>
          <w:rFonts w:ascii="Times New Roman" w:hAnsi="Times New Roman" w:cs="Times New Roman"/>
          <w:b/>
          <w:sz w:val="24"/>
          <w:szCs w:val="24"/>
          <w:lang w:eastAsia="en-US"/>
        </w:rPr>
        <w:t xml:space="preserve"> Вы считаете наиболее важными?</w:t>
      </w:r>
    </w:p>
    <w:p w:rsidR="00957012" w:rsidRPr="00E67980" w:rsidRDefault="00957012" w:rsidP="00957012">
      <w:pPr>
        <w:ind w:firstLine="708"/>
        <w:jc w:val="both"/>
        <w:rPr>
          <w:rFonts w:ascii="Times New Roman" w:hAnsi="Times New Roman" w:cs="Times New Roman"/>
          <w:sz w:val="28"/>
          <w:szCs w:val="28"/>
        </w:rPr>
      </w:pPr>
    </w:p>
    <w:tbl>
      <w:tblPr>
        <w:tblStyle w:val="a7"/>
        <w:tblW w:w="9465" w:type="dxa"/>
        <w:jc w:val="center"/>
        <w:tblLook w:val="04A0" w:firstRow="1" w:lastRow="0" w:firstColumn="1" w:lastColumn="0" w:noHBand="0" w:noVBand="1"/>
      </w:tblPr>
      <w:tblGrid>
        <w:gridCol w:w="3828"/>
        <w:gridCol w:w="1893"/>
        <w:gridCol w:w="1872"/>
        <w:gridCol w:w="1872"/>
      </w:tblGrid>
      <w:tr w:rsidR="00957012" w:rsidRPr="00E67980" w:rsidTr="006D4021">
        <w:trPr>
          <w:jc w:val="center"/>
        </w:trPr>
        <w:tc>
          <w:tcPr>
            <w:tcW w:w="3828" w:type="dxa"/>
          </w:tcPr>
          <w:p w:rsidR="00957012" w:rsidRPr="00E67980" w:rsidRDefault="00957012" w:rsidP="006D4021">
            <w:pPr>
              <w:contextualSpacing/>
              <w:jc w:val="center"/>
              <w:rPr>
                <w:rFonts w:ascii="Times New Roman" w:hAnsi="Times New Roman" w:cs="Times New Roman"/>
                <w:b/>
                <w:sz w:val="24"/>
                <w:szCs w:val="28"/>
                <w:lang w:eastAsia="en-US"/>
              </w:rPr>
            </w:pPr>
            <w:r w:rsidRPr="00E67980">
              <w:rPr>
                <w:rFonts w:ascii="Times New Roman" w:hAnsi="Times New Roman" w:cs="Times New Roman"/>
                <w:b/>
                <w:sz w:val="24"/>
                <w:szCs w:val="28"/>
                <w:lang w:eastAsia="en-US"/>
              </w:rPr>
              <w:t>Поправки</w:t>
            </w:r>
          </w:p>
        </w:tc>
        <w:tc>
          <w:tcPr>
            <w:tcW w:w="1893" w:type="dxa"/>
          </w:tcPr>
          <w:p w:rsidR="00957012" w:rsidRPr="00E67980" w:rsidRDefault="00957012" w:rsidP="006D4021">
            <w:pPr>
              <w:contextualSpacing/>
              <w:jc w:val="center"/>
              <w:rPr>
                <w:rFonts w:ascii="Times New Roman" w:hAnsi="Times New Roman" w:cs="Times New Roman"/>
                <w:b/>
                <w:sz w:val="24"/>
                <w:szCs w:val="28"/>
                <w:lang w:eastAsia="en-US"/>
              </w:rPr>
            </w:pPr>
            <w:r w:rsidRPr="00E67980">
              <w:rPr>
                <w:rFonts w:ascii="Times New Roman" w:hAnsi="Times New Roman" w:cs="Times New Roman"/>
                <w:b/>
                <w:sz w:val="24"/>
                <w:szCs w:val="28"/>
                <w:lang w:eastAsia="en-US"/>
              </w:rPr>
              <w:t>Важные</w:t>
            </w:r>
          </w:p>
        </w:tc>
        <w:tc>
          <w:tcPr>
            <w:tcW w:w="1872" w:type="dxa"/>
          </w:tcPr>
          <w:p w:rsidR="00957012" w:rsidRPr="00E67980" w:rsidRDefault="00957012" w:rsidP="006D4021">
            <w:pPr>
              <w:contextualSpacing/>
              <w:jc w:val="center"/>
              <w:rPr>
                <w:rFonts w:ascii="Times New Roman" w:hAnsi="Times New Roman" w:cs="Times New Roman"/>
                <w:b/>
                <w:sz w:val="24"/>
                <w:szCs w:val="28"/>
                <w:lang w:eastAsia="en-US"/>
              </w:rPr>
            </w:pPr>
            <w:r w:rsidRPr="00E67980">
              <w:rPr>
                <w:rFonts w:ascii="Times New Roman" w:hAnsi="Times New Roman" w:cs="Times New Roman"/>
                <w:b/>
                <w:sz w:val="24"/>
                <w:szCs w:val="28"/>
                <w:lang w:eastAsia="en-US"/>
              </w:rPr>
              <w:t>Не очень важные</w:t>
            </w:r>
          </w:p>
        </w:tc>
        <w:tc>
          <w:tcPr>
            <w:tcW w:w="1872" w:type="dxa"/>
          </w:tcPr>
          <w:p w:rsidR="00957012" w:rsidRPr="00E67980" w:rsidRDefault="00957012" w:rsidP="006D4021">
            <w:pPr>
              <w:contextualSpacing/>
              <w:jc w:val="center"/>
              <w:rPr>
                <w:rFonts w:ascii="Times New Roman" w:hAnsi="Times New Roman" w:cs="Times New Roman"/>
                <w:b/>
                <w:sz w:val="24"/>
                <w:szCs w:val="28"/>
                <w:lang w:eastAsia="en-US"/>
              </w:rPr>
            </w:pPr>
            <w:r w:rsidRPr="00E67980">
              <w:rPr>
                <w:rFonts w:ascii="Times New Roman" w:hAnsi="Times New Roman" w:cs="Times New Roman"/>
                <w:b/>
                <w:sz w:val="24"/>
                <w:szCs w:val="28"/>
                <w:lang w:eastAsia="en-US"/>
              </w:rPr>
              <w:t>Не важные</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Повышение благосостояния граждан</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79,3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10,9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9,8</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Защита материнства, отцовства, детства и института семьи и брака</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76,4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13,2</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10,4</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Гарантии установления минимального размера оплаты труда, пенсий и социальных пособий</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75,7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12,7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11,6</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Защита суверенитета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72,0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16,7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11,3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Правопреемственность РФ, Защита исторической правды и создание условий для развития детей</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69,8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19,4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10,8</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Статус государственного языка и культуры</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68,0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22,0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10,0</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Установление требований к руководителю региона, руководителю федерального государственного органа (в том числе органа исполнительной власти)</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59,7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27,8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12,5</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Установление ограничений для госслужащих</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58,6</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27,1</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14,3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Определение приоритета положений Конституции над положениями международных договоров</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55,8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29,9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14,3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Защита культурной самобытности народов РФ и поддержка соотечественников, находящихся за пределами страны</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54,4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31,4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14,2</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Определение положения органов местного самоуправления в системе исполнительной власти</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48,8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30,0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21,2</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порядка избрания Президента РФ и требований к лицу, занимающему эту должность</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47,7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31,4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20,9</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Расширение полномочий Конституционного Суда</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46,3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30,6</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23,1</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круга полномочий Президента</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44,4</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34,3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21,3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Определение статуса Прокуратуры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42,5</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36,2</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21,3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процедуры принятия федерального закона</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42,3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36,9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20,8</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Расширение перечня вопросов, находящихся в ведении Правительства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41,9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34,9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23,3</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Определение места пребывания федеральных органов госвласти</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41,3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37,8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20,9</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процедуры формирования Правительства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41,0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36,8</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22,2</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Определение порядка формирования судов в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41,0</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35,9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23,1</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процедуры назначения Председателя Правительства РФ</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39,3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38,7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22,0</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Изменение правил формирования Федерального собрания</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36,7</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41,9</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21,4</w:t>
            </w:r>
          </w:p>
        </w:tc>
      </w:tr>
      <w:tr w:rsidR="00957012" w:rsidRPr="00E67980" w:rsidTr="006D4021">
        <w:trPr>
          <w:jc w:val="center"/>
        </w:trPr>
        <w:tc>
          <w:tcPr>
            <w:tcW w:w="3828" w:type="dxa"/>
          </w:tcPr>
          <w:p w:rsidR="00957012" w:rsidRPr="00E67980" w:rsidRDefault="00957012" w:rsidP="006D4021">
            <w:pPr>
              <w:contextualSpacing/>
              <w:rPr>
                <w:rFonts w:ascii="Times New Roman" w:hAnsi="Times New Roman" w:cs="Times New Roman"/>
                <w:sz w:val="24"/>
                <w:szCs w:val="28"/>
                <w:lang w:eastAsia="en-US"/>
              </w:rPr>
            </w:pPr>
            <w:r w:rsidRPr="00E67980">
              <w:rPr>
                <w:rFonts w:ascii="Times New Roman" w:hAnsi="Times New Roman" w:cs="Times New Roman"/>
                <w:sz w:val="24"/>
                <w:szCs w:val="28"/>
                <w:lang w:eastAsia="en-US"/>
              </w:rPr>
              <w:t>Расширение перечня вопросов, находящихся в ведении Совета Федерации</w:t>
            </w:r>
          </w:p>
        </w:tc>
        <w:tc>
          <w:tcPr>
            <w:tcW w:w="1893"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36,3</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43,2</w:t>
            </w:r>
          </w:p>
        </w:tc>
        <w:tc>
          <w:tcPr>
            <w:tcW w:w="1872" w:type="dxa"/>
          </w:tcPr>
          <w:p w:rsidR="00957012" w:rsidRPr="00E67980" w:rsidRDefault="00957012" w:rsidP="00367589">
            <w:pPr>
              <w:contextualSpacing/>
              <w:jc w:val="center"/>
              <w:rPr>
                <w:rFonts w:ascii="Times New Roman" w:hAnsi="Times New Roman" w:cs="Times New Roman"/>
                <w:sz w:val="24"/>
                <w:szCs w:val="28"/>
                <w:lang w:eastAsia="en-US"/>
              </w:rPr>
            </w:pPr>
            <w:r w:rsidRPr="00E67980">
              <w:rPr>
                <w:rFonts w:ascii="Times New Roman" w:hAnsi="Times New Roman" w:cs="Times New Roman"/>
                <w:sz w:val="24"/>
                <w:szCs w:val="28"/>
                <w:lang w:eastAsia="en-US"/>
              </w:rPr>
              <w:t>20,5</w:t>
            </w:r>
          </w:p>
        </w:tc>
      </w:tr>
    </w:tbl>
    <w:p w:rsidR="00957012" w:rsidRDefault="00957012" w:rsidP="006D4021">
      <w:pPr>
        <w:ind w:firstLine="709"/>
        <w:jc w:val="both"/>
        <w:rPr>
          <w:rFonts w:ascii="Times New Roman" w:eastAsia="Times New Roman" w:hAnsi="Times New Roman" w:cs="Times New Roman"/>
          <w:sz w:val="28"/>
          <w:szCs w:val="24"/>
        </w:rPr>
      </w:pPr>
    </w:p>
    <w:p w:rsidR="00957012" w:rsidRPr="00D360FA" w:rsidRDefault="00957012" w:rsidP="006D4021">
      <w:pPr>
        <w:ind w:firstLine="709"/>
        <w:jc w:val="both"/>
        <w:rPr>
          <w:rFonts w:ascii="Times New Roman" w:eastAsia="Times New Roman" w:hAnsi="Times New Roman" w:cs="Times New Roman"/>
          <w:sz w:val="28"/>
          <w:szCs w:val="24"/>
        </w:rPr>
      </w:pPr>
      <w:r w:rsidRPr="00DA4B16">
        <w:rPr>
          <w:rFonts w:ascii="Times New Roman" w:eastAsia="Times New Roman" w:hAnsi="Times New Roman" w:cs="Times New Roman"/>
          <w:sz w:val="28"/>
          <w:szCs w:val="24"/>
        </w:rPr>
        <w:t>Ценностный консенсус стал итогом многолетней</w:t>
      </w:r>
      <w:r>
        <w:rPr>
          <w:rFonts w:ascii="Times New Roman" w:eastAsia="Times New Roman" w:hAnsi="Times New Roman" w:cs="Times New Roman"/>
          <w:sz w:val="28"/>
          <w:szCs w:val="24"/>
        </w:rPr>
        <w:t xml:space="preserve"> работы</w:t>
      </w:r>
      <w:r w:rsidR="000B6E75">
        <w:rPr>
          <w:rFonts w:ascii="Times New Roman" w:eastAsia="Times New Roman" w:hAnsi="Times New Roman" w:cs="Times New Roman"/>
          <w:sz w:val="28"/>
          <w:szCs w:val="24"/>
        </w:rPr>
        <w:t xml:space="preserve"> власти и институтов гражданского общества</w:t>
      </w:r>
      <w:r>
        <w:rPr>
          <w:rFonts w:ascii="Times New Roman" w:eastAsia="Times New Roman" w:hAnsi="Times New Roman" w:cs="Times New Roman"/>
          <w:sz w:val="28"/>
          <w:szCs w:val="24"/>
        </w:rPr>
        <w:t xml:space="preserve"> по объединению страны и выработк</w:t>
      </w:r>
      <w:r w:rsidR="000B6E75">
        <w:rPr>
          <w:rFonts w:ascii="Times New Roman" w:eastAsia="Times New Roman" w:hAnsi="Times New Roman" w:cs="Times New Roman"/>
          <w:sz w:val="28"/>
          <w:szCs w:val="24"/>
        </w:rPr>
        <w:t>е</w:t>
      </w:r>
      <w:r>
        <w:rPr>
          <w:rFonts w:ascii="Times New Roman" w:eastAsia="Times New Roman" w:hAnsi="Times New Roman" w:cs="Times New Roman"/>
          <w:sz w:val="28"/>
          <w:szCs w:val="24"/>
        </w:rPr>
        <w:t xml:space="preserve"> общего пространства социально-политической культуры. К поддержке </w:t>
      </w:r>
      <w:r w:rsidR="006D4021">
        <w:rPr>
          <w:rFonts w:ascii="Times New Roman" w:eastAsia="Times New Roman" w:hAnsi="Times New Roman" w:cs="Times New Roman"/>
          <w:sz w:val="28"/>
          <w:szCs w:val="24"/>
        </w:rPr>
        <w:t>и информационному</w:t>
      </w:r>
      <w:r>
        <w:rPr>
          <w:rFonts w:ascii="Times New Roman" w:eastAsia="Times New Roman" w:hAnsi="Times New Roman" w:cs="Times New Roman"/>
          <w:sz w:val="28"/>
          <w:szCs w:val="24"/>
        </w:rPr>
        <w:t xml:space="preserve"> разъяснению содержания поправок подключились добровольцы</w:t>
      </w:r>
      <w:r w:rsidR="000B6E75">
        <w:rPr>
          <w:rFonts w:ascii="Times New Roman" w:eastAsia="Times New Roman" w:hAnsi="Times New Roman" w:cs="Times New Roman"/>
          <w:sz w:val="28"/>
          <w:szCs w:val="24"/>
        </w:rPr>
        <w:t>: б</w:t>
      </w:r>
      <w:r>
        <w:rPr>
          <w:rFonts w:ascii="Times New Roman" w:eastAsia="Times New Roman" w:hAnsi="Times New Roman" w:cs="Times New Roman"/>
          <w:sz w:val="28"/>
          <w:szCs w:val="24"/>
        </w:rPr>
        <w:t xml:space="preserve">ыл сформирован </w:t>
      </w:r>
      <w:r w:rsidRPr="00D360FA">
        <w:rPr>
          <w:rFonts w:ascii="Times New Roman" w:eastAsia="Times New Roman" w:hAnsi="Times New Roman" w:cs="Times New Roman"/>
          <w:sz w:val="28"/>
          <w:szCs w:val="24"/>
        </w:rPr>
        <w:t>Всероссийск</w:t>
      </w:r>
      <w:r>
        <w:rPr>
          <w:rFonts w:ascii="Times New Roman" w:eastAsia="Times New Roman" w:hAnsi="Times New Roman" w:cs="Times New Roman"/>
          <w:sz w:val="28"/>
          <w:szCs w:val="24"/>
        </w:rPr>
        <w:t>ий</w:t>
      </w:r>
      <w:r w:rsidRPr="00D360FA">
        <w:rPr>
          <w:rFonts w:ascii="Times New Roman" w:eastAsia="Times New Roman" w:hAnsi="Times New Roman" w:cs="Times New Roman"/>
          <w:sz w:val="28"/>
          <w:szCs w:val="24"/>
        </w:rPr>
        <w:t xml:space="preserve"> общественн</w:t>
      </w:r>
      <w:r>
        <w:rPr>
          <w:rFonts w:ascii="Times New Roman" w:eastAsia="Times New Roman" w:hAnsi="Times New Roman" w:cs="Times New Roman"/>
          <w:sz w:val="28"/>
          <w:szCs w:val="24"/>
        </w:rPr>
        <w:t>ый</w:t>
      </w:r>
      <w:r w:rsidRPr="00D360FA">
        <w:rPr>
          <w:rFonts w:ascii="Times New Roman" w:eastAsia="Times New Roman" w:hAnsi="Times New Roman" w:cs="Times New Roman"/>
          <w:sz w:val="28"/>
          <w:szCs w:val="24"/>
        </w:rPr>
        <w:t xml:space="preserve"> корпус «Волонтер</w:t>
      </w:r>
      <w:r w:rsidR="000B6E75">
        <w:rPr>
          <w:rFonts w:ascii="Times New Roman" w:eastAsia="Times New Roman" w:hAnsi="Times New Roman" w:cs="Times New Roman"/>
          <w:sz w:val="28"/>
          <w:szCs w:val="24"/>
        </w:rPr>
        <w:t>ы</w:t>
      </w:r>
      <w:r w:rsidRPr="00D360FA">
        <w:rPr>
          <w:rFonts w:ascii="Times New Roman" w:eastAsia="Times New Roman" w:hAnsi="Times New Roman" w:cs="Times New Roman"/>
          <w:sz w:val="28"/>
          <w:szCs w:val="24"/>
        </w:rPr>
        <w:t xml:space="preserve"> Конституции»</w:t>
      </w:r>
      <w:r>
        <w:rPr>
          <w:rFonts w:ascii="Times New Roman" w:eastAsia="Times New Roman" w:hAnsi="Times New Roman" w:cs="Times New Roman"/>
          <w:sz w:val="28"/>
          <w:szCs w:val="24"/>
        </w:rPr>
        <w:t>. При поддержке Ресурсного</w:t>
      </w:r>
      <w:r w:rsidRPr="00D360FA">
        <w:rPr>
          <w:rFonts w:ascii="Times New Roman" w:eastAsia="Times New Roman" w:hAnsi="Times New Roman" w:cs="Times New Roman"/>
          <w:sz w:val="28"/>
          <w:szCs w:val="24"/>
        </w:rPr>
        <w:t xml:space="preserve"> центр</w:t>
      </w:r>
      <w:r>
        <w:rPr>
          <w:rFonts w:ascii="Times New Roman" w:eastAsia="Times New Roman" w:hAnsi="Times New Roman" w:cs="Times New Roman"/>
          <w:sz w:val="28"/>
          <w:szCs w:val="24"/>
        </w:rPr>
        <w:t>а</w:t>
      </w:r>
      <w:r w:rsidRPr="00D360FA">
        <w:rPr>
          <w:rFonts w:ascii="Times New Roman" w:eastAsia="Times New Roman" w:hAnsi="Times New Roman" w:cs="Times New Roman"/>
          <w:sz w:val="28"/>
          <w:szCs w:val="24"/>
        </w:rPr>
        <w:t xml:space="preserve"> развития добровольчества Амурской области</w:t>
      </w:r>
      <w:r>
        <w:rPr>
          <w:rFonts w:ascii="Times New Roman" w:eastAsia="Times New Roman" w:hAnsi="Times New Roman" w:cs="Times New Roman"/>
          <w:sz w:val="28"/>
          <w:szCs w:val="24"/>
        </w:rPr>
        <w:t xml:space="preserve"> прошла подготовка волонтеров и о</w:t>
      </w:r>
      <w:r w:rsidRPr="00D360FA">
        <w:rPr>
          <w:rFonts w:ascii="Times New Roman" w:eastAsia="Times New Roman" w:hAnsi="Times New Roman" w:cs="Times New Roman"/>
          <w:sz w:val="28"/>
          <w:szCs w:val="24"/>
        </w:rPr>
        <w:t>рганизована работа</w:t>
      </w:r>
      <w:r>
        <w:rPr>
          <w:rFonts w:ascii="Times New Roman" w:eastAsia="Times New Roman" w:hAnsi="Times New Roman" w:cs="Times New Roman"/>
          <w:sz w:val="28"/>
          <w:szCs w:val="24"/>
        </w:rPr>
        <w:t xml:space="preserve"> 45 </w:t>
      </w:r>
      <w:r w:rsidRPr="00D360FA">
        <w:rPr>
          <w:rFonts w:ascii="Times New Roman" w:eastAsia="Times New Roman" w:hAnsi="Times New Roman" w:cs="Times New Roman"/>
          <w:sz w:val="28"/>
          <w:szCs w:val="24"/>
        </w:rPr>
        <w:t>информационных точек</w:t>
      </w:r>
      <w:r>
        <w:rPr>
          <w:rFonts w:ascii="Times New Roman" w:eastAsia="Times New Roman" w:hAnsi="Times New Roman" w:cs="Times New Roman"/>
          <w:sz w:val="28"/>
          <w:szCs w:val="24"/>
        </w:rPr>
        <w:t xml:space="preserve"> в общественных местах и</w:t>
      </w:r>
      <w:r w:rsidRPr="00D360FA">
        <w:rPr>
          <w:rFonts w:ascii="Times New Roman" w:eastAsia="Times New Roman" w:hAnsi="Times New Roman" w:cs="Times New Roman"/>
          <w:sz w:val="28"/>
          <w:szCs w:val="24"/>
        </w:rPr>
        <w:t xml:space="preserve"> в отделениях «Почты России»</w:t>
      </w:r>
      <w:r>
        <w:rPr>
          <w:rFonts w:ascii="Times New Roman" w:eastAsia="Times New Roman" w:hAnsi="Times New Roman" w:cs="Times New Roman"/>
          <w:sz w:val="28"/>
          <w:szCs w:val="24"/>
        </w:rPr>
        <w:t xml:space="preserve">, </w:t>
      </w:r>
      <w:r w:rsidR="000B6E75">
        <w:rPr>
          <w:rFonts w:ascii="Times New Roman" w:eastAsia="Times New Roman" w:hAnsi="Times New Roman" w:cs="Times New Roman"/>
          <w:sz w:val="28"/>
          <w:szCs w:val="24"/>
        </w:rPr>
        <w:t>проведен ряд</w:t>
      </w:r>
      <w:r w:rsidRPr="00D360FA">
        <w:rPr>
          <w:rFonts w:ascii="Times New Roman" w:eastAsia="Times New Roman" w:hAnsi="Times New Roman" w:cs="Times New Roman"/>
          <w:sz w:val="28"/>
          <w:szCs w:val="24"/>
        </w:rPr>
        <w:t xml:space="preserve"> волонтерских акций.</w:t>
      </w:r>
      <w:r>
        <w:rPr>
          <w:rFonts w:ascii="Times New Roman" w:eastAsia="Times New Roman" w:hAnsi="Times New Roman" w:cs="Times New Roman"/>
          <w:sz w:val="28"/>
          <w:szCs w:val="24"/>
        </w:rPr>
        <w:t xml:space="preserve"> </w:t>
      </w:r>
      <w:r w:rsidRPr="00D360FA">
        <w:rPr>
          <w:rFonts w:ascii="Times New Roman" w:eastAsia="Times New Roman" w:hAnsi="Times New Roman" w:cs="Times New Roman"/>
          <w:sz w:val="28"/>
          <w:szCs w:val="24"/>
        </w:rPr>
        <w:t>Стать участниками корпуса на стадии подачи заявки пожелали 998 человек</w:t>
      </w:r>
      <w:r w:rsidR="000B6E75">
        <w:rPr>
          <w:rFonts w:ascii="Times New Roman" w:eastAsia="Times New Roman" w:hAnsi="Times New Roman" w:cs="Times New Roman"/>
          <w:sz w:val="28"/>
          <w:szCs w:val="24"/>
        </w:rPr>
        <w:t>,</w:t>
      </w:r>
      <w:r w:rsidRPr="00D360FA">
        <w:rPr>
          <w:rFonts w:ascii="Times New Roman" w:eastAsia="Times New Roman" w:hAnsi="Times New Roman" w:cs="Times New Roman"/>
          <w:sz w:val="28"/>
          <w:szCs w:val="24"/>
        </w:rPr>
        <w:t xml:space="preserve"> </w:t>
      </w:r>
      <w:r w:rsidR="000B6E75">
        <w:rPr>
          <w:rFonts w:ascii="Times New Roman" w:eastAsia="Times New Roman" w:hAnsi="Times New Roman" w:cs="Times New Roman"/>
          <w:sz w:val="28"/>
          <w:szCs w:val="24"/>
        </w:rPr>
        <w:t>о</w:t>
      </w:r>
      <w:r>
        <w:rPr>
          <w:rFonts w:ascii="Times New Roman" w:eastAsia="Times New Roman" w:hAnsi="Times New Roman" w:cs="Times New Roman"/>
          <w:sz w:val="28"/>
          <w:szCs w:val="24"/>
        </w:rPr>
        <w:t>б</w:t>
      </w:r>
      <w:r w:rsidR="000B6E75">
        <w:rPr>
          <w:rFonts w:ascii="Times New Roman" w:eastAsia="Times New Roman" w:hAnsi="Times New Roman" w:cs="Times New Roman"/>
          <w:sz w:val="28"/>
          <w:szCs w:val="24"/>
        </w:rPr>
        <w:t>учение прошли 520 добровольцев, об</w:t>
      </w:r>
      <w:r w:rsidRPr="00D360FA">
        <w:rPr>
          <w:rFonts w:ascii="Times New Roman" w:eastAsia="Times New Roman" w:hAnsi="Times New Roman" w:cs="Times New Roman"/>
          <w:sz w:val="28"/>
          <w:szCs w:val="24"/>
        </w:rPr>
        <w:t>щ</w:t>
      </w:r>
      <w:r w:rsidR="000B6E75">
        <w:rPr>
          <w:rFonts w:ascii="Times New Roman" w:eastAsia="Times New Roman" w:hAnsi="Times New Roman" w:cs="Times New Roman"/>
          <w:sz w:val="28"/>
          <w:szCs w:val="24"/>
        </w:rPr>
        <w:t>ее количество</w:t>
      </w:r>
      <w:r w:rsidRPr="00D360FA">
        <w:rPr>
          <w:rFonts w:ascii="Times New Roman" w:eastAsia="Times New Roman" w:hAnsi="Times New Roman" w:cs="Times New Roman"/>
          <w:sz w:val="28"/>
          <w:szCs w:val="24"/>
        </w:rPr>
        <w:t xml:space="preserve"> составил</w:t>
      </w:r>
      <w:r w:rsidR="000B6E75">
        <w:rPr>
          <w:rFonts w:ascii="Times New Roman" w:eastAsia="Times New Roman" w:hAnsi="Times New Roman" w:cs="Times New Roman"/>
          <w:sz w:val="28"/>
          <w:szCs w:val="24"/>
        </w:rPr>
        <w:t>о</w:t>
      </w:r>
      <w:r w:rsidRPr="00D360FA">
        <w:rPr>
          <w:rFonts w:ascii="Times New Roman" w:eastAsia="Times New Roman" w:hAnsi="Times New Roman" w:cs="Times New Roman"/>
          <w:sz w:val="28"/>
          <w:szCs w:val="24"/>
        </w:rPr>
        <w:t xml:space="preserve"> 29110 человек.</w:t>
      </w:r>
    </w:p>
    <w:p w:rsidR="00957012" w:rsidRPr="00D360FA" w:rsidRDefault="00957012" w:rsidP="006D4021">
      <w:pPr>
        <w:ind w:firstLine="709"/>
        <w:jc w:val="both"/>
        <w:rPr>
          <w:rFonts w:ascii="Times New Roman" w:eastAsia="Times New Roman" w:hAnsi="Times New Roman" w:cs="Times New Roman"/>
          <w:sz w:val="28"/>
          <w:szCs w:val="24"/>
        </w:rPr>
      </w:pPr>
      <w:r w:rsidRPr="00D360FA">
        <w:rPr>
          <w:rFonts w:ascii="Times New Roman" w:eastAsia="Times New Roman" w:hAnsi="Times New Roman" w:cs="Times New Roman"/>
          <w:sz w:val="28"/>
          <w:szCs w:val="24"/>
        </w:rPr>
        <w:t>В рамках работы с мобильным приложением,</w:t>
      </w:r>
      <w:r>
        <w:rPr>
          <w:rFonts w:ascii="Times New Roman" w:eastAsia="Times New Roman" w:hAnsi="Times New Roman" w:cs="Times New Roman"/>
          <w:sz w:val="28"/>
          <w:szCs w:val="24"/>
        </w:rPr>
        <w:t xml:space="preserve"> волонтеры </w:t>
      </w:r>
      <w:r w:rsidR="000B6E75" w:rsidRPr="00D360FA">
        <w:rPr>
          <w:rFonts w:ascii="Times New Roman" w:eastAsia="Times New Roman" w:hAnsi="Times New Roman" w:cs="Times New Roman"/>
          <w:sz w:val="28"/>
          <w:szCs w:val="24"/>
        </w:rPr>
        <w:t>(вовлечено 484 волонтера)</w:t>
      </w:r>
      <w:r w:rsidR="000B6E75">
        <w:rPr>
          <w:rFonts w:ascii="Times New Roman" w:eastAsia="Times New Roman" w:hAnsi="Times New Roman" w:cs="Times New Roman"/>
          <w:sz w:val="28"/>
          <w:szCs w:val="24"/>
        </w:rPr>
        <w:t xml:space="preserve"> связались</w:t>
      </w:r>
      <w:r>
        <w:rPr>
          <w:rFonts w:ascii="Times New Roman" w:eastAsia="Times New Roman" w:hAnsi="Times New Roman" w:cs="Times New Roman"/>
          <w:sz w:val="28"/>
          <w:szCs w:val="24"/>
        </w:rPr>
        <w:t xml:space="preserve"> по телефону с 23167 жителями области </w:t>
      </w:r>
      <w:r w:rsidRPr="00D360FA">
        <w:rPr>
          <w:rFonts w:ascii="Times New Roman" w:eastAsia="Times New Roman" w:hAnsi="Times New Roman" w:cs="Times New Roman"/>
          <w:sz w:val="28"/>
          <w:szCs w:val="24"/>
        </w:rPr>
        <w:t>для организации надомного и дворового голосования</w:t>
      </w:r>
      <w:r>
        <w:rPr>
          <w:rFonts w:ascii="Times New Roman" w:eastAsia="Times New Roman" w:hAnsi="Times New Roman" w:cs="Times New Roman"/>
          <w:sz w:val="28"/>
          <w:szCs w:val="24"/>
        </w:rPr>
        <w:t xml:space="preserve">, </w:t>
      </w:r>
      <w:r w:rsidR="000B6E75">
        <w:rPr>
          <w:rFonts w:ascii="Times New Roman" w:eastAsia="Times New Roman" w:hAnsi="Times New Roman" w:cs="Times New Roman"/>
          <w:sz w:val="28"/>
          <w:szCs w:val="24"/>
        </w:rPr>
        <w:t>с теми</w:t>
      </w:r>
      <w:r>
        <w:rPr>
          <w:rFonts w:ascii="Times New Roman" w:eastAsia="Times New Roman" w:hAnsi="Times New Roman" w:cs="Times New Roman"/>
          <w:sz w:val="28"/>
          <w:szCs w:val="24"/>
        </w:rPr>
        <w:t>, кто не хотел приходить на участок в условиях пандемии. Так</w:t>
      </w:r>
      <w:r w:rsidR="000B6E75">
        <w:rPr>
          <w:rFonts w:ascii="Times New Roman" w:eastAsia="Times New Roman" w:hAnsi="Times New Roman" w:cs="Times New Roman"/>
          <w:sz w:val="28"/>
          <w:szCs w:val="24"/>
        </w:rPr>
        <w:t>им образом</w:t>
      </w:r>
      <w:r>
        <w:rPr>
          <w:rFonts w:ascii="Times New Roman" w:eastAsia="Times New Roman" w:hAnsi="Times New Roman" w:cs="Times New Roman"/>
          <w:sz w:val="28"/>
          <w:szCs w:val="24"/>
        </w:rPr>
        <w:t>, выразить свое отношение к поправкам смогли все желающие</w:t>
      </w:r>
      <w:r w:rsidRPr="00D360FA">
        <w:rPr>
          <w:rFonts w:ascii="Times New Roman" w:eastAsia="Times New Roman" w:hAnsi="Times New Roman" w:cs="Times New Roman"/>
          <w:sz w:val="28"/>
          <w:szCs w:val="24"/>
        </w:rPr>
        <w:t xml:space="preserve">. </w:t>
      </w:r>
    </w:p>
    <w:p w:rsidR="00957012" w:rsidRDefault="00957012" w:rsidP="006D4021">
      <w:pPr>
        <w:pStyle w:val="24"/>
        <w:spacing w:line="240" w:lineRule="auto"/>
        <w:rPr>
          <w:highlight w:val="yellow"/>
        </w:rPr>
      </w:pPr>
    </w:p>
    <w:p w:rsidR="00957012" w:rsidRPr="006D4021" w:rsidRDefault="006D4021" w:rsidP="006D4021">
      <w:pPr>
        <w:pStyle w:val="2"/>
        <w:spacing w:before="0" w:after="0"/>
        <w:jc w:val="center"/>
        <w:rPr>
          <w:rFonts w:ascii="Times New Roman" w:hAnsi="Times New Roman"/>
          <w:sz w:val="28"/>
          <w:szCs w:val="28"/>
        </w:rPr>
      </w:pPr>
      <w:bookmarkStart w:id="51" w:name="_Toc65049907"/>
      <w:bookmarkStart w:id="52" w:name="_Toc69462573"/>
      <w:bookmarkStart w:id="53" w:name="_Toc69473378"/>
      <w:r w:rsidRPr="006D4021">
        <w:rPr>
          <w:rFonts w:ascii="Times New Roman" w:hAnsi="Times New Roman"/>
          <w:sz w:val="28"/>
          <w:szCs w:val="28"/>
        </w:rPr>
        <w:t>2.5</w:t>
      </w:r>
      <w:r w:rsidR="00957012" w:rsidRPr="006D4021">
        <w:rPr>
          <w:rFonts w:ascii="Times New Roman" w:hAnsi="Times New Roman"/>
          <w:sz w:val="28"/>
          <w:szCs w:val="28"/>
        </w:rPr>
        <w:t xml:space="preserve"> Лидеры общественного мнения</w:t>
      </w:r>
      <w:bookmarkEnd w:id="50"/>
      <w:bookmarkEnd w:id="51"/>
      <w:bookmarkEnd w:id="52"/>
      <w:bookmarkEnd w:id="53"/>
    </w:p>
    <w:p w:rsidR="004C1873" w:rsidRPr="00B2141E" w:rsidRDefault="004C1873" w:rsidP="006D4021">
      <w:pPr>
        <w:pStyle w:val="27"/>
        <w:spacing w:line="240" w:lineRule="auto"/>
      </w:pPr>
    </w:p>
    <w:p w:rsidR="00957012" w:rsidRPr="008618BA" w:rsidRDefault="004255FA" w:rsidP="006D4021">
      <w:pPr>
        <w:ind w:firstLine="709"/>
        <w:jc w:val="both"/>
        <w:rPr>
          <w:rFonts w:ascii="Times New Roman" w:eastAsia="Times New Roman" w:hAnsi="Times New Roman" w:cs="Times New Roman"/>
          <w:sz w:val="28"/>
          <w:szCs w:val="24"/>
        </w:rPr>
      </w:pPr>
      <w:r w:rsidRPr="004255FA">
        <w:rPr>
          <w:rFonts w:ascii="Times New Roman" w:eastAsia="Times New Roman" w:hAnsi="Times New Roman" w:cs="Times New Roman"/>
          <w:sz w:val="28"/>
          <w:szCs w:val="24"/>
        </w:rPr>
        <w:t>Среди лидеров общественного мнения граждане в ходе опросов часто называют представителей власти.</w:t>
      </w:r>
      <w:r w:rsidR="00957012" w:rsidRPr="008618BA">
        <w:rPr>
          <w:rFonts w:ascii="Times New Roman" w:eastAsia="Times New Roman" w:hAnsi="Times New Roman" w:cs="Times New Roman"/>
          <w:sz w:val="28"/>
          <w:szCs w:val="24"/>
        </w:rPr>
        <w:t xml:space="preserve"> В первую очередь –</w:t>
      </w:r>
      <w:r w:rsidR="0049672F">
        <w:rPr>
          <w:rFonts w:ascii="Times New Roman" w:eastAsia="Times New Roman" w:hAnsi="Times New Roman" w:cs="Times New Roman"/>
          <w:sz w:val="28"/>
          <w:szCs w:val="24"/>
        </w:rPr>
        <w:t xml:space="preserve"> </w:t>
      </w:r>
      <w:r w:rsidR="00957012" w:rsidRPr="008618BA">
        <w:rPr>
          <w:rFonts w:ascii="Times New Roman" w:eastAsia="Times New Roman" w:hAnsi="Times New Roman" w:cs="Times New Roman"/>
          <w:sz w:val="28"/>
          <w:szCs w:val="24"/>
        </w:rPr>
        <w:t>это глава государства В.В.</w:t>
      </w:r>
      <w:r>
        <w:rPr>
          <w:rFonts w:ascii="Times New Roman" w:eastAsia="Times New Roman" w:hAnsi="Times New Roman" w:cs="Times New Roman"/>
          <w:sz w:val="28"/>
          <w:szCs w:val="24"/>
        </w:rPr>
        <w:t xml:space="preserve"> </w:t>
      </w:r>
      <w:r w:rsidR="00957012" w:rsidRPr="008618BA">
        <w:rPr>
          <w:rFonts w:ascii="Times New Roman" w:eastAsia="Times New Roman" w:hAnsi="Times New Roman" w:cs="Times New Roman"/>
          <w:sz w:val="28"/>
          <w:szCs w:val="24"/>
        </w:rPr>
        <w:t>Путин, Министр обороны Российской Федерации С.К.</w:t>
      </w:r>
      <w:r>
        <w:rPr>
          <w:rFonts w:ascii="Times New Roman" w:eastAsia="Times New Roman" w:hAnsi="Times New Roman" w:cs="Times New Roman"/>
          <w:sz w:val="28"/>
          <w:szCs w:val="24"/>
        </w:rPr>
        <w:t xml:space="preserve"> </w:t>
      </w:r>
      <w:r w:rsidR="00957012" w:rsidRPr="008618BA">
        <w:rPr>
          <w:rFonts w:ascii="Times New Roman" w:eastAsia="Times New Roman" w:hAnsi="Times New Roman" w:cs="Times New Roman"/>
          <w:sz w:val="28"/>
          <w:szCs w:val="24"/>
        </w:rPr>
        <w:t>Шойгу, глава региона В.А.</w:t>
      </w:r>
      <w:r>
        <w:rPr>
          <w:rFonts w:ascii="Times New Roman" w:eastAsia="Times New Roman" w:hAnsi="Times New Roman" w:cs="Times New Roman"/>
          <w:sz w:val="28"/>
          <w:szCs w:val="24"/>
        </w:rPr>
        <w:t xml:space="preserve"> </w:t>
      </w:r>
      <w:r w:rsidR="00957012" w:rsidRPr="008618BA">
        <w:rPr>
          <w:rFonts w:ascii="Times New Roman" w:eastAsia="Times New Roman" w:hAnsi="Times New Roman" w:cs="Times New Roman"/>
          <w:sz w:val="28"/>
          <w:szCs w:val="24"/>
        </w:rPr>
        <w:t>Орлов, ряд депутатов законодательного собрания, а также главы некоторых муниципальных образования Амурской области.</w:t>
      </w:r>
    </w:p>
    <w:p w:rsidR="00957012" w:rsidRDefault="00957012" w:rsidP="006D4021">
      <w:pPr>
        <w:ind w:firstLine="709"/>
        <w:jc w:val="both"/>
        <w:rPr>
          <w:rFonts w:ascii="Times New Roman" w:eastAsia="Times New Roman" w:hAnsi="Times New Roman" w:cs="Times New Roman"/>
          <w:sz w:val="28"/>
          <w:szCs w:val="24"/>
        </w:rPr>
      </w:pPr>
      <w:r w:rsidRPr="008618BA">
        <w:rPr>
          <w:rFonts w:ascii="Times New Roman" w:eastAsia="Times New Roman" w:hAnsi="Times New Roman" w:cs="Times New Roman"/>
          <w:sz w:val="28"/>
          <w:szCs w:val="24"/>
        </w:rPr>
        <w:t xml:space="preserve">Уровень доверия власти, несмотря на вызовы пандемии, в Амурской области </w:t>
      </w:r>
      <w:r>
        <w:rPr>
          <w:rFonts w:ascii="Times New Roman" w:eastAsia="Times New Roman" w:hAnsi="Times New Roman" w:cs="Times New Roman"/>
          <w:sz w:val="28"/>
          <w:szCs w:val="24"/>
        </w:rPr>
        <w:t>остается достаточно стабильным и высоким</w:t>
      </w:r>
      <w:r w:rsidR="004255FA">
        <w:rPr>
          <w:rFonts w:ascii="Times New Roman" w:eastAsia="Times New Roman" w:hAnsi="Times New Roman" w:cs="Times New Roman"/>
          <w:sz w:val="28"/>
          <w:szCs w:val="24"/>
        </w:rPr>
        <w:t>: та</w:t>
      </w:r>
      <w:r>
        <w:rPr>
          <w:rFonts w:ascii="Times New Roman" w:eastAsia="Times New Roman" w:hAnsi="Times New Roman" w:cs="Times New Roman"/>
          <w:sz w:val="28"/>
          <w:szCs w:val="24"/>
        </w:rPr>
        <w:t>к, 55,1% в той или иной степени доверяет главе региона В.А.</w:t>
      </w:r>
      <w:r w:rsidR="004255FA">
        <w:rPr>
          <w:rFonts w:ascii="Times New Roman" w:eastAsia="Times New Roman" w:hAnsi="Times New Roman" w:cs="Times New Roman"/>
          <w:sz w:val="28"/>
          <w:szCs w:val="24"/>
        </w:rPr>
        <w:t xml:space="preserve"> Орлову, не</w:t>
      </w:r>
      <w:r>
        <w:rPr>
          <w:rFonts w:ascii="Times New Roman" w:eastAsia="Times New Roman" w:hAnsi="Times New Roman" w:cs="Times New Roman"/>
          <w:sz w:val="28"/>
          <w:szCs w:val="24"/>
        </w:rPr>
        <w:t>сколько ниже уровень доверия Законодательному собранию (43,5%). Большее доверие</w:t>
      </w:r>
      <w:r w:rsidR="004255FA">
        <w:rPr>
          <w:rFonts w:ascii="Times New Roman" w:eastAsia="Times New Roman" w:hAnsi="Times New Roman" w:cs="Times New Roman"/>
          <w:sz w:val="28"/>
          <w:szCs w:val="24"/>
        </w:rPr>
        <w:t xml:space="preserve"> выражается</w:t>
      </w:r>
      <w:r>
        <w:rPr>
          <w:rFonts w:ascii="Times New Roman" w:eastAsia="Times New Roman" w:hAnsi="Times New Roman" w:cs="Times New Roman"/>
          <w:sz w:val="28"/>
          <w:szCs w:val="24"/>
        </w:rPr>
        <w:t xml:space="preserve"> </w:t>
      </w:r>
      <w:r w:rsidR="004255FA">
        <w:rPr>
          <w:rFonts w:ascii="Times New Roman" w:eastAsia="Times New Roman" w:hAnsi="Times New Roman" w:cs="Times New Roman"/>
          <w:sz w:val="28"/>
          <w:szCs w:val="24"/>
        </w:rPr>
        <w:t>личности, лидеру, чем</w:t>
      </w:r>
      <w:r>
        <w:rPr>
          <w:rFonts w:ascii="Times New Roman" w:eastAsia="Times New Roman" w:hAnsi="Times New Roman" w:cs="Times New Roman"/>
          <w:sz w:val="28"/>
          <w:szCs w:val="24"/>
        </w:rPr>
        <w:t xml:space="preserve"> институтам, </w:t>
      </w:r>
      <w:r w:rsidR="004255FA">
        <w:rPr>
          <w:rFonts w:ascii="Times New Roman" w:eastAsia="Times New Roman" w:hAnsi="Times New Roman" w:cs="Times New Roman"/>
          <w:sz w:val="28"/>
          <w:szCs w:val="24"/>
        </w:rPr>
        <w:t xml:space="preserve">что </w:t>
      </w:r>
      <w:r>
        <w:rPr>
          <w:rFonts w:ascii="Times New Roman" w:eastAsia="Times New Roman" w:hAnsi="Times New Roman" w:cs="Times New Roman"/>
          <w:sz w:val="28"/>
          <w:szCs w:val="24"/>
        </w:rPr>
        <w:t xml:space="preserve">характерно для всего российского общества. </w:t>
      </w:r>
      <w:r w:rsidR="004255FA" w:rsidRPr="004255FA">
        <w:rPr>
          <w:rFonts w:ascii="Times New Roman" w:eastAsia="Times New Roman" w:hAnsi="Times New Roman" w:cs="Times New Roman"/>
          <w:sz w:val="28"/>
          <w:szCs w:val="24"/>
        </w:rPr>
        <w:t>Уровень доверия органам мес</w:t>
      </w:r>
      <w:r w:rsidR="004255FA">
        <w:rPr>
          <w:rFonts w:ascii="Times New Roman" w:eastAsia="Times New Roman" w:hAnsi="Times New Roman" w:cs="Times New Roman"/>
          <w:sz w:val="28"/>
          <w:szCs w:val="24"/>
        </w:rPr>
        <w:t>тного самоуправления составляет</w:t>
      </w:r>
      <w:r w:rsidR="004255FA" w:rsidRPr="004255FA">
        <w:rPr>
          <w:rFonts w:ascii="Times New Roman" w:eastAsia="Times New Roman" w:hAnsi="Times New Roman" w:cs="Times New Roman"/>
          <w:sz w:val="28"/>
          <w:szCs w:val="24"/>
        </w:rPr>
        <w:t xml:space="preserve"> в среднем 50%</w:t>
      </w:r>
      <w:r w:rsidR="004255FA">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w:t>
      </w:r>
      <w:r w:rsidRPr="008618BA">
        <w:rPr>
          <w:rFonts w:ascii="Times New Roman" w:eastAsia="Times New Roman" w:hAnsi="Times New Roman" w:cs="Times New Roman"/>
          <w:sz w:val="28"/>
          <w:szCs w:val="24"/>
        </w:rPr>
        <w:t xml:space="preserve"> </w:t>
      </w:r>
    </w:p>
    <w:p w:rsidR="004255FA" w:rsidRPr="008618BA" w:rsidRDefault="004255FA" w:rsidP="006D4021">
      <w:pPr>
        <w:ind w:firstLine="709"/>
        <w:jc w:val="both"/>
        <w:rPr>
          <w:rFonts w:ascii="Times New Roman" w:eastAsia="Times New Roman" w:hAnsi="Times New Roman" w:cs="Times New Roman"/>
          <w:sz w:val="28"/>
          <w:szCs w:val="24"/>
        </w:rPr>
      </w:pPr>
    </w:p>
    <w:p w:rsidR="00957012" w:rsidRPr="00974991" w:rsidRDefault="00957012" w:rsidP="00974991">
      <w:pPr>
        <w:jc w:val="center"/>
        <w:rPr>
          <w:rFonts w:ascii="Times New Roman" w:hAnsi="Times New Roman" w:cs="Times New Roman"/>
          <w:b/>
          <w:sz w:val="24"/>
          <w:szCs w:val="24"/>
        </w:rPr>
      </w:pPr>
      <w:r w:rsidRPr="00974991">
        <w:rPr>
          <w:rFonts w:ascii="Times New Roman" w:hAnsi="Times New Roman" w:cs="Times New Roman"/>
          <w:b/>
          <w:sz w:val="24"/>
          <w:szCs w:val="24"/>
        </w:rPr>
        <w:t>Насколько Вы доверяете следующим органам государственной власти и местного самоуправления в Амурской области?</w:t>
      </w:r>
    </w:p>
    <w:p w:rsidR="00957012" w:rsidRPr="008618BA" w:rsidRDefault="00957012" w:rsidP="00957012">
      <w:pPr>
        <w:jc w:val="both"/>
        <w:rPr>
          <w:rFonts w:ascii="Times New Roman" w:hAnsi="Times New Roman" w:cs="Times New Roman"/>
          <w:b/>
          <w:sz w:val="28"/>
          <w:szCs w:val="28"/>
        </w:rPr>
      </w:pPr>
    </w:p>
    <w:tbl>
      <w:tblPr>
        <w:tblStyle w:val="a7"/>
        <w:tblW w:w="0" w:type="auto"/>
        <w:tblLook w:val="04A0" w:firstRow="1" w:lastRow="0" w:firstColumn="1" w:lastColumn="0" w:noHBand="0" w:noVBand="1"/>
      </w:tblPr>
      <w:tblGrid>
        <w:gridCol w:w="1564"/>
        <w:gridCol w:w="534"/>
        <w:gridCol w:w="533"/>
        <w:gridCol w:w="533"/>
        <w:gridCol w:w="533"/>
        <w:gridCol w:w="533"/>
        <w:gridCol w:w="533"/>
        <w:gridCol w:w="533"/>
        <w:gridCol w:w="533"/>
        <w:gridCol w:w="533"/>
        <w:gridCol w:w="533"/>
        <w:gridCol w:w="533"/>
        <w:gridCol w:w="533"/>
        <w:gridCol w:w="533"/>
        <w:gridCol w:w="533"/>
        <w:gridCol w:w="533"/>
      </w:tblGrid>
      <w:tr w:rsidR="00957012" w:rsidRPr="004255FA" w:rsidTr="00367589">
        <w:tc>
          <w:tcPr>
            <w:tcW w:w="1349" w:type="dxa"/>
            <w:vMerge w:val="restart"/>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Орган власти</w:t>
            </w:r>
          </w:p>
        </w:tc>
        <w:tc>
          <w:tcPr>
            <w:tcW w:w="1600" w:type="dxa"/>
            <w:gridSpan w:val="3"/>
          </w:tcPr>
          <w:p w:rsidR="00957012" w:rsidRPr="004255FA" w:rsidRDefault="00957012" w:rsidP="00367589">
            <w:pPr>
              <w:jc w:val="center"/>
              <w:rPr>
                <w:rFonts w:ascii="Times New Roman" w:hAnsi="Times New Roman" w:cs="Times New Roman"/>
                <w:sz w:val="18"/>
                <w:szCs w:val="18"/>
              </w:rPr>
            </w:pPr>
            <w:r w:rsidRPr="004255FA">
              <w:rPr>
                <w:rFonts w:ascii="Times New Roman" w:hAnsi="Times New Roman" w:cs="Times New Roman"/>
                <w:sz w:val="18"/>
                <w:szCs w:val="18"/>
              </w:rPr>
              <w:t>Доверяю</w:t>
            </w:r>
          </w:p>
        </w:tc>
        <w:tc>
          <w:tcPr>
            <w:tcW w:w="1599" w:type="dxa"/>
            <w:gridSpan w:val="3"/>
          </w:tcPr>
          <w:p w:rsidR="00957012" w:rsidRPr="004255FA" w:rsidRDefault="00957012" w:rsidP="00367589">
            <w:pPr>
              <w:jc w:val="center"/>
              <w:rPr>
                <w:rFonts w:ascii="Times New Roman" w:hAnsi="Times New Roman" w:cs="Times New Roman"/>
                <w:sz w:val="18"/>
                <w:szCs w:val="18"/>
              </w:rPr>
            </w:pPr>
            <w:r w:rsidRPr="004255FA">
              <w:rPr>
                <w:rFonts w:ascii="Times New Roman" w:hAnsi="Times New Roman" w:cs="Times New Roman"/>
                <w:sz w:val="18"/>
                <w:szCs w:val="18"/>
              </w:rPr>
              <w:t>Скорее доверяю</w:t>
            </w:r>
          </w:p>
        </w:tc>
        <w:tc>
          <w:tcPr>
            <w:tcW w:w="1599" w:type="dxa"/>
            <w:gridSpan w:val="3"/>
          </w:tcPr>
          <w:p w:rsidR="00957012" w:rsidRPr="004255FA" w:rsidRDefault="00957012" w:rsidP="00367589">
            <w:pPr>
              <w:jc w:val="center"/>
              <w:rPr>
                <w:rFonts w:ascii="Times New Roman" w:hAnsi="Times New Roman" w:cs="Times New Roman"/>
                <w:sz w:val="18"/>
                <w:szCs w:val="18"/>
              </w:rPr>
            </w:pPr>
            <w:r w:rsidRPr="004255FA">
              <w:rPr>
                <w:rFonts w:ascii="Times New Roman" w:hAnsi="Times New Roman" w:cs="Times New Roman"/>
                <w:sz w:val="18"/>
                <w:szCs w:val="18"/>
              </w:rPr>
              <w:t>Скорее не доверяю</w:t>
            </w:r>
          </w:p>
        </w:tc>
        <w:tc>
          <w:tcPr>
            <w:tcW w:w="1599" w:type="dxa"/>
            <w:gridSpan w:val="3"/>
          </w:tcPr>
          <w:p w:rsidR="00957012" w:rsidRPr="004255FA" w:rsidRDefault="00957012" w:rsidP="00367589">
            <w:pPr>
              <w:jc w:val="center"/>
              <w:rPr>
                <w:rFonts w:ascii="Times New Roman" w:hAnsi="Times New Roman" w:cs="Times New Roman"/>
                <w:sz w:val="18"/>
                <w:szCs w:val="18"/>
              </w:rPr>
            </w:pPr>
            <w:r w:rsidRPr="004255FA">
              <w:rPr>
                <w:rFonts w:ascii="Times New Roman" w:hAnsi="Times New Roman" w:cs="Times New Roman"/>
                <w:sz w:val="18"/>
                <w:szCs w:val="18"/>
              </w:rPr>
              <w:t>Не доверяю</w:t>
            </w:r>
          </w:p>
        </w:tc>
        <w:tc>
          <w:tcPr>
            <w:tcW w:w="1599" w:type="dxa"/>
            <w:gridSpan w:val="3"/>
          </w:tcPr>
          <w:p w:rsidR="00957012" w:rsidRPr="004255FA" w:rsidRDefault="00957012" w:rsidP="00367589">
            <w:pPr>
              <w:jc w:val="center"/>
              <w:rPr>
                <w:rFonts w:ascii="Times New Roman" w:hAnsi="Times New Roman" w:cs="Times New Roman"/>
                <w:sz w:val="18"/>
                <w:szCs w:val="18"/>
              </w:rPr>
            </w:pPr>
            <w:r w:rsidRPr="004255FA">
              <w:rPr>
                <w:rFonts w:ascii="Times New Roman" w:hAnsi="Times New Roman" w:cs="Times New Roman"/>
                <w:sz w:val="18"/>
                <w:szCs w:val="18"/>
              </w:rPr>
              <w:t>Затрудняюсь ответить</w:t>
            </w:r>
          </w:p>
        </w:tc>
      </w:tr>
      <w:tr w:rsidR="00957012" w:rsidRPr="004255FA" w:rsidTr="00367589">
        <w:tc>
          <w:tcPr>
            <w:tcW w:w="1349" w:type="dxa"/>
            <w:vMerge/>
          </w:tcPr>
          <w:p w:rsidR="00957012" w:rsidRPr="004255FA" w:rsidRDefault="00957012" w:rsidP="00367589">
            <w:pPr>
              <w:jc w:val="both"/>
              <w:rPr>
                <w:rFonts w:ascii="Times New Roman" w:hAnsi="Times New Roman" w:cs="Times New Roman"/>
                <w:b/>
                <w:sz w:val="18"/>
                <w:szCs w:val="18"/>
              </w:rPr>
            </w:pPr>
          </w:p>
        </w:tc>
        <w:tc>
          <w:tcPr>
            <w:tcW w:w="534" w:type="dxa"/>
          </w:tcPr>
          <w:p w:rsidR="00957012" w:rsidRPr="004255FA" w:rsidRDefault="00957012" w:rsidP="00367589">
            <w:pPr>
              <w:ind w:left="-94"/>
              <w:jc w:val="both"/>
              <w:rPr>
                <w:rFonts w:ascii="Times New Roman" w:hAnsi="Times New Roman" w:cs="Times New Roman"/>
                <w:b/>
                <w:sz w:val="18"/>
                <w:szCs w:val="18"/>
              </w:rPr>
            </w:pPr>
            <w:r w:rsidRPr="004255FA">
              <w:rPr>
                <w:rFonts w:ascii="Times New Roman" w:hAnsi="Times New Roman" w:cs="Times New Roman"/>
                <w:b/>
                <w:sz w:val="18"/>
                <w:szCs w:val="18"/>
              </w:rPr>
              <w:t>2018</w:t>
            </w:r>
          </w:p>
        </w:tc>
        <w:tc>
          <w:tcPr>
            <w:tcW w:w="533" w:type="dxa"/>
          </w:tcPr>
          <w:p w:rsidR="00957012" w:rsidRPr="004255FA" w:rsidRDefault="00957012" w:rsidP="00367589">
            <w:pPr>
              <w:ind w:left="-43" w:right="-82"/>
              <w:jc w:val="both"/>
              <w:rPr>
                <w:rFonts w:ascii="Times New Roman" w:hAnsi="Times New Roman" w:cs="Times New Roman"/>
                <w:b/>
                <w:sz w:val="18"/>
                <w:szCs w:val="18"/>
              </w:rPr>
            </w:pPr>
            <w:r w:rsidRPr="004255FA">
              <w:rPr>
                <w:rFonts w:ascii="Times New Roman" w:hAnsi="Times New Roman" w:cs="Times New Roman"/>
                <w:b/>
                <w:sz w:val="18"/>
                <w:szCs w:val="18"/>
              </w:rPr>
              <w:t>2019</w:t>
            </w:r>
          </w:p>
        </w:tc>
        <w:tc>
          <w:tcPr>
            <w:tcW w:w="533" w:type="dxa"/>
          </w:tcPr>
          <w:p w:rsidR="00957012" w:rsidRPr="004255FA" w:rsidRDefault="00957012" w:rsidP="00367589">
            <w:pPr>
              <w:ind w:right="-109"/>
              <w:jc w:val="both"/>
              <w:rPr>
                <w:rFonts w:ascii="Times New Roman" w:hAnsi="Times New Roman" w:cs="Times New Roman"/>
                <w:b/>
                <w:sz w:val="18"/>
                <w:szCs w:val="18"/>
              </w:rPr>
            </w:pPr>
            <w:r w:rsidRPr="004255FA">
              <w:rPr>
                <w:rFonts w:ascii="Times New Roman" w:hAnsi="Times New Roman" w:cs="Times New Roman"/>
                <w:b/>
                <w:sz w:val="18"/>
                <w:szCs w:val="18"/>
              </w:rPr>
              <w:t>2020</w:t>
            </w:r>
          </w:p>
        </w:tc>
        <w:tc>
          <w:tcPr>
            <w:tcW w:w="533" w:type="dxa"/>
          </w:tcPr>
          <w:p w:rsidR="00957012" w:rsidRPr="004255FA" w:rsidRDefault="00957012" w:rsidP="004255FA">
            <w:pPr>
              <w:ind w:left="-71" w:right="-54"/>
              <w:jc w:val="both"/>
              <w:rPr>
                <w:rFonts w:ascii="Times New Roman" w:hAnsi="Times New Roman" w:cs="Times New Roman"/>
                <w:b/>
                <w:sz w:val="18"/>
                <w:szCs w:val="18"/>
              </w:rPr>
            </w:pPr>
            <w:r w:rsidRPr="004255FA">
              <w:rPr>
                <w:rFonts w:ascii="Times New Roman" w:hAnsi="Times New Roman" w:cs="Times New Roman"/>
                <w:b/>
                <w:sz w:val="18"/>
                <w:szCs w:val="18"/>
              </w:rPr>
              <w:t>2018</w:t>
            </w:r>
          </w:p>
        </w:tc>
        <w:tc>
          <w:tcPr>
            <w:tcW w:w="533" w:type="dxa"/>
          </w:tcPr>
          <w:p w:rsidR="00957012" w:rsidRPr="004255FA" w:rsidRDefault="00957012" w:rsidP="004255FA">
            <w:pPr>
              <w:ind w:left="-20" w:right="-81"/>
              <w:jc w:val="both"/>
              <w:rPr>
                <w:rFonts w:ascii="Times New Roman" w:hAnsi="Times New Roman" w:cs="Times New Roman"/>
                <w:b/>
                <w:sz w:val="18"/>
                <w:szCs w:val="18"/>
              </w:rPr>
            </w:pPr>
            <w:r w:rsidRPr="004255FA">
              <w:rPr>
                <w:rFonts w:ascii="Times New Roman" w:hAnsi="Times New Roman" w:cs="Times New Roman"/>
                <w:b/>
                <w:sz w:val="18"/>
                <w:szCs w:val="18"/>
              </w:rPr>
              <w:t>2019</w:t>
            </w:r>
          </w:p>
        </w:tc>
        <w:tc>
          <w:tcPr>
            <w:tcW w:w="533" w:type="dxa"/>
          </w:tcPr>
          <w:p w:rsidR="00957012" w:rsidRPr="004255FA" w:rsidRDefault="00957012" w:rsidP="004255FA">
            <w:pPr>
              <w:ind w:left="-20" w:right="-81"/>
              <w:jc w:val="both"/>
              <w:rPr>
                <w:rFonts w:ascii="Times New Roman" w:hAnsi="Times New Roman" w:cs="Times New Roman"/>
                <w:b/>
                <w:sz w:val="18"/>
                <w:szCs w:val="18"/>
              </w:rPr>
            </w:pPr>
            <w:r w:rsidRPr="004255FA">
              <w:rPr>
                <w:rFonts w:ascii="Times New Roman" w:hAnsi="Times New Roman" w:cs="Times New Roman"/>
                <w:b/>
                <w:sz w:val="18"/>
                <w:szCs w:val="18"/>
              </w:rPr>
              <w:t>2020</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2018</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2019</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2020</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2018</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2019</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2020</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2018</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2019</w:t>
            </w:r>
          </w:p>
        </w:tc>
        <w:tc>
          <w:tcPr>
            <w:tcW w:w="533" w:type="dxa"/>
          </w:tcPr>
          <w:p w:rsidR="00957012" w:rsidRPr="004255FA" w:rsidRDefault="00957012" w:rsidP="004255FA">
            <w:pPr>
              <w:ind w:left="-108"/>
              <w:jc w:val="both"/>
              <w:rPr>
                <w:rFonts w:ascii="Times New Roman" w:hAnsi="Times New Roman" w:cs="Times New Roman"/>
                <w:b/>
                <w:sz w:val="18"/>
                <w:szCs w:val="18"/>
              </w:rPr>
            </w:pPr>
            <w:r w:rsidRPr="004255FA">
              <w:rPr>
                <w:rFonts w:ascii="Times New Roman" w:hAnsi="Times New Roman" w:cs="Times New Roman"/>
                <w:b/>
                <w:sz w:val="18"/>
                <w:szCs w:val="18"/>
              </w:rPr>
              <w:t>2020</w:t>
            </w:r>
          </w:p>
        </w:tc>
      </w:tr>
      <w:tr w:rsidR="00957012" w:rsidRPr="004255FA" w:rsidTr="00367589">
        <w:tc>
          <w:tcPr>
            <w:tcW w:w="1349" w:type="dxa"/>
          </w:tcPr>
          <w:p w:rsidR="00957012" w:rsidRPr="004255FA" w:rsidRDefault="00957012" w:rsidP="00974991">
            <w:pPr>
              <w:ind w:right="-108"/>
              <w:jc w:val="center"/>
              <w:rPr>
                <w:rFonts w:ascii="Times New Roman" w:hAnsi="Times New Roman" w:cs="Times New Roman"/>
                <w:sz w:val="18"/>
                <w:szCs w:val="18"/>
              </w:rPr>
            </w:pPr>
            <w:r w:rsidRPr="004255FA">
              <w:rPr>
                <w:rFonts w:ascii="Times New Roman" w:hAnsi="Times New Roman" w:cs="Times New Roman"/>
                <w:sz w:val="18"/>
                <w:szCs w:val="18"/>
              </w:rPr>
              <w:t>Губернатор</w:t>
            </w:r>
          </w:p>
        </w:tc>
        <w:tc>
          <w:tcPr>
            <w:tcW w:w="534"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15,1</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15,4</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15,6</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43,1</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42,1</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39,5</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14,0</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12,1</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17,4</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11,1</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10,2</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7,9</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16,7</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20,1</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19,6</w:t>
            </w:r>
          </w:p>
        </w:tc>
      </w:tr>
      <w:tr w:rsidR="00957012" w:rsidRPr="004255FA" w:rsidTr="00367589">
        <w:tc>
          <w:tcPr>
            <w:tcW w:w="1349" w:type="dxa"/>
          </w:tcPr>
          <w:p w:rsidR="00957012" w:rsidRPr="004255FA" w:rsidRDefault="00957012" w:rsidP="00974991">
            <w:pPr>
              <w:ind w:right="-108"/>
              <w:jc w:val="center"/>
              <w:rPr>
                <w:rFonts w:ascii="Times New Roman" w:hAnsi="Times New Roman" w:cs="Times New Roman"/>
                <w:sz w:val="18"/>
                <w:szCs w:val="18"/>
              </w:rPr>
            </w:pPr>
            <w:r w:rsidRPr="004255FA">
              <w:rPr>
                <w:rFonts w:ascii="Times New Roman" w:hAnsi="Times New Roman" w:cs="Times New Roman"/>
                <w:sz w:val="18"/>
                <w:szCs w:val="18"/>
              </w:rPr>
              <w:t>Законодательное собрание</w:t>
            </w:r>
          </w:p>
        </w:tc>
        <w:tc>
          <w:tcPr>
            <w:tcW w:w="534"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6,3</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7,7</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9,3</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33,4</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33,2</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34,2</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24,1</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17,6</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20,0</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13,5</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12,5</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8,0</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22,8</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29,0</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28,5</w:t>
            </w:r>
          </w:p>
        </w:tc>
      </w:tr>
      <w:tr w:rsidR="00957012" w:rsidRPr="004255FA" w:rsidTr="00367589">
        <w:tc>
          <w:tcPr>
            <w:tcW w:w="1349" w:type="dxa"/>
          </w:tcPr>
          <w:p w:rsidR="00957012" w:rsidRPr="004255FA" w:rsidRDefault="00957012" w:rsidP="00974991">
            <w:pPr>
              <w:ind w:right="-108"/>
              <w:jc w:val="center"/>
              <w:rPr>
                <w:rFonts w:ascii="Times New Roman" w:hAnsi="Times New Roman" w:cs="Times New Roman"/>
                <w:sz w:val="18"/>
                <w:szCs w:val="18"/>
              </w:rPr>
            </w:pPr>
            <w:r w:rsidRPr="004255FA">
              <w:rPr>
                <w:rFonts w:ascii="Times New Roman" w:hAnsi="Times New Roman" w:cs="Times New Roman"/>
                <w:sz w:val="18"/>
                <w:szCs w:val="18"/>
              </w:rPr>
              <w:t>Администрация города, поселка, села, где Вы живете</w:t>
            </w:r>
          </w:p>
        </w:tc>
        <w:tc>
          <w:tcPr>
            <w:tcW w:w="534"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12,6</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11,8</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14,3</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38,2</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37,0</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38,5</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18,8</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18,0</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19,9</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15,2</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13,8</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6,6</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15,2</w:t>
            </w:r>
          </w:p>
        </w:tc>
        <w:tc>
          <w:tcPr>
            <w:tcW w:w="533" w:type="dxa"/>
          </w:tcPr>
          <w:p w:rsidR="00957012" w:rsidRPr="004255FA" w:rsidRDefault="00957012" w:rsidP="00367589">
            <w:pPr>
              <w:rPr>
                <w:rFonts w:ascii="Times New Roman" w:hAnsi="Times New Roman" w:cs="Times New Roman"/>
                <w:sz w:val="18"/>
                <w:szCs w:val="18"/>
              </w:rPr>
            </w:pPr>
            <w:r w:rsidRPr="004255FA">
              <w:rPr>
                <w:rFonts w:ascii="Times New Roman" w:hAnsi="Times New Roman" w:cs="Times New Roman"/>
                <w:sz w:val="18"/>
                <w:szCs w:val="18"/>
              </w:rPr>
              <w:t>19,5</w:t>
            </w:r>
          </w:p>
        </w:tc>
        <w:tc>
          <w:tcPr>
            <w:tcW w:w="533" w:type="dxa"/>
          </w:tcPr>
          <w:p w:rsidR="00957012" w:rsidRPr="004255FA" w:rsidRDefault="00957012" w:rsidP="00367589">
            <w:pPr>
              <w:rPr>
                <w:rFonts w:ascii="Times New Roman" w:hAnsi="Times New Roman" w:cs="Times New Roman"/>
                <w:sz w:val="18"/>
                <w:szCs w:val="18"/>
              </w:rPr>
            </w:pPr>
            <w:r w:rsidRPr="004255FA">
              <w:rPr>
                <w:rFonts w:ascii="Times New Roman" w:hAnsi="Times New Roman" w:cs="Times New Roman"/>
                <w:sz w:val="18"/>
                <w:szCs w:val="18"/>
              </w:rPr>
              <w:t>20,8</w:t>
            </w:r>
          </w:p>
        </w:tc>
      </w:tr>
      <w:tr w:rsidR="00957012" w:rsidRPr="004255FA" w:rsidTr="00367589">
        <w:tc>
          <w:tcPr>
            <w:tcW w:w="1349" w:type="dxa"/>
          </w:tcPr>
          <w:p w:rsidR="00957012" w:rsidRPr="004255FA" w:rsidRDefault="00974991" w:rsidP="00974991">
            <w:pPr>
              <w:ind w:right="-108"/>
              <w:jc w:val="center"/>
              <w:rPr>
                <w:rFonts w:ascii="Times New Roman" w:hAnsi="Times New Roman" w:cs="Times New Roman"/>
                <w:sz w:val="18"/>
                <w:szCs w:val="18"/>
              </w:rPr>
            </w:pPr>
            <w:r>
              <w:rPr>
                <w:rFonts w:ascii="Times New Roman" w:hAnsi="Times New Roman" w:cs="Times New Roman"/>
                <w:sz w:val="18"/>
                <w:szCs w:val="18"/>
              </w:rPr>
              <w:t>Представительный орган</w:t>
            </w:r>
            <w:r w:rsidR="00957012" w:rsidRPr="004255FA">
              <w:rPr>
                <w:rFonts w:ascii="Times New Roman" w:hAnsi="Times New Roman" w:cs="Times New Roman"/>
                <w:sz w:val="18"/>
                <w:szCs w:val="18"/>
              </w:rPr>
              <w:t xml:space="preserve"> местного самоуправления</w:t>
            </w:r>
          </w:p>
        </w:tc>
        <w:tc>
          <w:tcPr>
            <w:tcW w:w="534"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9,8</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9,4</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12,6</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35,3</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31,6</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32,5</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19,1</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17,4</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19,4</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16,0</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14,6</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7,5</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19,8</w:t>
            </w:r>
          </w:p>
        </w:tc>
        <w:tc>
          <w:tcPr>
            <w:tcW w:w="533" w:type="dxa"/>
          </w:tcPr>
          <w:p w:rsidR="00957012" w:rsidRPr="004255FA" w:rsidRDefault="00957012" w:rsidP="00367589">
            <w:pPr>
              <w:jc w:val="both"/>
              <w:rPr>
                <w:rFonts w:ascii="Times New Roman" w:hAnsi="Times New Roman" w:cs="Times New Roman"/>
                <w:sz w:val="18"/>
                <w:szCs w:val="18"/>
              </w:rPr>
            </w:pPr>
            <w:r w:rsidRPr="004255FA">
              <w:rPr>
                <w:rFonts w:ascii="Times New Roman" w:hAnsi="Times New Roman" w:cs="Times New Roman"/>
                <w:sz w:val="18"/>
                <w:szCs w:val="18"/>
              </w:rPr>
              <w:t>25,0</w:t>
            </w:r>
          </w:p>
        </w:tc>
        <w:tc>
          <w:tcPr>
            <w:tcW w:w="533" w:type="dxa"/>
          </w:tcPr>
          <w:p w:rsidR="00957012" w:rsidRPr="004255FA" w:rsidRDefault="00957012" w:rsidP="00367589">
            <w:pPr>
              <w:jc w:val="both"/>
              <w:rPr>
                <w:rFonts w:ascii="Times New Roman" w:hAnsi="Times New Roman" w:cs="Times New Roman"/>
                <w:b/>
                <w:sz w:val="18"/>
                <w:szCs w:val="18"/>
              </w:rPr>
            </w:pPr>
            <w:r w:rsidRPr="004255FA">
              <w:rPr>
                <w:rFonts w:ascii="Times New Roman" w:hAnsi="Times New Roman" w:cs="Times New Roman"/>
                <w:b/>
                <w:sz w:val="18"/>
                <w:szCs w:val="18"/>
              </w:rPr>
              <w:t>28,0</w:t>
            </w:r>
          </w:p>
        </w:tc>
      </w:tr>
    </w:tbl>
    <w:p w:rsidR="00957012" w:rsidRDefault="00957012" w:rsidP="00974991">
      <w:pPr>
        <w:ind w:firstLine="567"/>
        <w:jc w:val="both"/>
        <w:rPr>
          <w:rFonts w:ascii="Times New Roman" w:eastAsia="Times New Roman" w:hAnsi="Times New Roman" w:cs="Times New Roman"/>
          <w:sz w:val="28"/>
          <w:szCs w:val="24"/>
          <w:highlight w:val="yellow"/>
        </w:rPr>
      </w:pPr>
    </w:p>
    <w:p w:rsidR="00957012" w:rsidRPr="000E11FE" w:rsidRDefault="004255FA" w:rsidP="00974991">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Высказанное до</w:t>
      </w:r>
      <w:r w:rsidR="00957012" w:rsidRPr="000E11FE">
        <w:rPr>
          <w:rFonts w:ascii="Times New Roman" w:eastAsia="Times New Roman" w:hAnsi="Times New Roman" w:cs="Times New Roman"/>
          <w:sz w:val="28"/>
          <w:szCs w:val="24"/>
        </w:rPr>
        <w:t>верие связано</w:t>
      </w:r>
      <w:r>
        <w:rPr>
          <w:rFonts w:ascii="Times New Roman" w:eastAsia="Times New Roman" w:hAnsi="Times New Roman" w:cs="Times New Roman"/>
          <w:sz w:val="28"/>
          <w:szCs w:val="24"/>
        </w:rPr>
        <w:t xml:space="preserve"> прежде всего</w:t>
      </w:r>
      <w:r w:rsidR="00957012" w:rsidRPr="000E11FE">
        <w:rPr>
          <w:rFonts w:ascii="Times New Roman" w:eastAsia="Times New Roman" w:hAnsi="Times New Roman" w:cs="Times New Roman"/>
          <w:sz w:val="28"/>
          <w:szCs w:val="24"/>
        </w:rPr>
        <w:t xml:space="preserve"> с высокой оценкой эффективности</w:t>
      </w:r>
      <w:r>
        <w:rPr>
          <w:rFonts w:ascii="Times New Roman" w:eastAsia="Times New Roman" w:hAnsi="Times New Roman" w:cs="Times New Roman"/>
          <w:sz w:val="28"/>
          <w:szCs w:val="24"/>
        </w:rPr>
        <w:t xml:space="preserve"> </w:t>
      </w:r>
      <w:r w:rsidR="00957012" w:rsidRPr="000E11FE">
        <w:rPr>
          <w:rFonts w:ascii="Times New Roman" w:eastAsia="Times New Roman" w:hAnsi="Times New Roman" w:cs="Times New Roman"/>
          <w:sz w:val="28"/>
          <w:szCs w:val="24"/>
        </w:rPr>
        <w:t>главы региона В.А.</w:t>
      </w:r>
      <w:r>
        <w:rPr>
          <w:rFonts w:ascii="Times New Roman" w:eastAsia="Times New Roman" w:hAnsi="Times New Roman" w:cs="Times New Roman"/>
          <w:sz w:val="28"/>
          <w:szCs w:val="24"/>
        </w:rPr>
        <w:t xml:space="preserve"> </w:t>
      </w:r>
      <w:r w:rsidR="00957012" w:rsidRPr="000E11FE">
        <w:rPr>
          <w:rFonts w:ascii="Times New Roman" w:eastAsia="Times New Roman" w:hAnsi="Times New Roman" w:cs="Times New Roman"/>
          <w:sz w:val="28"/>
          <w:szCs w:val="24"/>
        </w:rPr>
        <w:t>Орлова. Даже в условиях пандемии оценка его де</w:t>
      </w:r>
      <w:r>
        <w:rPr>
          <w:rFonts w:ascii="Times New Roman" w:eastAsia="Times New Roman" w:hAnsi="Times New Roman" w:cs="Times New Roman"/>
          <w:sz w:val="28"/>
          <w:szCs w:val="24"/>
        </w:rPr>
        <w:t>ятельности остается стабильной: эф</w:t>
      </w:r>
      <w:r w:rsidR="00957012" w:rsidRPr="000E11FE">
        <w:rPr>
          <w:rFonts w:ascii="Times New Roman" w:eastAsia="Times New Roman" w:hAnsi="Times New Roman" w:cs="Times New Roman"/>
          <w:sz w:val="28"/>
          <w:szCs w:val="24"/>
        </w:rPr>
        <w:t>фективность его работы оценива</w:t>
      </w:r>
      <w:r>
        <w:rPr>
          <w:rFonts w:ascii="Times New Roman" w:eastAsia="Times New Roman" w:hAnsi="Times New Roman" w:cs="Times New Roman"/>
          <w:sz w:val="28"/>
          <w:szCs w:val="24"/>
        </w:rPr>
        <w:t>ют</w:t>
      </w:r>
      <w:r w:rsidR="00957012" w:rsidRPr="000E11FE">
        <w:rPr>
          <w:rFonts w:ascii="Times New Roman" w:eastAsia="Times New Roman" w:hAnsi="Times New Roman" w:cs="Times New Roman"/>
          <w:sz w:val="28"/>
          <w:szCs w:val="24"/>
        </w:rPr>
        <w:t xml:space="preserve"> положительно более чем 60% опрошенных. </w:t>
      </w:r>
    </w:p>
    <w:p w:rsidR="00957012" w:rsidRDefault="00957012" w:rsidP="00974991">
      <w:pPr>
        <w:ind w:firstLine="709"/>
        <w:jc w:val="both"/>
        <w:rPr>
          <w:rFonts w:ascii="Times New Roman" w:eastAsia="Times New Roman" w:hAnsi="Times New Roman" w:cs="Times New Roman"/>
          <w:sz w:val="28"/>
          <w:szCs w:val="24"/>
        </w:rPr>
      </w:pPr>
      <w:r w:rsidRPr="000E11FE">
        <w:rPr>
          <w:rFonts w:ascii="Times New Roman" w:eastAsia="Times New Roman" w:hAnsi="Times New Roman" w:cs="Times New Roman"/>
          <w:sz w:val="28"/>
          <w:szCs w:val="24"/>
        </w:rPr>
        <w:t xml:space="preserve">Незначительно выросла доля положительных оценок Законодательного собрания Амурской области, оперативно принимавшего меры социальной поддержки в условиях распространения нового коронавируса, а также муниципальных властей, обеспечивших решение проблем на местах. </w:t>
      </w:r>
    </w:p>
    <w:p w:rsidR="004255FA" w:rsidRPr="000E11FE" w:rsidRDefault="004255FA" w:rsidP="00974991">
      <w:pPr>
        <w:ind w:firstLine="450"/>
        <w:jc w:val="both"/>
        <w:rPr>
          <w:rFonts w:ascii="Times New Roman" w:eastAsia="Times New Roman" w:hAnsi="Times New Roman" w:cs="Times New Roman"/>
          <w:sz w:val="28"/>
          <w:szCs w:val="24"/>
        </w:rPr>
      </w:pPr>
    </w:p>
    <w:p w:rsidR="00957012" w:rsidRDefault="00957012" w:rsidP="00974991">
      <w:pPr>
        <w:jc w:val="center"/>
        <w:rPr>
          <w:rFonts w:ascii="Times New Roman" w:hAnsi="Times New Roman" w:cs="Times New Roman"/>
          <w:b/>
          <w:sz w:val="28"/>
          <w:szCs w:val="28"/>
        </w:rPr>
      </w:pPr>
      <w:r w:rsidRPr="00974991">
        <w:rPr>
          <w:rFonts w:ascii="Times New Roman" w:hAnsi="Times New Roman" w:cs="Times New Roman"/>
          <w:b/>
          <w:sz w:val="24"/>
          <w:szCs w:val="28"/>
        </w:rPr>
        <w:t>Как Вы оцениваете эффективность деятельности следующих органов государственной власти и местного самоуправления в Амурской области?</w:t>
      </w:r>
    </w:p>
    <w:p w:rsidR="004255FA" w:rsidRPr="00066CF6" w:rsidRDefault="004255FA" w:rsidP="00957012">
      <w:pPr>
        <w:jc w:val="both"/>
        <w:rPr>
          <w:rFonts w:ascii="Times New Roman" w:hAnsi="Times New Roman" w:cs="Times New Roman"/>
          <w:b/>
          <w:sz w:val="28"/>
          <w:szCs w:val="28"/>
        </w:rPr>
      </w:pPr>
    </w:p>
    <w:tbl>
      <w:tblPr>
        <w:tblStyle w:val="a7"/>
        <w:tblW w:w="0" w:type="auto"/>
        <w:tblLook w:val="04A0" w:firstRow="1" w:lastRow="0" w:firstColumn="1" w:lastColumn="0" w:noHBand="0" w:noVBand="1"/>
      </w:tblPr>
      <w:tblGrid>
        <w:gridCol w:w="1510"/>
        <w:gridCol w:w="536"/>
        <w:gridCol w:w="536"/>
        <w:gridCol w:w="536"/>
        <w:gridCol w:w="536"/>
        <w:gridCol w:w="536"/>
        <w:gridCol w:w="536"/>
        <w:gridCol w:w="536"/>
        <w:gridCol w:w="536"/>
        <w:gridCol w:w="536"/>
        <w:gridCol w:w="536"/>
        <w:gridCol w:w="536"/>
        <w:gridCol w:w="536"/>
        <w:gridCol w:w="536"/>
        <w:gridCol w:w="536"/>
        <w:gridCol w:w="536"/>
      </w:tblGrid>
      <w:tr w:rsidR="00957012" w:rsidRPr="00974991" w:rsidTr="00367589">
        <w:tc>
          <w:tcPr>
            <w:tcW w:w="1349" w:type="dxa"/>
            <w:vMerge w:val="restart"/>
          </w:tcPr>
          <w:p w:rsidR="00957012" w:rsidRPr="00974991" w:rsidRDefault="00957012" w:rsidP="00974991">
            <w:pPr>
              <w:jc w:val="center"/>
              <w:rPr>
                <w:rFonts w:ascii="Times New Roman" w:hAnsi="Times New Roman" w:cs="Times New Roman"/>
                <w:b/>
                <w:sz w:val="16"/>
                <w:szCs w:val="14"/>
              </w:rPr>
            </w:pPr>
            <w:r w:rsidRPr="00974991">
              <w:rPr>
                <w:rFonts w:ascii="Times New Roman" w:hAnsi="Times New Roman" w:cs="Times New Roman"/>
                <w:b/>
                <w:sz w:val="16"/>
                <w:szCs w:val="14"/>
              </w:rPr>
              <w:t>Орган власти</w:t>
            </w:r>
          </w:p>
        </w:tc>
        <w:tc>
          <w:tcPr>
            <w:tcW w:w="1600" w:type="dxa"/>
            <w:gridSpan w:val="3"/>
          </w:tcPr>
          <w:p w:rsidR="00957012" w:rsidRPr="00974991" w:rsidRDefault="00957012" w:rsidP="00367589">
            <w:pPr>
              <w:jc w:val="center"/>
              <w:rPr>
                <w:rFonts w:ascii="Times New Roman" w:hAnsi="Times New Roman" w:cs="Times New Roman"/>
                <w:sz w:val="16"/>
              </w:rPr>
            </w:pPr>
            <w:r w:rsidRPr="00974991">
              <w:rPr>
                <w:rFonts w:ascii="Times New Roman" w:hAnsi="Times New Roman" w:cs="Times New Roman"/>
                <w:sz w:val="16"/>
              </w:rPr>
              <w:t>Положительно</w:t>
            </w:r>
          </w:p>
        </w:tc>
        <w:tc>
          <w:tcPr>
            <w:tcW w:w="1599" w:type="dxa"/>
            <w:gridSpan w:val="3"/>
          </w:tcPr>
          <w:p w:rsidR="00957012" w:rsidRPr="00974991" w:rsidRDefault="00957012" w:rsidP="00367589">
            <w:pPr>
              <w:jc w:val="center"/>
              <w:rPr>
                <w:rFonts w:ascii="Times New Roman" w:hAnsi="Times New Roman" w:cs="Times New Roman"/>
                <w:sz w:val="16"/>
              </w:rPr>
            </w:pPr>
            <w:r w:rsidRPr="00974991">
              <w:rPr>
                <w:rFonts w:ascii="Times New Roman" w:hAnsi="Times New Roman" w:cs="Times New Roman"/>
                <w:sz w:val="16"/>
              </w:rPr>
              <w:t>Скорее положительно</w:t>
            </w:r>
          </w:p>
        </w:tc>
        <w:tc>
          <w:tcPr>
            <w:tcW w:w="1599" w:type="dxa"/>
            <w:gridSpan w:val="3"/>
          </w:tcPr>
          <w:p w:rsidR="00957012" w:rsidRPr="00974991" w:rsidRDefault="00957012" w:rsidP="00367589">
            <w:pPr>
              <w:jc w:val="center"/>
              <w:rPr>
                <w:rFonts w:ascii="Times New Roman" w:hAnsi="Times New Roman" w:cs="Times New Roman"/>
                <w:sz w:val="16"/>
              </w:rPr>
            </w:pPr>
            <w:r w:rsidRPr="00974991">
              <w:rPr>
                <w:rFonts w:ascii="Times New Roman" w:hAnsi="Times New Roman" w:cs="Times New Roman"/>
                <w:sz w:val="16"/>
              </w:rPr>
              <w:t>Скорее отрицательно</w:t>
            </w:r>
          </w:p>
        </w:tc>
        <w:tc>
          <w:tcPr>
            <w:tcW w:w="1599" w:type="dxa"/>
            <w:gridSpan w:val="3"/>
          </w:tcPr>
          <w:p w:rsidR="00957012" w:rsidRPr="00974991" w:rsidRDefault="00957012" w:rsidP="00367589">
            <w:pPr>
              <w:jc w:val="center"/>
              <w:rPr>
                <w:rFonts w:ascii="Times New Roman" w:hAnsi="Times New Roman" w:cs="Times New Roman"/>
                <w:sz w:val="16"/>
              </w:rPr>
            </w:pPr>
            <w:r w:rsidRPr="00974991">
              <w:rPr>
                <w:rFonts w:ascii="Times New Roman" w:hAnsi="Times New Roman" w:cs="Times New Roman"/>
                <w:sz w:val="16"/>
              </w:rPr>
              <w:t>Отрицательно</w:t>
            </w:r>
          </w:p>
        </w:tc>
        <w:tc>
          <w:tcPr>
            <w:tcW w:w="1599" w:type="dxa"/>
            <w:gridSpan w:val="3"/>
          </w:tcPr>
          <w:p w:rsidR="00957012" w:rsidRPr="00974991" w:rsidRDefault="00957012" w:rsidP="00367589">
            <w:pPr>
              <w:jc w:val="center"/>
              <w:rPr>
                <w:rFonts w:ascii="Times New Roman" w:hAnsi="Times New Roman" w:cs="Times New Roman"/>
                <w:sz w:val="16"/>
              </w:rPr>
            </w:pPr>
            <w:r w:rsidRPr="00974991">
              <w:rPr>
                <w:rFonts w:ascii="Times New Roman" w:hAnsi="Times New Roman" w:cs="Times New Roman"/>
                <w:sz w:val="16"/>
              </w:rPr>
              <w:t>Затрудняюсь ответить</w:t>
            </w:r>
          </w:p>
        </w:tc>
      </w:tr>
      <w:tr w:rsidR="00957012" w:rsidRPr="00974991" w:rsidTr="00367589">
        <w:tc>
          <w:tcPr>
            <w:tcW w:w="1349" w:type="dxa"/>
            <w:vMerge/>
          </w:tcPr>
          <w:p w:rsidR="00957012" w:rsidRPr="00974991" w:rsidRDefault="00957012" w:rsidP="00367589">
            <w:pPr>
              <w:jc w:val="both"/>
              <w:rPr>
                <w:rFonts w:ascii="Times New Roman" w:hAnsi="Times New Roman" w:cs="Times New Roman"/>
                <w:b/>
                <w:sz w:val="16"/>
                <w:szCs w:val="14"/>
              </w:rPr>
            </w:pPr>
          </w:p>
        </w:tc>
        <w:tc>
          <w:tcPr>
            <w:tcW w:w="534"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2020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2020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2020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2020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2019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2020</w:t>
            </w:r>
          </w:p>
        </w:tc>
      </w:tr>
      <w:tr w:rsidR="00957012" w:rsidRPr="00974991" w:rsidTr="00367589">
        <w:tc>
          <w:tcPr>
            <w:tcW w:w="1349" w:type="dxa"/>
          </w:tcPr>
          <w:p w:rsidR="00957012" w:rsidRPr="00974991" w:rsidRDefault="00957012" w:rsidP="00367589">
            <w:pPr>
              <w:jc w:val="center"/>
              <w:rPr>
                <w:rFonts w:ascii="Times New Roman" w:hAnsi="Times New Roman" w:cs="Times New Roman"/>
                <w:sz w:val="16"/>
                <w:szCs w:val="14"/>
              </w:rPr>
            </w:pPr>
            <w:r w:rsidRPr="00974991">
              <w:rPr>
                <w:rFonts w:ascii="Times New Roman" w:hAnsi="Times New Roman" w:cs="Times New Roman"/>
                <w:sz w:val="16"/>
                <w:szCs w:val="14"/>
              </w:rPr>
              <w:t>Губернатор</w:t>
            </w:r>
          </w:p>
        </w:tc>
        <w:tc>
          <w:tcPr>
            <w:tcW w:w="534"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18,6</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16,7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16,4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40,8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46,1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44,2</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11,4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11,0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13,0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9,2</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5,8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6,7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20,5</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19,7</w:t>
            </w:r>
          </w:p>
        </w:tc>
      </w:tr>
      <w:tr w:rsidR="00957012" w:rsidRPr="00974991" w:rsidTr="00367589">
        <w:tc>
          <w:tcPr>
            <w:tcW w:w="1349" w:type="dxa"/>
          </w:tcPr>
          <w:p w:rsidR="00957012" w:rsidRPr="00974991" w:rsidRDefault="00957012" w:rsidP="00367589">
            <w:pPr>
              <w:jc w:val="center"/>
              <w:rPr>
                <w:rFonts w:ascii="Times New Roman" w:hAnsi="Times New Roman" w:cs="Times New Roman"/>
                <w:sz w:val="16"/>
                <w:szCs w:val="14"/>
              </w:rPr>
            </w:pPr>
            <w:r w:rsidRPr="00974991">
              <w:rPr>
                <w:rFonts w:ascii="Times New Roman" w:hAnsi="Times New Roman" w:cs="Times New Roman"/>
                <w:sz w:val="16"/>
                <w:szCs w:val="14"/>
              </w:rPr>
              <w:t>Законодательное собрание</w:t>
            </w:r>
          </w:p>
        </w:tc>
        <w:tc>
          <w:tcPr>
            <w:tcW w:w="534"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7,1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7,6</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7,3</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35,8</w:t>
            </w:r>
          </w:p>
        </w:tc>
        <w:tc>
          <w:tcPr>
            <w:tcW w:w="533" w:type="dxa"/>
          </w:tcPr>
          <w:p w:rsidR="00957012" w:rsidRPr="00974991" w:rsidRDefault="00957012" w:rsidP="00367589">
            <w:pPr>
              <w:rPr>
                <w:rFonts w:ascii="Times New Roman" w:hAnsi="Times New Roman" w:cs="Times New Roman"/>
                <w:sz w:val="16"/>
                <w:szCs w:val="14"/>
              </w:rPr>
            </w:pPr>
            <w:r w:rsidRPr="00974991">
              <w:rPr>
                <w:rFonts w:ascii="Times New Roman" w:hAnsi="Times New Roman" w:cs="Times New Roman"/>
                <w:sz w:val="16"/>
                <w:szCs w:val="14"/>
              </w:rPr>
              <w:t>35,5</w:t>
            </w:r>
          </w:p>
        </w:tc>
        <w:tc>
          <w:tcPr>
            <w:tcW w:w="533" w:type="dxa"/>
          </w:tcPr>
          <w:p w:rsidR="00957012" w:rsidRPr="00974991" w:rsidRDefault="00957012" w:rsidP="00367589">
            <w:pPr>
              <w:rPr>
                <w:rFonts w:ascii="Times New Roman" w:hAnsi="Times New Roman" w:cs="Times New Roman"/>
                <w:b/>
                <w:sz w:val="16"/>
                <w:szCs w:val="14"/>
              </w:rPr>
            </w:pPr>
            <w:r w:rsidRPr="00974991">
              <w:rPr>
                <w:rFonts w:ascii="Times New Roman" w:hAnsi="Times New Roman" w:cs="Times New Roman"/>
                <w:b/>
                <w:sz w:val="16"/>
                <w:szCs w:val="14"/>
              </w:rPr>
              <w:t>39,5</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18,3</w:t>
            </w:r>
          </w:p>
        </w:tc>
        <w:tc>
          <w:tcPr>
            <w:tcW w:w="533" w:type="dxa"/>
          </w:tcPr>
          <w:p w:rsidR="00957012" w:rsidRPr="00974991" w:rsidRDefault="00957012" w:rsidP="00367589">
            <w:pPr>
              <w:rPr>
                <w:rFonts w:ascii="Times New Roman" w:hAnsi="Times New Roman" w:cs="Times New Roman"/>
                <w:sz w:val="16"/>
                <w:szCs w:val="14"/>
              </w:rPr>
            </w:pPr>
            <w:r w:rsidRPr="00974991">
              <w:rPr>
                <w:rFonts w:ascii="Times New Roman" w:hAnsi="Times New Roman" w:cs="Times New Roman"/>
                <w:sz w:val="16"/>
                <w:szCs w:val="14"/>
              </w:rPr>
              <w:t>16,1</w:t>
            </w:r>
          </w:p>
        </w:tc>
        <w:tc>
          <w:tcPr>
            <w:tcW w:w="533" w:type="dxa"/>
          </w:tcPr>
          <w:p w:rsidR="00957012" w:rsidRPr="00974991" w:rsidRDefault="00957012" w:rsidP="00367589">
            <w:pPr>
              <w:rPr>
                <w:rFonts w:ascii="Times New Roman" w:hAnsi="Times New Roman" w:cs="Times New Roman"/>
                <w:sz w:val="16"/>
                <w:szCs w:val="14"/>
              </w:rPr>
            </w:pPr>
            <w:r w:rsidRPr="00974991">
              <w:rPr>
                <w:rFonts w:ascii="Times New Roman" w:hAnsi="Times New Roman" w:cs="Times New Roman"/>
                <w:sz w:val="16"/>
                <w:szCs w:val="14"/>
              </w:rPr>
              <w:t>15,1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10,8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8,1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6,2</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28,0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32,7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32,0</w:t>
            </w:r>
          </w:p>
        </w:tc>
      </w:tr>
      <w:tr w:rsidR="00957012" w:rsidRPr="00974991" w:rsidTr="00367589">
        <w:tc>
          <w:tcPr>
            <w:tcW w:w="1349" w:type="dxa"/>
          </w:tcPr>
          <w:p w:rsidR="00957012" w:rsidRPr="00974991" w:rsidRDefault="00957012" w:rsidP="00367589">
            <w:pPr>
              <w:jc w:val="center"/>
              <w:rPr>
                <w:rFonts w:ascii="Times New Roman" w:hAnsi="Times New Roman" w:cs="Times New Roman"/>
                <w:sz w:val="16"/>
                <w:szCs w:val="14"/>
              </w:rPr>
            </w:pPr>
            <w:r w:rsidRPr="00974991">
              <w:rPr>
                <w:rFonts w:ascii="Times New Roman" w:hAnsi="Times New Roman" w:cs="Times New Roman"/>
                <w:sz w:val="16"/>
                <w:szCs w:val="14"/>
              </w:rPr>
              <w:t>Администрация города, поселка, села, где Вы живете</w:t>
            </w:r>
          </w:p>
        </w:tc>
        <w:tc>
          <w:tcPr>
            <w:tcW w:w="534"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11,1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11,4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13,9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43,2</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41,5</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42,7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17,7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18,6</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12,2</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10,1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6,4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15,7</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18,1</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18,4</w:t>
            </w:r>
          </w:p>
        </w:tc>
      </w:tr>
      <w:tr w:rsidR="00957012" w:rsidRPr="00974991" w:rsidTr="00367589">
        <w:tc>
          <w:tcPr>
            <w:tcW w:w="1349" w:type="dxa"/>
          </w:tcPr>
          <w:p w:rsidR="00957012" w:rsidRPr="00974991" w:rsidRDefault="00957012" w:rsidP="00974991">
            <w:pPr>
              <w:jc w:val="center"/>
              <w:rPr>
                <w:rFonts w:ascii="Times New Roman" w:hAnsi="Times New Roman" w:cs="Times New Roman"/>
                <w:sz w:val="16"/>
                <w:szCs w:val="14"/>
              </w:rPr>
            </w:pPr>
            <w:r w:rsidRPr="00974991">
              <w:rPr>
                <w:rFonts w:ascii="Times New Roman" w:hAnsi="Times New Roman" w:cs="Times New Roman"/>
                <w:sz w:val="16"/>
                <w:szCs w:val="14"/>
              </w:rPr>
              <w:t>Представительный орган местного самоуправления</w:t>
            </w:r>
          </w:p>
        </w:tc>
        <w:tc>
          <w:tcPr>
            <w:tcW w:w="534"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8,8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8,0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12,5</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39,0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35,8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39,5</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16,8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17,8</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17,4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12,0</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10,9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7,9</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23,4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27,4</w:t>
            </w:r>
          </w:p>
        </w:tc>
        <w:tc>
          <w:tcPr>
            <w:tcW w:w="533" w:type="dxa"/>
          </w:tcPr>
          <w:p w:rsidR="00957012" w:rsidRPr="00974991" w:rsidRDefault="00957012" w:rsidP="00367589">
            <w:pPr>
              <w:jc w:val="both"/>
              <w:rPr>
                <w:rFonts w:ascii="Times New Roman" w:hAnsi="Times New Roman" w:cs="Times New Roman"/>
                <w:b/>
                <w:sz w:val="16"/>
                <w:szCs w:val="14"/>
              </w:rPr>
            </w:pPr>
            <w:r w:rsidRPr="00974991">
              <w:rPr>
                <w:rFonts w:ascii="Times New Roman" w:hAnsi="Times New Roman" w:cs="Times New Roman"/>
                <w:b/>
                <w:sz w:val="16"/>
                <w:szCs w:val="14"/>
              </w:rPr>
              <w:t>19,6</w:t>
            </w:r>
          </w:p>
        </w:tc>
      </w:tr>
    </w:tbl>
    <w:p w:rsidR="00957012" w:rsidRPr="00066CF6" w:rsidRDefault="00957012" w:rsidP="00957012">
      <w:pPr>
        <w:jc w:val="both"/>
        <w:rPr>
          <w:rFonts w:ascii="Times New Roman" w:eastAsia="Times New Roman" w:hAnsi="Times New Roman" w:cs="Times New Roman"/>
          <w:sz w:val="28"/>
          <w:szCs w:val="24"/>
        </w:rPr>
      </w:pPr>
    </w:p>
    <w:p w:rsidR="00957012" w:rsidRPr="00404542" w:rsidRDefault="00957012" w:rsidP="00974991">
      <w:pPr>
        <w:ind w:firstLine="709"/>
        <w:jc w:val="both"/>
        <w:rPr>
          <w:rFonts w:ascii="Times New Roman" w:eastAsia="Times New Roman" w:hAnsi="Times New Roman" w:cs="Times New Roman"/>
          <w:sz w:val="28"/>
          <w:szCs w:val="24"/>
        </w:rPr>
      </w:pPr>
      <w:r w:rsidRPr="00DA4E1E">
        <w:rPr>
          <w:rFonts w:ascii="Times New Roman" w:eastAsia="Times New Roman" w:hAnsi="Times New Roman" w:cs="Times New Roman"/>
          <w:sz w:val="28"/>
          <w:szCs w:val="24"/>
        </w:rPr>
        <w:t xml:space="preserve">Вопрос о лидерах общественного мнения был включен в массовый опрос жителей Амурской </w:t>
      </w:r>
      <w:r w:rsidR="004255FA">
        <w:rPr>
          <w:rFonts w:ascii="Times New Roman" w:eastAsia="Times New Roman" w:hAnsi="Times New Roman" w:cs="Times New Roman"/>
          <w:sz w:val="28"/>
          <w:szCs w:val="24"/>
        </w:rPr>
        <w:t>области. В этом году 20 % анкет (в</w:t>
      </w:r>
      <w:r w:rsidRPr="00DA4E1E">
        <w:rPr>
          <w:rFonts w:ascii="Times New Roman" w:eastAsia="Times New Roman" w:hAnsi="Times New Roman" w:cs="Times New Roman"/>
          <w:sz w:val="28"/>
          <w:szCs w:val="24"/>
        </w:rPr>
        <w:t>двое больше, чем в 2019 году</w:t>
      </w:r>
      <w:r w:rsidR="004255FA">
        <w:rPr>
          <w:rFonts w:ascii="Times New Roman" w:eastAsia="Times New Roman" w:hAnsi="Times New Roman" w:cs="Times New Roman"/>
          <w:sz w:val="28"/>
          <w:szCs w:val="24"/>
        </w:rPr>
        <w:t>)</w:t>
      </w:r>
      <w:r w:rsidRPr="00DA4E1E">
        <w:rPr>
          <w:rFonts w:ascii="Times New Roman" w:eastAsia="Times New Roman" w:hAnsi="Times New Roman" w:cs="Times New Roman"/>
          <w:sz w:val="28"/>
          <w:szCs w:val="24"/>
        </w:rPr>
        <w:t xml:space="preserve"> содержали конкретные имена и фамилии, что показывает рост ресурса доверия и репутации. Помимо лидеров стра</w:t>
      </w:r>
      <w:r w:rsidR="004255FA">
        <w:rPr>
          <w:rFonts w:ascii="Times New Roman" w:eastAsia="Times New Roman" w:hAnsi="Times New Roman" w:cs="Times New Roman"/>
          <w:sz w:val="28"/>
          <w:szCs w:val="24"/>
        </w:rPr>
        <w:t>ны и региона, также упомянуты фе</w:t>
      </w:r>
      <w:r w:rsidRPr="00DA4E1E">
        <w:rPr>
          <w:rFonts w:ascii="Times New Roman" w:hAnsi="Times New Roman" w:cs="Times New Roman"/>
          <w:sz w:val="28"/>
          <w:szCs w:val="28"/>
          <w:lang w:eastAsia="en-US"/>
        </w:rPr>
        <w:t>деральные политики</w:t>
      </w:r>
      <w:r>
        <w:rPr>
          <w:rFonts w:ascii="Times New Roman" w:hAnsi="Times New Roman" w:cs="Times New Roman"/>
          <w:sz w:val="28"/>
          <w:szCs w:val="28"/>
          <w:lang w:eastAsia="en-US"/>
        </w:rPr>
        <w:t xml:space="preserve"> М.В. Мишустин, С.В</w:t>
      </w:r>
      <w:r w:rsidR="0040454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Лавров,</w:t>
      </w:r>
      <w:r w:rsidRPr="00DA4E1E">
        <w:rPr>
          <w:rFonts w:ascii="Times New Roman" w:hAnsi="Times New Roman" w:cs="Times New Roman"/>
          <w:sz w:val="28"/>
          <w:szCs w:val="28"/>
          <w:lang w:eastAsia="en-US"/>
        </w:rPr>
        <w:t xml:space="preserve"> С.К.</w:t>
      </w:r>
      <w:r>
        <w:rPr>
          <w:rFonts w:ascii="Times New Roman" w:hAnsi="Times New Roman" w:cs="Times New Roman"/>
          <w:sz w:val="28"/>
          <w:szCs w:val="28"/>
          <w:lang w:eastAsia="en-US"/>
        </w:rPr>
        <w:t> </w:t>
      </w:r>
      <w:r w:rsidRPr="00DA4E1E">
        <w:rPr>
          <w:rFonts w:ascii="Times New Roman" w:hAnsi="Times New Roman" w:cs="Times New Roman"/>
          <w:sz w:val="28"/>
          <w:szCs w:val="28"/>
          <w:lang w:eastAsia="en-US"/>
        </w:rPr>
        <w:t>Шойгу, В.В.</w:t>
      </w:r>
      <w:r>
        <w:rPr>
          <w:rFonts w:ascii="Times New Roman" w:hAnsi="Times New Roman" w:cs="Times New Roman"/>
          <w:sz w:val="28"/>
          <w:szCs w:val="28"/>
          <w:lang w:eastAsia="en-US"/>
        </w:rPr>
        <w:t> </w:t>
      </w:r>
      <w:r w:rsidRPr="00DA4E1E">
        <w:rPr>
          <w:rFonts w:ascii="Times New Roman" w:hAnsi="Times New Roman" w:cs="Times New Roman"/>
          <w:sz w:val="28"/>
          <w:szCs w:val="28"/>
          <w:lang w:eastAsia="en-US"/>
        </w:rPr>
        <w:t>Жириновский, А.А.</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Навальный</w:t>
      </w:r>
      <w:r>
        <w:rPr>
          <w:rFonts w:ascii="Times New Roman" w:hAnsi="Times New Roman" w:cs="Times New Roman"/>
          <w:sz w:val="28"/>
          <w:szCs w:val="28"/>
          <w:lang w:eastAsia="en-US"/>
        </w:rPr>
        <w:t>;</w:t>
      </w:r>
      <w:r w:rsidR="00404542">
        <w:rPr>
          <w:rFonts w:ascii="Times New Roman" w:eastAsia="Times New Roman" w:hAnsi="Times New Roman" w:cs="Times New Roman"/>
          <w:sz w:val="28"/>
          <w:szCs w:val="24"/>
        </w:rPr>
        <w:t xml:space="preserve"> об</w:t>
      </w:r>
      <w:r w:rsidRPr="00DA4E1E">
        <w:rPr>
          <w:rFonts w:ascii="Times New Roman" w:eastAsia="Times New Roman" w:hAnsi="Times New Roman" w:cs="Times New Roman"/>
          <w:sz w:val="28"/>
          <w:szCs w:val="24"/>
        </w:rPr>
        <w:t>щественные деятели</w:t>
      </w:r>
      <w:r w:rsidR="00404542">
        <w:rPr>
          <w:rFonts w:ascii="Times New Roman" w:eastAsia="Times New Roman" w:hAnsi="Times New Roman" w:cs="Times New Roman"/>
          <w:sz w:val="28"/>
          <w:szCs w:val="24"/>
        </w:rPr>
        <w:t xml:space="preserve"> </w:t>
      </w:r>
      <w:r w:rsidRPr="00DA4E1E">
        <w:rPr>
          <w:rFonts w:ascii="Times New Roman" w:eastAsia="Times New Roman" w:hAnsi="Times New Roman" w:cs="Times New Roman"/>
          <w:sz w:val="28"/>
          <w:szCs w:val="24"/>
        </w:rPr>
        <w:t>Ж.Э.</w:t>
      </w:r>
      <w:r>
        <w:rPr>
          <w:rFonts w:ascii="Times New Roman" w:eastAsia="Times New Roman" w:hAnsi="Times New Roman" w:cs="Times New Roman"/>
          <w:sz w:val="28"/>
          <w:szCs w:val="24"/>
        </w:rPr>
        <w:t> </w:t>
      </w:r>
      <w:r w:rsidRPr="00DA4E1E">
        <w:rPr>
          <w:rFonts w:ascii="Times New Roman" w:eastAsia="Times New Roman" w:hAnsi="Times New Roman" w:cs="Times New Roman"/>
          <w:sz w:val="28"/>
          <w:szCs w:val="24"/>
        </w:rPr>
        <w:t xml:space="preserve">Орлова, председатель правления Амурского областного союза женщин, который в последнее время вдет активную деятельность и стал победителем одного из конкурсов Фонда президентских грантов в этом году; </w:t>
      </w:r>
      <w:r w:rsidRPr="00DA4E1E">
        <w:rPr>
          <w:rFonts w:ascii="Times New Roman" w:hAnsi="Times New Roman" w:cs="Times New Roman"/>
          <w:sz w:val="28"/>
          <w:szCs w:val="28"/>
          <w:lang w:eastAsia="en-US"/>
        </w:rPr>
        <w:t>главный редактор газеты «Амурский маяк» Л.Н.</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Кулик;</w:t>
      </w:r>
      <w:r w:rsidR="00404542">
        <w:rPr>
          <w:rFonts w:ascii="Times New Roman" w:eastAsia="Times New Roman" w:hAnsi="Times New Roman" w:cs="Times New Roman"/>
          <w:sz w:val="28"/>
          <w:szCs w:val="24"/>
        </w:rPr>
        <w:t xml:space="preserve"> де</w:t>
      </w:r>
      <w:r w:rsidRPr="00DA4E1E">
        <w:rPr>
          <w:rFonts w:ascii="Times New Roman" w:eastAsia="Times New Roman" w:hAnsi="Times New Roman" w:cs="Times New Roman"/>
          <w:sz w:val="28"/>
          <w:szCs w:val="24"/>
        </w:rPr>
        <w:t>путат Законодательного собрания А.Н.</w:t>
      </w:r>
      <w:r w:rsidR="00404542">
        <w:rPr>
          <w:rFonts w:ascii="Times New Roman" w:eastAsia="Times New Roman" w:hAnsi="Times New Roman" w:cs="Times New Roman"/>
          <w:sz w:val="28"/>
          <w:szCs w:val="24"/>
        </w:rPr>
        <w:t xml:space="preserve"> Синьков; гл</w:t>
      </w:r>
      <w:r w:rsidRPr="00DA4E1E">
        <w:rPr>
          <w:rFonts w:ascii="Times New Roman" w:hAnsi="Times New Roman" w:cs="Times New Roman"/>
          <w:sz w:val="28"/>
          <w:szCs w:val="28"/>
          <w:lang w:eastAsia="en-US"/>
        </w:rPr>
        <w:t>авы муниципальных образований: мэр административного центра, г. Благовещенск</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О.Г.</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Имамеев, глава Дипкунского сельсовета М.П. Сокольникова, мэр поселка Тутаул М.Н. Попова, глава Тамбовского района А.И. Костенко, глава Селемджинского района М.Б. Беков, глава Долдыкана В.М. Скляров,  глава Малиновского сельсовета А.П. Антошина, глава Бурейского района А.В. Литвинов;</w:t>
      </w:r>
      <w:r w:rsidR="00404542">
        <w:rPr>
          <w:rFonts w:ascii="Times New Roman" w:eastAsia="Times New Roman" w:hAnsi="Times New Roman" w:cs="Times New Roman"/>
          <w:sz w:val="28"/>
          <w:szCs w:val="24"/>
        </w:rPr>
        <w:t xml:space="preserve"> ис</w:t>
      </w:r>
      <w:r w:rsidRPr="00DA4E1E">
        <w:rPr>
          <w:rFonts w:ascii="Times New Roman" w:hAnsi="Times New Roman" w:cs="Times New Roman"/>
          <w:sz w:val="28"/>
          <w:szCs w:val="28"/>
          <w:lang w:eastAsia="en-US"/>
        </w:rPr>
        <w:t>торическ</w:t>
      </w:r>
      <w:r w:rsidR="00404542">
        <w:rPr>
          <w:rFonts w:ascii="Times New Roman" w:hAnsi="Times New Roman" w:cs="Times New Roman"/>
          <w:sz w:val="28"/>
          <w:szCs w:val="28"/>
          <w:lang w:eastAsia="en-US"/>
        </w:rPr>
        <w:t>ая</w:t>
      </w:r>
      <w:r w:rsidRPr="00DA4E1E">
        <w:rPr>
          <w:rFonts w:ascii="Times New Roman" w:hAnsi="Times New Roman" w:cs="Times New Roman"/>
          <w:sz w:val="28"/>
          <w:szCs w:val="28"/>
          <w:lang w:eastAsia="en-US"/>
        </w:rPr>
        <w:t xml:space="preserve"> личност</w:t>
      </w:r>
      <w:r w:rsidR="00404542">
        <w:rPr>
          <w:rFonts w:ascii="Times New Roman" w:hAnsi="Times New Roman" w:cs="Times New Roman"/>
          <w:sz w:val="28"/>
          <w:szCs w:val="28"/>
          <w:lang w:eastAsia="en-US"/>
        </w:rPr>
        <w:t>ь</w:t>
      </w:r>
      <w:r w:rsidRPr="00DA4E1E">
        <w:rPr>
          <w:rFonts w:ascii="Times New Roman" w:hAnsi="Times New Roman" w:cs="Times New Roman"/>
          <w:sz w:val="28"/>
          <w:szCs w:val="28"/>
          <w:lang w:eastAsia="en-US"/>
        </w:rPr>
        <w:t xml:space="preserve">: </w:t>
      </w:r>
      <w:r w:rsidR="00974991">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И.В.</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Сталин;</w:t>
      </w:r>
      <w:r w:rsidR="00404542" w:rsidRPr="00DA4E1E">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«члены общественных палат», «авторитетные граждане» сел и городов.</w:t>
      </w:r>
    </w:p>
    <w:p w:rsidR="00957012" w:rsidRDefault="00957012" w:rsidP="00974991">
      <w:pPr>
        <w:ind w:firstLine="709"/>
        <w:jc w:val="both"/>
        <w:rPr>
          <w:rFonts w:ascii="Times New Roman" w:hAnsi="Times New Roman" w:cs="Times New Roman"/>
          <w:sz w:val="28"/>
          <w:szCs w:val="28"/>
          <w:lang w:eastAsia="en-US"/>
        </w:rPr>
      </w:pPr>
      <w:r>
        <w:rPr>
          <w:rFonts w:ascii="Times New Roman" w:hAnsi="Times New Roman" w:cs="Times New Roman"/>
          <w:sz w:val="28"/>
          <w:szCs w:val="28"/>
          <w:lang w:eastAsia="en-US"/>
        </w:rPr>
        <w:t>Среди местных политиков и общественных деятелей, пользующихся доверием, согласно данным опросов с закрытой постановкой вопросов, позитивные оценки преобладают в отношении бывшего мэра Благовещенска, ректора Амурского областного института развития образования В.С. Калиты, председателя Законодательного собрания Амурской области В.Ю.</w:t>
      </w:r>
      <w:r w:rsidR="0040454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Логинова, зампреда правительства Амурской области П.В.</w:t>
      </w:r>
      <w:r w:rsidR="0040454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Пака, глав</w:t>
      </w:r>
      <w:r w:rsidR="00404542">
        <w:rPr>
          <w:rFonts w:ascii="Times New Roman" w:hAnsi="Times New Roman" w:cs="Times New Roman"/>
          <w:sz w:val="28"/>
          <w:szCs w:val="28"/>
          <w:lang w:eastAsia="en-US"/>
        </w:rPr>
        <w:t>ы</w:t>
      </w:r>
      <w:r>
        <w:rPr>
          <w:rFonts w:ascii="Times New Roman" w:hAnsi="Times New Roman" w:cs="Times New Roman"/>
          <w:sz w:val="28"/>
          <w:szCs w:val="28"/>
          <w:lang w:eastAsia="en-US"/>
        </w:rPr>
        <w:t xml:space="preserve"> Белогорс</w:t>
      </w:r>
      <w:r w:rsidR="001D059F">
        <w:rPr>
          <w:rFonts w:ascii="Times New Roman" w:hAnsi="Times New Roman" w:cs="Times New Roman"/>
          <w:sz w:val="28"/>
          <w:szCs w:val="28"/>
          <w:lang w:eastAsia="en-US"/>
        </w:rPr>
        <w:t>к</w:t>
      </w:r>
      <w:r>
        <w:rPr>
          <w:rFonts w:ascii="Times New Roman" w:hAnsi="Times New Roman" w:cs="Times New Roman"/>
          <w:sz w:val="28"/>
          <w:szCs w:val="28"/>
          <w:lang w:eastAsia="en-US"/>
        </w:rPr>
        <w:t>а С.Ю.</w:t>
      </w:r>
      <w:r w:rsidR="00404542">
        <w:rPr>
          <w:rFonts w:ascii="Times New Roman" w:hAnsi="Times New Roman" w:cs="Times New Roman"/>
          <w:sz w:val="28"/>
          <w:szCs w:val="28"/>
          <w:lang w:eastAsia="en-US"/>
        </w:rPr>
        <w:t xml:space="preserve"> </w:t>
      </w:r>
      <w:r w:rsidR="001D059F">
        <w:rPr>
          <w:rFonts w:ascii="Times New Roman" w:hAnsi="Times New Roman" w:cs="Times New Roman"/>
          <w:sz w:val="28"/>
          <w:szCs w:val="28"/>
          <w:lang w:eastAsia="en-US"/>
        </w:rPr>
        <w:t>Мелюк</w:t>
      </w:r>
      <w:r>
        <w:rPr>
          <w:rFonts w:ascii="Times New Roman" w:hAnsi="Times New Roman" w:cs="Times New Roman"/>
          <w:sz w:val="28"/>
          <w:szCs w:val="28"/>
          <w:lang w:eastAsia="en-US"/>
        </w:rPr>
        <w:t>ова, врача О.В.</w:t>
      </w:r>
      <w:r w:rsidR="00404542">
        <w:rPr>
          <w:rFonts w:ascii="Times New Roman" w:hAnsi="Times New Roman" w:cs="Times New Roman"/>
          <w:sz w:val="28"/>
          <w:szCs w:val="28"/>
          <w:lang w:eastAsia="en-US"/>
        </w:rPr>
        <w:t xml:space="preserve"> </w:t>
      </w:r>
      <w:r>
        <w:rPr>
          <w:rFonts w:ascii="Times New Roman" w:hAnsi="Times New Roman" w:cs="Times New Roman"/>
          <w:sz w:val="28"/>
          <w:szCs w:val="28"/>
          <w:lang w:eastAsia="en-US"/>
        </w:rPr>
        <w:t xml:space="preserve">Лысенко. </w:t>
      </w:r>
    </w:p>
    <w:p w:rsidR="00957012" w:rsidRPr="00DA4E1E" w:rsidRDefault="00957012" w:rsidP="00974991">
      <w:pPr>
        <w:ind w:firstLine="709"/>
        <w:jc w:val="both"/>
        <w:rPr>
          <w:rFonts w:ascii="Times New Roman" w:hAnsi="Times New Roman" w:cs="Times New Roman"/>
          <w:sz w:val="28"/>
          <w:szCs w:val="28"/>
          <w:lang w:eastAsia="en-US"/>
        </w:rPr>
      </w:pPr>
      <w:r w:rsidRPr="00DA4E1E">
        <w:rPr>
          <w:rFonts w:ascii="Times New Roman" w:hAnsi="Times New Roman" w:cs="Times New Roman"/>
          <w:sz w:val="28"/>
          <w:szCs w:val="28"/>
          <w:lang w:eastAsia="en-US"/>
        </w:rPr>
        <w:t xml:space="preserve">Опрос общественного мнения </w:t>
      </w:r>
      <w:r w:rsidR="00404542">
        <w:rPr>
          <w:rFonts w:ascii="Times New Roman" w:hAnsi="Times New Roman" w:cs="Times New Roman"/>
          <w:sz w:val="28"/>
          <w:szCs w:val="28"/>
          <w:lang w:eastAsia="en-US"/>
        </w:rPr>
        <w:t xml:space="preserve">– </w:t>
      </w:r>
      <w:r w:rsidRPr="00DA4E1E">
        <w:rPr>
          <w:rFonts w:ascii="Times New Roman" w:hAnsi="Times New Roman" w:cs="Times New Roman"/>
          <w:sz w:val="28"/>
          <w:szCs w:val="28"/>
          <w:lang w:eastAsia="en-US"/>
        </w:rPr>
        <w:t>не самый лучший инструментарий для изучения лидерства мнения. Для этого необходимы сетевые исследования. Так, например, можно оценить участие экспертов в дискуссиях в СМИ, в общественных и экспертных советах. Например, а</w:t>
      </w:r>
      <w:r w:rsidRPr="00DA4E1E">
        <w:rPr>
          <w:rFonts w:ascii="Times New Roman" w:eastAsia="Times New Roman" w:hAnsi="Times New Roman" w:cs="Times New Roman"/>
          <w:sz w:val="28"/>
          <w:szCs w:val="24"/>
        </w:rPr>
        <w:t xml:space="preserve">нализ состава общественных советов при министерствах Амурской области показывает, что в них входят председатели ТСЖ, председатели советов домов, председатели органов общественной самодеятельности (общественный совет при министерстве ЖКХ Амурской области), представители волонтерского сообщества, добровольческих организаций («Волонтеры-медики»), региональных НКО («Дети солнца»), региональных отделений всероссийских организаций («Российский союз ветеранов Афганистана»), председатели амурских отделений всероссийских и международных организаций (РГО, Всемирный фонд дикой природы), а также члены РСПП. </w:t>
      </w:r>
    </w:p>
    <w:p w:rsidR="00404542" w:rsidRDefault="00404542" w:rsidP="00794E5D">
      <w:pPr>
        <w:pStyle w:val="27"/>
      </w:pPr>
      <w:bookmarkStart w:id="54" w:name="_Toc34044426"/>
      <w:bookmarkStart w:id="55" w:name="_Toc65049908"/>
    </w:p>
    <w:p w:rsidR="00974991" w:rsidRDefault="00957012" w:rsidP="00974991">
      <w:pPr>
        <w:pStyle w:val="2"/>
        <w:spacing w:before="0" w:after="0"/>
        <w:jc w:val="center"/>
        <w:rPr>
          <w:rFonts w:ascii="Times New Roman" w:hAnsi="Times New Roman"/>
          <w:sz w:val="28"/>
          <w:szCs w:val="28"/>
        </w:rPr>
      </w:pPr>
      <w:bookmarkStart w:id="56" w:name="_Toc69473379"/>
      <w:bookmarkStart w:id="57" w:name="_Toc69462574"/>
      <w:r w:rsidRPr="00974991">
        <w:rPr>
          <w:rFonts w:ascii="Times New Roman" w:hAnsi="Times New Roman"/>
          <w:sz w:val="28"/>
          <w:szCs w:val="28"/>
        </w:rPr>
        <w:t>2</w:t>
      </w:r>
      <w:r w:rsidR="004C1873" w:rsidRPr="00974991">
        <w:rPr>
          <w:rFonts w:ascii="Times New Roman" w:hAnsi="Times New Roman"/>
          <w:sz w:val="28"/>
          <w:szCs w:val="28"/>
        </w:rPr>
        <w:t>.6</w:t>
      </w:r>
      <w:r w:rsidRPr="00974991">
        <w:rPr>
          <w:rFonts w:ascii="Times New Roman" w:hAnsi="Times New Roman"/>
          <w:sz w:val="28"/>
          <w:szCs w:val="28"/>
        </w:rPr>
        <w:t xml:space="preserve"> Общественные площадки как инструмент развития</w:t>
      </w:r>
      <w:bookmarkEnd w:id="56"/>
    </w:p>
    <w:p w:rsidR="00957012" w:rsidRPr="00974991" w:rsidRDefault="00957012" w:rsidP="00974991">
      <w:pPr>
        <w:pStyle w:val="2"/>
        <w:spacing w:before="0" w:after="0"/>
        <w:jc w:val="center"/>
        <w:rPr>
          <w:rFonts w:ascii="Times New Roman" w:hAnsi="Times New Roman"/>
          <w:sz w:val="28"/>
          <w:szCs w:val="28"/>
        </w:rPr>
      </w:pPr>
      <w:r w:rsidRPr="00974991">
        <w:rPr>
          <w:rFonts w:ascii="Times New Roman" w:hAnsi="Times New Roman"/>
          <w:sz w:val="28"/>
          <w:szCs w:val="28"/>
        </w:rPr>
        <w:t xml:space="preserve"> </w:t>
      </w:r>
      <w:bookmarkStart w:id="58" w:name="_Toc69473380"/>
      <w:r w:rsidRPr="00974991">
        <w:rPr>
          <w:rFonts w:ascii="Times New Roman" w:hAnsi="Times New Roman"/>
          <w:sz w:val="28"/>
          <w:szCs w:val="28"/>
        </w:rPr>
        <w:t>гражданского общества</w:t>
      </w:r>
      <w:bookmarkEnd w:id="54"/>
      <w:bookmarkEnd w:id="55"/>
      <w:bookmarkEnd w:id="57"/>
      <w:bookmarkEnd w:id="58"/>
    </w:p>
    <w:p w:rsidR="00957012" w:rsidRPr="00974991" w:rsidRDefault="00957012" w:rsidP="00957012">
      <w:pPr>
        <w:tabs>
          <w:tab w:val="left" w:pos="6567"/>
        </w:tabs>
        <w:rPr>
          <w:sz w:val="28"/>
        </w:rPr>
      </w:pPr>
    </w:p>
    <w:p w:rsidR="00957012" w:rsidRPr="00974991" w:rsidRDefault="00957012" w:rsidP="00974991">
      <w:pPr>
        <w:pStyle w:val="24"/>
        <w:spacing w:line="240" w:lineRule="auto"/>
        <w:ind w:firstLine="709"/>
        <w:rPr>
          <w:b w:val="0"/>
          <w:bCs/>
          <w:szCs w:val="28"/>
        </w:rPr>
      </w:pPr>
      <w:r w:rsidRPr="00974991">
        <w:rPr>
          <w:b w:val="0"/>
          <w:bCs/>
          <w:szCs w:val="28"/>
        </w:rPr>
        <w:t>Основной тематикой публичных мероприятий Амурской области, призванных развивать общественный диалог, как и в предыдущие годы, были вопросы социальной сферы, так как социальные проблемы напрямую влияют на качество жизни населения. Неблагоприятная эпидемиологическая обстановка внесла свои коррективы: возникли новые задачи, требующие неотложного поиска решений для улучшения ситуации и сглаживания негативных последствий текущих событий. Участие в различных мероприятиях федерального, окружного, областного, городского масштабов, в мониторингах, заседаниях, рабочих встречах, форумах и конференциях во время пандемии во многом стало возможным только в онлайн-режиме.</w:t>
      </w:r>
    </w:p>
    <w:p w:rsidR="00957012" w:rsidRPr="00974991" w:rsidRDefault="00957012" w:rsidP="00974991">
      <w:pPr>
        <w:pStyle w:val="24"/>
        <w:spacing w:line="240" w:lineRule="auto"/>
        <w:ind w:firstLine="709"/>
        <w:rPr>
          <w:b w:val="0"/>
          <w:bCs/>
          <w:szCs w:val="28"/>
        </w:rPr>
      </w:pPr>
      <w:r w:rsidRPr="00974991">
        <w:rPr>
          <w:b w:val="0"/>
          <w:bCs/>
          <w:szCs w:val="28"/>
        </w:rPr>
        <w:t xml:space="preserve">24 апреля </w:t>
      </w:r>
      <w:r w:rsidR="00404542" w:rsidRPr="00974991">
        <w:rPr>
          <w:b w:val="0"/>
          <w:bCs/>
          <w:szCs w:val="28"/>
        </w:rPr>
        <w:t xml:space="preserve">2020 года </w:t>
      </w:r>
      <w:r w:rsidRPr="00974991">
        <w:rPr>
          <w:b w:val="0"/>
          <w:bCs/>
          <w:szCs w:val="28"/>
        </w:rPr>
        <w:t>состоялся открытый диалог представителей министерства образования и науки Амурской области с родителями, воспитывающими детей с ОВЗ, детей-инвалидов. Встреча прошла в режиме онлайн в</w:t>
      </w:r>
      <w:r w:rsidR="00404542" w:rsidRPr="00974991">
        <w:rPr>
          <w:b w:val="0"/>
          <w:bCs/>
          <w:szCs w:val="28"/>
        </w:rPr>
        <w:t xml:space="preserve"> сети</w:t>
      </w:r>
      <w:r w:rsidRPr="00974991">
        <w:rPr>
          <w:b w:val="0"/>
          <w:bCs/>
          <w:szCs w:val="28"/>
        </w:rPr>
        <w:t xml:space="preserve"> Инстаграм. Обсуждение было направлено на решение актуальных вопросов, имеющих системный характер в коррекционном образовании в связи с переходом на дистанционное обучение.</w:t>
      </w:r>
    </w:p>
    <w:p w:rsidR="00957012" w:rsidRPr="00974991" w:rsidRDefault="00957012" w:rsidP="00974991">
      <w:pPr>
        <w:pStyle w:val="24"/>
        <w:spacing w:line="240" w:lineRule="auto"/>
        <w:ind w:firstLine="709"/>
        <w:rPr>
          <w:b w:val="0"/>
          <w:bCs/>
          <w:szCs w:val="28"/>
        </w:rPr>
      </w:pPr>
      <w:r w:rsidRPr="00974991">
        <w:rPr>
          <w:b w:val="0"/>
          <w:bCs/>
          <w:szCs w:val="28"/>
        </w:rPr>
        <w:t xml:space="preserve">30 сентября </w:t>
      </w:r>
      <w:r w:rsidR="00404542" w:rsidRPr="00974991">
        <w:rPr>
          <w:b w:val="0"/>
          <w:bCs/>
          <w:szCs w:val="28"/>
        </w:rPr>
        <w:t xml:space="preserve">2020 года </w:t>
      </w:r>
      <w:r w:rsidRPr="00974991">
        <w:rPr>
          <w:b w:val="0"/>
          <w:bCs/>
          <w:szCs w:val="28"/>
        </w:rPr>
        <w:t>в рамках отчетно-выборной конференции Амурского регионального отделения «Союз пенсионеров России» состоялось поздравление участников и призера Всероссийского чемпионата и региональной Олимпиады «Интернет – долголетие» по компьютерному многоборью пенсионеров. В заседании приняли участие представители министерства социальной защиты населения Амурской области, Пенсионного Фонда России по Амурской области, Управления внутренней политики, Общественной палаты Амурской области. При участии министерства соцзащиты населения амурчане пожилого возраста уже не первый год повышают свои навыки и приобретают знания компьютерного мастерства. В этом году в связи со сложной эпидемиологической ситуацией чемпионаты проводились в дистанционной ф</w:t>
      </w:r>
      <w:r w:rsidR="00404542" w:rsidRPr="00974991">
        <w:rPr>
          <w:b w:val="0"/>
          <w:bCs/>
          <w:szCs w:val="28"/>
        </w:rPr>
        <w:t>орме.</w:t>
      </w:r>
    </w:p>
    <w:p w:rsidR="00957012" w:rsidRPr="00974991" w:rsidRDefault="00957012" w:rsidP="00974991">
      <w:pPr>
        <w:pStyle w:val="24"/>
        <w:spacing w:line="240" w:lineRule="auto"/>
        <w:ind w:firstLine="709"/>
        <w:rPr>
          <w:b w:val="0"/>
          <w:bCs/>
          <w:szCs w:val="28"/>
        </w:rPr>
      </w:pPr>
      <w:r w:rsidRPr="00974991">
        <w:rPr>
          <w:b w:val="0"/>
          <w:bCs/>
          <w:szCs w:val="28"/>
        </w:rPr>
        <w:t>19 июня 2020 года стартовал конкурс социально значимых поступков жителей Амурской области «Поступки и люди 2020». Конкурс во второй раз проводится Общественной палатой Амурской области совместно с Правительством Амурской области и АНО «Агентство развития гражданского общества Амурской области». В конкурсе было заявлено 7 номинаций:</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«Во имя жизни» (спасение жизни другого человека или группы людей; предотвращение преступлений, аварий и иных чрезвычайных ситуаций),</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«Гражданская позиция» (реализация социально значимых проектов, направленных на улучшение качества жизни населения Амурской области),</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«Забота о людях» (волонтерская/добровольческая деятельность, поддержка нуждающихся в помощи),</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«Большое сердце» (значительная забота об усыновленных/удочеренных детях),</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«Семейные ценности» (многодетные семьи, семьи, воспитывающие детей с ограниченными возможностями здоровья, «золотые» семьи).</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«Повод гордиться» (медицинские работники Амурской области, спасающие людей от COVID-19 в период пандемии, внесшие личный вклад в предупреждение распространения болезни),</w:t>
      </w:r>
    </w:p>
    <w:p w:rsidR="00957012" w:rsidRPr="00974991" w:rsidRDefault="00957012" w:rsidP="00596B6B">
      <w:pPr>
        <w:pStyle w:val="24"/>
        <w:numPr>
          <w:ilvl w:val="0"/>
          <w:numId w:val="3"/>
        </w:numPr>
        <w:spacing w:line="240" w:lineRule="auto"/>
        <w:ind w:left="0" w:firstLine="567"/>
        <w:rPr>
          <w:b w:val="0"/>
          <w:bCs/>
          <w:szCs w:val="28"/>
        </w:rPr>
      </w:pPr>
      <w:r w:rsidRPr="00974991">
        <w:rPr>
          <w:b w:val="0"/>
          <w:bCs/>
          <w:szCs w:val="28"/>
        </w:rPr>
        <w:t>«Мы вместе» (волонтерская деятельность организаций и граждан, чей поступок характеризуется высокой значимостью оказанной помощи в период пандемии COVID-19).</w:t>
      </w:r>
    </w:p>
    <w:p w:rsidR="00957012" w:rsidRPr="00974991" w:rsidRDefault="00957012" w:rsidP="00974991">
      <w:pPr>
        <w:pStyle w:val="24"/>
        <w:spacing w:line="240" w:lineRule="auto"/>
        <w:ind w:firstLine="709"/>
        <w:rPr>
          <w:b w:val="0"/>
          <w:bCs/>
          <w:szCs w:val="28"/>
        </w:rPr>
      </w:pPr>
      <w:r w:rsidRPr="00974991">
        <w:rPr>
          <w:b w:val="0"/>
          <w:bCs/>
          <w:szCs w:val="28"/>
        </w:rPr>
        <w:t>19 октября 2020 года в Общественной палате Амурской области прошло итоговое заседание рабочей группы по проведению конкурса. На заседании подведены итоги народного голосования, которое проходило на сайте «Амурской правды»</w:t>
      </w:r>
      <w:r w:rsidR="00404542" w:rsidRPr="00974991">
        <w:rPr>
          <w:b w:val="0"/>
          <w:bCs/>
          <w:szCs w:val="28"/>
        </w:rPr>
        <w:t>,</w:t>
      </w:r>
      <w:r w:rsidRPr="00974991">
        <w:rPr>
          <w:b w:val="0"/>
          <w:bCs/>
          <w:szCs w:val="28"/>
        </w:rPr>
        <w:t xml:space="preserve"> и определены победители во всех номинациях.</w:t>
      </w:r>
    </w:p>
    <w:p w:rsidR="00957012" w:rsidRPr="00974991" w:rsidRDefault="00957012" w:rsidP="00974991">
      <w:pPr>
        <w:pStyle w:val="24"/>
        <w:spacing w:line="240" w:lineRule="auto"/>
        <w:ind w:firstLine="709"/>
        <w:rPr>
          <w:b w:val="0"/>
          <w:bCs/>
          <w:szCs w:val="28"/>
        </w:rPr>
      </w:pPr>
      <w:r w:rsidRPr="00974991">
        <w:rPr>
          <w:b w:val="0"/>
          <w:bCs/>
          <w:szCs w:val="28"/>
        </w:rPr>
        <w:t>В 2020 году в конкурс</w:t>
      </w:r>
      <w:r w:rsidR="00404542" w:rsidRPr="00974991">
        <w:rPr>
          <w:b w:val="0"/>
          <w:bCs/>
          <w:szCs w:val="28"/>
        </w:rPr>
        <w:t xml:space="preserve">е приняли участие 152 человека: в </w:t>
      </w:r>
      <w:r w:rsidRPr="00974991">
        <w:rPr>
          <w:b w:val="0"/>
          <w:bCs/>
          <w:szCs w:val="28"/>
        </w:rPr>
        <w:t xml:space="preserve">номинации «Семейные ценности» </w:t>
      </w:r>
      <w:r w:rsidR="00404542" w:rsidRPr="00974991">
        <w:rPr>
          <w:b w:val="0"/>
          <w:bCs/>
          <w:szCs w:val="28"/>
        </w:rPr>
        <w:t>–</w:t>
      </w:r>
      <w:r w:rsidRPr="00974991">
        <w:rPr>
          <w:b w:val="0"/>
          <w:bCs/>
          <w:szCs w:val="28"/>
        </w:rPr>
        <w:t xml:space="preserve"> 12 участников, в номинации «Повод гордиться» </w:t>
      </w:r>
      <w:r w:rsidR="00404542" w:rsidRPr="00974991">
        <w:rPr>
          <w:b w:val="0"/>
          <w:bCs/>
          <w:szCs w:val="28"/>
        </w:rPr>
        <w:t>–</w:t>
      </w:r>
      <w:r w:rsidRPr="00974991">
        <w:rPr>
          <w:b w:val="0"/>
          <w:bCs/>
          <w:szCs w:val="28"/>
        </w:rPr>
        <w:t xml:space="preserve"> 7 участников, в номинации «Мы вместе» </w:t>
      </w:r>
      <w:r w:rsidR="00404542" w:rsidRPr="00974991">
        <w:rPr>
          <w:b w:val="0"/>
          <w:bCs/>
          <w:szCs w:val="28"/>
        </w:rPr>
        <w:t>–</w:t>
      </w:r>
      <w:r w:rsidRPr="00974991">
        <w:rPr>
          <w:b w:val="0"/>
          <w:bCs/>
          <w:szCs w:val="28"/>
        </w:rPr>
        <w:t xml:space="preserve"> 43 человека, в номинации «Забота о людях» </w:t>
      </w:r>
      <w:r w:rsidR="00404542" w:rsidRPr="00974991">
        <w:rPr>
          <w:b w:val="0"/>
          <w:bCs/>
          <w:szCs w:val="28"/>
        </w:rPr>
        <w:t>–</w:t>
      </w:r>
      <w:r w:rsidRPr="00974991">
        <w:rPr>
          <w:b w:val="0"/>
          <w:bCs/>
          <w:szCs w:val="28"/>
        </w:rPr>
        <w:t xml:space="preserve"> 33 участника; в номинации «Во имя жизни» </w:t>
      </w:r>
      <w:r w:rsidR="00404542" w:rsidRPr="00974991">
        <w:rPr>
          <w:b w:val="0"/>
          <w:bCs/>
          <w:szCs w:val="28"/>
        </w:rPr>
        <w:t>–</w:t>
      </w:r>
      <w:r w:rsidRPr="00974991">
        <w:rPr>
          <w:b w:val="0"/>
          <w:bCs/>
          <w:szCs w:val="28"/>
        </w:rPr>
        <w:t xml:space="preserve"> 6 заявок, причем две из них </w:t>
      </w:r>
      <w:r w:rsidR="00404542" w:rsidRPr="00974991">
        <w:rPr>
          <w:b w:val="0"/>
          <w:bCs/>
          <w:szCs w:val="28"/>
        </w:rPr>
        <w:t>–</w:t>
      </w:r>
      <w:r w:rsidRPr="00974991">
        <w:rPr>
          <w:b w:val="0"/>
          <w:bCs/>
          <w:szCs w:val="28"/>
        </w:rPr>
        <w:t xml:space="preserve"> коллективные; 5 заявок в номинацию «Большое сердце»; 46 номинантов </w:t>
      </w:r>
      <w:r w:rsidR="00404542" w:rsidRPr="00974991">
        <w:rPr>
          <w:b w:val="0"/>
          <w:bCs/>
          <w:szCs w:val="28"/>
        </w:rPr>
        <w:t>–</w:t>
      </w:r>
      <w:r w:rsidRPr="00974991">
        <w:rPr>
          <w:b w:val="0"/>
          <w:bCs/>
          <w:szCs w:val="28"/>
        </w:rPr>
        <w:t xml:space="preserve"> в «Гражданской позиции».</w:t>
      </w:r>
    </w:p>
    <w:p w:rsidR="00957012" w:rsidRPr="00974991" w:rsidRDefault="00957012" w:rsidP="00974991">
      <w:pPr>
        <w:pStyle w:val="24"/>
        <w:spacing w:line="240" w:lineRule="auto"/>
        <w:ind w:firstLine="709"/>
        <w:rPr>
          <w:b w:val="0"/>
          <w:bCs/>
          <w:szCs w:val="28"/>
        </w:rPr>
      </w:pPr>
      <w:r w:rsidRPr="00974991">
        <w:rPr>
          <w:b w:val="0"/>
          <w:bCs/>
          <w:szCs w:val="28"/>
        </w:rPr>
        <w:t xml:space="preserve">Всего в конкурсе «Поступки и люди 2020» за кандидатов </w:t>
      </w:r>
      <w:r w:rsidR="00404542" w:rsidRPr="00974991">
        <w:rPr>
          <w:b w:val="0"/>
          <w:bCs/>
          <w:szCs w:val="28"/>
        </w:rPr>
        <w:t xml:space="preserve">было </w:t>
      </w:r>
      <w:r w:rsidRPr="00974991">
        <w:rPr>
          <w:b w:val="0"/>
          <w:bCs/>
          <w:szCs w:val="28"/>
        </w:rPr>
        <w:t>отдано 258204 голоса. 3 ноября 2020 года в канун Дня народного единства на совещании Губернатора Амурской области с руководителями органов исполнительной</w:t>
      </w:r>
      <w:r w:rsidRPr="00974991">
        <w:rPr>
          <w:b w:val="0"/>
          <w:bCs/>
          <w:color w:val="FF0000"/>
          <w:szCs w:val="28"/>
        </w:rPr>
        <w:t xml:space="preserve"> </w:t>
      </w:r>
      <w:r w:rsidRPr="00974991">
        <w:rPr>
          <w:b w:val="0"/>
          <w:bCs/>
          <w:szCs w:val="28"/>
        </w:rPr>
        <w:t>власти Амурской области в режиме видеоконференцсвязи состоялось награждение победителей конкурса «Поступки и люди 2020». Онлайн-трансляция для победителей проводилась также в администрациях г. Зе</w:t>
      </w:r>
      <w:r w:rsidR="00404542" w:rsidRPr="00974991">
        <w:rPr>
          <w:b w:val="0"/>
          <w:bCs/>
          <w:szCs w:val="28"/>
        </w:rPr>
        <w:t>я</w:t>
      </w:r>
      <w:r w:rsidRPr="00974991">
        <w:rPr>
          <w:b w:val="0"/>
          <w:bCs/>
          <w:szCs w:val="28"/>
        </w:rPr>
        <w:t>, Свободненского, Ивановского, Бурейского районов.</w:t>
      </w:r>
    </w:p>
    <w:p w:rsidR="00957012" w:rsidRPr="00974991" w:rsidRDefault="00957012" w:rsidP="00974991">
      <w:pPr>
        <w:pStyle w:val="24"/>
        <w:spacing w:line="240" w:lineRule="auto"/>
        <w:ind w:firstLine="709"/>
        <w:rPr>
          <w:b w:val="0"/>
          <w:bCs/>
          <w:szCs w:val="28"/>
        </w:rPr>
      </w:pPr>
      <w:r w:rsidRPr="00974991">
        <w:rPr>
          <w:b w:val="0"/>
          <w:bCs/>
          <w:szCs w:val="28"/>
        </w:rPr>
        <w:t>Общественная палата приняла участие в работе комиссии грантового конкурса по отбору социально значимых проектов в сфере развития национально-культурных отношений в Амурской области, организованного министерством культуры и национальной политики о</w:t>
      </w:r>
      <w:r w:rsidR="00404542" w:rsidRPr="00974991">
        <w:rPr>
          <w:b w:val="0"/>
          <w:bCs/>
          <w:szCs w:val="28"/>
        </w:rPr>
        <w:t>бласти.</w:t>
      </w:r>
    </w:p>
    <w:p w:rsidR="00957012" w:rsidRPr="00974991" w:rsidRDefault="00957012" w:rsidP="00974991">
      <w:pPr>
        <w:pStyle w:val="24"/>
        <w:spacing w:line="240" w:lineRule="auto"/>
        <w:ind w:firstLine="709"/>
        <w:rPr>
          <w:b w:val="0"/>
          <w:bCs/>
          <w:szCs w:val="28"/>
        </w:rPr>
      </w:pPr>
      <w:r w:rsidRPr="00974991">
        <w:rPr>
          <w:b w:val="0"/>
          <w:bCs/>
          <w:szCs w:val="28"/>
        </w:rPr>
        <w:t xml:space="preserve">В 2020 году Общественная палата Амурской области продолжила планомерную работу по организации площадок, общественных событий, укрепляющих взаимодействие национально-культурных и религиозных организаций Амурской области. </w:t>
      </w:r>
    </w:p>
    <w:p w:rsidR="00957012" w:rsidRPr="00974991" w:rsidRDefault="00957012" w:rsidP="00974991">
      <w:pPr>
        <w:pStyle w:val="24"/>
        <w:spacing w:line="240" w:lineRule="auto"/>
        <w:ind w:firstLine="709"/>
        <w:rPr>
          <w:b w:val="0"/>
          <w:bCs/>
          <w:szCs w:val="28"/>
        </w:rPr>
      </w:pPr>
      <w:r w:rsidRPr="00974991">
        <w:rPr>
          <w:b w:val="0"/>
          <w:bCs/>
          <w:szCs w:val="28"/>
        </w:rPr>
        <w:t>20 февраля 2020 года на базе Общественной палаты Амурской области состоялась встреча с представителями национально-культурных организаций, проведенная в рамках плана работы Совета национально-культурных и религиозных объединений. Участие в заседании приняли руководители национально-культурных объединений области, некоммерческих организаций, реализующих проекты в сфере гармонизации межэтнических отношений, представители органов власти.</w:t>
      </w:r>
    </w:p>
    <w:p w:rsidR="00957012" w:rsidRPr="00974991" w:rsidRDefault="00957012" w:rsidP="00974991">
      <w:pPr>
        <w:pStyle w:val="24"/>
        <w:spacing w:line="240" w:lineRule="auto"/>
        <w:ind w:firstLine="709"/>
        <w:rPr>
          <w:b w:val="0"/>
          <w:bCs/>
          <w:szCs w:val="28"/>
        </w:rPr>
      </w:pPr>
      <w:r w:rsidRPr="00974991">
        <w:rPr>
          <w:b w:val="0"/>
          <w:bCs/>
          <w:szCs w:val="28"/>
        </w:rPr>
        <w:t>Участники заседания обозначили приоритетные задачи на ближайший период, среди которых</w:t>
      </w:r>
      <w:r w:rsidR="00404542" w:rsidRPr="00974991">
        <w:rPr>
          <w:b w:val="0"/>
          <w:bCs/>
          <w:szCs w:val="28"/>
        </w:rPr>
        <w:t xml:space="preserve"> проведение Года памяти и славы, </w:t>
      </w:r>
      <w:r w:rsidRPr="00974991">
        <w:rPr>
          <w:b w:val="0"/>
          <w:bCs/>
          <w:szCs w:val="28"/>
        </w:rPr>
        <w:t>общероссийского голосования по поправкам в Конституцию Российской Федерации, а также обсудили планируемые мероприятия национально-культурных организаций, посвященны</w:t>
      </w:r>
      <w:r w:rsidR="00D8778E" w:rsidRPr="00974991">
        <w:rPr>
          <w:b w:val="0"/>
          <w:bCs/>
          <w:szCs w:val="28"/>
        </w:rPr>
        <w:t xml:space="preserve">е </w:t>
      </w:r>
      <w:r w:rsidRPr="00974991">
        <w:rPr>
          <w:b w:val="0"/>
          <w:bCs/>
          <w:szCs w:val="28"/>
        </w:rPr>
        <w:t>75-летию Победы в Великой Отечественной войне 1941-1945 годов.</w:t>
      </w:r>
    </w:p>
    <w:p w:rsidR="00957012" w:rsidRPr="00974991" w:rsidRDefault="00957012" w:rsidP="00974991">
      <w:pPr>
        <w:pStyle w:val="24"/>
        <w:spacing w:line="240" w:lineRule="auto"/>
        <w:ind w:firstLine="709"/>
        <w:rPr>
          <w:b w:val="0"/>
          <w:bCs/>
          <w:szCs w:val="28"/>
        </w:rPr>
      </w:pPr>
      <w:r w:rsidRPr="00974991">
        <w:rPr>
          <w:b w:val="0"/>
          <w:bCs/>
          <w:szCs w:val="28"/>
        </w:rPr>
        <w:t xml:space="preserve">Кроме того, в рамках заседания рассмотрен вопрос о грантовой поддержке социально-значимых проектов в сфере развития национально-культурных отношений в Амурской области. Специалист Ресурсного центра поддержки НКО в Амурской области Фокина </w:t>
      </w:r>
      <w:r w:rsidR="00D8778E" w:rsidRPr="00974991">
        <w:rPr>
          <w:b w:val="0"/>
          <w:bCs/>
          <w:szCs w:val="28"/>
        </w:rPr>
        <w:t>Л.В.</w:t>
      </w:r>
      <w:r w:rsidRPr="00974991">
        <w:rPr>
          <w:b w:val="0"/>
          <w:bCs/>
          <w:szCs w:val="28"/>
        </w:rPr>
        <w:t xml:space="preserve"> представила информацию о деятельности ресурсного центра в подготовке заявок НКО на гранты федерального и регионального уровней. В завершении мероприятия всех гостей поздравили с наступающим праздником </w:t>
      </w:r>
      <w:r w:rsidRPr="00974991">
        <w:rPr>
          <w:b w:val="0"/>
          <w:bCs/>
          <w:color w:val="000000"/>
          <w:szCs w:val="28"/>
        </w:rPr>
        <w:t>–</w:t>
      </w:r>
      <w:r w:rsidRPr="00974991">
        <w:rPr>
          <w:b w:val="0"/>
          <w:bCs/>
          <w:szCs w:val="28"/>
        </w:rPr>
        <w:t xml:space="preserve"> Днем защитника Отчества и подарили памятные подарки.</w:t>
      </w:r>
    </w:p>
    <w:p w:rsidR="00957012" w:rsidRPr="00974991" w:rsidRDefault="00957012" w:rsidP="00974991">
      <w:pPr>
        <w:pStyle w:val="24"/>
        <w:spacing w:line="240" w:lineRule="auto"/>
        <w:ind w:firstLine="709"/>
        <w:rPr>
          <w:b w:val="0"/>
          <w:bCs/>
          <w:szCs w:val="28"/>
        </w:rPr>
      </w:pPr>
      <w:r w:rsidRPr="00974991">
        <w:rPr>
          <w:b w:val="0"/>
          <w:bCs/>
          <w:szCs w:val="28"/>
        </w:rPr>
        <w:t>В рамках проекта «Когда мы едины, мы – непобедимы» 6 марта 2020 года члены Общественной палаты Амурской области встретились с активными представителями различных национальностей: русской, белорусской, узбекской, таджикской, азербайджанской, китайской, немецкой</w:t>
      </w:r>
      <w:r w:rsidR="00D8778E" w:rsidRPr="00974991">
        <w:rPr>
          <w:b w:val="0"/>
          <w:bCs/>
          <w:szCs w:val="28"/>
        </w:rPr>
        <w:t>,</w:t>
      </w:r>
      <w:r w:rsidRPr="00974991">
        <w:rPr>
          <w:b w:val="0"/>
          <w:bCs/>
          <w:szCs w:val="28"/>
        </w:rPr>
        <w:t xml:space="preserve"> эвенкийского этноса, </w:t>
      </w:r>
      <w:r w:rsidR="00D8778E" w:rsidRPr="00974991">
        <w:rPr>
          <w:b w:val="0"/>
          <w:bCs/>
          <w:szCs w:val="28"/>
        </w:rPr>
        <w:t xml:space="preserve">с </w:t>
      </w:r>
      <w:r w:rsidRPr="00974991">
        <w:rPr>
          <w:b w:val="0"/>
          <w:bCs/>
          <w:szCs w:val="28"/>
        </w:rPr>
        <w:t>представител</w:t>
      </w:r>
      <w:r w:rsidR="00D8778E" w:rsidRPr="00974991">
        <w:rPr>
          <w:b w:val="0"/>
          <w:bCs/>
          <w:szCs w:val="28"/>
        </w:rPr>
        <w:t>ями</w:t>
      </w:r>
      <w:r w:rsidRPr="00974991">
        <w:rPr>
          <w:b w:val="0"/>
          <w:bCs/>
          <w:szCs w:val="28"/>
        </w:rPr>
        <w:t xml:space="preserve"> министерства культуры и национальной политики Амурской области и министерства образования Амурской области.</w:t>
      </w:r>
    </w:p>
    <w:p w:rsidR="00957012" w:rsidRPr="00974991" w:rsidRDefault="00957012" w:rsidP="00974991">
      <w:pPr>
        <w:pStyle w:val="24"/>
        <w:spacing w:line="240" w:lineRule="auto"/>
        <w:ind w:firstLine="709"/>
        <w:rPr>
          <w:b w:val="0"/>
          <w:bCs/>
          <w:szCs w:val="28"/>
        </w:rPr>
      </w:pPr>
      <w:r w:rsidRPr="00974991">
        <w:rPr>
          <w:b w:val="0"/>
          <w:bCs/>
          <w:szCs w:val="28"/>
        </w:rPr>
        <w:t>30 июля 2020 года прошло торжественное мероприятие, посвященное одному из наиболее почитаемых мусульманских праздников Курбан-байрам. Мусульманская община активно сотрудничает с Общественной палатой Амурской области, вносит весомый вклад в совершенствование духовно-нравственного воспитания молодежи, развитие межконфессионального диалога. И, конечно, ее деятельность очень важна для поддержания межнационального мира и гражданского согласия в обществе. В связи с этим за систематическую благотворительную деятельность и плодотворное сотрудничество с Общественной палатой Амурской области в рамках развития гражданского общества были вручены благодарственные письма Общественной палаты Амурской области:</w:t>
      </w:r>
    </w:p>
    <w:p w:rsidR="00957012" w:rsidRPr="00974991" w:rsidRDefault="00957012" w:rsidP="00596B6B">
      <w:pPr>
        <w:pStyle w:val="24"/>
        <w:numPr>
          <w:ilvl w:val="0"/>
          <w:numId w:val="7"/>
        </w:numPr>
        <w:spacing w:line="240" w:lineRule="auto"/>
        <w:ind w:left="0" w:firstLine="567"/>
        <w:rPr>
          <w:b w:val="0"/>
          <w:bCs/>
          <w:szCs w:val="28"/>
        </w:rPr>
      </w:pPr>
      <w:r w:rsidRPr="00974991">
        <w:rPr>
          <w:b w:val="0"/>
          <w:bCs/>
          <w:szCs w:val="28"/>
        </w:rPr>
        <w:t>Джанджолову Рахмату Ахматовичу – председателю правления Амурской областной общественной организации «Таджикский Национально-Культурный Центр «ДУСТИ» (ДРУЖБА);</w:t>
      </w:r>
    </w:p>
    <w:p w:rsidR="00957012" w:rsidRPr="00974991" w:rsidRDefault="00957012" w:rsidP="00596B6B">
      <w:pPr>
        <w:pStyle w:val="24"/>
        <w:numPr>
          <w:ilvl w:val="0"/>
          <w:numId w:val="7"/>
        </w:numPr>
        <w:spacing w:line="240" w:lineRule="auto"/>
        <w:ind w:left="0" w:firstLine="567"/>
        <w:rPr>
          <w:b w:val="0"/>
          <w:bCs/>
          <w:szCs w:val="28"/>
        </w:rPr>
      </w:pPr>
      <w:r w:rsidRPr="00974991">
        <w:rPr>
          <w:b w:val="0"/>
          <w:bCs/>
          <w:szCs w:val="28"/>
        </w:rPr>
        <w:t>Нифталиеву Тофику Фати-оглы – председателю Амурской областной общественной организации Азербайджанского национально-культурного общества «Араз»;</w:t>
      </w:r>
    </w:p>
    <w:p w:rsidR="00957012" w:rsidRPr="00974991" w:rsidRDefault="00957012" w:rsidP="00596B6B">
      <w:pPr>
        <w:pStyle w:val="24"/>
        <w:numPr>
          <w:ilvl w:val="0"/>
          <w:numId w:val="7"/>
        </w:numPr>
        <w:spacing w:line="240" w:lineRule="auto"/>
        <w:ind w:left="0" w:firstLine="567"/>
        <w:rPr>
          <w:b w:val="0"/>
          <w:bCs/>
          <w:szCs w:val="28"/>
        </w:rPr>
      </w:pPr>
      <w:r w:rsidRPr="00974991">
        <w:rPr>
          <w:b w:val="0"/>
          <w:bCs/>
          <w:szCs w:val="28"/>
        </w:rPr>
        <w:t>Рахимову Махмуду Хасановичу – генеральному директору Ассоциации «Национально-культурная ассоциация узбеков и узбекистанцев Амурской области»;</w:t>
      </w:r>
    </w:p>
    <w:p w:rsidR="00957012" w:rsidRPr="00974991" w:rsidRDefault="00957012" w:rsidP="00596B6B">
      <w:pPr>
        <w:pStyle w:val="24"/>
        <w:numPr>
          <w:ilvl w:val="0"/>
          <w:numId w:val="7"/>
        </w:numPr>
        <w:spacing w:line="240" w:lineRule="auto"/>
        <w:ind w:left="0" w:firstLine="567"/>
        <w:rPr>
          <w:b w:val="0"/>
          <w:bCs/>
          <w:szCs w:val="28"/>
        </w:rPr>
      </w:pPr>
      <w:r w:rsidRPr="00974991">
        <w:rPr>
          <w:b w:val="0"/>
          <w:bCs/>
          <w:szCs w:val="28"/>
        </w:rPr>
        <w:t>Умарову Рашиду Усмановичу – имаму Местной мусульманской религиозной организации – г. Благовещенск Амурской области Центрального духовного управления мусульман России.</w:t>
      </w:r>
    </w:p>
    <w:p w:rsidR="00957012" w:rsidRPr="00974991" w:rsidRDefault="00957012" w:rsidP="00974991">
      <w:pPr>
        <w:pStyle w:val="24"/>
        <w:spacing w:line="240" w:lineRule="auto"/>
        <w:ind w:firstLine="709"/>
        <w:rPr>
          <w:b w:val="0"/>
          <w:bCs/>
          <w:szCs w:val="28"/>
        </w:rPr>
      </w:pPr>
      <w:r w:rsidRPr="00974991">
        <w:rPr>
          <w:b w:val="0"/>
          <w:bCs/>
          <w:szCs w:val="28"/>
        </w:rPr>
        <w:t>В честь 75-летия Победы Общественная палата совместно с представителями национально-этнических организаций подготовила перечень разноплановых мероприятий, которые в связи с эпидемиологической ситуацией перенесены на более благоприятный период.</w:t>
      </w:r>
      <w:r w:rsidR="00D8778E" w:rsidRPr="00974991">
        <w:rPr>
          <w:b w:val="0"/>
          <w:bCs/>
          <w:szCs w:val="28"/>
        </w:rPr>
        <w:t xml:space="preserve"> </w:t>
      </w:r>
      <w:r w:rsidRPr="00974991">
        <w:rPr>
          <w:b w:val="0"/>
          <w:bCs/>
          <w:szCs w:val="28"/>
        </w:rPr>
        <w:t>Тем не менее, некоторые из мероприятий по этой теме были проведены. Амурское региональное отделение «Союз пенсионеров России» организовало 15-ый целевой заезд «Дети войны празднуют Победу!» в пансионат «Приозерье» с 10 марта по 04 апрел</w:t>
      </w:r>
      <w:r w:rsidR="00D8778E" w:rsidRPr="00974991">
        <w:rPr>
          <w:b w:val="0"/>
          <w:bCs/>
          <w:szCs w:val="28"/>
        </w:rPr>
        <w:t>я 2020 года. В</w:t>
      </w:r>
      <w:r w:rsidRPr="00974991">
        <w:rPr>
          <w:b w:val="0"/>
          <w:bCs/>
          <w:szCs w:val="28"/>
        </w:rPr>
        <w:t xml:space="preserve"> дни заезда </w:t>
      </w:r>
      <w:r w:rsidR="00D8778E" w:rsidRPr="00974991">
        <w:rPr>
          <w:b w:val="0"/>
          <w:bCs/>
          <w:szCs w:val="28"/>
        </w:rPr>
        <w:t xml:space="preserve">оздоровились 90 человек из 29 муниципальных образований, </w:t>
      </w:r>
      <w:r w:rsidRPr="00974991">
        <w:rPr>
          <w:b w:val="0"/>
          <w:bCs/>
          <w:szCs w:val="28"/>
        </w:rPr>
        <w:t>были проведены мероприятия, посвященные знаменательной дате 75-летия Победы советского народа в Великой Отечественной войне.</w:t>
      </w:r>
      <w:r w:rsidRPr="00974991">
        <w:rPr>
          <w:b w:val="0"/>
          <w:bCs/>
          <w:color w:val="000000"/>
          <w:szCs w:val="28"/>
        </w:rPr>
        <w:t xml:space="preserve"> </w:t>
      </w:r>
      <w:r w:rsidRPr="00974991">
        <w:rPr>
          <w:b w:val="0"/>
          <w:bCs/>
          <w:szCs w:val="28"/>
        </w:rPr>
        <w:t>Местные отделения «Союз пенсионеров России» из г. Завитинска и Михайловского района провели презентации своей деятельности.</w:t>
      </w:r>
    </w:p>
    <w:p w:rsidR="00957012" w:rsidRPr="00974991" w:rsidRDefault="00957012" w:rsidP="00974991">
      <w:pPr>
        <w:pStyle w:val="24"/>
        <w:spacing w:line="240" w:lineRule="auto"/>
        <w:ind w:firstLine="709"/>
        <w:rPr>
          <w:b w:val="0"/>
          <w:bCs/>
          <w:szCs w:val="28"/>
        </w:rPr>
      </w:pPr>
      <w:r w:rsidRPr="00974991">
        <w:rPr>
          <w:b w:val="0"/>
          <w:bCs/>
          <w:szCs w:val="28"/>
        </w:rPr>
        <w:t>Амурская область приняла активное участие в работе ряда федеральных площадок, призванных развивать институты и процессы построения гражданского общества.</w:t>
      </w:r>
    </w:p>
    <w:p w:rsidR="00957012" w:rsidRPr="00974991" w:rsidRDefault="00957012" w:rsidP="00974991">
      <w:pPr>
        <w:pStyle w:val="24"/>
        <w:spacing w:line="240" w:lineRule="auto"/>
        <w:ind w:firstLine="709"/>
        <w:rPr>
          <w:b w:val="0"/>
          <w:bCs/>
          <w:szCs w:val="28"/>
        </w:rPr>
      </w:pPr>
      <w:r w:rsidRPr="00974991">
        <w:rPr>
          <w:b w:val="0"/>
          <w:bCs/>
          <w:szCs w:val="28"/>
        </w:rPr>
        <w:t>В Москве в декабре 2020 года представители Амурской области приняли участие в I Международном форуме «Народы России», организованном Федеральным агентством по делам национальностей России. Форум стал крупнейшим событием, посвященным приоритетным вопросам реализации государственной национальной</w:t>
      </w:r>
      <w:r w:rsidR="00D8778E" w:rsidRPr="00974991">
        <w:rPr>
          <w:b w:val="0"/>
          <w:bCs/>
          <w:szCs w:val="28"/>
        </w:rPr>
        <w:t xml:space="preserve"> политики Российской Федерации: ра</w:t>
      </w:r>
      <w:r w:rsidRPr="00974991">
        <w:rPr>
          <w:b w:val="0"/>
          <w:bCs/>
          <w:szCs w:val="28"/>
        </w:rPr>
        <w:t>ботали дискуссионные площадки, посвященные роли институтов гражданского общества в реализации государственной национальной политики. В саммите приняли участие представители федеральной и региональных властей, руководители общественных организаций, представители экспертного и научного сообщества, социально</w:t>
      </w:r>
      <w:r w:rsidR="00D8778E" w:rsidRPr="00974991">
        <w:rPr>
          <w:b w:val="0"/>
          <w:bCs/>
          <w:szCs w:val="28"/>
        </w:rPr>
        <w:t xml:space="preserve"> </w:t>
      </w:r>
      <w:r w:rsidRPr="00974991">
        <w:rPr>
          <w:b w:val="0"/>
          <w:bCs/>
          <w:szCs w:val="28"/>
        </w:rPr>
        <w:t>ответственного бизнеса.</w:t>
      </w:r>
    </w:p>
    <w:p w:rsidR="00957012" w:rsidRPr="00974991" w:rsidRDefault="00957012" w:rsidP="00974991">
      <w:pPr>
        <w:pStyle w:val="24"/>
        <w:spacing w:line="240" w:lineRule="auto"/>
        <w:ind w:firstLine="709"/>
        <w:rPr>
          <w:b w:val="0"/>
          <w:bCs/>
          <w:szCs w:val="28"/>
        </w:rPr>
      </w:pPr>
      <w:r w:rsidRPr="00974991">
        <w:rPr>
          <w:b w:val="0"/>
          <w:bCs/>
          <w:szCs w:val="28"/>
        </w:rPr>
        <w:t xml:space="preserve">На форуме говорили о соблюдении прав коренных малочисленных народов, рассматривались вопросы организации работы в системе мониторинга в сфере межнациональных отношений; </w:t>
      </w:r>
      <w:r w:rsidR="00D8778E" w:rsidRPr="00974991">
        <w:rPr>
          <w:b w:val="0"/>
          <w:bCs/>
          <w:szCs w:val="28"/>
        </w:rPr>
        <w:t xml:space="preserve">обсуждались </w:t>
      </w:r>
      <w:r w:rsidRPr="00974991">
        <w:rPr>
          <w:b w:val="0"/>
          <w:bCs/>
          <w:szCs w:val="28"/>
        </w:rPr>
        <w:t>актуальные вопросы подготовки и повышения квалификации муниципальных и государственных служащих, занятых в сфере межнациональных отношений; профилактик</w:t>
      </w:r>
      <w:r w:rsidR="00D8778E" w:rsidRPr="00974991">
        <w:rPr>
          <w:b w:val="0"/>
          <w:bCs/>
          <w:szCs w:val="28"/>
        </w:rPr>
        <w:t>а</w:t>
      </w:r>
      <w:r w:rsidRPr="00974991">
        <w:rPr>
          <w:b w:val="0"/>
          <w:bCs/>
          <w:szCs w:val="28"/>
        </w:rPr>
        <w:t xml:space="preserve"> проявлений экстремизма; задачи комплексного подхода к формированию программ и планов реализации Стратегии государственной национальной политики; работ</w:t>
      </w:r>
      <w:r w:rsidR="00D8778E" w:rsidRPr="00974991">
        <w:rPr>
          <w:b w:val="0"/>
          <w:bCs/>
          <w:szCs w:val="28"/>
        </w:rPr>
        <w:t>а</w:t>
      </w:r>
      <w:r w:rsidRPr="00974991">
        <w:rPr>
          <w:b w:val="0"/>
          <w:bCs/>
          <w:szCs w:val="28"/>
        </w:rPr>
        <w:t xml:space="preserve"> совещательно-коллегиальных органов по межнациональным отношениям в субъектах Р</w:t>
      </w:r>
      <w:r w:rsidR="00D8778E" w:rsidRPr="00974991">
        <w:rPr>
          <w:b w:val="0"/>
          <w:bCs/>
          <w:szCs w:val="28"/>
        </w:rPr>
        <w:t xml:space="preserve">Ф. </w:t>
      </w:r>
      <w:r w:rsidRPr="00974991">
        <w:rPr>
          <w:b w:val="0"/>
          <w:bCs/>
          <w:szCs w:val="28"/>
        </w:rPr>
        <w:t>В июне 2020 г. прошел региональный этап Всероссийского конкурса «Лучшая муниципальная практика». На заседании конкурсной комиссии были определены победители по Амурской области.</w:t>
      </w:r>
    </w:p>
    <w:p w:rsidR="00957012" w:rsidRPr="00974991" w:rsidRDefault="00D8778E" w:rsidP="00974991">
      <w:pPr>
        <w:pStyle w:val="24"/>
        <w:spacing w:line="240" w:lineRule="auto"/>
        <w:ind w:firstLine="709"/>
        <w:rPr>
          <w:b w:val="0"/>
          <w:bCs/>
          <w:szCs w:val="28"/>
        </w:rPr>
      </w:pPr>
      <w:r w:rsidRPr="00974991">
        <w:rPr>
          <w:b w:val="0"/>
          <w:bCs/>
          <w:szCs w:val="28"/>
        </w:rPr>
        <w:t>В</w:t>
      </w:r>
      <w:r w:rsidR="00957012" w:rsidRPr="00974991">
        <w:rPr>
          <w:b w:val="0"/>
          <w:bCs/>
          <w:szCs w:val="28"/>
        </w:rPr>
        <w:t xml:space="preserve"> номинации «Градостроительная политика, обеспечение благоприятной среды жизнедеятельности населения и развитие жилищно-коммунального хозяйства»</w:t>
      </w:r>
      <w:r w:rsidRPr="00974991">
        <w:rPr>
          <w:b w:val="0"/>
          <w:bCs/>
          <w:szCs w:val="28"/>
        </w:rPr>
        <w:t xml:space="preserve"> победили</w:t>
      </w:r>
      <w:r w:rsidR="00957012" w:rsidRPr="00974991">
        <w:rPr>
          <w:b w:val="0"/>
          <w:bCs/>
          <w:szCs w:val="28"/>
        </w:rPr>
        <w:t xml:space="preserve">: </w:t>
      </w:r>
    </w:p>
    <w:p w:rsidR="00957012" w:rsidRPr="00974991" w:rsidRDefault="00957012" w:rsidP="00974991">
      <w:pPr>
        <w:pStyle w:val="24"/>
        <w:spacing w:line="240" w:lineRule="auto"/>
        <w:ind w:firstLine="709"/>
        <w:rPr>
          <w:b w:val="0"/>
          <w:bCs/>
          <w:szCs w:val="28"/>
        </w:rPr>
      </w:pPr>
      <w:r w:rsidRPr="00974991">
        <w:rPr>
          <w:b w:val="0"/>
          <w:bCs/>
          <w:szCs w:val="28"/>
        </w:rPr>
        <w:t>По I категории – городские</w:t>
      </w:r>
      <w:r w:rsidR="00974991">
        <w:rPr>
          <w:b w:val="0"/>
          <w:bCs/>
          <w:szCs w:val="28"/>
        </w:rPr>
        <w:t xml:space="preserve"> округа и городские поселения: </w:t>
      </w:r>
      <w:r w:rsidRPr="00974991">
        <w:rPr>
          <w:b w:val="0"/>
          <w:bCs/>
          <w:szCs w:val="28"/>
        </w:rPr>
        <w:t>1 место – город Белогорск, проект «Благоустройство сквера «Жемчужина»;</w:t>
      </w:r>
      <w:r w:rsidR="00974991">
        <w:rPr>
          <w:b w:val="0"/>
          <w:bCs/>
          <w:szCs w:val="28"/>
        </w:rPr>
        <w:t xml:space="preserve"> </w:t>
      </w:r>
      <w:r w:rsidRPr="00974991">
        <w:rPr>
          <w:b w:val="0"/>
          <w:bCs/>
          <w:szCs w:val="28"/>
        </w:rPr>
        <w:t>2 место – город Белогорск, проект «Благоустройство сквера «Молодежный»;</w:t>
      </w:r>
      <w:r w:rsidR="00974991">
        <w:rPr>
          <w:b w:val="0"/>
          <w:bCs/>
          <w:szCs w:val="28"/>
        </w:rPr>
        <w:t xml:space="preserve"> </w:t>
      </w:r>
      <w:r w:rsidRPr="00974991">
        <w:rPr>
          <w:b w:val="0"/>
          <w:bCs/>
          <w:szCs w:val="28"/>
        </w:rPr>
        <w:t>3 место – город Райчихинск, проект «Сквер молодоженов и благоустройство Площади с фонтаном».</w:t>
      </w:r>
    </w:p>
    <w:p w:rsidR="00957012" w:rsidRPr="00974991" w:rsidRDefault="00957012" w:rsidP="00974991">
      <w:pPr>
        <w:pStyle w:val="24"/>
        <w:spacing w:line="240" w:lineRule="auto"/>
        <w:ind w:firstLine="709"/>
        <w:rPr>
          <w:b w:val="0"/>
          <w:bCs/>
          <w:szCs w:val="28"/>
        </w:rPr>
      </w:pPr>
      <w:r w:rsidRPr="00974991">
        <w:rPr>
          <w:b w:val="0"/>
          <w:bCs/>
          <w:szCs w:val="28"/>
        </w:rPr>
        <w:t>По II категории – сельские поселени</w:t>
      </w:r>
      <w:r w:rsidR="00974991">
        <w:rPr>
          <w:b w:val="0"/>
          <w:bCs/>
          <w:szCs w:val="28"/>
        </w:rPr>
        <w:t xml:space="preserve">я: </w:t>
      </w:r>
      <w:r w:rsidRPr="00974991">
        <w:rPr>
          <w:b w:val="0"/>
          <w:bCs/>
          <w:szCs w:val="28"/>
        </w:rPr>
        <w:t>1 место – Ивановски</w:t>
      </w:r>
      <w:r w:rsidR="00974991">
        <w:rPr>
          <w:b w:val="0"/>
          <w:bCs/>
          <w:szCs w:val="28"/>
        </w:rPr>
        <w:t xml:space="preserve">й сельсовет Ивановского района; </w:t>
      </w:r>
      <w:r w:rsidRPr="00974991">
        <w:rPr>
          <w:b w:val="0"/>
          <w:bCs/>
          <w:szCs w:val="28"/>
        </w:rPr>
        <w:t>2 место – Кустанаевский сельсовет Белогорского района.</w:t>
      </w:r>
    </w:p>
    <w:p w:rsidR="00957012" w:rsidRPr="00974991" w:rsidRDefault="00D8778E" w:rsidP="00974991">
      <w:pPr>
        <w:pStyle w:val="24"/>
        <w:spacing w:line="240" w:lineRule="auto"/>
        <w:ind w:firstLine="709"/>
        <w:rPr>
          <w:b w:val="0"/>
          <w:bCs/>
          <w:szCs w:val="28"/>
        </w:rPr>
      </w:pPr>
      <w:r w:rsidRPr="00974991">
        <w:rPr>
          <w:b w:val="0"/>
          <w:bCs/>
          <w:szCs w:val="28"/>
        </w:rPr>
        <w:t>В</w:t>
      </w:r>
      <w:r w:rsidR="00957012" w:rsidRPr="00974991">
        <w:rPr>
          <w:b w:val="0"/>
          <w:bCs/>
          <w:szCs w:val="28"/>
        </w:rPr>
        <w:t xml:space="preserve"> номинации «Муниципальная экономическая политика и управление муниципальными финансами» отсутств</w:t>
      </w:r>
      <w:r w:rsidRPr="00974991">
        <w:rPr>
          <w:b w:val="0"/>
          <w:bCs/>
          <w:szCs w:val="28"/>
        </w:rPr>
        <w:t>овали</w:t>
      </w:r>
      <w:r w:rsidR="00957012" w:rsidRPr="00974991">
        <w:rPr>
          <w:b w:val="0"/>
          <w:bCs/>
          <w:szCs w:val="28"/>
        </w:rPr>
        <w:t xml:space="preserve"> заявки от муниципальных образований области.</w:t>
      </w:r>
    </w:p>
    <w:p w:rsidR="00957012" w:rsidRPr="00974991" w:rsidRDefault="00D8778E" w:rsidP="00974991">
      <w:pPr>
        <w:pStyle w:val="24"/>
        <w:spacing w:line="240" w:lineRule="auto"/>
        <w:ind w:firstLine="709"/>
        <w:rPr>
          <w:b w:val="0"/>
          <w:bCs/>
          <w:szCs w:val="28"/>
        </w:rPr>
      </w:pPr>
      <w:r w:rsidRPr="00974991">
        <w:rPr>
          <w:b w:val="0"/>
          <w:bCs/>
          <w:szCs w:val="28"/>
        </w:rPr>
        <w:t>В</w:t>
      </w:r>
      <w:r w:rsidR="00957012" w:rsidRPr="00974991">
        <w:rPr>
          <w:b w:val="0"/>
          <w:bCs/>
          <w:szCs w:val="28"/>
        </w:rPr>
        <w:t xml:space="preserve"> номинации «Обеспечение эффективной «обратной связи» с жителями муниципальных образований, развитие территориального общественного самоуправления и привлечение граждан к осуществлению (участию в осуществлении) местного самоуправления в иных формах»:</w:t>
      </w:r>
    </w:p>
    <w:p w:rsidR="00957012" w:rsidRPr="00974991" w:rsidRDefault="00957012" w:rsidP="00974991">
      <w:pPr>
        <w:pStyle w:val="24"/>
        <w:spacing w:line="240" w:lineRule="auto"/>
        <w:ind w:firstLine="709"/>
        <w:rPr>
          <w:b w:val="0"/>
          <w:bCs/>
          <w:szCs w:val="28"/>
        </w:rPr>
      </w:pPr>
      <w:r w:rsidRPr="00974991">
        <w:rPr>
          <w:b w:val="0"/>
          <w:bCs/>
          <w:szCs w:val="28"/>
        </w:rPr>
        <w:t>По I категории – городск</w:t>
      </w:r>
      <w:r w:rsidR="00D8778E" w:rsidRPr="00974991">
        <w:rPr>
          <w:b w:val="0"/>
          <w:bCs/>
          <w:szCs w:val="28"/>
        </w:rPr>
        <w:t xml:space="preserve">ие округа и городские поселения отсутствовали </w:t>
      </w:r>
      <w:r w:rsidRPr="00974991">
        <w:rPr>
          <w:b w:val="0"/>
          <w:bCs/>
          <w:szCs w:val="28"/>
        </w:rPr>
        <w:t>заявки от муниципальных образований области.</w:t>
      </w:r>
    </w:p>
    <w:p w:rsidR="00957012" w:rsidRPr="00974991" w:rsidRDefault="00957012" w:rsidP="00974991">
      <w:pPr>
        <w:pStyle w:val="24"/>
        <w:spacing w:line="240" w:lineRule="auto"/>
        <w:ind w:firstLine="709"/>
        <w:rPr>
          <w:b w:val="0"/>
          <w:bCs/>
          <w:szCs w:val="28"/>
        </w:rPr>
      </w:pPr>
      <w:r w:rsidRPr="00974991">
        <w:rPr>
          <w:b w:val="0"/>
          <w:bCs/>
          <w:szCs w:val="28"/>
        </w:rPr>
        <w:t>По II категории – сельские поселения</w:t>
      </w:r>
      <w:r w:rsidR="00D8778E" w:rsidRPr="00974991">
        <w:rPr>
          <w:b w:val="0"/>
          <w:bCs/>
          <w:szCs w:val="28"/>
        </w:rPr>
        <w:t xml:space="preserve"> – победили:</w:t>
      </w:r>
      <w:r w:rsidR="00974991">
        <w:rPr>
          <w:b w:val="0"/>
          <w:bCs/>
          <w:szCs w:val="28"/>
        </w:rPr>
        <w:t xml:space="preserve"> </w:t>
      </w:r>
      <w:r w:rsidRPr="00974991">
        <w:rPr>
          <w:b w:val="0"/>
          <w:bCs/>
          <w:szCs w:val="28"/>
        </w:rPr>
        <w:t>1 место – Приозерны</w:t>
      </w:r>
      <w:r w:rsidR="00974991">
        <w:rPr>
          <w:b w:val="0"/>
          <w:bCs/>
          <w:szCs w:val="28"/>
        </w:rPr>
        <w:t xml:space="preserve">й сельсовет Ивановского района; </w:t>
      </w:r>
      <w:r w:rsidRPr="00974991">
        <w:rPr>
          <w:b w:val="0"/>
          <w:bCs/>
          <w:szCs w:val="28"/>
        </w:rPr>
        <w:t xml:space="preserve">2 место – Никольский сельсовет Белогорского </w:t>
      </w:r>
      <w:r w:rsidR="00974991">
        <w:rPr>
          <w:b w:val="0"/>
          <w:bCs/>
          <w:szCs w:val="28"/>
        </w:rPr>
        <w:t xml:space="preserve">района; </w:t>
      </w:r>
      <w:r w:rsidRPr="00974991">
        <w:rPr>
          <w:b w:val="0"/>
          <w:bCs/>
          <w:szCs w:val="28"/>
        </w:rPr>
        <w:t>3 место – Курганский сельсовет Свободненского района.</w:t>
      </w:r>
    </w:p>
    <w:p w:rsidR="00957012" w:rsidRPr="00974991" w:rsidRDefault="00D8778E" w:rsidP="00974991">
      <w:pPr>
        <w:pStyle w:val="24"/>
        <w:spacing w:line="240" w:lineRule="auto"/>
        <w:ind w:firstLine="709"/>
        <w:rPr>
          <w:b w:val="0"/>
          <w:bCs/>
          <w:szCs w:val="28"/>
        </w:rPr>
      </w:pPr>
      <w:r w:rsidRPr="00974991">
        <w:rPr>
          <w:b w:val="0"/>
          <w:bCs/>
          <w:szCs w:val="28"/>
        </w:rPr>
        <w:t>В</w:t>
      </w:r>
      <w:r w:rsidR="00957012" w:rsidRPr="00974991">
        <w:rPr>
          <w:b w:val="0"/>
          <w:bCs/>
          <w:szCs w:val="28"/>
        </w:rPr>
        <w:t xml:space="preserve"> номинации «Укрепление межнационального мира и согласия, реализация иных мероприятий в сфере национальной политики на муниципальном уровне»:</w:t>
      </w:r>
    </w:p>
    <w:p w:rsidR="00957012" w:rsidRPr="00974991" w:rsidRDefault="00957012" w:rsidP="00974991">
      <w:pPr>
        <w:pStyle w:val="24"/>
        <w:spacing w:line="240" w:lineRule="auto"/>
        <w:ind w:firstLine="709"/>
        <w:rPr>
          <w:b w:val="0"/>
          <w:bCs/>
          <w:szCs w:val="28"/>
        </w:rPr>
      </w:pPr>
      <w:r w:rsidRPr="00974991">
        <w:rPr>
          <w:b w:val="0"/>
          <w:bCs/>
          <w:szCs w:val="28"/>
        </w:rPr>
        <w:t>По I категории – городские округа и городские поселе</w:t>
      </w:r>
      <w:r w:rsidR="00974991">
        <w:rPr>
          <w:b w:val="0"/>
          <w:bCs/>
          <w:szCs w:val="28"/>
        </w:rPr>
        <w:t xml:space="preserve">ния: </w:t>
      </w:r>
      <w:r w:rsidRPr="00974991">
        <w:rPr>
          <w:b w:val="0"/>
          <w:bCs/>
          <w:szCs w:val="28"/>
        </w:rPr>
        <w:t>1 место – город Тында.</w:t>
      </w:r>
    </w:p>
    <w:p w:rsidR="00957012" w:rsidRPr="00974991" w:rsidRDefault="00957012" w:rsidP="00974991">
      <w:pPr>
        <w:pStyle w:val="24"/>
        <w:spacing w:line="240" w:lineRule="auto"/>
        <w:ind w:firstLine="709"/>
        <w:rPr>
          <w:b w:val="0"/>
          <w:bCs/>
          <w:szCs w:val="28"/>
        </w:rPr>
      </w:pPr>
      <w:r w:rsidRPr="00974991">
        <w:rPr>
          <w:b w:val="0"/>
          <w:bCs/>
          <w:szCs w:val="28"/>
        </w:rPr>
        <w:t>По II категории – сельские поселения</w:t>
      </w:r>
      <w:r w:rsidR="00D8778E" w:rsidRPr="00974991">
        <w:rPr>
          <w:b w:val="0"/>
          <w:bCs/>
          <w:szCs w:val="28"/>
        </w:rPr>
        <w:t xml:space="preserve"> –</w:t>
      </w:r>
      <w:r w:rsidRPr="00974991">
        <w:rPr>
          <w:b w:val="0"/>
          <w:bCs/>
          <w:szCs w:val="28"/>
        </w:rPr>
        <w:t xml:space="preserve"> определ</w:t>
      </w:r>
      <w:r w:rsidR="00D8778E" w:rsidRPr="00974991">
        <w:rPr>
          <w:b w:val="0"/>
          <w:bCs/>
          <w:szCs w:val="28"/>
        </w:rPr>
        <w:t>ены</w:t>
      </w:r>
      <w:r w:rsidR="00974991">
        <w:rPr>
          <w:b w:val="0"/>
          <w:bCs/>
          <w:szCs w:val="28"/>
        </w:rPr>
        <w:t xml:space="preserve"> победителями: </w:t>
      </w:r>
      <w:r w:rsidRPr="00974991">
        <w:rPr>
          <w:b w:val="0"/>
          <w:bCs/>
          <w:szCs w:val="28"/>
        </w:rPr>
        <w:t>1 место – Усть-Нюкжински</w:t>
      </w:r>
      <w:r w:rsidR="00974991">
        <w:rPr>
          <w:b w:val="0"/>
          <w:bCs/>
          <w:szCs w:val="28"/>
        </w:rPr>
        <w:t xml:space="preserve">й сельсовет Тындинского района; </w:t>
      </w:r>
      <w:r w:rsidRPr="00974991">
        <w:rPr>
          <w:b w:val="0"/>
          <w:bCs/>
          <w:szCs w:val="28"/>
        </w:rPr>
        <w:t>2 место – Ивановски</w:t>
      </w:r>
      <w:r w:rsidR="00974991">
        <w:rPr>
          <w:b w:val="0"/>
          <w:bCs/>
          <w:szCs w:val="28"/>
        </w:rPr>
        <w:t xml:space="preserve">й сельсовет Ивановского района; </w:t>
      </w:r>
      <w:r w:rsidRPr="00974991">
        <w:rPr>
          <w:b w:val="0"/>
          <w:bCs/>
          <w:szCs w:val="28"/>
        </w:rPr>
        <w:t>3 место – Бомнакский сельсовет Зейского района.</w:t>
      </w:r>
    </w:p>
    <w:p w:rsidR="00957012" w:rsidRPr="00974991" w:rsidRDefault="00957012" w:rsidP="00974991">
      <w:pPr>
        <w:pStyle w:val="24"/>
        <w:spacing w:line="240" w:lineRule="auto"/>
        <w:ind w:firstLine="709"/>
        <w:rPr>
          <w:b w:val="0"/>
          <w:bCs/>
          <w:szCs w:val="28"/>
        </w:rPr>
      </w:pPr>
      <w:r w:rsidRPr="00974991">
        <w:rPr>
          <w:szCs w:val="28"/>
        </w:rPr>
        <w:t>Ресурсный центр поддержки НКО</w:t>
      </w:r>
      <w:r w:rsidRPr="00974991">
        <w:rPr>
          <w:b w:val="0"/>
          <w:bCs/>
          <w:szCs w:val="28"/>
        </w:rPr>
        <w:t xml:space="preserve"> Амурской области организовал в 2020 году несколько партнерских публичных проектов совместно с общественными организациями, го</w:t>
      </w:r>
      <w:r w:rsidR="00974991">
        <w:rPr>
          <w:b w:val="0"/>
          <w:bCs/>
          <w:szCs w:val="28"/>
        </w:rPr>
        <w:t xml:space="preserve">сударственными </w:t>
      </w:r>
      <w:r w:rsidR="00D8778E" w:rsidRPr="00974991">
        <w:rPr>
          <w:b w:val="0"/>
          <w:bCs/>
          <w:szCs w:val="28"/>
        </w:rPr>
        <w:t>учреждениями и органами власти:</w:t>
      </w:r>
      <w:r w:rsidRPr="00974991">
        <w:rPr>
          <w:b w:val="0"/>
          <w:bCs/>
          <w:szCs w:val="28"/>
        </w:rPr>
        <w:t xml:space="preserve"> </w:t>
      </w:r>
      <w:r w:rsidR="00D8778E" w:rsidRPr="00974991">
        <w:rPr>
          <w:b w:val="0"/>
          <w:bCs/>
          <w:szCs w:val="28"/>
        </w:rPr>
        <w:t>в рамках реализации всероссийского проекта «Перерыв на кино» совместно с молодежной библиотекой им. А.П. Чехова ко Дню снятия блокады Ленинграда организован показ документального фильма «Самое главное в жизни» с подключением к веб-трансляции блокадников, членов некоммерческих организаций и заинтересованных граждан.</w:t>
      </w:r>
    </w:p>
    <w:p w:rsidR="00957012" w:rsidRPr="00974991" w:rsidRDefault="00957012" w:rsidP="00974991">
      <w:pPr>
        <w:pStyle w:val="24"/>
        <w:spacing w:line="240" w:lineRule="auto"/>
        <w:ind w:firstLine="709"/>
        <w:rPr>
          <w:b w:val="0"/>
          <w:bCs/>
          <w:szCs w:val="28"/>
        </w:rPr>
      </w:pPr>
      <w:r w:rsidRPr="00974991">
        <w:rPr>
          <w:b w:val="0"/>
          <w:bCs/>
          <w:szCs w:val="28"/>
        </w:rPr>
        <w:t>Кроме того, в качестве партнерских проектов были осуществлены:</w:t>
      </w:r>
    </w:p>
    <w:p w:rsidR="00957012" w:rsidRPr="00974991" w:rsidRDefault="00D8778E" w:rsidP="00596B6B">
      <w:pPr>
        <w:pStyle w:val="24"/>
        <w:numPr>
          <w:ilvl w:val="0"/>
          <w:numId w:val="4"/>
        </w:numPr>
        <w:spacing w:line="240" w:lineRule="auto"/>
        <w:ind w:left="0" w:firstLine="567"/>
        <w:rPr>
          <w:b w:val="0"/>
          <w:bCs/>
          <w:szCs w:val="28"/>
        </w:rPr>
      </w:pPr>
      <w:r w:rsidRPr="00974991">
        <w:rPr>
          <w:b w:val="0"/>
          <w:bCs/>
          <w:szCs w:val="28"/>
        </w:rPr>
        <w:t>по</w:t>
      </w:r>
      <w:r w:rsidR="00957012" w:rsidRPr="00974991">
        <w:rPr>
          <w:b w:val="0"/>
          <w:bCs/>
          <w:szCs w:val="28"/>
        </w:rPr>
        <w:t xml:space="preserve">дготовка мероприятий по исполнению желаний детей с ОВЗ </w:t>
      </w:r>
      <w:r w:rsidRPr="00974991">
        <w:rPr>
          <w:b w:val="0"/>
          <w:bCs/>
          <w:szCs w:val="28"/>
        </w:rPr>
        <w:t>в</w:t>
      </w:r>
      <w:r w:rsidR="00957012" w:rsidRPr="00974991">
        <w:rPr>
          <w:b w:val="0"/>
          <w:bCs/>
          <w:szCs w:val="28"/>
        </w:rPr>
        <w:t xml:space="preserve"> акции «Елка желаний»</w:t>
      </w:r>
      <w:r w:rsidRPr="00974991">
        <w:rPr>
          <w:b w:val="0"/>
          <w:bCs/>
          <w:szCs w:val="28"/>
        </w:rPr>
        <w:t>:</w:t>
      </w:r>
      <w:r w:rsidR="00957012" w:rsidRPr="00974991">
        <w:rPr>
          <w:b w:val="0"/>
          <w:bCs/>
          <w:szCs w:val="28"/>
        </w:rPr>
        <w:t xml:space="preserve"> согласование дат, выезд на вручение, заказ подарка по индивидуальному заказу</w:t>
      </w:r>
      <w:r w:rsidR="00EB364E" w:rsidRPr="00974991">
        <w:rPr>
          <w:b w:val="0"/>
          <w:bCs/>
          <w:szCs w:val="28"/>
        </w:rPr>
        <w:t>;</w:t>
      </w:r>
    </w:p>
    <w:p w:rsidR="00957012" w:rsidRPr="00974991" w:rsidRDefault="00EB364E" w:rsidP="00596B6B">
      <w:pPr>
        <w:pStyle w:val="24"/>
        <w:numPr>
          <w:ilvl w:val="0"/>
          <w:numId w:val="4"/>
        </w:numPr>
        <w:spacing w:line="240" w:lineRule="auto"/>
        <w:ind w:left="0" w:firstLine="567"/>
        <w:rPr>
          <w:b w:val="0"/>
          <w:bCs/>
          <w:szCs w:val="28"/>
        </w:rPr>
      </w:pPr>
      <w:r w:rsidRPr="00974991">
        <w:rPr>
          <w:b w:val="0"/>
          <w:bCs/>
          <w:szCs w:val="28"/>
        </w:rPr>
        <w:t>с</w:t>
      </w:r>
      <w:r w:rsidR="00957012" w:rsidRPr="00974991">
        <w:rPr>
          <w:b w:val="0"/>
          <w:bCs/>
          <w:szCs w:val="28"/>
        </w:rPr>
        <w:t>отрудничество с Молодежным Амурским Литературным объединением области по оказанию организационной поддержки региональному проекту «Почесть»</w:t>
      </w:r>
      <w:r w:rsidRPr="00974991">
        <w:rPr>
          <w:b w:val="0"/>
          <w:bCs/>
          <w:szCs w:val="28"/>
        </w:rPr>
        <w:t>: сбор</w:t>
      </w:r>
      <w:r w:rsidR="00957012" w:rsidRPr="00974991">
        <w:rPr>
          <w:b w:val="0"/>
          <w:bCs/>
          <w:szCs w:val="28"/>
        </w:rPr>
        <w:t xml:space="preserve"> информаци</w:t>
      </w:r>
      <w:r w:rsidRPr="00974991">
        <w:rPr>
          <w:b w:val="0"/>
          <w:bCs/>
          <w:szCs w:val="28"/>
        </w:rPr>
        <w:t>и</w:t>
      </w:r>
      <w:r w:rsidR="00957012" w:rsidRPr="00974991">
        <w:rPr>
          <w:b w:val="0"/>
          <w:bCs/>
          <w:szCs w:val="28"/>
        </w:rPr>
        <w:t xml:space="preserve"> с территорий с фото и описанием мест захоронений, </w:t>
      </w:r>
      <w:r w:rsidRPr="00974991">
        <w:rPr>
          <w:b w:val="0"/>
          <w:bCs/>
          <w:szCs w:val="28"/>
        </w:rPr>
        <w:t>передача</w:t>
      </w:r>
      <w:r w:rsidR="00957012" w:rsidRPr="00974991">
        <w:rPr>
          <w:b w:val="0"/>
          <w:bCs/>
          <w:szCs w:val="28"/>
        </w:rPr>
        <w:t xml:space="preserve"> куратору проекта для размещения на карте</w:t>
      </w:r>
      <w:r w:rsidRPr="00974991">
        <w:rPr>
          <w:b w:val="0"/>
          <w:bCs/>
          <w:szCs w:val="28"/>
        </w:rPr>
        <w:t>;</w:t>
      </w:r>
    </w:p>
    <w:p w:rsidR="00957012" w:rsidRPr="00974991" w:rsidRDefault="00EB364E" w:rsidP="00596B6B">
      <w:pPr>
        <w:pStyle w:val="24"/>
        <w:numPr>
          <w:ilvl w:val="0"/>
          <w:numId w:val="4"/>
        </w:numPr>
        <w:spacing w:line="240" w:lineRule="auto"/>
        <w:ind w:left="0" w:firstLine="567"/>
        <w:rPr>
          <w:b w:val="0"/>
          <w:bCs/>
          <w:szCs w:val="28"/>
        </w:rPr>
      </w:pPr>
      <w:r w:rsidRPr="00974991">
        <w:rPr>
          <w:b w:val="0"/>
          <w:bCs/>
          <w:szCs w:val="28"/>
        </w:rPr>
        <w:t>со</w:t>
      </w:r>
      <w:r w:rsidR="00957012" w:rsidRPr="00974991">
        <w:rPr>
          <w:b w:val="0"/>
          <w:bCs/>
          <w:szCs w:val="28"/>
        </w:rPr>
        <w:t>трудничество с отделом по молодежной политике министерства образования и науки области, а также Корпусом Волонтеров Победы в оказании организационной поддержки федерального проекта «Памяти героев»</w:t>
      </w:r>
      <w:r w:rsidRPr="00974991">
        <w:rPr>
          <w:b w:val="0"/>
          <w:bCs/>
          <w:szCs w:val="28"/>
        </w:rPr>
        <w:t>.</w:t>
      </w:r>
    </w:p>
    <w:p w:rsidR="00957012" w:rsidRPr="00974991" w:rsidRDefault="00EB364E" w:rsidP="00596B6B">
      <w:pPr>
        <w:pStyle w:val="24"/>
        <w:numPr>
          <w:ilvl w:val="0"/>
          <w:numId w:val="4"/>
        </w:numPr>
        <w:spacing w:line="240" w:lineRule="auto"/>
        <w:ind w:left="0" w:firstLine="567"/>
        <w:rPr>
          <w:b w:val="0"/>
          <w:bCs/>
          <w:szCs w:val="28"/>
        </w:rPr>
      </w:pPr>
      <w:r w:rsidRPr="00974991">
        <w:rPr>
          <w:b w:val="0"/>
          <w:bCs/>
          <w:szCs w:val="28"/>
        </w:rPr>
        <w:t>ор</w:t>
      </w:r>
      <w:r w:rsidR="00957012" w:rsidRPr="00974991">
        <w:rPr>
          <w:b w:val="0"/>
          <w:bCs/>
          <w:szCs w:val="28"/>
        </w:rPr>
        <w:t>ганизационная работа по участию региона в акции «Чтобы помнили»</w:t>
      </w:r>
      <w:r w:rsidRPr="00974991">
        <w:rPr>
          <w:b w:val="0"/>
          <w:bCs/>
          <w:szCs w:val="28"/>
        </w:rPr>
        <w:t xml:space="preserve">; </w:t>
      </w:r>
    </w:p>
    <w:p w:rsidR="00957012" w:rsidRPr="00974991" w:rsidRDefault="00EB364E" w:rsidP="00596B6B">
      <w:pPr>
        <w:pStyle w:val="24"/>
        <w:numPr>
          <w:ilvl w:val="0"/>
          <w:numId w:val="4"/>
        </w:numPr>
        <w:spacing w:line="240" w:lineRule="auto"/>
        <w:ind w:left="0" w:firstLine="567"/>
        <w:rPr>
          <w:b w:val="0"/>
          <w:bCs/>
          <w:szCs w:val="28"/>
        </w:rPr>
      </w:pPr>
      <w:r w:rsidRPr="00974991">
        <w:rPr>
          <w:b w:val="0"/>
          <w:bCs/>
          <w:szCs w:val="28"/>
        </w:rPr>
        <w:t>реализация</w:t>
      </w:r>
      <w:r w:rsidR="00957012" w:rsidRPr="00974991">
        <w:rPr>
          <w:b w:val="0"/>
          <w:bCs/>
          <w:szCs w:val="28"/>
        </w:rPr>
        <w:t xml:space="preserve"> федеральн</w:t>
      </w:r>
      <w:r w:rsidRPr="00974991">
        <w:rPr>
          <w:b w:val="0"/>
          <w:bCs/>
          <w:szCs w:val="28"/>
        </w:rPr>
        <w:t>ого</w:t>
      </w:r>
      <w:r w:rsidR="00957012" w:rsidRPr="00974991">
        <w:rPr>
          <w:b w:val="0"/>
          <w:bCs/>
          <w:szCs w:val="28"/>
        </w:rPr>
        <w:t xml:space="preserve"> проект</w:t>
      </w:r>
      <w:r w:rsidRPr="00974991">
        <w:rPr>
          <w:b w:val="0"/>
          <w:bCs/>
          <w:szCs w:val="28"/>
        </w:rPr>
        <w:t>а «Щедрый вторник», п</w:t>
      </w:r>
      <w:r w:rsidR="00957012" w:rsidRPr="00974991">
        <w:rPr>
          <w:b w:val="0"/>
          <w:bCs/>
          <w:szCs w:val="28"/>
        </w:rPr>
        <w:t xml:space="preserve">о итогам </w:t>
      </w:r>
      <w:r w:rsidRPr="00974991">
        <w:rPr>
          <w:b w:val="0"/>
          <w:bCs/>
          <w:szCs w:val="28"/>
        </w:rPr>
        <w:t xml:space="preserve">которого </w:t>
      </w:r>
      <w:r w:rsidR="00957012" w:rsidRPr="00974991">
        <w:rPr>
          <w:b w:val="0"/>
          <w:bCs/>
          <w:szCs w:val="28"/>
        </w:rPr>
        <w:t>Амурская область второй год занимает первое место</w:t>
      </w:r>
      <w:r w:rsidRPr="00974991">
        <w:rPr>
          <w:b w:val="0"/>
          <w:bCs/>
          <w:szCs w:val="28"/>
        </w:rPr>
        <w:t>.</w:t>
      </w:r>
    </w:p>
    <w:p w:rsidR="00957012" w:rsidRPr="00974991" w:rsidRDefault="00957012" w:rsidP="00974991">
      <w:pPr>
        <w:pStyle w:val="24"/>
        <w:spacing w:line="240" w:lineRule="auto"/>
        <w:ind w:firstLine="709"/>
        <w:rPr>
          <w:b w:val="0"/>
          <w:bCs/>
          <w:szCs w:val="28"/>
        </w:rPr>
      </w:pPr>
      <w:r w:rsidRPr="00974991">
        <w:rPr>
          <w:b w:val="0"/>
          <w:bCs/>
          <w:szCs w:val="28"/>
        </w:rPr>
        <w:t xml:space="preserve">В 2020 году значительно возросло количество обращений в адрес ресурсного центра от некоммерческих организаций с просьбой помочь в подготовке и проведении мероприятий. Всего поступило 32 обращения по теме организации </w:t>
      </w:r>
      <w:r w:rsidR="00EB364E" w:rsidRPr="00974991">
        <w:rPr>
          <w:b w:val="0"/>
          <w:bCs/>
          <w:szCs w:val="28"/>
        </w:rPr>
        <w:t>мероприятий</w:t>
      </w:r>
      <w:r w:rsidRPr="00974991">
        <w:rPr>
          <w:b w:val="0"/>
          <w:bCs/>
          <w:szCs w:val="28"/>
        </w:rPr>
        <w:t>, из них самые масштабные были реализованы совместно с ресурсным центром:</w:t>
      </w:r>
    </w:p>
    <w:p w:rsidR="00957012" w:rsidRPr="00974991" w:rsidRDefault="00974991" w:rsidP="00596B6B">
      <w:pPr>
        <w:pStyle w:val="24"/>
        <w:numPr>
          <w:ilvl w:val="0"/>
          <w:numId w:val="6"/>
        </w:numPr>
        <w:spacing w:line="240" w:lineRule="auto"/>
        <w:ind w:left="0" w:firstLine="567"/>
        <w:rPr>
          <w:b w:val="0"/>
          <w:bCs/>
          <w:szCs w:val="28"/>
        </w:rPr>
      </w:pPr>
      <w:r w:rsidRPr="00974991">
        <w:rPr>
          <w:b w:val="0"/>
          <w:bCs/>
          <w:szCs w:val="28"/>
        </w:rPr>
        <w:t>фе</w:t>
      </w:r>
      <w:r w:rsidR="00957012" w:rsidRPr="00974991">
        <w:rPr>
          <w:b w:val="0"/>
          <w:bCs/>
          <w:szCs w:val="28"/>
        </w:rPr>
        <w:t>стиваль «Ст</w:t>
      </w:r>
      <w:r w:rsidRPr="00974991">
        <w:rPr>
          <w:b w:val="0"/>
          <w:bCs/>
          <w:szCs w:val="28"/>
        </w:rPr>
        <w:t>р</w:t>
      </w:r>
      <w:r w:rsidR="00957012" w:rsidRPr="00974991">
        <w:rPr>
          <w:b w:val="0"/>
          <w:bCs/>
          <w:szCs w:val="28"/>
        </w:rPr>
        <w:t>елы дружбы» по проекту «Стрелы Отечества» АНО «Арбалетно</w:t>
      </w:r>
      <w:r w:rsidRPr="00974991">
        <w:rPr>
          <w:b w:val="0"/>
          <w:bCs/>
          <w:szCs w:val="28"/>
        </w:rPr>
        <w:t>-</w:t>
      </w:r>
      <w:r w:rsidR="00957012" w:rsidRPr="00974991">
        <w:rPr>
          <w:b w:val="0"/>
          <w:bCs/>
          <w:szCs w:val="28"/>
        </w:rPr>
        <w:t>лучный тир» (грантовая поддержка на муниципальном уровне);</w:t>
      </w:r>
    </w:p>
    <w:p w:rsidR="00957012" w:rsidRPr="00983960" w:rsidRDefault="00957012" w:rsidP="00596B6B">
      <w:pPr>
        <w:pStyle w:val="24"/>
        <w:numPr>
          <w:ilvl w:val="0"/>
          <w:numId w:val="6"/>
        </w:numPr>
        <w:spacing w:line="240" w:lineRule="auto"/>
        <w:ind w:left="0" w:firstLine="567"/>
        <w:rPr>
          <w:b w:val="0"/>
          <w:bCs/>
          <w:szCs w:val="28"/>
        </w:rPr>
      </w:pPr>
      <w:r w:rsidRPr="00974991">
        <w:rPr>
          <w:b w:val="0"/>
          <w:bCs/>
          <w:szCs w:val="28"/>
        </w:rPr>
        <w:t xml:space="preserve">АООПЛОВИС «Мир без границ» </w:t>
      </w:r>
      <w:r w:rsidR="00983960" w:rsidRPr="00983960">
        <w:rPr>
          <w:b w:val="0"/>
          <w:bCs/>
          <w:szCs w:val="28"/>
        </w:rPr>
        <w:t>–</w:t>
      </w:r>
      <w:r w:rsidR="00983960">
        <w:rPr>
          <w:b w:val="0"/>
          <w:bCs/>
          <w:szCs w:val="28"/>
        </w:rPr>
        <w:t xml:space="preserve"> </w:t>
      </w:r>
      <w:r w:rsidRPr="00983960">
        <w:rPr>
          <w:b w:val="0"/>
          <w:bCs/>
          <w:szCs w:val="28"/>
        </w:rPr>
        <w:t xml:space="preserve">содействие в организации мероприятий, поиск помещения, оформление благотворительной помощи, информационное сопровождение в СМИ; </w:t>
      </w:r>
    </w:p>
    <w:p w:rsidR="00957012" w:rsidRPr="00974991" w:rsidRDefault="00957012" w:rsidP="00596B6B">
      <w:pPr>
        <w:pStyle w:val="24"/>
        <w:numPr>
          <w:ilvl w:val="0"/>
          <w:numId w:val="6"/>
        </w:numPr>
        <w:spacing w:line="240" w:lineRule="auto"/>
        <w:ind w:left="0" w:firstLine="567"/>
        <w:rPr>
          <w:b w:val="0"/>
          <w:bCs/>
          <w:szCs w:val="28"/>
        </w:rPr>
      </w:pPr>
      <w:r w:rsidRPr="00974991">
        <w:rPr>
          <w:b w:val="0"/>
          <w:bCs/>
          <w:szCs w:val="28"/>
        </w:rPr>
        <w:t xml:space="preserve">Амурская региональная социально ориентированная общественная организация «Центр реабилитации и социальной адаптации «Развитие» </w:t>
      </w:r>
      <w:r w:rsidR="00983960" w:rsidRPr="00983960">
        <w:rPr>
          <w:b w:val="0"/>
          <w:bCs/>
          <w:szCs w:val="28"/>
        </w:rPr>
        <w:t>–</w:t>
      </w:r>
      <w:r w:rsidRPr="00974991">
        <w:rPr>
          <w:b w:val="0"/>
          <w:bCs/>
          <w:szCs w:val="28"/>
        </w:rPr>
        <w:t>информационная и консультационная поддержка по работе с благотворителями;</w:t>
      </w:r>
    </w:p>
    <w:p w:rsidR="00957012" w:rsidRPr="00974991" w:rsidRDefault="00957012" w:rsidP="00596B6B">
      <w:pPr>
        <w:pStyle w:val="24"/>
        <w:numPr>
          <w:ilvl w:val="0"/>
          <w:numId w:val="6"/>
        </w:numPr>
        <w:spacing w:line="240" w:lineRule="auto"/>
        <w:ind w:left="0" w:firstLine="567"/>
        <w:rPr>
          <w:b w:val="0"/>
          <w:bCs/>
          <w:szCs w:val="28"/>
        </w:rPr>
      </w:pPr>
      <w:r w:rsidRPr="00974991">
        <w:rPr>
          <w:b w:val="0"/>
          <w:bCs/>
          <w:szCs w:val="28"/>
        </w:rPr>
        <w:t>Амурский общественный благотворительный фонд защиты семьи, материнства и детства «МАМА»</w:t>
      </w:r>
      <w:r w:rsidR="00983960" w:rsidRPr="00983960">
        <w:rPr>
          <w:rFonts w:eastAsia="Calibri"/>
          <w:bCs/>
          <w:szCs w:val="28"/>
        </w:rPr>
        <w:t xml:space="preserve"> </w:t>
      </w:r>
      <w:r w:rsidR="00983960" w:rsidRPr="00983960">
        <w:rPr>
          <w:b w:val="0"/>
          <w:bCs/>
          <w:szCs w:val="28"/>
        </w:rPr>
        <w:t>–</w:t>
      </w:r>
      <w:r w:rsidRPr="00974991">
        <w:rPr>
          <w:b w:val="0"/>
          <w:bCs/>
          <w:szCs w:val="28"/>
        </w:rPr>
        <w:t xml:space="preserve"> содействие в привлечении ресурсов, информационная поддержка в СМИ, подготовка образовательного семинара и итогового форума;</w:t>
      </w:r>
    </w:p>
    <w:p w:rsidR="00957012" w:rsidRPr="00974991" w:rsidRDefault="00957012" w:rsidP="00596B6B">
      <w:pPr>
        <w:pStyle w:val="24"/>
        <w:numPr>
          <w:ilvl w:val="0"/>
          <w:numId w:val="6"/>
        </w:numPr>
        <w:spacing w:line="240" w:lineRule="auto"/>
        <w:ind w:left="0" w:firstLine="567"/>
        <w:rPr>
          <w:b w:val="0"/>
          <w:bCs/>
          <w:szCs w:val="28"/>
        </w:rPr>
      </w:pPr>
      <w:r w:rsidRPr="00974991">
        <w:rPr>
          <w:b w:val="0"/>
          <w:bCs/>
          <w:szCs w:val="28"/>
        </w:rPr>
        <w:t xml:space="preserve">АНО по возрождению и развитию приграничной территории                          с. Игнашино Амурской области «Игнашинская слобода» </w:t>
      </w:r>
      <w:r w:rsidR="00983960" w:rsidRPr="00983960">
        <w:rPr>
          <w:b w:val="0"/>
          <w:bCs/>
          <w:szCs w:val="28"/>
        </w:rPr>
        <w:t>–</w:t>
      </w:r>
      <w:r w:rsidRPr="00974991">
        <w:rPr>
          <w:b w:val="0"/>
          <w:bCs/>
          <w:szCs w:val="28"/>
        </w:rPr>
        <w:t xml:space="preserve"> помощь в проведении проектных мероприятий, отчётной конференции;</w:t>
      </w:r>
    </w:p>
    <w:p w:rsidR="00957012" w:rsidRPr="00974991" w:rsidRDefault="00957012" w:rsidP="00596B6B">
      <w:pPr>
        <w:pStyle w:val="24"/>
        <w:numPr>
          <w:ilvl w:val="0"/>
          <w:numId w:val="6"/>
        </w:numPr>
        <w:spacing w:line="240" w:lineRule="auto"/>
        <w:ind w:left="0" w:firstLine="567"/>
        <w:rPr>
          <w:b w:val="0"/>
          <w:bCs/>
          <w:szCs w:val="28"/>
        </w:rPr>
      </w:pPr>
      <w:r w:rsidRPr="00974991">
        <w:rPr>
          <w:b w:val="0"/>
          <w:bCs/>
          <w:szCs w:val="28"/>
        </w:rPr>
        <w:t xml:space="preserve">Автономная некоммерческая организация «Амурский областной центр социальной поддержки детей-инвалидов и детей с ограниченными возможностями здоровья и членов их семей «Открытый мир» </w:t>
      </w:r>
      <w:r w:rsidR="00983960" w:rsidRPr="00983960">
        <w:rPr>
          <w:b w:val="0"/>
          <w:bCs/>
          <w:szCs w:val="28"/>
        </w:rPr>
        <w:t>–</w:t>
      </w:r>
      <w:r w:rsidRPr="00974991">
        <w:rPr>
          <w:b w:val="0"/>
          <w:bCs/>
          <w:szCs w:val="28"/>
        </w:rPr>
        <w:t xml:space="preserve"> информационная поддержка в СМИ;</w:t>
      </w:r>
    </w:p>
    <w:p w:rsidR="00983960" w:rsidRDefault="00983960" w:rsidP="00596B6B">
      <w:pPr>
        <w:pStyle w:val="24"/>
        <w:numPr>
          <w:ilvl w:val="0"/>
          <w:numId w:val="6"/>
        </w:numPr>
        <w:spacing w:line="240" w:lineRule="auto"/>
        <w:ind w:left="0" w:firstLine="567"/>
        <w:rPr>
          <w:b w:val="0"/>
          <w:bCs/>
          <w:szCs w:val="28"/>
        </w:rPr>
      </w:pPr>
      <w:r>
        <w:rPr>
          <w:b w:val="0"/>
          <w:bCs/>
          <w:szCs w:val="28"/>
        </w:rPr>
        <w:t>ре</w:t>
      </w:r>
      <w:r w:rsidR="00957012" w:rsidRPr="00974991">
        <w:rPr>
          <w:b w:val="0"/>
          <w:bCs/>
          <w:szCs w:val="28"/>
        </w:rPr>
        <w:t xml:space="preserve">ализация мероприятий в рамках проекта «Фандрайзинг для успешного развития» </w:t>
      </w:r>
      <w:r w:rsidRPr="00983960">
        <w:rPr>
          <w:b w:val="0"/>
          <w:bCs/>
          <w:szCs w:val="28"/>
        </w:rPr>
        <w:t>–</w:t>
      </w:r>
      <w:r>
        <w:rPr>
          <w:b w:val="0"/>
          <w:bCs/>
          <w:szCs w:val="28"/>
        </w:rPr>
        <w:t xml:space="preserve"> </w:t>
      </w:r>
      <w:r w:rsidR="00957012" w:rsidRPr="00974991">
        <w:rPr>
          <w:b w:val="0"/>
          <w:bCs/>
          <w:szCs w:val="28"/>
        </w:rPr>
        <w:t>благотворительная интеллектуальная игра «Котоквиз», конкурс «Амурский благотворитель», ряд семинаров</w:t>
      </w:r>
      <w:r>
        <w:rPr>
          <w:b w:val="0"/>
          <w:bCs/>
          <w:szCs w:val="28"/>
        </w:rPr>
        <w:t>;</w:t>
      </w:r>
    </w:p>
    <w:p w:rsidR="00957012" w:rsidRPr="00983960" w:rsidRDefault="00983960" w:rsidP="00596B6B">
      <w:pPr>
        <w:pStyle w:val="24"/>
        <w:numPr>
          <w:ilvl w:val="0"/>
          <w:numId w:val="6"/>
        </w:numPr>
        <w:spacing w:line="240" w:lineRule="auto"/>
        <w:ind w:left="0" w:firstLine="567"/>
        <w:rPr>
          <w:b w:val="0"/>
          <w:bCs/>
          <w:szCs w:val="28"/>
        </w:rPr>
      </w:pPr>
      <w:r w:rsidRPr="00983960">
        <w:rPr>
          <w:b w:val="0"/>
          <w:bCs/>
          <w:color w:val="000000" w:themeColor="text1"/>
          <w:szCs w:val="28"/>
        </w:rPr>
        <w:t>кр</w:t>
      </w:r>
      <w:r w:rsidR="00957012" w:rsidRPr="00983960">
        <w:rPr>
          <w:b w:val="0"/>
          <w:bCs/>
          <w:color w:val="000000" w:themeColor="text1"/>
          <w:szCs w:val="28"/>
        </w:rPr>
        <w:t xml:space="preserve">углый стол «Проблемы людей без </w:t>
      </w:r>
      <w:r>
        <w:rPr>
          <w:b w:val="0"/>
          <w:bCs/>
          <w:color w:val="000000" w:themeColor="text1"/>
          <w:szCs w:val="28"/>
        </w:rPr>
        <w:t xml:space="preserve">определённого места жительства </w:t>
      </w:r>
      <w:r w:rsidR="00957012" w:rsidRPr="00983960">
        <w:rPr>
          <w:b w:val="0"/>
          <w:bCs/>
          <w:color w:val="000000" w:themeColor="text1"/>
          <w:szCs w:val="28"/>
        </w:rPr>
        <w:t>г. Благовещенска и Благовещенского района», АРОО ПЛОТЖС «Покровъ».</w:t>
      </w:r>
      <w:r w:rsidR="00957012" w:rsidRPr="00983960">
        <w:rPr>
          <w:b w:val="0"/>
          <w:bCs/>
          <w:color w:val="000000" w:themeColor="text1"/>
          <w:szCs w:val="28"/>
          <w:highlight w:val="yellow"/>
        </w:rPr>
        <w:t xml:space="preserve"> </w:t>
      </w:r>
    </w:p>
    <w:p w:rsidR="00957012" w:rsidRPr="00974991" w:rsidRDefault="00EB364E" w:rsidP="00974991">
      <w:pPr>
        <w:pStyle w:val="24"/>
        <w:spacing w:line="240" w:lineRule="auto"/>
        <w:ind w:firstLine="709"/>
        <w:rPr>
          <w:b w:val="0"/>
          <w:bCs/>
          <w:szCs w:val="28"/>
        </w:rPr>
      </w:pPr>
      <w:r w:rsidRPr="00974991">
        <w:rPr>
          <w:b w:val="0"/>
          <w:bCs/>
          <w:szCs w:val="28"/>
        </w:rPr>
        <w:t>В</w:t>
      </w:r>
      <w:r w:rsidR="00957012" w:rsidRPr="00974991">
        <w:rPr>
          <w:b w:val="0"/>
          <w:bCs/>
          <w:szCs w:val="28"/>
        </w:rPr>
        <w:t xml:space="preserve"> 2020 году сотрудники ресурсного центра помогали НКО работать онлайн. Совместно с «Точкой кипения» в формате дистанционной работы через программу </w:t>
      </w:r>
      <w:r w:rsidR="00957012" w:rsidRPr="00974991">
        <w:rPr>
          <w:b w:val="0"/>
          <w:bCs/>
          <w:szCs w:val="28"/>
          <w:lang w:val="en-US"/>
        </w:rPr>
        <w:t>Zoom</w:t>
      </w:r>
      <w:r w:rsidR="00957012" w:rsidRPr="00974991">
        <w:rPr>
          <w:b w:val="0"/>
          <w:bCs/>
          <w:szCs w:val="28"/>
        </w:rPr>
        <w:t xml:space="preserve"> было оформлено и проведено 16 мероприятий НКО</w:t>
      </w:r>
      <w:r w:rsidRPr="00974991">
        <w:rPr>
          <w:b w:val="0"/>
          <w:bCs/>
          <w:szCs w:val="28"/>
        </w:rPr>
        <w:t>, создан</w:t>
      </w:r>
      <w:r w:rsidR="00957012" w:rsidRPr="00974991">
        <w:rPr>
          <w:b w:val="0"/>
          <w:bCs/>
          <w:szCs w:val="28"/>
        </w:rPr>
        <w:t xml:space="preserve"> </w:t>
      </w:r>
      <w:r w:rsidRPr="00974991">
        <w:rPr>
          <w:b w:val="0"/>
          <w:bCs/>
          <w:szCs w:val="28"/>
        </w:rPr>
        <w:t>канал на YouTube</w:t>
      </w:r>
      <w:r w:rsidR="00957012" w:rsidRPr="00974991">
        <w:rPr>
          <w:b w:val="0"/>
          <w:bCs/>
          <w:szCs w:val="28"/>
        </w:rPr>
        <w:t xml:space="preserve"> «Ресурсный центр п</w:t>
      </w:r>
      <w:r w:rsidRPr="00974991">
        <w:rPr>
          <w:b w:val="0"/>
          <w:bCs/>
          <w:szCs w:val="28"/>
        </w:rPr>
        <w:t xml:space="preserve">оддержки НКО Амурской области»: </w:t>
      </w:r>
      <w:r w:rsidR="00957012" w:rsidRPr="00974991">
        <w:rPr>
          <w:b w:val="0"/>
          <w:bCs/>
          <w:szCs w:val="28"/>
        </w:rPr>
        <w:t>размещены в</w:t>
      </w:r>
      <w:r w:rsidRPr="00974991">
        <w:rPr>
          <w:b w:val="0"/>
          <w:bCs/>
          <w:szCs w:val="28"/>
        </w:rPr>
        <w:t>идео-</w:t>
      </w:r>
      <w:r w:rsidR="00957012" w:rsidRPr="00974991">
        <w:rPr>
          <w:b w:val="0"/>
          <w:bCs/>
          <w:szCs w:val="28"/>
        </w:rPr>
        <w:t xml:space="preserve">уроки </w:t>
      </w:r>
      <w:r w:rsidRPr="00974991">
        <w:rPr>
          <w:b w:val="0"/>
          <w:bCs/>
          <w:szCs w:val="28"/>
        </w:rPr>
        <w:t xml:space="preserve">(39 видео) </w:t>
      </w:r>
      <w:r w:rsidR="00957012" w:rsidRPr="00974991">
        <w:rPr>
          <w:b w:val="0"/>
          <w:bCs/>
          <w:szCs w:val="28"/>
        </w:rPr>
        <w:t>от амурских организаций в рамках проекта «Копилка опыта НКО».</w:t>
      </w:r>
    </w:p>
    <w:p w:rsidR="00957012" w:rsidRPr="00974991" w:rsidRDefault="00EB364E" w:rsidP="00974991">
      <w:pPr>
        <w:pStyle w:val="24"/>
        <w:spacing w:line="240" w:lineRule="auto"/>
        <w:ind w:firstLine="709"/>
        <w:rPr>
          <w:b w:val="0"/>
          <w:bCs/>
          <w:szCs w:val="28"/>
        </w:rPr>
      </w:pPr>
      <w:r w:rsidRPr="00974991">
        <w:rPr>
          <w:b w:val="0"/>
          <w:bCs/>
          <w:szCs w:val="28"/>
        </w:rPr>
        <w:t>Созданный в 2020 году</w:t>
      </w:r>
      <w:r w:rsidR="00957012" w:rsidRPr="00974991">
        <w:rPr>
          <w:b w:val="0"/>
          <w:bCs/>
          <w:szCs w:val="28"/>
        </w:rPr>
        <w:t xml:space="preserve"> портал «Социально ориентированные некоммерческие организации Амурской области» (</w:t>
      </w:r>
      <w:r w:rsidR="00957012" w:rsidRPr="00983960">
        <w:rPr>
          <w:rFonts w:eastAsia="Calibri"/>
          <w:bCs/>
          <w:szCs w:val="28"/>
        </w:rPr>
        <w:t>www.nko28.ru</w:t>
      </w:r>
      <w:r w:rsidR="00957012" w:rsidRPr="00974991">
        <w:rPr>
          <w:b w:val="0"/>
          <w:bCs/>
          <w:szCs w:val="28"/>
        </w:rPr>
        <w:t xml:space="preserve">) подтвердил статус интерактивной общественной площадки. Опрос представителей НКО </w:t>
      </w:r>
      <w:r w:rsidRPr="00974991">
        <w:rPr>
          <w:b w:val="0"/>
          <w:bCs/>
          <w:szCs w:val="28"/>
        </w:rPr>
        <w:t>показал</w:t>
      </w:r>
      <w:r w:rsidR="00957012" w:rsidRPr="00974991">
        <w:rPr>
          <w:b w:val="0"/>
          <w:bCs/>
          <w:szCs w:val="28"/>
        </w:rPr>
        <w:t>, что площадка активно используется: не менее 20,4% опрошенных представителей НКО размещали</w:t>
      </w:r>
      <w:r w:rsidRPr="00974991">
        <w:rPr>
          <w:b w:val="0"/>
          <w:bCs/>
          <w:szCs w:val="28"/>
        </w:rPr>
        <w:t xml:space="preserve"> на сайте актуальные материалы, на </w:t>
      </w:r>
      <w:r w:rsidR="00957012" w:rsidRPr="00974991">
        <w:rPr>
          <w:b w:val="0"/>
          <w:bCs/>
          <w:szCs w:val="28"/>
        </w:rPr>
        <w:t xml:space="preserve">портале выходят новости общественных организаций и по теме регулирования/поддержки НКО, развивается каталог НКО, методическая копилка лучших практик НКО, </w:t>
      </w:r>
      <w:r w:rsidRPr="00974991">
        <w:rPr>
          <w:b w:val="0"/>
          <w:bCs/>
          <w:szCs w:val="28"/>
        </w:rPr>
        <w:t xml:space="preserve">представлена </w:t>
      </w:r>
      <w:r w:rsidR="00957012" w:rsidRPr="00974991">
        <w:rPr>
          <w:b w:val="0"/>
          <w:bCs/>
          <w:szCs w:val="28"/>
        </w:rPr>
        <w:t xml:space="preserve">база грантодающих операторов. Портал становится местом обмена опытом представителей некоммерческого сектора региона. </w:t>
      </w:r>
    </w:p>
    <w:p w:rsidR="00957012" w:rsidRPr="00974991" w:rsidRDefault="00957012" w:rsidP="00974991">
      <w:pPr>
        <w:pStyle w:val="24"/>
        <w:spacing w:line="240" w:lineRule="auto"/>
        <w:ind w:firstLine="709"/>
        <w:rPr>
          <w:b w:val="0"/>
          <w:bCs/>
          <w:szCs w:val="28"/>
        </w:rPr>
      </w:pPr>
      <w:r w:rsidRPr="00974991">
        <w:rPr>
          <w:b w:val="0"/>
          <w:bCs/>
          <w:szCs w:val="28"/>
        </w:rPr>
        <w:t>Стоит отметить большую вовлеченность некоммерческих организаций в проекты и мероприятия, проводимые ресурсным центром в 2020 году. Но есть и ряд сложностей, связанных с удалённой работой:</w:t>
      </w:r>
    </w:p>
    <w:p w:rsidR="00957012" w:rsidRPr="00974991" w:rsidRDefault="00957012" w:rsidP="00596B6B">
      <w:pPr>
        <w:pStyle w:val="24"/>
        <w:numPr>
          <w:ilvl w:val="0"/>
          <w:numId w:val="5"/>
        </w:numPr>
        <w:spacing w:line="240" w:lineRule="auto"/>
        <w:ind w:left="0" w:firstLine="567"/>
        <w:rPr>
          <w:b w:val="0"/>
          <w:bCs/>
          <w:szCs w:val="28"/>
        </w:rPr>
      </w:pPr>
      <w:r w:rsidRPr="00974991">
        <w:rPr>
          <w:b w:val="0"/>
          <w:bCs/>
          <w:szCs w:val="28"/>
        </w:rPr>
        <w:t>НКО, осуществляющие свою деятельность на отдалённых территориях</w:t>
      </w:r>
      <w:r w:rsidR="00EB364E" w:rsidRPr="00974991">
        <w:rPr>
          <w:b w:val="0"/>
          <w:bCs/>
          <w:szCs w:val="28"/>
        </w:rPr>
        <w:t>,</w:t>
      </w:r>
      <w:r w:rsidRPr="00974991">
        <w:rPr>
          <w:b w:val="0"/>
          <w:bCs/>
          <w:szCs w:val="28"/>
        </w:rPr>
        <w:t xml:space="preserve"> не принимают участие в о</w:t>
      </w:r>
      <w:r w:rsidR="00EB364E" w:rsidRPr="00974991">
        <w:rPr>
          <w:b w:val="0"/>
          <w:bCs/>
          <w:szCs w:val="28"/>
        </w:rPr>
        <w:t>нлайн-</w:t>
      </w:r>
      <w:r w:rsidRPr="00974991">
        <w:rPr>
          <w:b w:val="0"/>
          <w:bCs/>
          <w:szCs w:val="28"/>
        </w:rPr>
        <w:t>мероприятиях из-за низкого качества Интернета;</w:t>
      </w:r>
    </w:p>
    <w:p w:rsidR="00957012" w:rsidRPr="00974991" w:rsidRDefault="00957012" w:rsidP="00596B6B">
      <w:pPr>
        <w:pStyle w:val="24"/>
        <w:numPr>
          <w:ilvl w:val="0"/>
          <w:numId w:val="5"/>
        </w:numPr>
        <w:spacing w:line="240" w:lineRule="auto"/>
        <w:ind w:left="0" w:firstLine="567"/>
        <w:rPr>
          <w:b w:val="0"/>
          <w:bCs/>
          <w:szCs w:val="28"/>
        </w:rPr>
      </w:pPr>
      <w:r w:rsidRPr="00974991">
        <w:rPr>
          <w:b w:val="0"/>
          <w:bCs/>
          <w:szCs w:val="28"/>
        </w:rPr>
        <w:t xml:space="preserve">снизилось число </w:t>
      </w:r>
      <w:r w:rsidR="00EB364E" w:rsidRPr="00974991">
        <w:rPr>
          <w:b w:val="0"/>
          <w:bCs/>
          <w:szCs w:val="28"/>
        </w:rPr>
        <w:t xml:space="preserve">взрослых </w:t>
      </w:r>
      <w:r w:rsidRPr="00974991">
        <w:rPr>
          <w:b w:val="0"/>
          <w:bCs/>
          <w:szCs w:val="28"/>
        </w:rPr>
        <w:t>участников</w:t>
      </w:r>
      <w:r w:rsidR="00EB364E" w:rsidRPr="00974991">
        <w:rPr>
          <w:b w:val="0"/>
          <w:bCs/>
          <w:szCs w:val="28"/>
        </w:rPr>
        <w:t xml:space="preserve"> – </w:t>
      </w:r>
      <w:r w:rsidRPr="00974991">
        <w:rPr>
          <w:b w:val="0"/>
          <w:bCs/>
          <w:szCs w:val="28"/>
        </w:rPr>
        <w:t>членов некоммерческих организаций; организации, работающие с пожилыми гражданами, ветеранами, инвалидами практически не принимают участие в онлайн</w:t>
      </w:r>
      <w:r w:rsidR="00EB364E" w:rsidRPr="00974991">
        <w:rPr>
          <w:b w:val="0"/>
          <w:bCs/>
          <w:szCs w:val="28"/>
        </w:rPr>
        <w:t>-</w:t>
      </w:r>
      <w:r w:rsidRPr="00974991">
        <w:rPr>
          <w:b w:val="0"/>
          <w:bCs/>
          <w:szCs w:val="28"/>
        </w:rPr>
        <w:t xml:space="preserve">мероприятиях в силу своих индивидуальных особенностей и возраста. </w:t>
      </w:r>
    </w:p>
    <w:p w:rsidR="00957012" w:rsidRDefault="00957012" w:rsidP="00974991">
      <w:pPr>
        <w:pStyle w:val="24"/>
        <w:spacing w:line="240" w:lineRule="auto"/>
        <w:ind w:firstLine="709"/>
        <w:rPr>
          <w:b w:val="0"/>
          <w:bCs/>
        </w:rPr>
      </w:pPr>
      <w:r w:rsidRPr="00974991">
        <w:rPr>
          <w:b w:val="0"/>
          <w:bCs/>
          <w:szCs w:val="28"/>
        </w:rPr>
        <w:t xml:space="preserve">В 2020 г. </w:t>
      </w:r>
      <w:r w:rsidR="00EB364E" w:rsidRPr="00974991">
        <w:rPr>
          <w:b w:val="0"/>
          <w:szCs w:val="28"/>
        </w:rPr>
        <w:t xml:space="preserve">Ресурсный центр развития добровольчества Амурской области </w:t>
      </w:r>
      <w:r w:rsidR="00EB364E" w:rsidRPr="00974991">
        <w:rPr>
          <w:b w:val="0"/>
          <w:bCs/>
          <w:szCs w:val="28"/>
        </w:rPr>
        <w:t xml:space="preserve">провел </w:t>
      </w:r>
      <w:r w:rsidRPr="00974991">
        <w:rPr>
          <w:b w:val="0"/>
          <w:bCs/>
          <w:szCs w:val="28"/>
        </w:rPr>
        <w:t xml:space="preserve">значительную работу по развитию общественных площадок, развивающих гражданский диалог и институт добровольцев </w:t>
      </w:r>
      <w:r w:rsidRPr="00974991">
        <w:rPr>
          <w:b w:val="0"/>
          <w:szCs w:val="28"/>
        </w:rPr>
        <w:t>(подробнее см. раздел 2.2)</w:t>
      </w:r>
      <w:r w:rsidRPr="00974991">
        <w:rPr>
          <w:b w:val="0"/>
          <w:bCs/>
          <w:szCs w:val="28"/>
        </w:rPr>
        <w:t>.</w:t>
      </w:r>
      <w:r w:rsidRPr="00EE46B4">
        <w:rPr>
          <w:b w:val="0"/>
          <w:bCs/>
        </w:rPr>
        <w:t xml:space="preserve"> </w:t>
      </w:r>
    </w:p>
    <w:p w:rsidR="002D59AF" w:rsidRDefault="002D59AF">
      <w:pPr>
        <w:spacing w:after="160" w:line="259" w:lineRule="auto"/>
      </w:pPr>
      <w:r>
        <w:br w:type="page"/>
      </w:r>
    </w:p>
    <w:p w:rsidR="003145C2" w:rsidRDefault="00983960" w:rsidP="00983960">
      <w:pPr>
        <w:pStyle w:val="1"/>
        <w:spacing w:before="0" w:after="0"/>
        <w:jc w:val="center"/>
        <w:rPr>
          <w:rFonts w:ascii="Times New Roman" w:hAnsi="Times New Roman"/>
          <w:sz w:val="28"/>
          <w:szCs w:val="28"/>
        </w:rPr>
      </w:pPr>
      <w:bookmarkStart w:id="59" w:name="_Toc34044427"/>
      <w:bookmarkStart w:id="60" w:name="_Toc65049909"/>
      <w:bookmarkStart w:id="61" w:name="_Toc69473381"/>
      <w:r w:rsidRPr="00983960">
        <w:rPr>
          <w:rFonts w:ascii="Times New Roman" w:hAnsi="Times New Roman"/>
          <w:sz w:val="28"/>
          <w:szCs w:val="28"/>
        </w:rPr>
        <w:t>ГЛАВА III</w:t>
      </w:r>
      <w:r>
        <w:rPr>
          <w:rFonts w:ascii="Times New Roman" w:hAnsi="Times New Roman"/>
          <w:sz w:val="28"/>
          <w:szCs w:val="28"/>
          <w:lang w:val="ru-RU"/>
        </w:rPr>
        <w:t>.</w:t>
      </w:r>
      <w:r w:rsidR="003145C2" w:rsidRPr="00983960">
        <w:rPr>
          <w:rFonts w:ascii="Times New Roman" w:hAnsi="Times New Roman"/>
          <w:sz w:val="28"/>
          <w:szCs w:val="28"/>
        </w:rPr>
        <w:t xml:space="preserve"> ДИНАМИКА РАЗВИТИЯ ИНСТИТУТОВ ГРАЖДАНСКОГО ОБЩЕСТВА</w:t>
      </w:r>
      <w:bookmarkEnd w:id="59"/>
      <w:bookmarkEnd w:id="60"/>
      <w:bookmarkEnd w:id="61"/>
    </w:p>
    <w:p w:rsidR="00983960" w:rsidRPr="00983960" w:rsidRDefault="00983960" w:rsidP="00983960">
      <w:pPr>
        <w:rPr>
          <w:rFonts w:ascii="Times New Roman" w:hAnsi="Times New Roman" w:cs="Times New Roman"/>
          <w:sz w:val="28"/>
          <w:szCs w:val="28"/>
          <w:lang w:val="x-none" w:eastAsia="x-none"/>
        </w:rPr>
      </w:pPr>
    </w:p>
    <w:p w:rsidR="003145C2" w:rsidRPr="00983960" w:rsidRDefault="003145C2" w:rsidP="003145C2">
      <w:pPr>
        <w:rPr>
          <w:rFonts w:ascii="Times New Roman" w:eastAsia="Times New Roman" w:hAnsi="Times New Roman" w:cs="Times New Roman"/>
          <w:b/>
          <w:sz w:val="28"/>
          <w:szCs w:val="28"/>
          <w:highlight w:val="yellow"/>
        </w:rPr>
      </w:pPr>
    </w:p>
    <w:p w:rsidR="00FE0629" w:rsidRDefault="004C1873" w:rsidP="00983960">
      <w:pPr>
        <w:pStyle w:val="2"/>
        <w:spacing w:before="0" w:after="0"/>
        <w:jc w:val="center"/>
        <w:rPr>
          <w:rFonts w:ascii="Times New Roman" w:hAnsi="Times New Roman"/>
          <w:sz w:val="28"/>
          <w:szCs w:val="28"/>
        </w:rPr>
      </w:pPr>
      <w:bookmarkStart w:id="62" w:name="_Toc65049910"/>
      <w:bookmarkStart w:id="63" w:name="_Toc69462575"/>
      <w:bookmarkStart w:id="64" w:name="_Toc69473382"/>
      <w:r w:rsidRPr="00983960">
        <w:rPr>
          <w:rFonts w:ascii="Times New Roman" w:hAnsi="Times New Roman"/>
          <w:sz w:val="28"/>
          <w:szCs w:val="28"/>
        </w:rPr>
        <w:t>3.1</w:t>
      </w:r>
      <w:r w:rsidR="00FE0629" w:rsidRPr="00983960">
        <w:rPr>
          <w:rFonts w:ascii="Times New Roman" w:hAnsi="Times New Roman"/>
          <w:sz w:val="28"/>
          <w:szCs w:val="28"/>
        </w:rPr>
        <w:t xml:space="preserve"> Некоммерческий сектор</w:t>
      </w:r>
      <w:bookmarkEnd w:id="62"/>
      <w:bookmarkEnd w:id="63"/>
      <w:bookmarkEnd w:id="64"/>
    </w:p>
    <w:p w:rsidR="00983960" w:rsidRPr="00983960" w:rsidRDefault="00983960" w:rsidP="00983960">
      <w:pPr>
        <w:rPr>
          <w:rFonts w:ascii="Times New Roman" w:hAnsi="Times New Roman" w:cs="Times New Roman"/>
          <w:sz w:val="28"/>
          <w:lang w:val="x-none" w:eastAsia="x-none"/>
        </w:rPr>
      </w:pPr>
    </w:p>
    <w:p w:rsidR="00FE0629" w:rsidRDefault="004C1873" w:rsidP="00983960">
      <w:pPr>
        <w:pStyle w:val="3"/>
        <w:spacing w:before="0" w:after="0"/>
        <w:jc w:val="center"/>
        <w:rPr>
          <w:rFonts w:ascii="Times New Roman" w:hAnsi="Times New Roman"/>
        </w:rPr>
      </w:pPr>
      <w:bookmarkStart w:id="65" w:name="_Toc34044429"/>
      <w:bookmarkStart w:id="66" w:name="_Toc65049911"/>
      <w:bookmarkStart w:id="67" w:name="_Toc69462576"/>
      <w:bookmarkStart w:id="68" w:name="_Toc69473383"/>
      <w:r w:rsidRPr="00983960">
        <w:rPr>
          <w:rFonts w:ascii="Times New Roman" w:hAnsi="Times New Roman"/>
        </w:rPr>
        <w:t>3.1.1</w:t>
      </w:r>
      <w:r w:rsidR="00FE0629" w:rsidRPr="00983960">
        <w:rPr>
          <w:rFonts w:ascii="Times New Roman" w:hAnsi="Times New Roman"/>
        </w:rPr>
        <w:t xml:space="preserve"> Количественные показатели развития</w:t>
      </w:r>
      <w:bookmarkEnd w:id="65"/>
      <w:bookmarkEnd w:id="66"/>
      <w:bookmarkEnd w:id="67"/>
      <w:bookmarkEnd w:id="68"/>
    </w:p>
    <w:p w:rsidR="00983960" w:rsidRPr="00983960" w:rsidRDefault="00983960" w:rsidP="00983960">
      <w:pPr>
        <w:rPr>
          <w:rFonts w:ascii="Times New Roman" w:hAnsi="Times New Roman" w:cs="Times New Roman"/>
          <w:sz w:val="28"/>
          <w:lang w:val="x-none" w:eastAsia="x-none"/>
        </w:rPr>
      </w:pPr>
    </w:p>
    <w:p w:rsidR="00FE0629" w:rsidRDefault="00FE0629" w:rsidP="00983960">
      <w:pPr>
        <w:pStyle w:val="24"/>
        <w:spacing w:line="240" w:lineRule="auto"/>
        <w:ind w:firstLine="709"/>
        <w:rPr>
          <w:b w:val="0"/>
          <w:bCs/>
          <w:iCs/>
        </w:rPr>
      </w:pPr>
      <w:r w:rsidRPr="00BD0DDA">
        <w:rPr>
          <w:b w:val="0"/>
          <w:bCs/>
        </w:rPr>
        <w:t xml:space="preserve">Динамика </w:t>
      </w:r>
      <w:r>
        <w:rPr>
          <w:b w:val="0"/>
          <w:bCs/>
        </w:rPr>
        <w:t>количества некоммерческих организаций в Амурской области, их структура по типам деятельности и задач даны в разделе 1.1. данного отчета (</w:t>
      </w:r>
      <w:r w:rsidRPr="00BD0DDA">
        <w:rPr>
          <w:b w:val="0"/>
          <w:bCs/>
          <w:i/>
          <w:iCs/>
        </w:rPr>
        <w:t>«Общий профиль гражданского общества Амурской области»).</w:t>
      </w:r>
    </w:p>
    <w:p w:rsidR="00BD0D5D" w:rsidRDefault="00EB364E" w:rsidP="00983960">
      <w:pPr>
        <w:pStyle w:val="24"/>
        <w:spacing w:line="240" w:lineRule="auto"/>
        <w:ind w:firstLine="709"/>
        <w:rPr>
          <w:b w:val="0"/>
          <w:bCs/>
          <w:iCs/>
        </w:rPr>
      </w:pPr>
      <w:r>
        <w:rPr>
          <w:b w:val="0"/>
          <w:bCs/>
          <w:iCs/>
        </w:rPr>
        <w:t>Как отмечено</w:t>
      </w:r>
      <w:r w:rsidR="008D3A2D">
        <w:rPr>
          <w:b w:val="0"/>
          <w:bCs/>
          <w:iCs/>
        </w:rPr>
        <w:t xml:space="preserve"> в первой главе, гражданское общество в Амурской области характеризуется значительной стабильностью. Сложности 2020 года</w:t>
      </w:r>
      <w:r w:rsidR="004F54C3">
        <w:rPr>
          <w:b w:val="0"/>
          <w:bCs/>
          <w:iCs/>
        </w:rPr>
        <w:t xml:space="preserve">, согласно данным опроса, </w:t>
      </w:r>
      <w:r w:rsidR="004F54C3" w:rsidRPr="006940FE">
        <w:rPr>
          <w:b w:val="0"/>
          <w:bCs/>
          <w:iCs/>
        </w:rPr>
        <w:t>практически не отразились</w:t>
      </w:r>
      <w:r w:rsidR="004B52E3">
        <w:rPr>
          <w:b w:val="0"/>
          <w:bCs/>
          <w:iCs/>
        </w:rPr>
        <w:t xml:space="preserve"> на численности сотрудников некоммерческих организаций</w:t>
      </w:r>
      <w:r>
        <w:rPr>
          <w:b w:val="0"/>
          <w:bCs/>
          <w:iCs/>
        </w:rPr>
        <w:t>:</w:t>
      </w:r>
      <w:r w:rsidR="00BD0D5D">
        <w:rPr>
          <w:b w:val="0"/>
          <w:bCs/>
          <w:iCs/>
        </w:rPr>
        <w:t xml:space="preserve"> число постоянных сотрудников осталось неизменным у большинства опрошенных организаций (42), в 4 организациях число постоянных сотрудников увеличилось, в 6 –</w:t>
      </w:r>
      <w:r w:rsidR="003507B4">
        <w:rPr>
          <w:b w:val="0"/>
          <w:bCs/>
          <w:iCs/>
        </w:rPr>
        <w:t xml:space="preserve"> </w:t>
      </w:r>
      <w:r w:rsidR="00BD0D5D">
        <w:rPr>
          <w:b w:val="0"/>
          <w:bCs/>
          <w:iCs/>
        </w:rPr>
        <w:t>несколько сократилось</w:t>
      </w:r>
      <w:r>
        <w:rPr>
          <w:b w:val="0"/>
          <w:bCs/>
          <w:iCs/>
        </w:rPr>
        <w:t>;</w:t>
      </w:r>
      <w:r w:rsidR="00BD0D5D">
        <w:rPr>
          <w:b w:val="0"/>
          <w:bCs/>
          <w:iCs/>
        </w:rPr>
        <w:t xml:space="preserve"> </w:t>
      </w:r>
      <w:r>
        <w:rPr>
          <w:b w:val="0"/>
          <w:bCs/>
          <w:iCs/>
        </w:rPr>
        <w:t>чи</w:t>
      </w:r>
      <w:r w:rsidR="00BD0D5D">
        <w:rPr>
          <w:b w:val="0"/>
          <w:bCs/>
          <w:iCs/>
        </w:rPr>
        <w:t>сло добровольцев не изменилось у 18 организаций, увеличилось – для 11 организаций, что связано с расширением числа реализуемых в области волонтерских проектов</w:t>
      </w:r>
      <w:r>
        <w:rPr>
          <w:b w:val="0"/>
          <w:bCs/>
          <w:iCs/>
        </w:rPr>
        <w:t>;</w:t>
      </w:r>
      <w:r w:rsidR="00BD0D5D">
        <w:rPr>
          <w:b w:val="0"/>
          <w:bCs/>
          <w:iCs/>
        </w:rPr>
        <w:t xml:space="preserve"> для 5 организаций – сократилось. </w:t>
      </w:r>
    </w:p>
    <w:p w:rsidR="008D3A2D" w:rsidRDefault="00EB364E" w:rsidP="00983960">
      <w:pPr>
        <w:pStyle w:val="24"/>
        <w:spacing w:line="240" w:lineRule="auto"/>
        <w:ind w:firstLine="709"/>
        <w:rPr>
          <w:b w:val="0"/>
          <w:bCs/>
          <w:iCs/>
        </w:rPr>
      </w:pPr>
      <w:r>
        <w:rPr>
          <w:b w:val="0"/>
          <w:bCs/>
          <w:iCs/>
        </w:rPr>
        <w:t>Б</w:t>
      </w:r>
      <w:r w:rsidR="00BD0D5D">
        <w:rPr>
          <w:b w:val="0"/>
          <w:bCs/>
          <w:iCs/>
        </w:rPr>
        <w:t xml:space="preserve">юджеты большинства опрошенных организаций </w:t>
      </w:r>
      <w:r w:rsidR="00446071">
        <w:rPr>
          <w:b w:val="0"/>
          <w:bCs/>
          <w:iCs/>
        </w:rPr>
        <w:t xml:space="preserve">не изменились </w:t>
      </w:r>
      <w:r w:rsidR="00BD0D5D">
        <w:rPr>
          <w:b w:val="0"/>
          <w:bCs/>
          <w:iCs/>
        </w:rPr>
        <w:t>(27), прежде всего за счет сохранения бюджетной поддержки</w:t>
      </w:r>
      <w:r w:rsidR="00446071">
        <w:rPr>
          <w:b w:val="0"/>
          <w:bCs/>
          <w:iCs/>
        </w:rPr>
        <w:t>:</w:t>
      </w:r>
      <w:r w:rsidR="00BD0D5D">
        <w:rPr>
          <w:b w:val="0"/>
          <w:bCs/>
          <w:iCs/>
        </w:rPr>
        <w:t xml:space="preserve"> 16 организаций отметили увеличение бюджета по сравнению с 2019 годом на </w:t>
      </w:r>
      <w:r w:rsidR="00BD0D5D" w:rsidRPr="00983960">
        <w:rPr>
          <w:b w:val="0"/>
          <w:bCs/>
          <w:iCs/>
        </w:rPr>
        <w:t>10-</w:t>
      </w:r>
      <w:r w:rsidR="00446071" w:rsidRPr="00983960">
        <w:rPr>
          <w:b w:val="0"/>
          <w:bCs/>
          <w:iCs/>
        </w:rPr>
        <w:t>300%</w:t>
      </w:r>
      <w:r w:rsidR="00446071">
        <w:rPr>
          <w:b w:val="0"/>
          <w:bCs/>
          <w:iCs/>
        </w:rPr>
        <w:t xml:space="preserve">, у </w:t>
      </w:r>
      <w:r w:rsidR="00BD0D5D">
        <w:rPr>
          <w:b w:val="0"/>
          <w:bCs/>
          <w:iCs/>
        </w:rPr>
        <w:t xml:space="preserve">10 организаций бюджет сократился на 10-150%. </w:t>
      </w:r>
    </w:p>
    <w:p w:rsidR="00BD0D5D" w:rsidRDefault="00446071" w:rsidP="00983960">
      <w:pPr>
        <w:pStyle w:val="24"/>
        <w:spacing w:line="240" w:lineRule="auto"/>
        <w:ind w:firstLine="709"/>
        <w:rPr>
          <w:b w:val="0"/>
          <w:bCs/>
          <w:iCs/>
        </w:rPr>
      </w:pPr>
      <w:r>
        <w:rPr>
          <w:b w:val="0"/>
          <w:bCs/>
          <w:iCs/>
        </w:rPr>
        <w:t>Чи</w:t>
      </w:r>
      <w:r w:rsidR="00BD0D5D">
        <w:rPr>
          <w:b w:val="0"/>
          <w:bCs/>
          <w:iCs/>
        </w:rPr>
        <w:t xml:space="preserve">сло реализуемых проектов </w:t>
      </w:r>
      <w:r>
        <w:rPr>
          <w:b w:val="0"/>
          <w:bCs/>
          <w:iCs/>
        </w:rPr>
        <w:t xml:space="preserve">для более чем половины организаций (23) </w:t>
      </w:r>
      <w:r w:rsidR="00BD0D5D">
        <w:rPr>
          <w:b w:val="0"/>
          <w:bCs/>
          <w:iCs/>
        </w:rPr>
        <w:t xml:space="preserve">в 2020 году не изменилось, что </w:t>
      </w:r>
      <w:r>
        <w:rPr>
          <w:b w:val="0"/>
          <w:bCs/>
          <w:iCs/>
        </w:rPr>
        <w:t>является позитивным фактом</w:t>
      </w:r>
      <w:r w:rsidR="00BD0D5D">
        <w:rPr>
          <w:b w:val="0"/>
          <w:bCs/>
          <w:iCs/>
        </w:rPr>
        <w:t xml:space="preserve"> на фоне коронавирусных ограничений</w:t>
      </w:r>
      <w:r>
        <w:rPr>
          <w:b w:val="0"/>
          <w:bCs/>
          <w:iCs/>
        </w:rPr>
        <w:t>. Ме</w:t>
      </w:r>
      <w:r w:rsidR="006940FE">
        <w:rPr>
          <w:b w:val="0"/>
          <w:bCs/>
          <w:iCs/>
        </w:rPr>
        <w:t>нее половины (18) организаций</w:t>
      </w:r>
      <w:r>
        <w:rPr>
          <w:b w:val="0"/>
          <w:bCs/>
          <w:iCs/>
        </w:rPr>
        <w:t xml:space="preserve"> </w:t>
      </w:r>
      <w:r w:rsidR="006940FE">
        <w:rPr>
          <w:b w:val="0"/>
          <w:bCs/>
          <w:iCs/>
        </w:rPr>
        <w:t xml:space="preserve">отметили </w:t>
      </w:r>
      <w:r>
        <w:rPr>
          <w:b w:val="0"/>
          <w:bCs/>
          <w:iCs/>
        </w:rPr>
        <w:t>увеличение</w:t>
      </w:r>
      <w:r w:rsidR="006940FE">
        <w:rPr>
          <w:b w:val="0"/>
          <w:bCs/>
          <w:iCs/>
        </w:rPr>
        <w:t xml:space="preserve"> числа реали</w:t>
      </w:r>
      <w:r>
        <w:rPr>
          <w:b w:val="0"/>
          <w:bCs/>
          <w:iCs/>
        </w:rPr>
        <w:t>зуемых проектов на 1-3 проекта; дл</w:t>
      </w:r>
      <w:r w:rsidR="006940FE">
        <w:rPr>
          <w:b w:val="0"/>
          <w:bCs/>
          <w:iCs/>
        </w:rPr>
        <w:t xml:space="preserve">я 4 организаций число реализуемых проектов сократилось. </w:t>
      </w:r>
    </w:p>
    <w:p w:rsidR="00BD0D5D" w:rsidRPr="008D3A2D" w:rsidRDefault="00BD0D5D" w:rsidP="00FE0629">
      <w:pPr>
        <w:pStyle w:val="24"/>
        <w:rPr>
          <w:b w:val="0"/>
          <w:bCs/>
        </w:rPr>
      </w:pPr>
    </w:p>
    <w:p w:rsidR="00FE0629" w:rsidRDefault="004C1873" w:rsidP="00983960">
      <w:pPr>
        <w:pStyle w:val="3"/>
        <w:spacing w:before="0" w:after="0"/>
        <w:jc w:val="center"/>
        <w:rPr>
          <w:rFonts w:ascii="Times New Roman" w:hAnsi="Times New Roman"/>
        </w:rPr>
      </w:pPr>
      <w:bookmarkStart w:id="69" w:name="_Toc34044430"/>
      <w:bookmarkStart w:id="70" w:name="_Toc65049912"/>
      <w:bookmarkStart w:id="71" w:name="_Toc69462577"/>
      <w:bookmarkStart w:id="72" w:name="_Toc69473384"/>
      <w:r w:rsidRPr="00983960">
        <w:rPr>
          <w:rFonts w:ascii="Times New Roman" w:hAnsi="Times New Roman"/>
        </w:rPr>
        <w:t>3.1.2</w:t>
      </w:r>
      <w:r w:rsidR="00FE0629" w:rsidRPr="00983960">
        <w:rPr>
          <w:rFonts w:ascii="Times New Roman" w:hAnsi="Times New Roman"/>
        </w:rPr>
        <w:t xml:space="preserve"> Правовое поле и программы поддержки</w:t>
      </w:r>
      <w:bookmarkEnd w:id="69"/>
      <w:bookmarkEnd w:id="70"/>
      <w:bookmarkEnd w:id="71"/>
      <w:bookmarkEnd w:id="72"/>
    </w:p>
    <w:p w:rsidR="00983960" w:rsidRPr="00983960" w:rsidRDefault="00983960" w:rsidP="00983960">
      <w:pPr>
        <w:rPr>
          <w:rFonts w:ascii="Times New Roman" w:hAnsi="Times New Roman" w:cs="Times New Roman"/>
          <w:sz w:val="28"/>
          <w:lang w:val="x-none" w:eastAsia="x-none"/>
        </w:rPr>
      </w:pPr>
    </w:p>
    <w:p w:rsidR="00FE0629" w:rsidRDefault="00FE0629" w:rsidP="00983960">
      <w:pPr>
        <w:shd w:val="clear" w:color="auto" w:fill="FFFFFF"/>
        <w:ind w:firstLine="709"/>
        <w:jc w:val="both"/>
        <w:rPr>
          <w:rFonts w:ascii="Times New Roman" w:eastAsia="Times New Roman" w:hAnsi="Times New Roman" w:cs="Times New Roman"/>
          <w:i/>
          <w:iCs/>
          <w:sz w:val="28"/>
          <w:szCs w:val="28"/>
          <w:shd w:val="clear" w:color="auto" w:fill="FEFEFE"/>
        </w:rPr>
      </w:pPr>
      <w:r>
        <w:rPr>
          <w:rFonts w:ascii="Times New Roman" w:eastAsia="Times New Roman" w:hAnsi="Times New Roman" w:cs="Times New Roman"/>
          <w:sz w:val="28"/>
          <w:shd w:val="clear" w:color="auto" w:fill="FEFEFE"/>
        </w:rPr>
        <w:t xml:space="preserve">Программы государственной поддержки и соответствующая правовая база раскрыты ранее в разделах </w:t>
      </w:r>
      <w:r w:rsidR="00446071">
        <w:rPr>
          <w:rFonts w:ascii="Times New Roman" w:eastAsia="Times New Roman" w:hAnsi="Times New Roman" w:cs="Times New Roman"/>
          <w:sz w:val="28"/>
          <w:shd w:val="clear" w:color="auto" w:fill="FEFEFE"/>
        </w:rPr>
        <w:t>№</w:t>
      </w:r>
      <w:r>
        <w:rPr>
          <w:rFonts w:ascii="Times New Roman" w:eastAsia="Times New Roman" w:hAnsi="Times New Roman" w:cs="Times New Roman"/>
          <w:sz w:val="28"/>
          <w:shd w:val="clear" w:color="auto" w:fill="FEFEFE"/>
        </w:rPr>
        <w:t xml:space="preserve"> 1.2. </w:t>
      </w:r>
      <w:r w:rsidRPr="00BD0DDA">
        <w:rPr>
          <w:rFonts w:ascii="Times New Roman" w:eastAsia="Times New Roman" w:hAnsi="Times New Roman" w:cs="Times New Roman"/>
          <w:i/>
          <w:iCs/>
          <w:sz w:val="28"/>
          <w:shd w:val="clear" w:color="auto" w:fill="FEFEFE"/>
        </w:rPr>
        <w:t>(«Основы государственной политики по стимулированию развития гражданского общества»</w:t>
      </w:r>
      <w:r>
        <w:rPr>
          <w:rFonts w:ascii="Times New Roman" w:eastAsia="Times New Roman" w:hAnsi="Times New Roman" w:cs="Times New Roman"/>
          <w:sz w:val="28"/>
          <w:shd w:val="clear" w:color="auto" w:fill="FEFEFE"/>
        </w:rPr>
        <w:t xml:space="preserve">) и </w:t>
      </w:r>
      <w:r w:rsidR="00446071">
        <w:rPr>
          <w:rFonts w:ascii="Times New Roman" w:eastAsia="Times New Roman" w:hAnsi="Times New Roman" w:cs="Times New Roman"/>
          <w:sz w:val="28"/>
          <w:shd w:val="clear" w:color="auto" w:fill="FEFEFE"/>
        </w:rPr>
        <w:t>№</w:t>
      </w:r>
      <w:r>
        <w:rPr>
          <w:rFonts w:ascii="Times New Roman" w:eastAsia="Times New Roman" w:hAnsi="Times New Roman" w:cs="Times New Roman"/>
          <w:sz w:val="28"/>
          <w:shd w:val="clear" w:color="auto" w:fill="FEFEFE"/>
        </w:rPr>
        <w:t>1.3. (</w:t>
      </w:r>
      <w:r w:rsidRPr="00BD0DDA">
        <w:rPr>
          <w:rFonts w:ascii="Times New Roman" w:eastAsia="Times New Roman" w:hAnsi="Times New Roman" w:cs="Times New Roman"/>
          <w:i/>
          <w:iCs/>
          <w:sz w:val="28"/>
          <w:shd w:val="clear" w:color="auto" w:fill="FEFEFE"/>
        </w:rPr>
        <w:t>«</w:t>
      </w:r>
      <w:r w:rsidRPr="00BD0DDA">
        <w:rPr>
          <w:rFonts w:ascii="Times New Roman" w:hAnsi="Times New Roman" w:cs="Times New Roman"/>
          <w:i/>
          <w:iCs/>
          <w:sz w:val="28"/>
          <w:szCs w:val="28"/>
        </w:rPr>
        <w:t>Основы региональной политики по стимулированию развития гражданского общества»</w:t>
      </w:r>
      <w:r w:rsidRPr="00BD0DDA">
        <w:rPr>
          <w:rFonts w:ascii="Times New Roman" w:eastAsia="Times New Roman" w:hAnsi="Times New Roman" w:cs="Times New Roman"/>
          <w:i/>
          <w:iCs/>
          <w:sz w:val="28"/>
          <w:szCs w:val="28"/>
          <w:shd w:val="clear" w:color="auto" w:fill="FEFEFE"/>
        </w:rPr>
        <w:t>)</w:t>
      </w:r>
      <w:r w:rsidR="00446071" w:rsidRPr="00446071">
        <w:rPr>
          <w:rFonts w:ascii="Times New Roman" w:eastAsia="Times New Roman" w:hAnsi="Times New Roman" w:cs="Times New Roman"/>
          <w:sz w:val="28"/>
          <w:shd w:val="clear" w:color="auto" w:fill="FEFEFE"/>
        </w:rPr>
        <w:t xml:space="preserve"> </w:t>
      </w:r>
      <w:r w:rsidR="00446071">
        <w:rPr>
          <w:rFonts w:ascii="Times New Roman" w:eastAsia="Times New Roman" w:hAnsi="Times New Roman" w:cs="Times New Roman"/>
          <w:sz w:val="28"/>
          <w:shd w:val="clear" w:color="auto" w:fill="FEFEFE"/>
        </w:rPr>
        <w:t>данного отчета</w:t>
      </w:r>
      <w:r>
        <w:rPr>
          <w:rFonts w:ascii="Times New Roman" w:eastAsia="Times New Roman" w:hAnsi="Times New Roman" w:cs="Times New Roman"/>
          <w:i/>
          <w:iCs/>
          <w:sz w:val="28"/>
          <w:szCs w:val="28"/>
          <w:shd w:val="clear" w:color="auto" w:fill="FEFEFE"/>
        </w:rPr>
        <w:t>.</w:t>
      </w:r>
    </w:p>
    <w:p w:rsidR="00FE0629" w:rsidRDefault="00446071" w:rsidP="00983960">
      <w:pPr>
        <w:shd w:val="clear" w:color="auto" w:fill="FFFFFF"/>
        <w:ind w:firstLine="709"/>
        <w:jc w:val="both"/>
        <w:rPr>
          <w:rFonts w:ascii="Times New Roman" w:eastAsia="Times New Roman" w:hAnsi="Times New Roman" w:cs="Times New Roman"/>
          <w:sz w:val="28"/>
          <w:szCs w:val="28"/>
          <w:shd w:val="clear" w:color="auto" w:fill="FEFEFE"/>
        </w:rPr>
      </w:pPr>
      <w:r>
        <w:rPr>
          <w:rFonts w:ascii="Times New Roman" w:eastAsia="Times New Roman" w:hAnsi="Times New Roman" w:cs="Times New Roman"/>
          <w:sz w:val="28"/>
          <w:szCs w:val="28"/>
          <w:shd w:val="clear" w:color="auto" w:fill="FEFEFE"/>
        </w:rPr>
        <w:t>Гос</w:t>
      </w:r>
      <w:r w:rsidR="00FE0629">
        <w:rPr>
          <w:rFonts w:ascii="Times New Roman" w:eastAsia="Times New Roman" w:hAnsi="Times New Roman" w:cs="Times New Roman"/>
          <w:sz w:val="28"/>
          <w:szCs w:val="28"/>
          <w:shd w:val="clear" w:color="auto" w:fill="FEFEFE"/>
        </w:rPr>
        <w:t>ударственное участие в развитии некоммерческого сектора Амурской области охватило три уровня власти:</w:t>
      </w:r>
    </w:p>
    <w:p w:rsidR="00FE0629" w:rsidRDefault="00FE0629" w:rsidP="00596B6B">
      <w:pPr>
        <w:pStyle w:val="aa"/>
        <w:numPr>
          <w:ilvl w:val="0"/>
          <w:numId w:val="19"/>
        </w:numPr>
        <w:shd w:val="clear" w:color="auto" w:fill="FFFFFF"/>
        <w:ind w:left="0"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Федеральный:</w:t>
      </w:r>
    </w:p>
    <w:p w:rsidR="00FE0629" w:rsidRDefault="00983960" w:rsidP="00596B6B">
      <w:pPr>
        <w:pStyle w:val="aa"/>
        <w:numPr>
          <w:ilvl w:val="0"/>
          <w:numId w:val="25"/>
        </w:numPr>
        <w:shd w:val="clear" w:color="auto" w:fill="FFFFFF"/>
        <w:ind w:left="0" w:firstLine="567"/>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в</w:t>
      </w:r>
      <w:r w:rsidR="006940FE">
        <w:rPr>
          <w:rFonts w:ascii="Times New Roman" w:eastAsia="Times New Roman" w:hAnsi="Times New Roman" w:cs="Times New Roman"/>
          <w:sz w:val="28"/>
          <w:shd w:val="clear" w:color="auto" w:fill="FEFEFE"/>
        </w:rPr>
        <w:t>ведение с</w:t>
      </w:r>
      <w:r w:rsidR="00446071">
        <w:rPr>
          <w:rFonts w:ascii="Times New Roman" w:eastAsia="Times New Roman" w:hAnsi="Times New Roman" w:cs="Times New Roman"/>
          <w:sz w:val="28"/>
          <w:shd w:val="clear" w:color="auto" w:fill="FEFEFE"/>
        </w:rPr>
        <w:t>пециального режима работы</w:t>
      </w:r>
      <w:r w:rsidR="00FE0629">
        <w:rPr>
          <w:rFonts w:ascii="Times New Roman" w:eastAsia="Times New Roman" w:hAnsi="Times New Roman" w:cs="Times New Roman"/>
          <w:sz w:val="28"/>
          <w:shd w:val="clear" w:color="auto" w:fill="FEFEFE"/>
        </w:rPr>
        <w:t xml:space="preserve"> для социально ориентированных и других НКО;</w:t>
      </w:r>
    </w:p>
    <w:p w:rsidR="00FE0629" w:rsidRDefault="00983960" w:rsidP="00596B6B">
      <w:pPr>
        <w:pStyle w:val="aa"/>
        <w:numPr>
          <w:ilvl w:val="0"/>
          <w:numId w:val="25"/>
        </w:numPr>
        <w:shd w:val="clear" w:color="auto" w:fill="FFFFFF"/>
        <w:ind w:left="0" w:firstLine="567"/>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г</w:t>
      </w:r>
      <w:r w:rsidR="00FE0629">
        <w:rPr>
          <w:rFonts w:ascii="Times New Roman" w:eastAsia="Times New Roman" w:hAnsi="Times New Roman" w:cs="Times New Roman"/>
          <w:sz w:val="28"/>
          <w:shd w:val="clear" w:color="auto" w:fill="FEFEFE"/>
        </w:rPr>
        <w:t>рантовая поддержка НКО на конкурсной основе;</w:t>
      </w:r>
    </w:p>
    <w:p w:rsidR="00FE0629" w:rsidRDefault="00983960" w:rsidP="00596B6B">
      <w:pPr>
        <w:pStyle w:val="aa"/>
        <w:numPr>
          <w:ilvl w:val="0"/>
          <w:numId w:val="25"/>
        </w:numPr>
        <w:shd w:val="clear" w:color="auto" w:fill="FFFFFF"/>
        <w:ind w:left="0" w:firstLine="567"/>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г</w:t>
      </w:r>
      <w:r w:rsidR="008D3A2D">
        <w:rPr>
          <w:rFonts w:ascii="Times New Roman" w:eastAsia="Times New Roman" w:hAnsi="Times New Roman" w:cs="Times New Roman"/>
          <w:sz w:val="28"/>
          <w:shd w:val="clear" w:color="auto" w:fill="FEFEFE"/>
        </w:rPr>
        <w:t>ос</w:t>
      </w:r>
      <w:r w:rsidR="00446071">
        <w:rPr>
          <w:rFonts w:ascii="Times New Roman" w:eastAsia="Times New Roman" w:hAnsi="Times New Roman" w:cs="Times New Roman"/>
          <w:sz w:val="28"/>
          <w:shd w:val="clear" w:color="auto" w:fill="FEFEFE"/>
        </w:rPr>
        <w:t>ударственная поддержка</w:t>
      </w:r>
      <w:r w:rsidR="00FE0629">
        <w:rPr>
          <w:rFonts w:ascii="Times New Roman" w:eastAsia="Times New Roman" w:hAnsi="Times New Roman" w:cs="Times New Roman"/>
          <w:sz w:val="28"/>
          <w:shd w:val="clear" w:color="auto" w:fill="FEFEFE"/>
        </w:rPr>
        <w:t xml:space="preserve"> развития добровольчества.</w:t>
      </w:r>
    </w:p>
    <w:p w:rsidR="00FE0629" w:rsidRDefault="00FE0629" w:rsidP="00596B6B">
      <w:pPr>
        <w:pStyle w:val="aa"/>
        <w:numPr>
          <w:ilvl w:val="0"/>
          <w:numId w:val="19"/>
        </w:numPr>
        <w:shd w:val="clear" w:color="auto" w:fill="FFFFFF"/>
        <w:ind w:left="0"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Региональный:</w:t>
      </w:r>
    </w:p>
    <w:p w:rsidR="00FE0629" w:rsidRPr="00446071" w:rsidRDefault="00FE0629" w:rsidP="00983960">
      <w:pPr>
        <w:pStyle w:val="aa"/>
        <w:shd w:val="clear" w:color="auto" w:fill="FFFFFF"/>
        <w:ind w:left="0" w:firstLine="709"/>
        <w:jc w:val="both"/>
        <w:rPr>
          <w:rFonts w:ascii="Times New Roman" w:eastAsia="Times New Roman" w:hAnsi="Times New Roman" w:cs="Times New Roman"/>
          <w:sz w:val="28"/>
          <w:shd w:val="clear" w:color="auto" w:fill="FEFEFE"/>
        </w:rPr>
      </w:pPr>
      <w:r w:rsidRPr="00446071">
        <w:rPr>
          <w:rFonts w:ascii="Times New Roman" w:eastAsia="Times New Roman" w:hAnsi="Times New Roman" w:cs="Times New Roman"/>
          <w:sz w:val="28"/>
          <w:shd w:val="clear" w:color="auto" w:fill="FEFEFE"/>
        </w:rPr>
        <w:t>Субсидирование:</w:t>
      </w:r>
    </w:p>
    <w:p w:rsidR="00FE0629" w:rsidRPr="00446071" w:rsidRDefault="00983960" w:rsidP="00596B6B">
      <w:pPr>
        <w:pStyle w:val="aa"/>
        <w:numPr>
          <w:ilvl w:val="3"/>
          <w:numId w:val="26"/>
        </w:numPr>
        <w:shd w:val="clear" w:color="auto" w:fill="FFFFFF"/>
        <w:ind w:left="0"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п</w:t>
      </w:r>
      <w:r w:rsidR="00FE0629" w:rsidRPr="00446071">
        <w:rPr>
          <w:rFonts w:ascii="Times New Roman" w:eastAsia="Times New Roman" w:hAnsi="Times New Roman" w:cs="Times New Roman"/>
          <w:sz w:val="28"/>
          <w:shd w:val="clear" w:color="auto" w:fill="FEFEFE"/>
        </w:rPr>
        <w:t>роектов по гармонизации межнациональных отношений,</w:t>
      </w:r>
    </w:p>
    <w:p w:rsidR="00FE0629" w:rsidRPr="00446071" w:rsidRDefault="00983960" w:rsidP="00596B6B">
      <w:pPr>
        <w:pStyle w:val="aa"/>
        <w:numPr>
          <w:ilvl w:val="3"/>
          <w:numId w:val="26"/>
        </w:numPr>
        <w:shd w:val="clear" w:color="auto" w:fill="FFFFFF"/>
        <w:ind w:left="0"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п</w:t>
      </w:r>
      <w:r w:rsidR="00FE0629" w:rsidRPr="00446071">
        <w:rPr>
          <w:rFonts w:ascii="Times New Roman" w:eastAsia="Times New Roman" w:hAnsi="Times New Roman" w:cs="Times New Roman"/>
          <w:sz w:val="28"/>
          <w:shd w:val="clear" w:color="auto" w:fill="FEFEFE"/>
        </w:rPr>
        <w:t>рограммы вовлечения молодежи в социальную практику,</w:t>
      </w:r>
    </w:p>
    <w:p w:rsidR="00FE0629" w:rsidRPr="00446071" w:rsidRDefault="00FE0629" w:rsidP="00596B6B">
      <w:pPr>
        <w:pStyle w:val="aa"/>
        <w:numPr>
          <w:ilvl w:val="3"/>
          <w:numId w:val="26"/>
        </w:numPr>
        <w:shd w:val="clear" w:color="auto" w:fill="FFFFFF"/>
        <w:ind w:left="0" w:firstLine="709"/>
        <w:jc w:val="both"/>
        <w:rPr>
          <w:rFonts w:ascii="Times New Roman" w:eastAsia="Times New Roman" w:hAnsi="Times New Roman" w:cs="Times New Roman"/>
          <w:sz w:val="28"/>
          <w:shd w:val="clear" w:color="auto" w:fill="FEFEFE"/>
        </w:rPr>
      </w:pPr>
      <w:r w:rsidRPr="00446071">
        <w:rPr>
          <w:rFonts w:ascii="Times New Roman" w:eastAsia="Times New Roman" w:hAnsi="Times New Roman" w:cs="Times New Roman"/>
          <w:sz w:val="28"/>
          <w:shd w:val="clear" w:color="auto" w:fill="FEFEFE"/>
        </w:rPr>
        <w:t>НКО в области физической культуры и спорта.</w:t>
      </w:r>
    </w:p>
    <w:p w:rsidR="00FE0629" w:rsidRDefault="00FE0629" w:rsidP="00596B6B">
      <w:pPr>
        <w:pStyle w:val="aa"/>
        <w:numPr>
          <w:ilvl w:val="0"/>
          <w:numId w:val="19"/>
        </w:numPr>
        <w:shd w:val="clear" w:color="auto" w:fill="FFFFFF"/>
        <w:ind w:left="0"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Муниципальный.</w:t>
      </w:r>
    </w:p>
    <w:p w:rsidR="00FE0629" w:rsidRPr="00FC3A47" w:rsidRDefault="00446071"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В</w:t>
      </w:r>
      <w:r w:rsidR="00FE0629">
        <w:rPr>
          <w:rFonts w:ascii="Times New Roman" w:eastAsia="Times New Roman" w:hAnsi="Times New Roman" w:cs="Times New Roman"/>
          <w:sz w:val="28"/>
          <w:shd w:val="clear" w:color="auto" w:fill="FEFEFE"/>
        </w:rPr>
        <w:t xml:space="preserve"> 2020 году в региональную практику внедрялась система компенсаций поставщикам социальных услуг.</w:t>
      </w:r>
    </w:p>
    <w:p w:rsidR="00FE0629" w:rsidRDefault="00FE0629"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Опрос представителей некоммерческого сектора Амурской области позвол</w:t>
      </w:r>
      <w:r w:rsidR="00446071">
        <w:rPr>
          <w:rFonts w:ascii="Times New Roman" w:eastAsia="Times New Roman" w:hAnsi="Times New Roman" w:cs="Times New Roman"/>
          <w:sz w:val="28"/>
          <w:shd w:val="clear" w:color="auto" w:fill="FEFEFE"/>
        </w:rPr>
        <w:t>ил</w:t>
      </w:r>
      <w:r>
        <w:rPr>
          <w:rFonts w:ascii="Times New Roman" w:eastAsia="Times New Roman" w:hAnsi="Times New Roman" w:cs="Times New Roman"/>
          <w:sz w:val="28"/>
          <w:shd w:val="clear" w:color="auto" w:fill="FEFEFE"/>
        </w:rPr>
        <w:t xml:space="preserve"> оценить реакцию на меры государственной поддержки </w:t>
      </w:r>
      <w:r w:rsidR="00446071">
        <w:rPr>
          <w:rFonts w:ascii="Times New Roman" w:eastAsia="Times New Roman" w:hAnsi="Times New Roman" w:cs="Times New Roman"/>
          <w:sz w:val="28"/>
          <w:shd w:val="clear" w:color="auto" w:fill="FEFEFE"/>
        </w:rPr>
        <w:t xml:space="preserve">в </w:t>
      </w:r>
      <w:r>
        <w:rPr>
          <w:rFonts w:ascii="Times New Roman" w:eastAsia="Times New Roman" w:hAnsi="Times New Roman" w:cs="Times New Roman"/>
          <w:sz w:val="28"/>
          <w:shd w:val="clear" w:color="auto" w:fill="FEFEFE"/>
        </w:rPr>
        <w:t>2020 год</w:t>
      </w:r>
      <w:r w:rsidR="00446071">
        <w:rPr>
          <w:rFonts w:ascii="Times New Roman" w:eastAsia="Times New Roman" w:hAnsi="Times New Roman" w:cs="Times New Roman"/>
          <w:sz w:val="28"/>
          <w:shd w:val="clear" w:color="auto" w:fill="FEFEFE"/>
        </w:rPr>
        <w:t>у</w:t>
      </w:r>
      <w:r>
        <w:rPr>
          <w:rFonts w:ascii="Times New Roman" w:eastAsia="Times New Roman" w:hAnsi="Times New Roman" w:cs="Times New Roman"/>
          <w:sz w:val="28"/>
          <w:shd w:val="clear" w:color="auto" w:fill="FEFEFE"/>
        </w:rPr>
        <w:t xml:space="preserve"> и скорректировать государственное воздействие на систему НКО в следующем году.</w:t>
      </w:r>
    </w:p>
    <w:p w:rsidR="00FE0629" w:rsidRDefault="00FE0629" w:rsidP="00983960">
      <w:pPr>
        <w:shd w:val="clear" w:color="auto" w:fill="FFFFFF"/>
        <w:ind w:firstLine="709"/>
        <w:jc w:val="both"/>
        <w:rPr>
          <w:rFonts w:ascii="Times New Roman" w:hAnsi="Times New Roman" w:cs="Times New Roman"/>
          <w:sz w:val="28"/>
          <w:szCs w:val="28"/>
        </w:rPr>
      </w:pPr>
      <w:r w:rsidRPr="002D3342">
        <w:rPr>
          <w:rFonts w:ascii="Times New Roman" w:hAnsi="Times New Roman" w:cs="Times New Roman"/>
          <w:sz w:val="28"/>
          <w:szCs w:val="28"/>
        </w:rPr>
        <w:t>17,6% опрошенных НКО</w:t>
      </w:r>
      <w:r>
        <w:rPr>
          <w:rFonts w:ascii="Times New Roman" w:hAnsi="Times New Roman" w:cs="Times New Roman"/>
          <w:sz w:val="28"/>
          <w:szCs w:val="28"/>
        </w:rPr>
        <w:t xml:space="preserve"> </w:t>
      </w:r>
      <w:r w:rsidRPr="002D3342">
        <w:rPr>
          <w:rFonts w:ascii="Times New Roman" w:hAnsi="Times New Roman" w:cs="Times New Roman"/>
          <w:sz w:val="28"/>
          <w:szCs w:val="28"/>
        </w:rPr>
        <w:t xml:space="preserve">считают, что у государства сложилась эффективная и </w:t>
      </w:r>
      <w:r w:rsidR="00446071">
        <w:rPr>
          <w:rFonts w:ascii="Times New Roman" w:hAnsi="Times New Roman" w:cs="Times New Roman"/>
          <w:sz w:val="28"/>
          <w:szCs w:val="28"/>
        </w:rPr>
        <w:t>отложенная</w:t>
      </w:r>
      <w:r w:rsidRPr="002D3342">
        <w:rPr>
          <w:rFonts w:ascii="Times New Roman" w:hAnsi="Times New Roman" w:cs="Times New Roman"/>
          <w:sz w:val="28"/>
          <w:szCs w:val="28"/>
        </w:rPr>
        <w:t xml:space="preserve"> система взаимодействия</w:t>
      </w:r>
      <w:r>
        <w:rPr>
          <w:rFonts w:ascii="Times New Roman" w:hAnsi="Times New Roman" w:cs="Times New Roman"/>
          <w:sz w:val="28"/>
          <w:szCs w:val="28"/>
        </w:rPr>
        <w:t xml:space="preserve"> с общественными организациями региона</w:t>
      </w:r>
      <w:r w:rsidR="00643E73">
        <w:rPr>
          <w:rFonts w:ascii="Times New Roman" w:hAnsi="Times New Roman" w:cs="Times New Roman"/>
          <w:sz w:val="28"/>
          <w:szCs w:val="28"/>
        </w:rPr>
        <w:t>.</w:t>
      </w:r>
      <w:r w:rsidRPr="002D3342">
        <w:rPr>
          <w:rFonts w:ascii="Times New Roman" w:hAnsi="Times New Roman" w:cs="Times New Roman"/>
          <w:sz w:val="28"/>
          <w:szCs w:val="28"/>
        </w:rPr>
        <w:t xml:space="preserve"> </w:t>
      </w:r>
      <w:r w:rsidR="00446071">
        <w:rPr>
          <w:rFonts w:ascii="Times New Roman" w:hAnsi="Times New Roman" w:cs="Times New Roman"/>
          <w:sz w:val="28"/>
          <w:szCs w:val="28"/>
        </w:rPr>
        <w:t>НКО</w:t>
      </w:r>
      <w:r>
        <w:rPr>
          <w:rFonts w:ascii="Times New Roman" w:hAnsi="Times New Roman" w:cs="Times New Roman"/>
          <w:sz w:val="28"/>
          <w:szCs w:val="28"/>
        </w:rPr>
        <w:t xml:space="preserve"> признают, что это сотрудничество </w:t>
      </w:r>
      <w:r w:rsidR="00643E73">
        <w:rPr>
          <w:rFonts w:ascii="Times New Roman" w:hAnsi="Times New Roman" w:cs="Times New Roman"/>
          <w:sz w:val="28"/>
          <w:szCs w:val="28"/>
        </w:rPr>
        <w:t xml:space="preserve">ограничивает </w:t>
      </w:r>
      <w:r>
        <w:rPr>
          <w:rFonts w:ascii="Times New Roman" w:hAnsi="Times New Roman" w:cs="Times New Roman"/>
          <w:sz w:val="28"/>
          <w:szCs w:val="28"/>
        </w:rPr>
        <w:t xml:space="preserve">недостаточная активность обеих сторон (это подтвердили 37,3% респондентов), а также неполное информирование НКО о возможностях сотрудничества с государством (29,4%) и недостаток у обеих сторон опыта и знаний по организации социального партнерства (29,4%). </w:t>
      </w:r>
    </w:p>
    <w:p w:rsidR="00983960" w:rsidRPr="002D3342" w:rsidRDefault="00983960" w:rsidP="00983960">
      <w:pPr>
        <w:shd w:val="clear" w:color="auto" w:fill="FFFFFF"/>
        <w:ind w:firstLine="709"/>
        <w:jc w:val="both"/>
        <w:rPr>
          <w:rFonts w:ascii="Times New Roman" w:eastAsia="Times New Roman" w:hAnsi="Times New Roman" w:cs="Times New Roman"/>
          <w:sz w:val="28"/>
          <w:shd w:val="clear" w:color="auto" w:fill="FEFEFE"/>
        </w:rPr>
      </w:pPr>
    </w:p>
    <w:p w:rsidR="00FE0629" w:rsidRDefault="00FE0629" w:rsidP="00983960">
      <w:pPr>
        <w:jc w:val="center"/>
        <w:rPr>
          <w:rFonts w:ascii="Arial Narrow" w:hAnsi="Arial Narrow" w:cs="Arial"/>
          <w:bCs/>
          <w:sz w:val="22"/>
          <w:szCs w:val="22"/>
        </w:rPr>
      </w:pPr>
      <w:r w:rsidRPr="00983960">
        <w:rPr>
          <w:rFonts w:ascii="Times New Roman" w:hAnsi="Times New Roman" w:cs="Times New Roman"/>
          <w:bCs/>
          <w:noProof/>
          <w:sz w:val="22"/>
          <w:szCs w:val="22"/>
        </w:rPr>
        <w:drawing>
          <wp:inline distT="0" distB="0" distL="0" distR="0" wp14:anchorId="6F9620D6" wp14:editId="40006B79">
            <wp:extent cx="5814060" cy="3348601"/>
            <wp:effectExtent l="0" t="0" r="0" b="444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837125" cy="3361885"/>
                    </a:xfrm>
                    <a:prstGeom prst="rect">
                      <a:avLst/>
                    </a:prstGeom>
                  </pic:spPr>
                </pic:pic>
              </a:graphicData>
            </a:graphic>
          </wp:inline>
        </w:drawing>
      </w:r>
    </w:p>
    <w:p w:rsidR="00983960" w:rsidRPr="00983960" w:rsidRDefault="00983960" w:rsidP="00FE0629">
      <w:pPr>
        <w:jc w:val="both"/>
        <w:rPr>
          <w:rFonts w:ascii="Arial Narrow" w:hAnsi="Arial Narrow" w:cs="Arial"/>
          <w:bCs/>
          <w:sz w:val="28"/>
          <w:szCs w:val="22"/>
        </w:rPr>
      </w:pPr>
    </w:p>
    <w:p w:rsidR="00FE0629" w:rsidRDefault="00643E73"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Эти данные</w:t>
      </w:r>
      <w:r w:rsidR="00FE0629">
        <w:rPr>
          <w:rFonts w:ascii="Times New Roman" w:eastAsia="Times New Roman" w:hAnsi="Times New Roman" w:cs="Times New Roman"/>
          <w:sz w:val="28"/>
          <w:shd w:val="clear" w:color="auto" w:fill="FEFEFE"/>
        </w:rPr>
        <w:t xml:space="preserve"> существенно отлича</w:t>
      </w:r>
      <w:r>
        <w:rPr>
          <w:rFonts w:ascii="Times New Roman" w:eastAsia="Times New Roman" w:hAnsi="Times New Roman" w:cs="Times New Roman"/>
          <w:sz w:val="28"/>
          <w:shd w:val="clear" w:color="auto" w:fill="FEFEFE"/>
        </w:rPr>
        <w:t>ю</w:t>
      </w:r>
      <w:r w:rsidR="00FE0629">
        <w:rPr>
          <w:rFonts w:ascii="Times New Roman" w:eastAsia="Times New Roman" w:hAnsi="Times New Roman" w:cs="Times New Roman"/>
          <w:sz w:val="28"/>
          <w:shd w:val="clear" w:color="auto" w:fill="FEFEFE"/>
        </w:rPr>
        <w:t xml:space="preserve">тся от </w:t>
      </w:r>
      <w:r>
        <w:rPr>
          <w:rFonts w:ascii="Times New Roman" w:eastAsia="Times New Roman" w:hAnsi="Times New Roman" w:cs="Times New Roman"/>
          <w:sz w:val="28"/>
          <w:shd w:val="clear" w:color="auto" w:fill="FEFEFE"/>
        </w:rPr>
        <w:t>тех</w:t>
      </w:r>
      <w:r w:rsidR="00FE0629">
        <w:rPr>
          <w:rFonts w:ascii="Times New Roman" w:eastAsia="Times New Roman" w:hAnsi="Times New Roman" w:cs="Times New Roman"/>
          <w:sz w:val="28"/>
          <w:shd w:val="clear" w:color="auto" w:fill="FEFEFE"/>
        </w:rPr>
        <w:t xml:space="preserve">, </w:t>
      </w:r>
      <w:r>
        <w:rPr>
          <w:rFonts w:ascii="Times New Roman" w:eastAsia="Times New Roman" w:hAnsi="Times New Roman" w:cs="Times New Roman"/>
          <w:sz w:val="28"/>
          <w:shd w:val="clear" w:color="auto" w:fill="FEFEFE"/>
        </w:rPr>
        <w:t>которые</w:t>
      </w:r>
      <w:r w:rsidR="00FE0629">
        <w:rPr>
          <w:rFonts w:ascii="Times New Roman" w:eastAsia="Times New Roman" w:hAnsi="Times New Roman" w:cs="Times New Roman"/>
          <w:sz w:val="28"/>
          <w:shd w:val="clear" w:color="auto" w:fill="FEFEFE"/>
        </w:rPr>
        <w:t xml:space="preserve"> сложил</w:t>
      </w:r>
      <w:r>
        <w:rPr>
          <w:rFonts w:ascii="Times New Roman" w:eastAsia="Times New Roman" w:hAnsi="Times New Roman" w:cs="Times New Roman"/>
          <w:sz w:val="28"/>
          <w:shd w:val="clear" w:color="auto" w:fill="FEFEFE"/>
        </w:rPr>
        <w:t>и</w:t>
      </w:r>
      <w:r w:rsidR="00FE0629">
        <w:rPr>
          <w:rFonts w:ascii="Times New Roman" w:eastAsia="Times New Roman" w:hAnsi="Times New Roman" w:cs="Times New Roman"/>
          <w:sz w:val="28"/>
          <w:shd w:val="clear" w:color="auto" w:fill="FEFEFE"/>
        </w:rPr>
        <w:t xml:space="preserve">сь в 2019 г., когда </w:t>
      </w:r>
      <w:r>
        <w:rPr>
          <w:rFonts w:ascii="Times New Roman" w:eastAsia="Times New Roman" w:hAnsi="Times New Roman" w:cs="Times New Roman"/>
          <w:sz w:val="28"/>
          <w:shd w:val="clear" w:color="auto" w:fill="FEFEFE"/>
        </w:rPr>
        <w:t>главным препятствием</w:t>
      </w:r>
      <w:r w:rsidR="00FE0629">
        <w:rPr>
          <w:rFonts w:ascii="Times New Roman" w:eastAsia="Times New Roman" w:hAnsi="Times New Roman" w:cs="Times New Roman"/>
          <w:sz w:val="28"/>
          <w:shd w:val="clear" w:color="auto" w:fill="FEFEFE"/>
        </w:rPr>
        <w:t xml:space="preserve"> был формализм в решении проблем НКО (41,4%). </w:t>
      </w:r>
      <w:r>
        <w:rPr>
          <w:rFonts w:ascii="Times New Roman" w:eastAsia="Times New Roman" w:hAnsi="Times New Roman" w:cs="Times New Roman"/>
          <w:sz w:val="28"/>
          <w:shd w:val="clear" w:color="auto" w:fill="FEFEFE"/>
        </w:rPr>
        <w:t>В настоящее время</w:t>
      </w:r>
      <w:r w:rsidR="00FE0629">
        <w:rPr>
          <w:rFonts w:ascii="Times New Roman" w:eastAsia="Times New Roman" w:hAnsi="Times New Roman" w:cs="Times New Roman"/>
          <w:sz w:val="28"/>
          <w:shd w:val="clear" w:color="auto" w:fill="FEFEFE"/>
        </w:rPr>
        <w:t xml:space="preserve"> можно сделать вывод о существенном улучшении климата взаимоотношений власти и общественных организаций региона. </w:t>
      </w:r>
    </w:p>
    <w:p w:rsidR="00FE0629" w:rsidRDefault="00FE0629"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 xml:space="preserve">Восприимчивость государственной системы к обратной связи со стороны общественных организаций – важный показатель качества отношений двух сторон. Почти половина (48,1%) опрошенных НКО хотя бы один раз за 2020 г. выступали с идеями и предложениями для органов власти. </w:t>
      </w:r>
      <w:r w:rsidR="00643E73" w:rsidRPr="00643E73">
        <w:rPr>
          <w:rFonts w:ascii="Times New Roman" w:eastAsia="Times New Roman" w:hAnsi="Times New Roman" w:cs="Times New Roman"/>
          <w:sz w:val="28"/>
          <w:shd w:val="clear" w:color="auto" w:fill="FEFEFE"/>
        </w:rPr>
        <w:t xml:space="preserve">В 2019 году подобных НКО </w:t>
      </w:r>
      <w:r>
        <w:rPr>
          <w:rFonts w:ascii="Times New Roman" w:eastAsia="Times New Roman" w:hAnsi="Times New Roman" w:cs="Times New Roman"/>
          <w:sz w:val="28"/>
          <w:shd w:val="clear" w:color="auto" w:fill="FEFEFE"/>
        </w:rPr>
        <w:t>было существенно больше – 69%</w:t>
      </w:r>
      <w:r w:rsidR="00643E73">
        <w:rPr>
          <w:rFonts w:ascii="Times New Roman" w:eastAsia="Times New Roman" w:hAnsi="Times New Roman" w:cs="Times New Roman"/>
          <w:sz w:val="28"/>
          <w:shd w:val="clear" w:color="auto" w:fill="FEFEFE"/>
        </w:rPr>
        <w:t xml:space="preserve">. </w:t>
      </w:r>
    </w:p>
    <w:p w:rsidR="00983960" w:rsidRDefault="00983960" w:rsidP="00983960">
      <w:pPr>
        <w:shd w:val="clear" w:color="auto" w:fill="FFFFFF"/>
        <w:ind w:firstLine="709"/>
        <w:jc w:val="both"/>
        <w:rPr>
          <w:rFonts w:ascii="Times New Roman" w:eastAsia="Times New Roman" w:hAnsi="Times New Roman" w:cs="Times New Roman"/>
          <w:sz w:val="28"/>
          <w:shd w:val="clear" w:color="auto" w:fill="FEFEFE"/>
        </w:rPr>
      </w:pPr>
    </w:p>
    <w:p w:rsidR="00FE0629" w:rsidRDefault="00FE0629" w:rsidP="00983960">
      <w:pPr>
        <w:shd w:val="clear" w:color="auto" w:fill="FFFFFF"/>
        <w:spacing w:line="276" w:lineRule="auto"/>
        <w:jc w:val="center"/>
        <w:rPr>
          <w:rFonts w:ascii="Times New Roman" w:eastAsia="Times New Roman" w:hAnsi="Times New Roman" w:cs="Times New Roman"/>
          <w:sz w:val="28"/>
          <w:shd w:val="clear" w:color="auto" w:fill="FEFEFE"/>
        </w:rPr>
      </w:pPr>
      <w:r w:rsidRPr="00130BC9">
        <w:rPr>
          <w:rFonts w:ascii="Arial Narrow" w:hAnsi="Arial Narrow" w:cs="Arial"/>
          <w:noProof/>
          <w:sz w:val="22"/>
          <w:szCs w:val="22"/>
        </w:rPr>
        <w:drawing>
          <wp:inline distT="0" distB="0" distL="0" distR="0" wp14:anchorId="7C537124" wp14:editId="28287A13">
            <wp:extent cx="3635890" cy="2925424"/>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644952" cy="2932716"/>
                    </a:xfrm>
                    <a:prstGeom prst="rect">
                      <a:avLst/>
                    </a:prstGeom>
                  </pic:spPr>
                </pic:pic>
              </a:graphicData>
            </a:graphic>
          </wp:inline>
        </w:drawing>
      </w:r>
    </w:p>
    <w:p w:rsidR="00983960" w:rsidRDefault="00983960" w:rsidP="00983960">
      <w:pPr>
        <w:shd w:val="clear" w:color="auto" w:fill="FFFFFF"/>
        <w:spacing w:line="276" w:lineRule="auto"/>
        <w:jc w:val="center"/>
        <w:rPr>
          <w:rFonts w:ascii="Times New Roman" w:eastAsia="Times New Roman" w:hAnsi="Times New Roman" w:cs="Times New Roman"/>
          <w:sz w:val="28"/>
          <w:shd w:val="clear" w:color="auto" w:fill="FEFEFE"/>
        </w:rPr>
      </w:pPr>
    </w:p>
    <w:p w:rsidR="00FE0629" w:rsidRDefault="00643E73"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У</w:t>
      </w:r>
      <w:r w:rsidR="00FE0629">
        <w:rPr>
          <w:rFonts w:ascii="Times New Roman" w:eastAsia="Times New Roman" w:hAnsi="Times New Roman" w:cs="Times New Roman"/>
          <w:sz w:val="28"/>
          <w:shd w:val="clear" w:color="auto" w:fill="FEFEFE"/>
        </w:rPr>
        <w:t xml:space="preserve"> 13,3% организаций (показатель почти не изменен с 2019 г.) есть основания для выражен</w:t>
      </w:r>
      <w:r>
        <w:rPr>
          <w:rFonts w:ascii="Times New Roman" w:eastAsia="Times New Roman" w:hAnsi="Times New Roman" w:cs="Times New Roman"/>
          <w:sz w:val="28"/>
          <w:shd w:val="clear" w:color="auto" w:fill="FEFEFE"/>
        </w:rPr>
        <w:t>ия</w:t>
      </w:r>
      <w:r w:rsidR="00FE0629">
        <w:rPr>
          <w:rFonts w:ascii="Times New Roman" w:eastAsia="Times New Roman" w:hAnsi="Times New Roman" w:cs="Times New Roman"/>
          <w:sz w:val="28"/>
          <w:shd w:val="clear" w:color="auto" w:fill="FEFEFE"/>
        </w:rPr>
        <w:t xml:space="preserve"> </w:t>
      </w:r>
      <w:r>
        <w:rPr>
          <w:rFonts w:ascii="Times New Roman" w:eastAsia="Times New Roman" w:hAnsi="Times New Roman" w:cs="Times New Roman"/>
          <w:sz w:val="28"/>
          <w:shd w:val="clear" w:color="auto" w:fill="FEFEFE"/>
        </w:rPr>
        <w:t>негативной оценки</w:t>
      </w:r>
      <w:r w:rsidRPr="00643E73">
        <w:t xml:space="preserve"> </w:t>
      </w:r>
      <w:r>
        <w:rPr>
          <w:rFonts w:ascii="Times New Roman" w:eastAsia="Times New Roman" w:hAnsi="Times New Roman" w:cs="Times New Roman"/>
          <w:sz w:val="28"/>
          <w:shd w:val="clear" w:color="auto" w:fill="FEFEFE"/>
        </w:rPr>
        <w:t>в связи с отсутствием</w:t>
      </w:r>
      <w:r w:rsidRPr="00643E73">
        <w:rPr>
          <w:rFonts w:ascii="Times New Roman" w:eastAsia="Times New Roman" w:hAnsi="Times New Roman" w:cs="Times New Roman"/>
          <w:sz w:val="28"/>
          <w:shd w:val="clear" w:color="auto" w:fill="FEFEFE"/>
        </w:rPr>
        <w:t xml:space="preserve"> реакции в 2020 году </w:t>
      </w:r>
      <w:r w:rsidR="00FE0629">
        <w:rPr>
          <w:rFonts w:ascii="Times New Roman" w:eastAsia="Times New Roman" w:hAnsi="Times New Roman" w:cs="Times New Roman"/>
          <w:sz w:val="28"/>
          <w:shd w:val="clear" w:color="auto" w:fill="FEFEFE"/>
        </w:rPr>
        <w:t>орган</w:t>
      </w:r>
      <w:r>
        <w:rPr>
          <w:rFonts w:ascii="Times New Roman" w:eastAsia="Times New Roman" w:hAnsi="Times New Roman" w:cs="Times New Roman"/>
          <w:sz w:val="28"/>
          <w:shd w:val="clear" w:color="auto" w:fill="FEFEFE"/>
        </w:rPr>
        <w:t>ов</w:t>
      </w:r>
      <w:r w:rsidR="00FE0629">
        <w:rPr>
          <w:rFonts w:ascii="Times New Roman" w:eastAsia="Times New Roman" w:hAnsi="Times New Roman" w:cs="Times New Roman"/>
          <w:sz w:val="28"/>
          <w:shd w:val="clear" w:color="auto" w:fill="FEFEFE"/>
        </w:rPr>
        <w:t xml:space="preserve"> государственной власти. С одной стороны, неудовлетворение их запросов могло быть связано с объективными ограничениями (не</w:t>
      </w:r>
      <w:r>
        <w:rPr>
          <w:rFonts w:ascii="Times New Roman" w:eastAsia="Times New Roman" w:hAnsi="Times New Roman" w:cs="Times New Roman"/>
          <w:sz w:val="28"/>
          <w:shd w:val="clear" w:color="auto" w:fill="FEFEFE"/>
        </w:rPr>
        <w:t>достатком финансирования и пр.);</w:t>
      </w:r>
      <w:r w:rsidR="00FE0629">
        <w:rPr>
          <w:rFonts w:ascii="Times New Roman" w:eastAsia="Times New Roman" w:hAnsi="Times New Roman" w:cs="Times New Roman"/>
          <w:sz w:val="28"/>
          <w:shd w:val="clear" w:color="auto" w:fill="FEFEFE"/>
        </w:rPr>
        <w:t xml:space="preserve"> с другой стороны, доля недовольных может быть несколько выше, так как в опросах </w:t>
      </w:r>
      <w:r w:rsidRPr="00643E73">
        <w:rPr>
          <w:rFonts w:ascii="Times New Roman" w:eastAsia="Times New Roman" w:hAnsi="Times New Roman" w:cs="Times New Roman"/>
          <w:sz w:val="28"/>
          <w:shd w:val="clear" w:color="auto" w:fill="FEFEFE"/>
        </w:rPr>
        <w:t xml:space="preserve">обычно принимают </w:t>
      </w:r>
      <w:r w:rsidR="00FE0629">
        <w:rPr>
          <w:rFonts w:ascii="Times New Roman" w:eastAsia="Times New Roman" w:hAnsi="Times New Roman" w:cs="Times New Roman"/>
          <w:sz w:val="28"/>
          <w:shd w:val="clear" w:color="auto" w:fill="FEFEFE"/>
        </w:rPr>
        <w:t>участие наиболее лояльные к гос</w:t>
      </w:r>
      <w:r>
        <w:rPr>
          <w:rFonts w:ascii="Times New Roman" w:eastAsia="Times New Roman" w:hAnsi="Times New Roman" w:cs="Times New Roman"/>
          <w:sz w:val="28"/>
          <w:shd w:val="clear" w:color="auto" w:fill="FEFEFE"/>
        </w:rPr>
        <w:t>ударственным</w:t>
      </w:r>
      <w:r w:rsidR="00FE0629">
        <w:rPr>
          <w:rFonts w:ascii="Times New Roman" w:eastAsia="Times New Roman" w:hAnsi="Times New Roman" w:cs="Times New Roman"/>
          <w:sz w:val="28"/>
          <w:shd w:val="clear" w:color="auto" w:fill="FEFEFE"/>
        </w:rPr>
        <w:t xml:space="preserve"> </w:t>
      </w:r>
      <w:r>
        <w:rPr>
          <w:rFonts w:ascii="Times New Roman" w:eastAsia="Times New Roman" w:hAnsi="Times New Roman" w:cs="Times New Roman"/>
          <w:sz w:val="28"/>
          <w:shd w:val="clear" w:color="auto" w:fill="FEFEFE"/>
        </w:rPr>
        <w:t>органам организации: з</w:t>
      </w:r>
      <w:r w:rsidR="00FE0629">
        <w:rPr>
          <w:rFonts w:ascii="Times New Roman" w:eastAsia="Times New Roman" w:hAnsi="Times New Roman" w:cs="Times New Roman"/>
          <w:sz w:val="28"/>
          <w:shd w:val="clear" w:color="auto" w:fill="FEFEFE"/>
        </w:rPr>
        <w:t>аполнение анкеты требует усилий, желания помочь и веры в то, что изменить ситуацию к лучшему возможно</w:t>
      </w:r>
      <w:r>
        <w:rPr>
          <w:rFonts w:ascii="Times New Roman" w:eastAsia="Times New Roman" w:hAnsi="Times New Roman" w:cs="Times New Roman"/>
          <w:sz w:val="28"/>
          <w:shd w:val="clear" w:color="auto" w:fill="FEFEFE"/>
        </w:rPr>
        <w:t>.</w:t>
      </w:r>
    </w:p>
    <w:p w:rsidR="00983960" w:rsidRDefault="00983960" w:rsidP="00983960">
      <w:pPr>
        <w:shd w:val="clear" w:color="auto" w:fill="FFFFFF"/>
        <w:ind w:firstLine="709"/>
        <w:jc w:val="both"/>
        <w:rPr>
          <w:rFonts w:ascii="Times New Roman" w:eastAsia="Times New Roman" w:hAnsi="Times New Roman" w:cs="Times New Roman"/>
          <w:sz w:val="28"/>
          <w:shd w:val="clear" w:color="auto" w:fill="FEFEFE"/>
        </w:rPr>
      </w:pPr>
    </w:p>
    <w:p w:rsidR="00FE0629" w:rsidRDefault="00FE0629" w:rsidP="00983960">
      <w:pPr>
        <w:shd w:val="clear" w:color="auto" w:fill="FFFFFF"/>
        <w:spacing w:line="276" w:lineRule="auto"/>
        <w:jc w:val="center"/>
        <w:rPr>
          <w:rFonts w:ascii="Times New Roman" w:eastAsia="Times New Roman" w:hAnsi="Times New Roman" w:cs="Times New Roman"/>
          <w:sz w:val="28"/>
          <w:shd w:val="clear" w:color="auto" w:fill="FEFEFE"/>
        </w:rPr>
      </w:pPr>
      <w:r w:rsidRPr="003E7318">
        <w:rPr>
          <w:rFonts w:ascii="Arial Narrow" w:hAnsi="Arial Narrow" w:cs="Arial"/>
          <w:b/>
          <w:noProof/>
          <w:sz w:val="22"/>
          <w:szCs w:val="22"/>
        </w:rPr>
        <w:drawing>
          <wp:inline distT="0" distB="0" distL="0" distR="0" wp14:anchorId="33DFF874" wp14:editId="324B53E8">
            <wp:extent cx="3895382" cy="2231048"/>
            <wp:effectExtent l="0" t="0" r="3810" b="444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01937" cy="2234802"/>
                    </a:xfrm>
                    <a:prstGeom prst="rect">
                      <a:avLst/>
                    </a:prstGeom>
                  </pic:spPr>
                </pic:pic>
              </a:graphicData>
            </a:graphic>
          </wp:inline>
        </w:drawing>
      </w:r>
    </w:p>
    <w:p w:rsidR="00FE0629" w:rsidRPr="00552A96" w:rsidRDefault="00FE0629"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41,2% опрошенных НКО верят в целесообразность дальнейшего проявления инициативы, планируют предложить идеи совместных с государством мероприятий</w:t>
      </w:r>
      <w:r w:rsidR="00643E73">
        <w:rPr>
          <w:rFonts w:ascii="Times New Roman" w:eastAsia="Times New Roman" w:hAnsi="Times New Roman" w:cs="Times New Roman"/>
          <w:sz w:val="28"/>
          <w:shd w:val="clear" w:color="auto" w:fill="FEFEFE"/>
        </w:rPr>
        <w:t xml:space="preserve"> </w:t>
      </w:r>
      <w:r w:rsidRPr="00552A96">
        <w:rPr>
          <w:rFonts w:ascii="Times New Roman" w:eastAsia="Times New Roman" w:hAnsi="Times New Roman" w:cs="Times New Roman"/>
          <w:sz w:val="28"/>
          <w:shd w:val="clear" w:color="auto" w:fill="FEFEFE"/>
        </w:rPr>
        <w:t xml:space="preserve">/ </w:t>
      </w:r>
      <w:r>
        <w:rPr>
          <w:rFonts w:ascii="Times New Roman" w:eastAsia="Times New Roman" w:hAnsi="Times New Roman" w:cs="Times New Roman"/>
          <w:sz w:val="28"/>
          <w:shd w:val="clear" w:color="auto" w:fill="FEFEFE"/>
        </w:rPr>
        <w:t>акций</w:t>
      </w:r>
      <w:r w:rsidR="00643E73">
        <w:rPr>
          <w:rFonts w:ascii="Times New Roman" w:eastAsia="Times New Roman" w:hAnsi="Times New Roman" w:cs="Times New Roman"/>
          <w:sz w:val="28"/>
          <w:shd w:val="clear" w:color="auto" w:fill="FEFEFE"/>
        </w:rPr>
        <w:t xml:space="preserve"> (</w:t>
      </w:r>
      <w:r w:rsidR="00643E73" w:rsidRPr="00643E73">
        <w:rPr>
          <w:rStyle w:val="af5"/>
          <w:rFonts w:ascii="Times New Roman" w:hAnsi="Times New Roman" w:cs="Times New Roman"/>
          <w:sz w:val="28"/>
          <w:szCs w:val="28"/>
        </w:rPr>
        <w:t xml:space="preserve">в </w:t>
      </w:r>
      <w:r>
        <w:rPr>
          <w:rFonts w:ascii="Times New Roman" w:eastAsia="Times New Roman" w:hAnsi="Times New Roman" w:cs="Times New Roman"/>
          <w:sz w:val="28"/>
          <w:shd w:val="clear" w:color="auto" w:fill="FEFEFE"/>
        </w:rPr>
        <w:t>2019 г. таких было 80%</w:t>
      </w:r>
      <w:r w:rsidR="00643E73">
        <w:rPr>
          <w:rFonts w:ascii="Times New Roman" w:eastAsia="Times New Roman" w:hAnsi="Times New Roman" w:cs="Times New Roman"/>
          <w:sz w:val="28"/>
          <w:shd w:val="clear" w:color="auto" w:fill="FEFEFE"/>
        </w:rPr>
        <w:t>)</w:t>
      </w:r>
      <w:r>
        <w:rPr>
          <w:rFonts w:ascii="Times New Roman" w:eastAsia="Times New Roman" w:hAnsi="Times New Roman" w:cs="Times New Roman"/>
          <w:sz w:val="28"/>
          <w:shd w:val="clear" w:color="auto" w:fill="FEFEFE"/>
        </w:rPr>
        <w:t xml:space="preserve">. </w:t>
      </w:r>
    </w:p>
    <w:p w:rsidR="00FE0629" w:rsidRDefault="00FE0629" w:rsidP="00983960">
      <w:pPr>
        <w:shd w:val="clear" w:color="auto" w:fill="FFFFFF"/>
        <w:ind w:firstLine="570"/>
        <w:jc w:val="both"/>
        <w:rPr>
          <w:rFonts w:ascii="Times New Roman" w:eastAsia="Times New Roman" w:hAnsi="Times New Roman" w:cs="Times New Roman"/>
          <w:sz w:val="28"/>
          <w:shd w:val="clear" w:color="auto" w:fill="FEFEFE"/>
        </w:rPr>
      </w:pPr>
    </w:p>
    <w:p w:rsidR="00FE0629" w:rsidRDefault="00FE0629" w:rsidP="00983960">
      <w:pPr>
        <w:shd w:val="clear" w:color="auto" w:fill="FFFFFF"/>
        <w:spacing w:line="276" w:lineRule="auto"/>
        <w:jc w:val="center"/>
        <w:rPr>
          <w:rFonts w:ascii="Times New Roman" w:eastAsia="Times New Roman" w:hAnsi="Times New Roman" w:cs="Times New Roman"/>
          <w:sz w:val="28"/>
          <w:shd w:val="clear" w:color="auto" w:fill="FEFEFE"/>
        </w:rPr>
      </w:pPr>
      <w:r w:rsidRPr="003E7318">
        <w:rPr>
          <w:rFonts w:ascii="Arial Narrow" w:hAnsi="Arial Narrow" w:cs="Arial"/>
          <w:bCs/>
          <w:iCs/>
          <w:noProof/>
        </w:rPr>
        <w:drawing>
          <wp:inline distT="0" distB="0" distL="0" distR="0" wp14:anchorId="0EDEB5FD" wp14:editId="10F86210">
            <wp:extent cx="4444897" cy="2786826"/>
            <wp:effectExtent l="0" t="0" r="635"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4455772" cy="2793644"/>
                    </a:xfrm>
                    <a:prstGeom prst="rect">
                      <a:avLst/>
                    </a:prstGeom>
                  </pic:spPr>
                </pic:pic>
              </a:graphicData>
            </a:graphic>
          </wp:inline>
        </w:drawing>
      </w:r>
    </w:p>
    <w:p w:rsidR="00983960" w:rsidRDefault="00983960" w:rsidP="00983960">
      <w:pPr>
        <w:shd w:val="clear" w:color="auto" w:fill="FFFFFF"/>
        <w:jc w:val="center"/>
        <w:rPr>
          <w:rFonts w:ascii="Times New Roman" w:eastAsia="Times New Roman" w:hAnsi="Times New Roman" w:cs="Times New Roman"/>
          <w:sz w:val="28"/>
          <w:shd w:val="clear" w:color="auto" w:fill="FEFEFE"/>
        </w:rPr>
      </w:pPr>
    </w:p>
    <w:p w:rsidR="00FE0629" w:rsidRPr="00983960" w:rsidRDefault="00FE0629" w:rsidP="00983960">
      <w:pPr>
        <w:shd w:val="clear" w:color="auto" w:fill="FFFFFF"/>
        <w:ind w:firstLine="709"/>
        <w:jc w:val="both"/>
        <w:rPr>
          <w:rFonts w:ascii="Times New Roman" w:eastAsia="Times New Roman" w:hAnsi="Times New Roman" w:cs="Times New Roman"/>
          <w:sz w:val="28"/>
          <w:szCs w:val="28"/>
          <w:shd w:val="clear" w:color="auto" w:fill="FEFEFE"/>
        </w:rPr>
      </w:pPr>
      <w:r w:rsidRPr="00983960">
        <w:rPr>
          <w:rFonts w:ascii="Times New Roman" w:eastAsia="Times New Roman" w:hAnsi="Times New Roman" w:cs="Times New Roman"/>
          <w:sz w:val="28"/>
          <w:szCs w:val="28"/>
          <w:shd w:val="clear" w:color="auto" w:fill="FEFEFE"/>
        </w:rPr>
        <w:t>В любом случае, больше половины опрошенных НКО (55,3%) подтвердили, что удовлетворены государственными мерами поддерж</w:t>
      </w:r>
      <w:r w:rsidR="00643E73" w:rsidRPr="00983960">
        <w:rPr>
          <w:rFonts w:ascii="Times New Roman" w:eastAsia="Times New Roman" w:hAnsi="Times New Roman" w:cs="Times New Roman"/>
          <w:sz w:val="28"/>
          <w:szCs w:val="28"/>
          <w:shd w:val="clear" w:color="auto" w:fill="FEFEFE"/>
        </w:rPr>
        <w:t>ки их деятельности в 2020 году.</w:t>
      </w:r>
    </w:p>
    <w:p w:rsidR="00FE0629" w:rsidRDefault="00FE0629" w:rsidP="00983960">
      <w:pPr>
        <w:shd w:val="clear" w:color="auto" w:fill="FFFFFF"/>
        <w:ind w:firstLine="709"/>
        <w:jc w:val="both"/>
        <w:rPr>
          <w:rFonts w:ascii="Times New Roman" w:eastAsia="Times New Roman" w:hAnsi="Times New Roman" w:cs="Times New Roman"/>
          <w:sz w:val="28"/>
          <w:szCs w:val="28"/>
          <w:shd w:val="clear" w:color="auto" w:fill="FEFEFE"/>
        </w:rPr>
      </w:pPr>
      <w:r w:rsidRPr="00983960">
        <w:rPr>
          <w:rFonts w:ascii="Times New Roman" w:eastAsia="Times New Roman" w:hAnsi="Times New Roman" w:cs="Times New Roman"/>
          <w:sz w:val="28"/>
          <w:szCs w:val="28"/>
          <w:shd w:val="clear" w:color="auto" w:fill="FEFEFE"/>
        </w:rPr>
        <w:t>ТОП-3 формы взаимодействия амурских НКО и государства в 2020 г. – участие в совместных общественных меро</w:t>
      </w:r>
      <w:r w:rsidR="00983960">
        <w:rPr>
          <w:rFonts w:ascii="Times New Roman" w:eastAsia="Times New Roman" w:hAnsi="Times New Roman" w:cs="Times New Roman"/>
          <w:sz w:val="28"/>
          <w:szCs w:val="28"/>
          <w:shd w:val="clear" w:color="auto" w:fill="FEFEFE"/>
        </w:rPr>
        <w:t xml:space="preserve">приятиях, конкурсах социальных </w:t>
      </w:r>
      <w:r w:rsidRPr="00983960">
        <w:rPr>
          <w:rFonts w:ascii="Times New Roman" w:eastAsia="Times New Roman" w:hAnsi="Times New Roman" w:cs="Times New Roman"/>
          <w:sz w:val="28"/>
          <w:szCs w:val="28"/>
          <w:shd w:val="clear" w:color="auto" w:fill="FEFEFE"/>
        </w:rPr>
        <w:t>проектов (на получение грантов/субсидий), а также в работе общественных советов (как инструмент общественного контроля):</w:t>
      </w:r>
    </w:p>
    <w:p w:rsidR="00983960" w:rsidRPr="00983960" w:rsidRDefault="00983960" w:rsidP="00983960">
      <w:pPr>
        <w:shd w:val="clear" w:color="auto" w:fill="FFFFFF"/>
        <w:ind w:firstLine="709"/>
        <w:jc w:val="both"/>
        <w:rPr>
          <w:rFonts w:ascii="Times New Roman" w:eastAsia="Times New Roman" w:hAnsi="Times New Roman" w:cs="Times New Roman"/>
          <w:sz w:val="28"/>
          <w:szCs w:val="28"/>
          <w:shd w:val="clear" w:color="auto" w:fill="FEFEFE"/>
        </w:rPr>
      </w:pPr>
    </w:p>
    <w:p w:rsidR="00FE0629" w:rsidRDefault="00FE0629" w:rsidP="00FE0629">
      <w:pPr>
        <w:shd w:val="clear" w:color="auto" w:fill="FFFFFF"/>
        <w:spacing w:line="276" w:lineRule="auto"/>
        <w:jc w:val="both"/>
        <w:rPr>
          <w:rFonts w:ascii="Times New Roman" w:eastAsia="Times New Roman" w:hAnsi="Times New Roman" w:cs="Times New Roman"/>
          <w:sz w:val="28"/>
          <w:shd w:val="clear" w:color="auto" w:fill="FEFEFE"/>
        </w:rPr>
      </w:pPr>
      <w:r w:rsidRPr="008C55CC">
        <w:rPr>
          <w:noProof/>
        </w:rPr>
        <w:drawing>
          <wp:inline distT="0" distB="0" distL="0" distR="0" wp14:anchorId="23D6A74D" wp14:editId="7CDD043E">
            <wp:extent cx="5940425" cy="3405505"/>
            <wp:effectExtent l="0" t="0" r="317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0425" cy="3405505"/>
                    </a:xfrm>
                    <a:prstGeom prst="rect">
                      <a:avLst/>
                    </a:prstGeom>
                  </pic:spPr>
                </pic:pic>
              </a:graphicData>
            </a:graphic>
          </wp:inline>
        </w:drawing>
      </w:r>
    </w:p>
    <w:p w:rsidR="00FE0629" w:rsidRDefault="00B54681"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Конкурс на получение федеральных грантов в 2020 г. 21 организация региона выиграла, с</w:t>
      </w:r>
      <w:r w:rsidR="00FE0629">
        <w:rPr>
          <w:rFonts w:ascii="Times New Roman" w:eastAsia="Times New Roman" w:hAnsi="Times New Roman" w:cs="Times New Roman"/>
          <w:sz w:val="28"/>
          <w:shd w:val="clear" w:color="auto" w:fill="FEFEFE"/>
        </w:rPr>
        <w:t>реди них:</w:t>
      </w:r>
    </w:p>
    <w:tbl>
      <w:tblPr>
        <w:tblStyle w:val="a7"/>
        <w:tblW w:w="9351" w:type="dxa"/>
        <w:tblLayout w:type="fixed"/>
        <w:tblLook w:val="04A0" w:firstRow="1" w:lastRow="0" w:firstColumn="1" w:lastColumn="0" w:noHBand="0" w:noVBand="1"/>
      </w:tblPr>
      <w:tblGrid>
        <w:gridCol w:w="959"/>
        <w:gridCol w:w="8392"/>
      </w:tblGrid>
      <w:tr w:rsidR="00FE0629" w:rsidRPr="00B54681" w:rsidTr="00FE0629">
        <w:tc>
          <w:tcPr>
            <w:tcW w:w="959" w:type="dxa"/>
            <w:vAlign w:val="center"/>
          </w:tcPr>
          <w:p w:rsidR="00FE0629" w:rsidRPr="00B54681" w:rsidRDefault="00FE0629" w:rsidP="00FE0629">
            <w:pPr>
              <w:jc w:val="center"/>
              <w:rPr>
                <w:rFonts w:ascii="Times New Roman" w:eastAsia="Times New Roman" w:hAnsi="Times New Roman" w:cs="Times New Roman"/>
                <w:b/>
                <w:sz w:val="16"/>
                <w:szCs w:val="16"/>
              </w:rPr>
            </w:pPr>
            <w:r w:rsidRPr="00B54681">
              <w:rPr>
                <w:rFonts w:ascii="Times New Roman" w:eastAsia="Times New Roman" w:hAnsi="Times New Roman" w:cs="Times New Roman"/>
                <w:b/>
                <w:sz w:val="16"/>
                <w:szCs w:val="16"/>
              </w:rPr>
              <w:t>№</w:t>
            </w:r>
          </w:p>
        </w:tc>
        <w:tc>
          <w:tcPr>
            <w:tcW w:w="8392" w:type="dxa"/>
            <w:vAlign w:val="center"/>
          </w:tcPr>
          <w:p w:rsidR="00FE0629" w:rsidRPr="00B54681" w:rsidRDefault="00FE0629" w:rsidP="00FE0629">
            <w:pPr>
              <w:jc w:val="center"/>
              <w:rPr>
                <w:rFonts w:ascii="Times New Roman" w:eastAsia="Times New Roman" w:hAnsi="Times New Roman" w:cs="Times New Roman"/>
                <w:b/>
                <w:sz w:val="16"/>
                <w:szCs w:val="16"/>
              </w:rPr>
            </w:pPr>
            <w:r w:rsidRPr="00B54681">
              <w:rPr>
                <w:rFonts w:ascii="Times New Roman" w:eastAsia="Times New Roman" w:hAnsi="Times New Roman" w:cs="Times New Roman"/>
                <w:b/>
                <w:sz w:val="16"/>
                <w:szCs w:val="16"/>
              </w:rPr>
              <w:t>НАЗВАНИЕ НКО</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АМУРСКИЙ ОБЛАСТНОЙ ЦЕНТР СОЦИАЛЬНОЙ ПОДДЕРЖКИ ДЕТЕЙ- ИНВАЛИДОВ И ДЕТЕЙ С ОГРАНИЧЕННЫМИ ВОЗМОЖНОСТЯМИ ЗДОРОВЬЯ И ЧЛЕНОВ ИХ СЕМЕЙ "ОТКРЫТЫЙ МИР"</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АВТОНОМНАЯ НЕКОММЕРЧЕСКАЯ ОРГАНИЗАЦИЯ ЦЕНТР СПОРТИВНОГО РАЗВИТИЯ "СНЕЖНАЯ КОРОЛЕВА"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ОБЩЕСТВЕННАЯ ОРГАНИЗАЦИЯ "ФЕДЕРАЦИЯ ПАРУСНОГО СПОРТА ГОРОДА БЛАГОВЕЩЕНСКА"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 xml:space="preserve">АМУРСКАЯ ОБЛАСТНАЯ ОБЩЕСТВЕННАЯ, ДЕТСКАЯ, МОЛОДЕЖНАЯ, СОЦИАЛЬНАЯ, БЛАГОТВОРИТЕЛЬНАЯ, ИНФОРМАЦИОНННО-ИЗДАТЕЛЬСКАЯ ОРГАНИЗАЦИЯ «ОТКРЫТОЕ СЕРДЦЕ» </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ОБЛАСТНАЯ ОБЩЕСТВЕННАЯ МОЛОДЁЖНАЯ ОРГАНИЗАЦИЯ "ПУЛЬС"</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РЕГИОНАЛЬНАЯ ОБЩЕСТВЕННАЯ ОРГАНИЗАЦИЯ "ЦИРКОВОЕ ТВОРЧЕСТВО"</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АВТОНОМНАЯ НЕКОММЕРЧЕСКАЯ ОРГАНИЗАЦИЯ ПО ВОЗРОЖДЕНИЮ И РАЗВИТИЮ ПРИГРАНИЧНОЙ ТЕРРИТОРИИ С. ИГНАШИНО АМУРСКОЙ ОБЛАСТИ "ИГНАШИНСКАЯ СЛОБОДА"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РЕГИОНАЛЬНАЯ ОБЩЕСТВЕННАЯ ОРГАНИЗАЦИЯ "АМУРСКИЙ КЛУБ ВЕСЁЛЫХ И НАХОДЧИВЫХ"</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 xml:space="preserve">ОБЩЕСТВЕННАЯ ОРГАНИЗАЦИЯ ЛЮБИТЕЛЕЙ ЖИВОТНЫХ </w:t>
            </w:r>
          </w:p>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Г. БЛАГОВЕЩЕНСКА "ВЕЛЕС"</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ОБЛАСТНАЯ ОБЩЕСТВЕННАЯ ОРГАНИЗАЦИЯ "СОЦИАЛЬНАЯ ИНИЦИАТИВА"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ОБЛАСТНАЯ ОБЩЕСТВЕННАЯ СПОРТИВНАЯ ОРГАНИЗАЦИЯ ТЕННИСА И БАДМИНТОНА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ОБЩЕСТВЕННАЯ ОРГАНИЗАЦИЯ "АМУРСКИЙ ОБЛАСТНОЙ СОЮЗ ЖЕНЩИН"</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ОРГАН ОБЩЕСТВЕННОЙ САМОДЕЯТЕЛЬНОСТИ "ДАЛЬ" ГОРОДА БЛАГОВЕЩЕНСКА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РЕГИОНАЛЬНАЯ ОБЩЕСТВЕННАЯ ОРГАНИЗАЦИЯ "ТВОРЧЕСКИЙ СОЮЗ ХУДОЖНИКОВ"</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РЕГИОНАЛЬНАЯ ОБЩЕСТВЕННАЯ ОРГАНИЗАЦИЯ "АССОЦИАЦИЯ КОРЕННЫХ МАЛОЧИСЛЕННЫХ НАРОДОВ СЕВЕРА АМУРСКОЙ ОБЛАСТИ"</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ОБЩЕСТВЕННАЯ ОРГАНИЗАЦИЯ "ЗАВИТИНСКИЙ РАЙОННЫЙ СОЮЗ ЖЕНЩИН"</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РЕГИОНАЛЬНАЯ ОБЩЕСТВЕННАЯ ОРГАНИЗАЦИЯ ПО ПАТРИОТИЧЕСКОМУ ВОСПИТАНИЮ МОЛОДЕЖИ "ЗЕЙСКАЯ СЛОБОДА"</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СЕМЕЙНАЯ (РОДОВАЯ) ОБЩИНА КОРЕННЫХ МАЛОЧИСЛЕННЫХ НАРОДОВ СЕВЕРА "НЮКЖАКАН"</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АМУРСКАЯ РЕГИОНАЛЬНАЯ ОБЩЕСТВЕННАЯ ОРГАНИЗАЦИЯ ПОМОЩИ ЛЮДЯМ ОКАЗАВШИМСЯ В ТРУДНОЙ ЖИЗНЕННОЙ СИТУАЦИИ "ПОКРОВЪ"</w:t>
            </w:r>
          </w:p>
        </w:tc>
      </w:tr>
      <w:tr w:rsidR="00FE0629" w:rsidRPr="00B54681" w:rsidTr="00FE0629">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АМУРСКОЕ ОКРУЖНОЕ КАЗАЧЬЕ ОБЩЕСТВО</w:t>
            </w:r>
          </w:p>
        </w:tc>
      </w:tr>
      <w:tr w:rsidR="00FE0629" w:rsidRPr="00B54681" w:rsidTr="00FE0629">
        <w:trPr>
          <w:trHeight w:val="541"/>
        </w:trPr>
        <w:tc>
          <w:tcPr>
            <w:tcW w:w="959" w:type="dxa"/>
          </w:tcPr>
          <w:p w:rsidR="00FE0629" w:rsidRPr="00B54681" w:rsidRDefault="00FE0629" w:rsidP="00596B6B">
            <w:pPr>
              <w:pStyle w:val="aa"/>
              <w:numPr>
                <w:ilvl w:val="0"/>
                <w:numId w:val="20"/>
              </w:numPr>
              <w:rPr>
                <w:rFonts w:ascii="Times New Roman" w:hAnsi="Times New Roman" w:cs="Times New Roman"/>
              </w:rPr>
            </w:pPr>
          </w:p>
        </w:tc>
        <w:tc>
          <w:tcPr>
            <w:tcW w:w="8392" w:type="dxa"/>
          </w:tcPr>
          <w:p w:rsidR="00FE0629" w:rsidRPr="00B54681" w:rsidRDefault="00FE0629" w:rsidP="00FE0629">
            <w:pPr>
              <w:rPr>
                <w:rFonts w:ascii="Times New Roman" w:eastAsia="Times New Roman" w:hAnsi="Times New Roman" w:cs="Times New Roman"/>
              </w:rPr>
            </w:pPr>
            <w:r w:rsidRPr="00B54681">
              <w:rPr>
                <w:rFonts w:ascii="Times New Roman" w:eastAsia="Times New Roman" w:hAnsi="Times New Roman" w:cs="Times New Roman"/>
              </w:rPr>
              <w:t>АМУРСКОЕ ОБЛАСТНОЕ ОТДЕЛЕНИЕ ОБЩЕРОССИЙСКОГО ОБЩЕСТВЕННОГО БЛАГОТВОРИТЕЛЬНОГО ФОНДА "РОССИЙСКИЙ ДЕТСКИЙ ФОНД"</w:t>
            </w:r>
          </w:p>
        </w:tc>
      </w:tr>
    </w:tbl>
    <w:p w:rsidR="00FE0629" w:rsidRDefault="00FE0629" w:rsidP="00FE0629">
      <w:pPr>
        <w:shd w:val="clear" w:color="auto" w:fill="FFFFFF"/>
        <w:spacing w:line="276" w:lineRule="auto"/>
        <w:jc w:val="both"/>
        <w:rPr>
          <w:rFonts w:ascii="Times New Roman" w:eastAsia="Times New Roman" w:hAnsi="Times New Roman" w:cs="Times New Roman"/>
          <w:sz w:val="28"/>
          <w:shd w:val="clear" w:color="auto" w:fill="FEFEFE"/>
        </w:rPr>
      </w:pPr>
    </w:p>
    <w:p w:rsidR="00FE0629" w:rsidRDefault="00B54681"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Федеральной инициативой по поддержке социально ориентированных некоммерческих организаций (СО НКО) в связи с пандемией см</w:t>
      </w:r>
      <w:r w:rsidR="00FE0629">
        <w:rPr>
          <w:rFonts w:ascii="Times New Roman" w:eastAsia="Times New Roman" w:hAnsi="Times New Roman" w:cs="Times New Roman"/>
          <w:sz w:val="28"/>
          <w:shd w:val="clear" w:color="auto" w:fill="FEFEFE"/>
        </w:rPr>
        <w:t xml:space="preserve">огли воспользоваться </w:t>
      </w:r>
      <w:r>
        <w:rPr>
          <w:rFonts w:ascii="Times New Roman" w:eastAsia="Times New Roman" w:hAnsi="Times New Roman" w:cs="Times New Roman"/>
          <w:sz w:val="28"/>
          <w:shd w:val="clear" w:color="auto" w:fill="FEFEFE"/>
        </w:rPr>
        <w:t xml:space="preserve">10,6% НКО </w:t>
      </w:r>
    </w:p>
    <w:p w:rsidR="00FE0629" w:rsidRDefault="00FE0629"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 xml:space="preserve">Большинство организаций региона возлагают существенные надежды на </w:t>
      </w:r>
      <w:r w:rsidRPr="0092623C">
        <w:rPr>
          <w:rFonts w:ascii="Times New Roman" w:eastAsia="Times New Roman" w:hAnsi="Times New Roman" w:cs="Times New Roman"/>
          <w:b/>
          <w:bCs/>
          <w:sz w:val="28"/>
          <w:shd w:val="clear" w:color="auto" w:fill="FEFEFE"/>
        </w:rPr>
        <w:t>финансовую</w:t>
      </w:r>
      <w:r>
        <w:rPr>
          <w:rFonts w:ascii="Times New Roman" w:eastAsia="Times New Roman" w:hAnsi="Times New Roman" w:cs="Times New Roman"/>
          <w:sz w:val="28"/>
          <w:shd w:val="clear" w:color="auto" w:fill="FEFEFE"/>
        </w:rPr>
        <w:t xml:space="preserve"> поддержку не только на федеральном уровне (в виде грантов и пр.), но и со стороны </w:t>
      </w:r>
      <w:r w:rsidRPr="005073ED">
        <w:rPr>
          <w:rFonts w:ascii="Times New Roman" w:eastAsia="Times New Roman" w:hAnsi="Times New Roman" w:cs="Times New Roman"/>
          <w:b/>
          <w:bCs/>
          <w:sz w:val="28"/>
          <w:shd w:val="clear" w:color="auto" w:fill="FEFEFE"/>
        </w:rPr>
        <w:t>бюджета области и своего муниципального образования</w:t>
      </w:r>
      <w:r>
        <w:rPr>
          <w:rFonts w:ascii="Times New Roman" w:eastAsia="Times New Roman" w:hAnsi="Times New Roman" w:cs="Times New Roman"/>
          <w:sz w:val="28"/>
          <w:shd w:val="clear" w:color="auto" w:fill="FEFEFE"/>
        </w:rPr>
        <w:t>:</w:t>
      </w:r>
    </w:p>
    <w:p w:rsidR="00FE0629" w:rsidRDefault="00FE0629" w:rsidP="00983960">
      <w:pPr>
        <w:shd w:val="clear" w:color="auto" w:fill="FFFFFF"/>
        <w:spacing w:line="276" w:lineRule="auto"/>
        <w:jc w:val="center"/>
        <w:rPr>
          <w:rFonts w:ascii="Times New Roman" w:eastAsia="Times New Roman" w:hAnsi="Times New Roman" w:cs="Times New Roman"/>
          <w:sz w:val="28"/>
          <w:shd w:val="clear" w:color="auto" w:fill="FEFEFE"/>
        </w:rPr>
      </w:pPr>
      <w:r w:rsidRPr="00DC7B54">
        <w:rPr>
          <w:noProof/>
        </w:rPr>
        <w:drawing>
          <wp:inline distT="0" distB="0" distL="0" distR="0" wp14:anchorId="45F8C578" wp14:editId="73BC6BAD">
            <wp:extent cx="4325700" cy="2850662"/>
            <wp:effectExtent l="0" t="0" r="508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370535" cy="2880209"/>
                    </a:xfrm>
                    <a:prstGeom prst="rect">
                      <a:avLst/>
                    </a:prstGeom>
                  </pic:spPr>
                </pic:pic>
              </a:graphicData>
            </a:graphic>
          </wp:inline>
        </w:drawing>
      </w:r>
    </w:p>
    <w:p w:rsidR="00983960" w:rsidRDefault="00983960" w:rsidP="00983960">
      <w:pPr>
        <w:shd w:val="clear" w:color="auto" w:fill="FFFFFF"/>
        <w:jc w:val="center"/>
        <w:rPr>
          <w:rFonts w:ascii="Times New Roman" w:eastAsia="Times New Roman" w:hAnsi="Times New Roman" w:cs="Times New Roman"/>
          <w:sz w:val="28"/>
          <w:shd w:val="clear" w:color="auto" w:fill="FEFEFE"/>
        </w:rPr>
      </w:pPr>
    </w:p>
    <w:p w:rsidR="00FE0629" w:rsidRDefault="00FE0629" w:rsidP="00983960">
      <w:pPr>
        <w:shd w:val="clear" w:color="auto" w:fill="FFFFFF"/>
        <w:ind w:firstLine="709"/>
        <w:jc w:val="both"/>
        <w:rPr>
          <w:rFonts w:ascii="Times New Roman" w:eastAsia="Times New Roman" w:hAnsi="Times New Roman" w:cs="Times New Roman"/>
          <w:sz w:val="28"/>
          <w:shd w:val="clear" w:color="auto" w:fill="FEFEFE"/>
        </w:rPr>
      </w:pPr>
      <w:r w:rsidRPr="00DF10F5">
        <w:rPr>
          <w:rFonts w:ascii="Times New Roman" w:eastAsia="Times New Roman" w:hAnsi="Times New Roman" w:cs="Times New Roman"/>
          <w:sz w:val="28"/>
          <w:shd w:val="clear" w:color="auto" w:fill="FEFEFE"/>
        </w:rPr>
        <w:t>На уровне муниципальных образований взаимодействи</w:t>
      </w:r>
      <w:r w:rsidR="00B54681">
        <w:rPr>
          <w:rFonts w:ascii="Times New Roman" w:eastAsia="Times New Roman" w:hAnsi="Times New Roman" w:cs="Times New Roman"/>
          <w:sz w:val="28"/>
          <w:shd w:val="clear" w:color="auto" w:fill="FEFEFE"/>
        </w:rPr>
        <w:t>е</w:t>
      </w:r>
      <w:r w:rsidRPr="00DF10F5">
        <w:rPr>
          <w:rFonts w:ascii="Times New Roman" w:eastAsia="Times New Roman" w:hAnsi="Times New Roman" w:cs="Times New Roman"/>
          <w:sz w:val="28"/>
          <w:shd w:val="clear" w:color="auto" w:fill="FEFEFE"/>
        </w:rPr>
        <w:t xml:space="preserve"> сторон характеризуется общественниками </w:t>
      </w:r>
      <w:r w:rsidR="00B54681" w:rsidRPr="00DF10F5">
        <w:rPr>
          <w:rFonts w:ascii="Times New Roman" w:eastAsia="Times New Roman" w:hAnsi="Times New Roman" w:cs="Times New Roman"/>
          <w:sz w:val="28"/>
          <w:shd w:val="clear" w:color="auto" w:fill="FEFEFE"/>
        </w:rPr>
        <w:t>однозначно</w:t>
      </w:r>
      <w:r w:rsidR="00B54681">
        <w:rPr>
          <w:rFonts w:ascii="Times New Roman" w:eastAsia="Times New Roman" w:hAnsi="Times New Roman" w:cs="Times New Roman"/>
          <w:sz w:val="28"/>
          <w:shd w:val="clear" w:color="auto" w:fill="FEFEFE"/>
        </w:rPr>
        <w:t xml:space="preserve"> </w:t>
      </w:r>
      <w:r w:rsidRPr="00DF10F5">
        <w:rPr>
          <w:rFonts w:ascii="Times New Roman" w:eastAsia="Times New Roman" w:hAnsi="Times New Roman" w:cs="Times New Roman"/>
          <w:sz w:val="28"/>
          <w:shd w:val="clear" w:color="auto" w:fill="FEFEFE"/>
        </w:rPr>
        <w:t>как «партнерски</w:t>
      </w:r>
      <w:r w:rsidR="00B54681">
        <w:rPr>
          <w:rFonts w:ascii="Times New Roman" w:eastAsia="Times New Roman" w:hAnsi="Times New Roman" w:cs="Times New Roman"/>
          <w:sz w:val="28"/>
          <w:shd w:val="clear" w:color="auto" w:fill="FEFEFE"/>
        </w:rPr>
        <w:t>е</w:t>
      </w:r>
      <w:r w:rsidRPr="00DF10F5">
        <w:rPr>
          <w:rFonts w:ascii="Times New Roman" w:eastAsia="Times New Roman" w:hAnsi="Times New Roman" w:cs="Times New Roman"/>
          <w:sz w:val="28"/>
          <w:shd w:val="clear" w:color="auto" w:fill="FEFEFE"/>
        </w:rPr>
        <w:t>»: это подтвердили</w:t>
      </w:r>
      <w:r>
        <w:rPr>
          <w:rFonts w:ascii="Times New Roman" w:eastAsia="Times New Roman" w:hAnsi="Times New Roman" w:cs="Times New Roman"/>
          <w:sz w:val="28"/>
          <w:shd w:val="clear" w:color="auto" w:fill="FEFEFE"/>
        </w:rPr>
        <w:t xml:space="preserve"> 90,6% участников проведенного исследования (результаты аналогичны 2019 г.).</w:t>
      </w:r>
    </w:p>
    <w:p w:rsidR="00983960" w:rsidRDefault="00983960" w:rsidP="00983960">
      <w:pPr>
        <w:shd w:val="clear" w:color="auto" w:fill="FFFFFF"/>
        <w:ind w:firstLine="709"/>
        <w:jc w:val="both"/>
        <w:rPr>
          <w:rFonts w:ascii="Times New Roman" w:eastAsia="Times New Roman" w:hAnsi="Times New Roman" w:cs="Times New Roman"/>
          <w:sz w:val="28"/>
          <w:shd w:val="clear" w:color="auto" w:fill="FEFEFE"/>
        </w:rPr>
      </w:pPr>
    </w:p>
    <w:p w:rsidR="00FE0629" w:rsidRDefault="00FE0629" w:rsidP="00983960">
      <w:pPr>
        <w:shd w:val="clear" w:color="auto" w:fill="FFFFFF"/>
        <w:spacing w:line="276" w:lineRule="auto"/>
        <w:jc w:val="center"/>
        <w:rPr>
          <w:rFonts w:ascii="Times New Roman" w:eastAsia="Times New Roman" w:hAnsi="Times New Roman" w:cs="Times New Roman"/>
          <w:sz w:val="28"/>
          <w:shd w:val="clear" w:color="auto" w:fill="FEFEFE"/>
        </w:rPr>
      </w:pPr>
      <w:r w:rsidRPr="00FB423C">
        <w:rPr>
          <w:noProof/>
        </w:rPr>
        <w:drawing>
          <wp:inline distT="0" distB="0" distL="0" distR="0" wp14:anchorId="1E7BB8F2" wp14:editId="0B72E160">
            <wp:extent cx="3740922" cy="2912761"/>
            <wp:effectExtent l="0" t="0" r="5715"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752476" cy="2921758"/>
                    </a:xfrm>
                    <a:prstGeom prst="rect">
                      <a:avLst/>
                    </a:prstGeom>
                  </pic:spPr>
                </pic:pic>
              </a:graphicData>
            </a:graphic>
          </wp:inline>
        </w:drawing>
      </w:r>
    </w:p>
    <w:p w:rsidR="00FE0629" w:rsidRPr="00B118E1" w:rsidRDefault="00FE0629" w:rsidP="00983960">
      <w:pPr>
        <w:shd w:val="clear" w:color="auto" w:fill="FFFFFF"/>
        <w:ind w:firstLine="709"/>
        <w:jc w:val="both"/>
        <w:rPr>
          <w:rFonts w:ascii="Times New Roman" w:eastAsia="Times New Roman" w:hAnsi="Times New Roman" w:cs="Times New Roman"/>
          <w:sz w:val="28"/>
          <w:shd w:val="clear" w:color="auto" w:fill="FEFEFE"/>
        </w:rPr>
      </w:pPr>
      <w:r>
        <w:rPr>
          <w:rFonts w:ascii="Times New Roman" w:eastAsia="Times New Roman" w:hAnsi="Times New Roman" w:cs="Times New Roman"/>
          <w:sz w:val="28"/>
          <w:shd w:val="clear" w:color="auto" w:fill="FEFEFE"/>
        </w:rPr>
        <w:t>При всех возможных недостатках еще только формирующейся системы совместной работы государства и НКО, база для конструктивного диалога властей и некоммерческого сектора в 2020 году существенно укрепилась.</w:t>
      </w:r>
      <w:r w:rsidR="006940FE">
        <w:rPr>
          <w:rFonts w:ascii="Times New Roman" w:eastAsia="Times New Roman" w:hAnsi="Times New Roman" w:cs="Times New Roman"/>
          <w:sz w:val="28"/>
          <w:shd w:val="clear" w:color="auto" w:fill="FEFEFE"/>
        </w:rPr>
        <w:t xml:space="preserve"> Дальнейшее сотрудничество должно развиваться в направлении совместных проектов и мероприятий, развития обучения и информационной поддержки через ресурсные центры; развити</w:t>
      </w:r>
      <w:r w:rsidR="00B54681">
        <w:rPr>
          <w:rFonts w:ascii="Times New Roman" w:eastAsia="Times New Roman" w:hAnsi="Times New Roman" w:cs="Times New Roman"/>
          <w:sz w:val="28"/>
          <w:shd w:val="clear" w:color="auto" w:fill="FEFEFE"/>
        </w:rPr>
        <w:t>я</w:t>
      </w:r>
      <w:r w:rsidR="006940FE">
        <w:rPr>
          <w:rFonts w:ascii="Times New Roman" w:eastAsia="Times New Roman" w:hAnsi="Times New Roman" w:cs="Times New Roman"/>
          <w:sz w:val="28"/>
          <w:shd w:val="clear" w:color="auto" w:fill="FEFEFE"/>
        </w:rPr>
        <w:t xml:space="preserve"> СОНКО и социального заказа, привлечение НКО к решению местных проблем. </w:t>
      </w:r>
    </w:p>
    <w:p w:rsidR="00FE0629" w:rsidRPr="005D4C08" w:rsidRDefault="00FE0629" w:rsidP="004C1873">
      <w:pPr>
        <w:pStyle w:val="24"/>
        <w:ind w:firstLine="0"/>
        <w:rPr>
          <w:b w:val="0"/>
          <w:bCs/>
        </w:rPr>
      </w:pPr>
    </w:p>
    <w:p w:rsidR="00983960" w:rsidRDefault="004C1873" w:rsidP="00983960">
      <w:pPr>
        <w:pStyle w:val="3"/>
        <w:spacing w:before="0" w:after="0"/>
        <w:jc w:val="center"/>
        <w:rPr>
          <w:rFonts w:ascii="Times New Roman" w:hAnsi="Times New Roman"/>
        </w:rPr>
      </w:pPr>
      <w:bookmarkStart w:id="73" w:name="_Toc69473385"/>
      <w:bookmarkStart w:id="74" w:name="_Toc34044431"/>
      <w:bookmarkStart w:id="75" w:name="_Toc65049913"/>
      <w:bookmarkStart w:id="76" w:name="_Toc69462578"/>
      <w:r w:rsidRPr="00983960">
        <w:rPr>
          <w:rFonts w:ascii="Times New Roman" w:hAnsi="Times New Roman"/>
        </w:rPr>
        <w:t>3.1.3</w:t>
      </w:r>
      <w:r w:rsidR="00FE0629" w:rsidRPr="00983960">
        <w:rPr>
          <w:rFonts w:ascii="Times New Roman" w:hAnsi="Times New Roman"/>
        </w:rPr>
        <w:t xml:space="preserve"> Взаимодействие НКО с другими институтами</w:t>
      </w:r>
      <w:bookmarkEnd w:id="73"/>
    </w:p>
    <w:p w:rsidR="00FE0629" w:rsidRPr="00983960" w:rsidRDefault="00FE0629" w:rsidP="00983960">
      <w:pPr>
        <w:pStyle w:val="3"/>
        <w:spacing w:before="0" w:after="0"/>
        <w:jc w:val="center"/>
        <w:rPr>
          <w:rFonts w:ascii="Times New Roman" w:hAnsi="Times New Roman"/>
        </w:rPr>
      </w:pPr>
      <w:r w:rsidRPr="00983960">
        <w:rPr>
          <w:rFonts w:ascii="Times New Roman" w:hAnsi="Times New Roman"/>
        </w:rPr>
        <w:t xml:space="preserve"> </w:t>
      </w:r>
      <w:bookmarkStart w:id="77" w:name="_Toc69473386"/>
      <w:r w:rsidRPr="00983960">
        <w:rPr>
          <w:rFonts w:ascii="Times New Roman" w:hAnsi="Times New Roman"/>
        </w:rPr>
        <w:t>гражданского общества</w:t>
      </w:r>
      <w:bookmarkEnd w:id="74"/>
      <w:bookmarkEnd w:id="75"/>
      <w:bookmarkEnd w:id="76"/>
      <w:bookmarkEnd w:id="77"/>
    </w:p>
    <w:p w:rsidR="004C1873" w:rsidRDefault="004C1873" w:rsidP="00983960">
      <w:pPr>
        <w:pStyle w:val="27"/>
        <w:spacing w:line="240" w:lineRule="auto"/>
      </w:pPr>
    </w:p>
    <w:p w:rsidR="00FE0629" w:rsidRDefault="00FE0629" w:rsidP="00983960">
      <w:pPr>
        <w:pStyle w:val="24"/>
        <w:spacing w:line="240" w:lineRule="auto"/>
        <w:ind w:firstLine="709"/>
        <w:rPr>
          <w:b w:val="0"/>
          <w:bCs/>
        </w:rPr>
      </w:pPr>
      <w:r w:rsidRPr="00063B77">
        <w:rPr>
          <w:b w:val="0"/>
          <w:bCs/>
        </w:rPr>
        <w:t>Некоммерческие организации Амурской области, по данным опроса, считают свой вклад и вклад государства в решение социальных проблем региона</w:t>
      </w:r>
      <w:r w:rsidR="00B54681">
        <w:rPr>
          <w:b w:val="0"/>
          <w:bCs/>
        </w:rPr>
        <w:t xml:space="preserve"> </w:t>
      </w:r>
      <w:r w:rsidRPr="00063B77">
        <w:rPr>
          <w:b w:val="0"/>
          <w:bCs/>
        </w:rPr>
        <w:t>наиболее существенным</w:t>
      </w:r>
      <w:r>
        <w:rPr>
          <w:b w:val="0"/>
          <w:bCs/>
        </w:rPr>
        <w:t xml:space="preserve"> (по сравнению с другими </w:t>
      </w:r>
      <w:r w:rsidR="00B54681">
        <w:rPr>
          <w:b w:val="0"/>
          <w:bCs/>
        </w:rPr>
        <w:t>действующими субъектами</w:t>
      </w:r>
      <w:r>
        <w:rPr>
          <w:b w:val="0"/>
          <w:bCs/>
        </w:rPr>
        <w:t>)</w:t>
      </w:r>
      <w:r w:rsidRPr="00063B77">
        <w:rPr>
          <w:b w:val="0"/>
          <w:bCs/>
        </w:rPr>
        <w:t xml:space="preserve">, но недостаточным. </w:t>
      </w:r>
      <w:r>
        <w:rPr>
          <w:b w:val="0"/>
          <w:bCs/>
        </w:rPr>
        <w:t xml:space="preserve">Не оправдывает их ожидания </w:t>
      </w:r>
      <w:r w:rsidR="00B54681">
        <w:rPr>
          <w:b w:val="0"/>
          <w:bCs/>
        </w:rPr>
        <w:t>степень</w:t>
      </w:r>
      <w:r>
        <w:rPr>
          <w:b w:val="0"/>
          <w:bCs/>
        </w:rPr>
        <w:t xml:space="preserve"> активност</w:t>
      </w:r>
      <w:r w:rsidR="00B54681">
        <w:rPr>
          <w:b w:val="0"/>
          <w:bCs/>
        </w:rPr>
        <w:t>и населения и бизнеса: от</w:t>
      </w:r>
      <w:r>
        <w:rPr>
          <w:b w:val="0"/>
          <w:bCs/>
        </w:rPr>
        <w:t>части это связано и с возможностями самих НКО по работе с бизнесом и гражданами. Нехватка собственных ресурсов для успешной информационной работы и недостаток компетенций по работе с бизнесом вполне осознается НКО</w:t>
      </w:r>
      <w:r w:rsidR="00B54681">
        <w:rPr>
          <w:b w:val="0"/>
          <w:bCs/>
        </w:rPr>
        <w:t>.</w:t>
      </w:r>
    </w:p>
    <w:p w:rsidR="00FE0629" w:rsidRPr="000D273A" w:rsidRDefault="00FE0629" w:rsidP="00983960">
      <w:pPr>
        <w:ind w:firstLine="709"/>
        <w:jc w:val="both"/>
        <w:rPr>
          <w:rFonts w:ascii="Times New Roman" w:hAnsi="Times New Roman" w:cs="Times New Roman"/>
          <w:sz w:val="28"/>
          <w:szCs w:val="28"/>
        </w:rPr>
      </w:pPr>
      <w:r w:rsidRPr="000D273A">
        <w:rPr>
          <w:rFonts w:ascii="Times New Roman" w:hAnsi="Times New Roman" w:cs="Times New Roman"/>
          <w:sz w:val="28"/>
          <w:szCs w:val="28"/>
        </w:rPr>
        <w:t>Меж тем</w:t>
      </w:r>
      <w:r w:rsidR="00B54681">
        <w:rPr>
          <w:rFonts w:ascii="Times New Roman" w:hAnsi="Times New Roman" w:cs="Times New Roman"/>
          <w:sz w:val="28"/>
          <w:szCs w:val="28"/>
        </w:rPr>
        <w:t>,</w:t>
      </w:r>
      <w:r w:rsidRPr="000D273A">
        <w:rPr>
          <w:rFonts w:ascii="Times New Roman" w:hAnsi="Times New Roman" w:cs="Times New Roman"/>
          <w:sz w:val="28"/>
          <w:szCs w:val="28"/>
        </w:rPr>
        <w:t xml:space="preserve"> участие граждан – одно из наиболее востребованных, ожидаемых общественными организациями условий их успешной деятельности. Оно их беспокоит гораздо больше</w:t>
      </w:r>
      <w:r>
        <w:rPr>
          <w:rFonts w:ascii="Times New Roman" w:hAnsi="Times New Roman" w:cs="Times New Roman"/>
          <w:sz w:val="28"/>
          <w:szCs w:val="28"/>
        </w:rPr>
        <w:t xml:space="preserve"> (в ответах от 72,7% опрошенных НКО)</w:t>
      </w:r>
      <w:r w:rsidRPr="000D273A">
        <w:rPr>
          <w:rFonts w:ascii="Times New Roman" w:hAnsi="Times New Roman" w:cs="Times New Roman"/>
          <w:sz w:val="28"/>
          <w:szCs w:val="28"/>
        </w:rPr>
        <w:t>, чем наличие средств труда, законодательной базы или нужных специалистов:</w:t>
      </w:r>
    </w:p>
    <w:p w:rsidR="00FE0629" w:rsidRDefault="00FE0629" w:rsidP="00983960">
      <w:pPr>
        <w:jc w:val="center"/>
        <w:rPr>
          <w:rFonts w:ascii="Times New Roman" w:hAnsi="Times New Roman" w:cs="Times New Roman"/>
        </w:rPr>
      </w:pPr>
      <w:r w:rsidRPr="00965FDB">
        <w:rPr>
          <w:rFonts w:ascii="Times New Roman" w:hAnsi="Times New Roman" w:cs="Times New Roman"/>
          <w:noProof/>
        </w:rPr>
        <w:drawing>
          <wp:inline distT="0" distB="0" distL="0" distR="0" wp14:anchorId="513CE1F6" wp14:editId="27B57C27">
            <wp:extent cx="5940425" cy="2841625"/>
            <wp:effectExtent l="0" t="0" r="3175" b="317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940425" cy="2841625"/>
                    </a:xfrm>
                    <a:prstGeom prst="rect">
                      <a:avLst/>
                    </a:prstGeom>
                  </pic:spPr>
                </pic:pic>
              </a:graphicData>
            </a:graphic>
          </wp:inline>
        </w:drawing>
      </w:r>
    </w:p>
    <w:p w:rsidR="00983960" w:rsidRPr="00983960" w:rsidRDefault="00983960" w:rsidP="00983960">
      <w:pPr>
        <w:jc w:val="center"/>
        <w:rPr>
          <w:rFonts w:ascii="Times New Roman" w:hAnsi="Times New Roman" w:cs="Times New Roman"/>
          <w:sz w:val="28"/>
        </w:rPr>
      </w:pPr>
    </w:p>
    <w:p w:rsidR="00FE0629" w:rsidRDefault="00B54681" w:rsidP="00983960">
      <w:pPr>
        <w:ind w:firstLine="709"/>
        <w:jc w:val="both"/>
        <w:rPr>
          <w:rFonts w:ascii="Times New Roman" w:hAnsi="Times New Roman" w:cs="Times New Roman"/>
          <w:sz w:val="28"/>
          <w:szCs w:val="28"/>
        </w:rPr>
      </w:pPr>
      <w:r>
        <w:rPr>
          <w:rFonts w:ascii="Times New Roman" w:hAnsi="Times New Roman" w:cs="Times New Roman"/>
          <w:sz w:val="28"/>
          <w:szCs w:val="28"/>
        </w:rPr>
        <w:t>В</w:t>
      </w:r>
      <w:r w:rsidR="00FE0629" w:rsidRPr="000D273A">
        <w:rPr>
          <w:rFonts w:ascii="Times New Roman" w:hAnsi="Times New Roman" w:cs="Times New Roman"/>
          <w:sz w:val="28"/>
          <w:szCs w:val="28"/>
        </w:rPr>
        <w:t>нимани</w:t>
      </w:r>
      <w:r>
        <w:rPr>
          <w:rFonts w:ascii="Times New Roman" w:hAnsi="Times New Roman" w:cs="Times New Roman"/>
          <w:sz w:val="28"/>
          <w:szCs w:val="28"/>
        </w:rPr>
        <w:t>е</w:t>
      </w:r>
      <w:r w:rsidR="00FE0629" w:rsidRPr="000D273A">
        <w:rPr>
          <w:rFonts w:ascii="Times New Roman" w:hAnsi="Times New Roman" w:cs="Times New Roman"/>
          <w:sz w:val="28"/>
          <w:szCs w:val="28"/>
        </w:rPr>
        <w:t xml:space="preserve"> от </w:t>
      </w:r>
      <w:r w:rsidR="00FE0629">
        <w:rPr>
          <w:rFonts w:ascii="Times New Roman" w:hAnsi="Times New Roman" w:cs="Times New Roman"/>
          <w:sz w:val="28"/>
          <w:szCs w:val="28"/>
        </w:rPr>
        <w:t>граждан</w:t>
      </w:r>
      <w:r w:rsidR="00FE0629" w:rsidRPr="000D273A">
        <w:rPr>
          <w:rFonts w:ascii="Times New Roman" w:hAnsi="Times New Roman" w:cs="Times New Roman"/>
          <w:sz w:val="28"/>
          <w:szCs w:val="28"/>
        </w:rPr>
        <w:t xml:space="preserve"> </w:t>
      </w:r>
      <w:r w:rsidRPr="00B54681">
        <w:rPr>
          <w:rFonts w:ascii="Times New Roman" w:hAnsi="Times New Roman" w:cs="Times New Roman"/>
          <w:sz w:val="28"/>
          <w:szCs w:val="28"/>
        </w:rPr>
        <w:t>НКО получают значительно меньше</w:t>
      </w:r>
      <w:r w:rsidR="00FE0629" w:rsidRPr="000D273A">
        <w:rPr>
          <w:rFonts w:ascii="Times New Roman" w:hAnsi="Times New Roman" w:cs="Times New Roman"/>
          <w:sz w:val="28"/>
          <w:szCs w:val="28"/>
        </w:rPr>
        <w:t>, чем от органов государственной власти. Гражданскую активность населения</w:t>
      </w:r>
      <w:r>
        <w:rPr>
          <w:rFonts w:ascii="Times New Roman" w:hAnsi="Times New Roman" w:cs="Times New Roman"/>
          <w:sz w:val="28"/>
          <w:szCs w:val="28"/>
        </w:rPr>
        <w:t xml:space="preserve"> НКО</w:t>
      </w:r>
      <w:r w:rsidR="00FE0629" w:rsidRPr="000D273A">
        <w:rPr>
          <w:rFonts w:ascii="Times New Roman" w:hAnsi="Times New Roman" w:cs="Times New Roman"/>
          <w:sz w:val="28"/>
          <w:szCs w:val="28"/>
        </w:rPr>
        <w:t xml:space="preserve"> оценивают как низкую или «н</w:t>
      </w:r>
      <w:r>
        <w:rPr>
          <w:rFonts w:ascii="Times New Roman" w:hAnsi="Times New Roman" w:cs="Times New Roman"/>
          <w:sz w:val="28"/>
          <w:szCs w:val="28"/>
        </w:rPr>
        <w:t>е</w:t>
      </w:r>
      <w:r w:rsidR="00FE0629" w:rsidRPr="000D273A">
        <w:rPr>
          <w:rFonts w:ascii="Times New Roman" w:hAnsi="Times New Roman" w:cs="Times New Roman"/>
          <w:sz w:val="28"/>
          <w:szCs w:val="28"/>
        </w:rPr>
        <w:t>понятную» (34,5% НКО не могут определить ее характер). Представители НКО считают, что даже если кто-то из редких граждан и проявляет гражданскую активность, то скорее путем участия во всевозможных массовых мероприятиях, гораздо реже помогая общественным организациям</w:t>
      </w:r>
      <w:r w:rsidR="00FE0629">
        <w:rPr>
          <w:rFonts w:ascii="Times New Roman" w:hAnsi="Times New Roman" w:cs="Times New Roman"/>
          <w:sz w:val="28"/>
          <w:szCs w:val="28"/>
        </w:rPr>
        <w:t xml:space="preserve"> (подробнее см. раздел 2.1). </w:t>
      </w:r>
    </w:p>
    <w:p w:rsidR="00FE0629" w:rsidRDefault="00FE0629" w:rsidP="00983960">
      <w:pPr>
        <w:ind w:firstLine="709"/>
        <w:jc w:val="both"/>
        <w:rPr>
          <w:rFonts w:ascii="Times New Roman" w:hAnsi="Times New Roman" w:cs="Times New Roman"/>
          <w:sz w:val="28"/>
          <w:szCs w:val="28"/>
        </w:rPr>
      </w:pPr>
      <w:r w:rsidRPr="004A00F5">
        <w:rPr>
          <w:rFonts w:ascii="Times New Roman" w:hAnsi="Times New Roman" w:cs="Times New Roman"/>
          <w:sz w:val="28"/>
          <w:szCs w:val="28"/>
        </w:rPr>
        <w:t xml:space="preserve">На этом фоне относительно </w:t>
      </w:r>
      <w:r w:rsidR="00B54681">
        <w:rPr>
          <w:rFonts w:ascii="Times New Roman" w:hAnsi="Times New Roman" w:cs="Times New Roman"/>
          <w:sz w:val="28"/>
          <w:szCs w:val="28"/>
        </w:rPr>
        <w:t>реальными</w:t>
      </w:r>
      <w:r w:rsidRPr="004A00F5">
        <w:rPr>
          <w:rFonts w:ascii="Times New Roman" w:hAnsi="Times New Roman" w:cs="Times New Roman"/>
          <w:sz w:val="28"/>
          <w:szCs w:val="28"/>
        </w:rPr>
        <w:t xml:space="preserve"> выглядят связи НКО с</w:t>
      </w:r>
      <w:r>
        <w:rPr>
          <w:rFonts w:ascii="Times New Roman" w:hAnsi="Times New Roman" w:cs="Times New Roman"/>
          <w:sz w:val="28"/>
          <w:szCs w:val="28"/>
        </w:rPr>
        <w:t>:</w:t>
      </w:r>
    </w:p>
    <w:p w:rsidR="00FE0629" w:rsidRDefault="00FE0629" w:rsidP="00596B6B">
      <w:pPr>
        <w:pStyle w:val="aa"/>
        <w:numPr>
          <w:ilvl w:val="0"/>
          <w:numId w:val="18"/>
        </w:numPr>
        <w:ind w:left="0" w:firstLine="567"/>
        <w:jc w:val="both"/>
        <w:rPr>
          <w:rFonts w:ascii="Times New Roman" w:hAnsi="Times New Roman" w:cs="Times New Roman"/>
          <w:sz w:val="28"/>
          <w:szCs w:val="28"/>
        </w:rPr>
      </w:pPr>
      <w:r w:rsidRPr="007260A9">
        <w:rPr>
          <w:rFonts w:ascii="Times New Roman" w:hAnsi="Times New Roman" w:cs="Times New Roman"/>
          <w:sz w:val="28"/>
          <w:szCs w:val="28"/>
        </w:rPr>
        <w:t>органами власти региона и местного самоуправления (об этом подробнее в разделах 1.2. и 3.1.2.)</w:t>
      </w:r>
      <w:r w:rsidR="00B54681">
        <w:rPr>
          <w:rFonts w:ascii="Times New Roman" w:hAnsi="Times New Roman" w:cs="Times New Roman"/>
          <w:sz w:val="28"/>
          <w:szCs w:val="28"/>
        </w:rPr>
        <w:t>;</w:t>
      </w:r>
    </w:p>
    <w:p w:rsidR="00FE0629" w:rsidRPr="00B54681" w:rsidRDefault="00FE0629" w:rsidP="00596B6B">
      <w:pPr>
        <w:pStyle w:val="aa"/>
        <w:numPr>
          <w:ilvl w:val="0"/>
          <w:numId w:val="18"/>
        </w:numPr>
        <w:ind w:left="0" w:firstLine="567"/>
        <w:jc w:val="both"/>
        <w:rPr>
          <w:rFonts w:ascii="Times New Roman" w:hAnsi="Times New Roman" w:cs="Times New Roman"/>
          <w:sz w:val="28"/>
          <w:szCs w:val="28"/>
        </w:rPr>
      </w:pPr>
      <w:r w:rsidRPr="007260A9">
        <w:rPr>
          <w:rFonts w:ascii="Times New Roman" w:hAnsi="Times New Roman" w:cs="Times New Roman"/>
          <w:sz w:val="28"/>
          <w:szCs w:val="28"/>
        </w:rPr>
        <w:t>другими НКО</w:t>
      </w:r>
      <w:r w:rsidR="00B54681">
        <w:rPr>
          <w:rFonts w:ascii="Times New Roman" w:hAnsi="Times New Roman" w:cs="Times New Roman"/>
          <w:sz w:val="28"/>
          <w:szCs w:val="28"/>
        </w:rPr>
        <w:t xml:space="preserve"> </w:t>
      </w:r>
      <w:r w:rsidRPr="00B54681">
        <w:rPr>
          <w:rFonts w:ascii="Times New Roman" w:hAnsi="Times New Roman" w:cs="Times New Roman"/>
          <w:sz w:val="28"/>
          <w:szCs w:val="28"/>
        </w:rPr>
        <w:t xml:space="preserve">частично со СМИ (об отношениях НКО со СМИ подробнее в разделе 3.2.). </w:t>
      </w:r>
    </w:p>
    <w:p w:rsidR="00FE0629" w:rsidRDefault="00FE0629" w:rsidP="00983960">
      <w:pPr>
        <w:ind w:firstLine="709"/>
        <w:jc w:val="both"/>
        <w:rPr>
          <w:rFonts w:ascii="Times New Roman" w:hAnsi="Times New Roman" w:cs="Times New Roman"/>
          <w:bCs/>
          <w:sz w:val="28"/>
          <w:szCs w:val="28"/>
        </w:rPr>
      </w:pPr>
      <w:r w:rsidRPr="003B6DCC">
        <w:rPr>
          <w:rFonts w:ascii="Times New Roman" w:hAnsi="Times New Roman" w:cs="Times New Roman"/>
          <w:bCs/>
          <w:sz w:val="28"/>
          <w:szCs w:val="28"/>
        </w:rPr>
        <w:t>Подтверждают</w:t>
      </w:r>
      <w:r>
        <w:rPr>
          <w:rFonts w:ascii="Times New Roman" w:hAnsi="Times New Roman" w:cs="Times New Roman"/>
          <w:bCs/>
          <w:sz w:val="28"/>
          <w:szCs w:val="28"/>
        </w:rPr>
        <w:t xml:space="preserve"> наличие </w:t>
      </w:r>
      <w:r w:rsidR="00B54681">
        <w:rPr>
          <w:rFonts w:ascii="Times New Roman" w:hAnsi="Times New Roman" w:cs="Times New Roman"/>
          <w:bCs/>
          <w:sz w:val="28"/>
          <w:szCs w:val="28"/>
        </w:rPr>
        <w:t>выстроенной</w:t>
      </w:r>
      <w:r>
        <w:rPr>
          <w:rFonts w:ascii="Times New Roman" w:hAnsi="Times New Roman" w:cs="Times New Roman"/>
          <w:bCs/>
          <w:sz w:val="28"/>
          <w:szCs w:val="28"/>
        </w:rPr>
        <w:t xml:space="preserve"> системы взаимодействия с другими НКО 60% опрошенных общественных организаций Амурской области</w:t>
      </w:r>
      <w:r w:rsidR="009E11C3">
        <w:rPr>
          <w:rFonts w:ascii="Times New Roman" w:hAnsi="Times New Roman" w:cs="Times New Roman"/>
          <w:bCs/>
          <w:sz w:val="28"/>
          <w:szCs w:val="28"/>
        </w:rPr>
        <w:t>,</w:t>
      </w:r>
      <w:r w:rsidR="003B1B7C">
        <w:rPr>
          <w:rFonts w:ascii="Times New Roman" w:hAnsi="Times New Roman" w:cs="Times New Roman"/>
          <w:bCs/>
          <w:sz w:val="28"/>
          <w:szCs w:val="28"/>
        </w:rPr>
        <w:t xml:space="preserve"> л</w:t>
      </w:r>
      <w:r>
        <w:rPr>
          <w:rFonts w:ascii="Times New Roman" w:hAnsi="Times New Roman" w:cs="Times New Roman"/>
          <w:bCs/>
          <w:sz w:val="28"/>
          <w:szCs w:val="28"/>
        </w:rPr>
        <w:t>ишь 12,7% могут назвать эту систему по-настоящему эффективной</w:t>
      </w:r>
      <w:r w:rsidR="00B54681">
        <w:rPr>
          <w:rFonts w:ascii="Times New Roman" w:hAnsi="Times New Roman" w:cs="Times New Roman"/>
          <w:bCs/>
          <w:sz w:val="28"/>
          <w:szCs w:val="28"/>
        </w:rPr>
        <w:t>, при этом</w:t>
      </w:r>
      <w:r>
        <w:rPr>
          <w:rFonts w:ascii="Times New Roman" w:hAnsi="Times New Roman" w:cs="Times New Roman"/>
          <w:bCs/>
          <w:sz w:val="28"/>
          <w:szCs w:val="28"/>
        </w:rPr>
        <w:t xml:space="preserve"> какая-либо </w:t>
      </w:r>
      <w:r w:rsidR="00B54681">
        <w:rPr>
          <w:rFonts w:ascii="Times New Roman" w:hAnsi="Times New Roman" w:cs="Times New Roman"/>
          <w:bCs/>
          <w:sz w:val="28"/>
          <w:szCs w:val="28"/>
        </w:rPr>
        <w:t xml:space="preserve">положительная </w:t>
      </w:r>
      <w:r>
        <w:rPr>
          <w:rFonts w:ascii="Times New Roman" w:hAnsi="Times New Roman" w:cs="Times New Roman"/>
          <w:bCs/>
          <w:sz w:val="28"/>
          <w:szCs w:val="28"/>
        </w:rPr>
        <w:t>динамика по сравнению с 2019 г. не наблюдается.</w:t>
      </w:r>
    </w:p>
    <w:p w:rsidR="009E11C3" w:rsidRPr="00917BD5" w:rsidRDefault="009E11C3" w:rsidP="00983960">
      <w:pPr>
        <w:ind w:firstLine="709"/>
        <w:jc w:val="both"/>
        <w:rPr>
          <w:rFonts w:ascii="Times New Roman" w:hAnsi="Times New Roman" w:cs="Times New Roman"/>
          <w:bCs/>
          <w:sz w:val="28"/>
          <w:szCs w:val="28"/>
        </w:rPr>
      </w:pPr>
    </w:p>
    <w:p w:rsidR="00FE0629" w:rsidRPr="007A749F" w:rsidRDefault="00FE0629" w:rsidP="00FE0629">
      <w:pPr>
        <w:jc w:val="center"/>
        <w:rPr>
          <w:rFonts w:ascii="Arial Narrow" w:hAnsi="Arial Narrow" w:cs="Arial"/>
          <w:b/>
          <w:i/>
          <w:sz w:val="22"/>
          <w:szCs w:val="22"/>
        </w:rPr>
      </w:pPr>
      <w:r w:rsidRPr="00E13CF1">
        <w:rPr>
          <w:rFonts w:ascii="Arial Narrow" w:hAnsi="Arial Narrow" w:cs="Arial"/>
          <w:b/>
          <w:i/>
          <w:noProof/>
          <w:sz w:val="22"/>
          <w:szCs w:val="22"/>
        </w:rPr>
        <w:drawing>
          <wp:inline distT="0" distB="0" distL="0" distR="0" wp14:anchorId="78689937" wp14:editId="5FCAC3E5">
            <wp:extent cx="4261384" cy="2505813"/>
            <wp:effectExtent l="0" t="0" r="635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279906" cy="2516705"/>
                    </a:xfrm>
                    <a:prstGeom prst="rect">
                      <a:avLst/>
                    </a:prstGeom>
                  </pic:spPr>
                </pic:pic>
              </a:graphicData>
            </a:graphic>
          </wp:inline>
        </w:drawing>
      </w:r>
    </w:p>
    <w:p w:rsidR="00FE0629" w:rsidRDefault="00FE0629" w:rsidP="00FE0629">
      <w:pPr>
        <w:rPr>
          <w:rFonts w:ascii="Times New Roman" w:hAnsi="Times New Roman" w:cs="Times New Roman"/>
          <w:sz w:val="28"/>
          <w:szCs w:val="28"/>
        </w:rPr>
      </w:pPr>
    </w:p>
    <w:p w:rsidR="00FE0629" w:rsidRDefault="00FE0629" w:rsidP="009E11C3">
      <w:pPr>
        <w:ind w:firstLine="709"/>
        <w:jc w:val="both"/>
        <w:rPr>
          <w:rFonts w:ascii="Times New Roman" w:hAnsi="Times New Roman" w:cs="Times New Roman"/>
          <w:sz w:val="28"/>
          <w:szCs w:val="28"/>
        </w:rPr>
      </w:pPr>
      <w:r w:rsidRPr="00CC4913">
        <w:rPr>
          <w:rFonts w:ascii="Times New Roman" w:hAnsi="Times New Roman" w:cs="Times New Roman"/>
          <w:sz w:val="28"/>
          <w:szCs w:val="28"/>
        </w:rPr>
        <w:t>Сотрудничество общественных</w:t>
      </w:r>
      <w:r>
        <w:rPr>
          <w:rFonts w:ascii="Times New Roman" w:hAnsi="Times New Roman" w:cs="Times New Roman"/>
          <w:sz w:val="28"/>
          <w:szCs w:val="28"/>
        </w:rPr>
        <w:t xml:space="preserve"> организаций со своими коллегами</w:t>
      </w:r>
      <w:r w:rsidR="00B54681">
        <w:rPr>
          <w:rFonts w:ascii="Times New Roman" w:hAnsi="Times New Roman" w:cs="Times New Roman"/>
          <w:sz w:val="28"/>
          <w:szCs w:val="28"/>
        </w:rPr>
        <w:t xml:space="preserve"> из других</w:t>
      </w:r>
      <w:r>
        <w:rPr>
          <w:rFonts w:ascii="Times New Roman" w:hAnsi="Times New Roman" w:cs="Times New Roman"/>
          <w:sz w:val="28"/>
          <w:szCs w:val="28"/>
        </w:rPr>
        <w:t xml:space="preserve"> НКО, возможно, еще недостаточно глубокое, но вполне интенсивное. Прежде всего оно заключается в активном обмене информацией и совместном участии в мероприятиях</w:t>
      </w:r>
      <w:r w:rsidR="00B54681">
        <w:rPr>
          <w:rFonts w:ascii="Times New Roman" w:hAnsi="Times New Roman" w:cs="Times New Roman"/>
          <w:sz w:val="28"/>
          <w:szCs w:val="28"/>
        </w:rPr>
        <w:t>:</w:t>
      </w:r>
      <w:r>
        <w:rPr>
          <w:rFonts w:ascii="Times New Roman" w:hAnsi="Times New Roman" w:cs="Times New Roman"/>
          <w:sz w:val="28"/>
          <w:szCs w:val="28"/>
        </w:rPr>
        <w:t xml:space="preserve"> один совместный проект в 2020 году организовали 49,1% НКО (показатель ср</w:t>
      </w:r>
      <w:r w:rsidR="00B54681">
        <w:rPr>
          <w:rFonts w:ascii="Times New Roman" w:hAnsi="Times New Roman" w:cs="Times New Roman"/>
          <w:sz w:val="28"/>
          <w:szCs w:val="28"/>
        </w:rPr>
        <w:t>авним с результатами 2019 г.), пр</w:t>
      </w:r>
      <w:r>
        <w:rPr>
          <w:rFonts w:ascii="Times New Roman" w:hAnsi="Times New Roman" w:cs="Times New Roman"/>
          <w:sz w:val="28"/>
          <w:szCs w:val="28"/>
        </w:rPr>
        <w:t>и этом 21,8% опрошенных организаций не имели опыта какого-либо контакта с коллегами в 2020 г.</w:t>
      </w:r>
    </w:p>
    <w:p w:rsidR="00B54681" w:rsidRDefault="00B54681" w:rsidP="009E11C3">
      <w:pPr>
        <w:ind w:firstLine="567"/>
        <w:jc w:val="both"/>
        <w:rPr>
          <w:rFonts w:ascii="Times New Roman" w:hAnsi="Times New Roman" w:cs="Times New Roman"/>
          <w:sz w:val="28"/>
          <w:szCs w:val="28"/>
        </w:rPr>
      </w:pPr>
    </w:p>
    <w:p w:rsidR="00FE0629" w:rsidRDefault="00FE0629" w:rsidP="009E11C3">
      <w:pPr>
        <w:jc w:val="center"/>
        <w:rPr>
          <w:rFonts w:ascii="Times New Roman" w:hAnsi="Times New Roman" w:cs="Times New Roman"/>
          <w:b/>
          <w:bCs/>
          <w:iCs/>
          <w:sz w:val="24"/>
        </w:rPr>
      </w:pPr>
      <w:r w:rsidRPr="00B54681">
        <w:rPr>
          <w:rFonts w:ascii="Times New Roman" w:hAnsi="Times New Roman" w:cs="Times New Roman"/>
          <w:b/>
          <w:bCs/>
          <w:iCs/>
          <w:sz w:val="24"/>
        </w:rPr>
        <w:t>Вопрос: «Был ли у Вашей организации в 2020 году опыт сотрудничества с другими некоммерческими организациями?»</w:t>
      </w:r>
    </w:p>
    <w:p w:rsidR="00B54681" w:rsidRPr="009E11C3" w:rsidRDefault="00B54681" w:rsidP="00FE0629">
      <w:pPr>
        <w:rPr>
          <w:rFonts w:ascii="Times New Roman" w:hAnsi="Times New Roman" w:cs="Times New Roman"/>
          <w:b/>
          <w:bCs/>
          <w:iCs/>
          <w:sz w:val="28"/>
        </w:rPr>
      </w:pPr>
    </w:p>
    <w:p w:rsidR="00FE0629" w:rsidRPr="000F2F06" w:rsidRDefault="00FE0629" w:rsidP="00FE0629">
      <w:pPr>
        <w:jc w:val="center"/>
        <w:rPr>
          <w:rFonts w:ascii="Arial Narrow" w:hAnsi="Arial Narrow" w:cs="Arial"/>
          <w:b/>
          <w:sz w:val="22"/>
          <w:szCs w:val="22"/>
        </w:rPr>
      </w:pPr>
      <w:r w:rsidRPr="009A6477">
        <w:rPr>
          <w:rFonts w:ascii="Arial Narrow" w:hAnsi="Arial Narrow" w:cs="Arial"/>
          <w:b/>
          <w:noProof/>
          <w:sz w:val="22"/>
          <w:szCs w:val="22"/>
        </w:rPr>
        <w:drawing>
          <wp:inline distT="0" distB="0" distL="0" distR="0" wp14:anchorId="00CA1E35" wp14:editId="64F58DF3">
            <wp:extent cx="5213684" cy="3198432"/>
            <wp:effectExtent l="0" t="0" r="0" b="254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239540" cy="3214294"/>
                    </a:xfrm>
                    <a:prstGeom prst="rect">
                      <a:avLst/>
                    </a:prstGeom>
                  </pic:spPr>
                </pic:pic>
              </a:graphicData>
            </a:graphic>
          </wp:inline>
        </w:drawing>
      </w:r>
    </w:p>
    <w:p w:rsidR="00FE0629" w:rsidRDefault="00FE0629" w:rsidP="00FE0629">
      <w:pPr>
        <w:rPr>
          <w:rFonts w:ascii="Times New Roman" w:hAnsi="Times New Roman" w:cs="Times New Roman"/>
          <w:bCs/>
          <w:i/>
          <w:iCs/>
        </w:rPr>
      </w:pPr>
    </w:p>
    <w:p w:rsidR="00FE0629" w:rsidRDefault="00FE0629" w:rsidP="009E11C3">
      <w:pPr>
        <w:jc w:val="center"/>
        <w:rPr>
          <w:rFonts w:ascii="Times New Roman" w:hAnsi="Times New Roman" w:cs="Times New Roman"/>
          <w:b/>
          <w:bCs/>
          <w:iCs/>
          <w:sz w:val="24"/>
          <w:szCs w:val="24"/>
        </w:rPr>
      </w:pPr>
      <w:r w:rsidRPr="00B54681">
        <w:rPr>
          <w:rFonts w:ascii="Times New Roman" w:hAnsi="Times New Roman" w:cs="Times New Roman"/>
          <w:b/>
          <w:bCs/>
          <w:iCs/>
          <w:sz w:val="24"/>
          <w:szCs w:val="24"/>
        </w:rPr>
        <w:t>Вопрос: «Сколько совместных социальных проектов с другими общественными организациями и объединениями реализовала Ваша организация в 2020 году?»</w:t>
      </w:r>
    </w:p>
    <w:p w:rsidR="009E11C3" w:rsidRPr="009E11C3" w:rsidRDefault="009E11C3" w:rsidP="009E11C3">
      <w:pPr>
        <w:jc w:val="center"/>
        <w:rPr>
          <w:rFonts w:ascii="Times New Roman" w:hAnsi="Times New Roman" w:cs="Times New Roman"/>
          <w:b/>
          <w:bCs/>
          <w:iCs/>
          <w:sz w:val="28"/>
          <w:szCs w:val="24"/>
        </w:rPr>
      </w:pPr>
    </w:p>
    <w:p w:rsidR="00FE0629" w:rsidRDefault="00FE0629" w:rsidP="009571E1">
      <w:pPr>
        <w:jc w:val="center"/>
        <w:rPr>
          <w:rFonts w:ascii="Arial Narrow" w:hAnsi="Arial Narrow" w:cs="Arial"/>
          <w:b/>
          <w:sz w:val="22"/>
          <w:szCs w:val="22"/>
        </w:rPr>
      </w:pPr>
      <w:r w:rsidRPr="00AD3EEC">
        <w:rPr>
          <w:rFonts w:ascii="Arial Narrow" w:hAnsi="Arial Narrow" w:cs="Arial"/>
          <w:b/>
          <w:noProof/>
          <w:sz w:val="22"/>
          <w:szCs w:val="22"/>
        </w:rPr>
        <w:drawing>
          <wp:inline distT="0" distB="0" distL="0" distR="0" wp14:anchorId="3B53940C" wp14:editId="10635D77">
            <wp:extent cx="4311817" cy="324342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345844" cy="3269023"/>
                    </a:xfrm>
                    <a:prstGeom prst="rect">
                      <a:avLst/>
                    </a:prstGeom>
                  </pic:spPr>
                </pic:pic>
              </a:graphicData>
            </a:graphic>
          </wp:inline>
        </w:drawing>
      </w:r>
    </w:p>
    <w:p w:rsidR="009E11C3" w:rsidRPr="009E11C3" w:rsidRDefault="009E11C3" w:rsidP="009571E1">
      <w:pPr>
        <w:jc w:val="center"/>
        <w:rPr>
          <w:rFonts w:ascii="Arial Narrow" w:hAnsi="Arial Narrow" w:cs="Arial"/>
          <w:b/>
          <w:sz w:val="28"/>
          <w:szCs w:val="22"/>
        </w:rPr>
      </w:pPr>
    </w:p>
    <w:p w:rsidR="00886955" w:rsidRPr="00FC46F1" w:rsidRDefault="00886955" w:rsidP="009E11C3">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Наиболее авторитетными и влиятельными общественными организациями </w:t>
      </w:r>
      <w:r w:rsidR="006940FE" w:rsidRPr="00FC46F1">
        <w:rPr>
          <w:rFonts w:ascii="Times New Roman" w:hAnsi="Times New Roman" w:cs="Times New Roman"/>
          <w:bCs/>
          <w:sz w:val="28"/>
          <w:szCs w:val="28"/>
        </w:rPr>
        <w:t>и объединения</w:t>
      </w:r>
      <w:r w:rsidRPr="00FC46F1">
        <w:rPr>
          <w:rFonts w:ascii="Times New Roman" w:hAnsi="Times New Roman" w:cs="Times New Roman"/>
          <w:bCs/>
          <w:sz w:val="28"/>
          <w:szCs w:val="28"/>
        </w:rPr>
        <w:t xml:space="preserve">ми Амурской области, играющими серьезную роль в развитии гражданского общества региона были названы Общественная палата Амурской области, </w:t>
      </w:r>
      <w:r w:rsidR="00FC46F1">
        <w:rPr>
          <w:rFonts w:ascii="Times New Roman" w:hAnsi="Times New Roman" w:cs="Times New Roman"/>
          <w:bCs/>
          <w:sz w:val="28"/>
          <w:szCs w:val="28"/>
        </w:rPr>
        <w:t>партия «Единая Россия</w:t>
      </w:r>
      <w:r w:rsidR="009571E1">
        <w:rPr>
          <w:rFonts w:ascii="Times New Roman" w:hAnsi="Times New Roman" w:cs="Times New Roman"/>
          <w:bCs/>
          <w:sz w:val="28"/>
          <w:szCs w:val="28"/>
        </w:rPr>
        <w:t>»</w:t>
      </w:r>
      <w:r w:rsidR="00FC46F1">
        <w:rPr>
          <w:rFonts w:ascii="Times New Roman" w:hAnsi="Times New Roman" w:cs="Times New Roman"/>
          <w:bCs/>
          <w:sz w:val="28"/>
          <w:szCs w:val="28"/>
        </w:rPr>
        <w:t xml:space="preserve">, </w:t>
      </w:r>
      <w:r w:rsidRPr="00FC46F1">
        <w:rPr>
          <w:rFonts w:ascii="Times New Roman" w:hAnsi="Times New Roman" w:cs="Times New Roman"/>
          <w:bCs/>
          <w:sz w:val="28"/>
          <w:szCs w:val="28"/>
        </w:rPr>
        <w:t>ОНФ, Амурский областной союз женщин, НКО «Пульс», РЦ НКО при ОП АО, «Прогрессия», МРООО «ДАУП Амурнет», Б</w:t>
      </w:r>
      <w:r w:rsidR="00FC46F1" w:rsidRPr="00FC46F1">
        <w:rPr>
          <w:rFonts w:ascii="Times New Roman" w:hAnsi="Times New Roman" w:cs="Times New Roman"/>
          <w:bCs/>
          <w:sz w:val="28"/>
          <w:szCs w:val="28"/>
        </w:rPr>
        <w:t xml:space="preserve">ГОО «Ассоциация пожилых людей», </w:t>
      </w:r>
      <w:r w:rsidR="00FC46F1">
        <w:rPr>
          <w:rFonts w:ascii="Times New Roman" w:hAnsi="Times New Roman" w:cs="Times New Roman"/>
          <w:bCs/>
          <w:sz w:val="28"/>
          <w:szCs w:val="28"/>
        </w:rPr>
        <w:t xml:space="preserve">гражданская инициатива </w:t>
      </w:r>
      <w:r w:rsidR="00FC46F1" w:rsidRPr="00FC46F1">
        <w:rPr>
          <w:rFonts w:ascii="Times New Roman" w:hAnsi="Times New Roman" w:cs="Times New Roman"/>
          <w:bCs/>
          <w:sz w:val="28"/>
          <w:szCs w:val="28"/>
        </w:rPr>
        <w:t>Мотопатриот, О</w:t>
      </w:r>
      <w:r w:rsidRPr="00FC46F1">
        <w:rPr>
          <w:rFonts w:ascii="Times New Roman" w:hAnsi="Times New Roman" w:cs="Times New Roman"/>
          <w:bCs/>
          <w:sz w:val="28"/>
          <w:szCs w:val="28"/>
        </w:rPr>
        <w:t xml:space="preserve">бластной совет ветеранов, </w:t>
      </w:r>
      <w:r w:rsidR="00FC46F1" w:rsidRPr="00FC46F1">
        <w:rPr>
          <w:rFonts w:ascii="Times New Roman" w:hAnsi="Times New Roman" w:cs="Times New Roman"/>
          <w:bCs/>
          <w:sz w:val="28"/>
          <w:szCs w:val="28"/>
        </w:rPr>
        <w:t>региональное отделение С</w:t>
      </w:r>
      <w:r w:rsidRPr="00FC46F1">
        <w:rPr>
          <w:rFonts w:ascii="Times New Roman" w:hAnsi="Times New Roman" w:cs="Times New Roman"/>
          <w:bCs/>
          <w:sz w:val="28"/>
          <w:szCs w:val="28"/>
        </w:rPr>
        <w:t>оюз</w:t>
      </w:r>
      <w:r w:rsidR="00FC46F1" w:rsidRPr="00FC46F1">
        <w:rPr>
          <w:rFonts w:ascii="Times New Roman" w:hAnsi="Times New Roman" w:cs="Times New Roman"/>
          <w:bCs/>
          <w:sz w:val="28"/>
          <w:szCs w:val="28"/>
        </w:rPr>
        <w:t>а пенсионеров России</w:t>
      </w:r>
      <w:r w:rsidR="00FC46F1">
        <w:rPr>
          <w:rFonts w:ascii="Times New Roman" w:hAnsi="Times New Roman" w:cs="Times New Roman"/>
          <w:bCs/>
          <w:sz w:val="28"/>
          <w:szCs w:val="28"/>
        </w:rPr>
        <w:t>, Российское движение школьников в Амурской области, приют «Надежда»</w:t>
      </w:r>
      <w:r w:rsidRPr="00FC46F1">
        <w:rPr>
          <w:rFonts w:ascii="Times New Roman" w:hAnsi="Times New Roman" w:cs="Times New Roman"/>
          <w:bCs/>
          <w:sz w:val="28"/>
          <w:szCs w:val="28"/>
        </w:rPr>
        <w:t>.</w:t>
      </w:r>
      <w:r w:rsidR="00DE38F1">
        <w:rPr>
          <w:rFonts w:ascii="Times New Roman" w:hAnsi="Times New Roman" w:cs="Times New Roman"/>
          <w:bCs/>
          <w:sz w:val="28"/>
          <w:szCs w:val="28"/>
        </w:rPr>
        <w:t xml:space="preserve"> Можно говорить не только о наличии мощных и устойчивых </w:t>
      </w:r>
      <w:r w:rsidR="009571E1">
        <w:rPr>
          <w:rFonts w:ascii="Times New Roman" w:hAnsi="Times New Roman" w:cs="Times New Roman"/>
          <w:bCs/>
          <w:sz w:val="28"/>
          <w:szCs w:val="28"/>
        </w:rPr>
        <w:t>заинтересованных сторон</w:t>
      </w:r>
      <w:r w:rsidR="00DE38F1">
        <w:rPr>
          <w:rFonts w:ascii="Times New Roman" w:hAnsi="Times New Roman" w:cs="Times New Roman"/>
          <w:bCs/>
          <w:sz w:val="28"/>
          <w:szCs w:val="28"/>
        </w:rPr>
        <w:t>, но и</w:t>
      </w:r>
      <w:r w:rsidR="009571E1">
        <w:rPr>
          <w:rFonts w:ascii="Times New Roman" w:hAnsi="Times New Roman" w:cs="Times New Roman"/>
          <w:bCs/>
          <w:sz w:val="28"/>
          <w:szCs w:val="28"/>
        </w:rPr>
        <w:t xml:space="preserve"> о</w:t>
      </w:r>
      <w:r w:rsidR="00DE38F1">
        <w:rPr>
          <w:rFonts w:ascii="Times New Roman" w:hAnsi="Times New Roman" w:cs="Times New Roman"/>
          <w:bCs/>
          <w:sz w:val="28"/>
          <w:szCs w:val="28"/>
        </w:rPr>
        <w:t xml:space="preserve"> появлении новых влиятельных </w:t>
      </w:r>
      <w:r w:rsidR="009571E1">
        <w:rPr>
          <w:rFonts w:ascii="Times New Roman" w:hAnsi="Times New Roman" w:cs="Times New Roman"/>
          <w:bCs/>
          <w:sz w:val="28"/>
          <w:szCs w:val="28"/>
        </w:rPr>
        <w:t>пользователей</w:t>
      </w:r>
      <w:r w:rsidR="00DE38F1">
        <w:rPr>
          <w:rFonts w:ascii="Times New Roman" w:hAnsi="Times New Roman" w:cs="Times New Roman"/>
          <w:bCs/>
          <w:sz w:val="28"/>
          <w:szCs w:val="28"/>
        </w:rPr>
        <w:t xml:space="preserve">. </w:t>
      </w:r>
    </w:p>
    <w:p w:rsidR="00FE0629" w:rsidRPr="0086341E" w:rsidRDefault="00FE0629" w:rsidP="009E11C3">
      <w:pPr>
        <w:ind w:firstLine="709"/>
        <w:jc w:val="both"/>
        <w:rPr>
          <w:rFonts w:ascii="Times New Roman" w:hAnsi="Times New Roman" w:cs="Times New Roman"/>
          <w:bCs/>
          <w:sz w:val="28"/>
          <w:szCs w:val="28"/>
        </w:rPr>
      </w:pPr>
      <w:r w:rsidRPr="00FC46F1">
        <w:rPr>
          <w:rFonts w:ascii="Times New Roman" w:hAnsi="Times New Roman" w:cs="Times New Roman"/>
          <w:bCs/>
          <w:sz w:val="28"/>
          <w:szCs w:val="28"/>
        </w:rPr>
        <w:t xml:space="preserve">Очевидно, что общероссийская </w:t>
      </w:r>
      <w:r>
        <w:rPr>
          <w:rFonts w:ascii="Times New Roman" w:hAnsi="Times New Roman" w:cs="Times New Roman"/>
          <w:bCs/>
          <w:sz w:val="28"/>
          <w:szCs w:val="28"/>
        </w:rPr>
        <w:t>структура общества с развитыми горизонтальными связями внутри «групп равных» воплотилась и в работе НКО Амурской области. В немалой степени этому способствовала активность Ресурсного центра по поддержке НКО при Общественной палате Амурской области: профразвивающие семинары, круглые столы и другие совместные мероприятия, форми</w:t>
      </w:r>
      <w:r w:rsidR="009571E1">
        <w:rPr>
          <w:rFonts w:ascii="Times New Roman" w:hAnsi="Times New Roman" w:cs="Times New Roman"/>
          <w:bCs/>
          <w:sz w:val="28"/>
          <w:szCs w:val="28"/>
        </w:rPr>
        <w:t>ровали</w:t>
      </w:r>
      <w:r>
        <w:rPr>
          <w:rFonts w:ascii="Times New Roman" w:hAnsi="Times New Roman" w:cs="Times New Roman"/>
          <w:bCs/>
          <w:sz w:val="28"/>
          <w:szCs w:val="28"/>
        </w:rPr>
        <w:t xml:space="preserve"> профессиональное сообщество некоммерческих организаций области.</w:t>
      </w:r>
    </w:p>
    <w:p w:rsidR="003145C2" w:rsidRPr="009E11C3" w:rsidRDefault="003145C2" w:rsidP="009E11C3">
      <w:pPr>
        <w:jc w:val="both"/>
        <w:rPr>
          <w:rFonts w:ascii="Times New Roman" w:eastAsia="Times New Roman" w:hAnsi="Times New Roman" w:cs="Times New Roman"/>
          <w:sz w:val="28"/>
          <w:szCs w:val="28"/>
          <w:highlight w:val="yellow"/>
        </w:rPr>
      </w:pPr>
    </w:p>
    <w:p w:rsidR="003145C2" w:rsidRPr="009E11C3" w:rsidRDefault="009E11C3" w:rsidP="009E11C3">
      <w:pPr>
        <w:pStyle w:val="2"/>
        <w:spacing w:before="0" w:after="0"/>
        <w:jc w:val="center"/>
        <w:rPr>
          <w:rFonts w:ascii="Times New Roman" w:hAnsi="Times New Roman"/>
          <w:sz w:val="28"/>
          <w:szCs w:val="28"/>
        </w:rPr>
      </w:pPr>
      <w:bookmarkStart w:id="78" w:name="_Toc34044432"/>
      <w:bookmarkStart w:id="79" w:name="_Toc65049914"/>
      <w:bookmarkStart w:id="80" w:name="_Toc69462579"/>
      <w:bookmarkStart w:id="81" w:name="_Toc69473387"/>
      <w:r>
        <w:rPr>
          <w:rFonts w:ascii="Times New Roman" w:hAnsi="Times New Roman"/>
          <w:sz w:val="28"/>
          <w:szCs w:val="28"/>
        </w:rPr>
        <w:t>3.2</w:t>
      </w:r>
      <w:r w:rsidR="003145C2" w:rsidRPr="009E11C3">
        <w:rPr>
          <w:rFonts w:ascii="Times New Roman" w:hAnsi="Times New Roman"/>
          <w:sz w:val="28"/>
          <w:szCs w:val="28"/>
        </w:rPr>
        <w:t xml:space="preserve"> Средства массовой информации</w:t>
      </w:r>
      <w:bookmarkEnd w:id="78"/>
      <w:bookmarkEnd w:id="79"/>
      <w:bookmarkEnd w:id="80"/>
      <w:bookmarkEnd w:id="81"/>
    </w:p>
    <w:p w:rsidR="003145C2" w:rsidRPr="009E11C3" w:rsidRDefault="003145C2" w:rsidP="003145C2">
      <w:pPr>
        <w:ind w:firstLine="360"/>
        <w:jc w:val="both"/>
        <w:rPr>
          <w:rFonts w:ascii="Times New Roman" w:eastAsia="Times New Roman" w:hAnsi="Times New Roman" w:cs="Times New Roman"/>
          <w:sz w:val="28"/>
          <w:szCs w:val="24"/>
          <w:highlight w:val="yellow"/>
        </w:rPr>
      </w:pPr>
    </w:p>
    <w:p w:rsidR="003145C2" w:rsidRDefault="003145C2" w:rsidP="009E11C3">
      <w:pPr>
        <w:pStyle w:val="aff5"/>
        <w:spacing w:line="240" w:lineRule="auto"/>
      </w:pPr>
      <w:r w:rsidRPr="002C08C4">
        <w:t>По данным социологического опроса</w:t>
      </w:r>
      <w:r>
        <w:t xml:space="preserve"> жителей Амурской области</w:t>
      </w:r>
      <w:r w:rsidRPr="002C08C4">
        <w:t xml:space="preserve">, степень влияния всех видов </w:t>
      </w:r>
      <w:r>
        <w:t>информационных каналов</w:t>
      </w:r>
      <w:r w:rsidRPr="002C08C4">
        <w:t xml:space="preserve"> на </w:t>
      </w:r>
      <w:r>
        <w:t xml:space="preserve">формирование </w:t>
      </w:r>
      <w:r w:rsidRPr="002C08C4">
        <w:t>позици</w:t>
      </w:r>
      <w:r>
        <w:t>и</w:t>
      </w:r>
      <w:r w:rsidRPr="002C08C4">
        <w:t xml:space="preserve"> </w:t>
      </w:r>
      <w:r>
        <w:t>граждан</w:t>
      </w:r>
      <w:r w:rsidRPr="002C08C4">
        <w:t xml:space="preserve"> по ключевым общественным вопросам за последние три года </w:t>
      </w:r>
      <w:r>
        <w:t xml:space="preserve">значимо </w:t>
      </w:r>
      <w:r w:rsidRPr="002C08C4">
        <w:t>сокращается</w:t>
      </w:r>
      <w:r>
        <w:t>. Только за последний год (2020 г</w:t>
      </w:r>
      <w:r w:rsidRPr="002C08C4">
        <w:t>.</w:t>
      </w:r>
      <w:r>
        <w:t xml:space="preserve"> в сравнении с 2019 г.) доля людей, которые отмечают «высокую» или «скорее высокую» степень влияния </w:t>
      </w:r>
      <w:r w:rsidR="009571E1">
        <w:t xml:space="preserve">на свою позицию </w:t>
      </w:r>
      <w:r>
        <w:t xml:space="preserve">того или иного </w:t>
      </w:r>
      <w:r w:rsidR="009571E1">
        <w:t>информационного канала</w:t>
      </w:r>
      <w:r>
        <w:t xml:space="preserve"> по ключевым вопросам федеральной и региональной политики, сократилась в среднем на 11,05%.</w:t>
      </w:r>
    </w:p>
    <w:p w:rsidR="003145C2" w:rsidRDefault="003145C2" w:rsidP="009E11C3">
      <w:pPr>
        <w:pStyle w:val="aff5"/>
        <w:spacing w:line="240" w:lineRule="auto"/>
      </w:pPr>
      <w:r w:rsidRPr="002C08C4">
        <w:t>При этом</w:t>
      </w:r>
      <w:r>
        <w:t xml:space="preserve"> совокупно телевидение и радио по-прежнему имеют существенно меньшую степень влияния на аудиторию, чем совокупность Интернет-каналов (сайтов, социальных сетей, мессенджеров).</w:t>
      </w:r>
      <w:r w:rsidRPr="002C08C4">
        <w:t xml:space="preserve"> </w:t>
      </w:r>
      <w:r>
        <w:t>Интернет в значимой степени определяет информационное воздействие на мировоззрение жителей Амурской области еще и в силу того, что печатные СМИ (прежде всего газеты), а также информационные агентства продолжают наращивать аудиторию своих Интернет-порталов и социальных сетей. Для сравнения, телевидение было важно для 56,7% респондентов опроса, печатные СМИ (и их Интернет-версии) для 38,7%, Интернет для 60,2%, социальные сети – для 44,2%. Наименьшим влиянием обладают радио и мессенджеры.</w:t>
      </w:r>
    </w:p>
    <w:p w:rsidR="009571E1" w:rsidRDefault="009571E1" w:rsidP="009E11C3">
      <w:pPr>
        <w:pStyle w:val="aff5"/>
        <w:spacing w:line="240" w:lineRule="auto"/>
      </w:pPr>
    </w:p>
    <w:p w:rsidR="009571E1" w:rsidRPr="009571E1" w:rsidRDefault="009571E1" w:rsidP="009E11C3">
      <w:pPr>
        <w:jc w:val="center"/>
        <w:rPr>
          <w:rFonts w:ascii="Times New Roman" w:hAnsi="Times New Roman" w:cs="Times New Roman"/>
          <w:b/>
          <w:bCs/>
          <w:iCs/>
          <w:sz w:val="24"/>
          <w:szCs w:val="24"/>
        </w:rPr>
      </w:pPr>
      <w:r w:rsidRPr="009571E1">
        <w:rPr>
          <w:rFonts w:ascii="Times New Roman" w:hAnsi="Times New Roman" w:cs="Times New Roman"/>
          <w:b/>
          <w:bCs/>
          <w:iCs/>
          <w:sz w:val="24"/>
          <w:szCs w:val="24"/>
        </w:rPr>
        <w:t>Вопрос: «Как Вы считаете, в какой степени на Вашу позицию по ключевым вопросам федеральной и региональной политики повлияли перечисленные ниже каналы передачи информации?»</w:t>
      </w:r>
    </w:p>
    <w:p w:rsidR="009571E1" w:rsidRPr="005D38A4" w:rsidRDefault="009571E1" w:rsidP="003145C2">
      <w:pPr>
        <w:pStyle w:val="aff5"/>
      </w:pPr>
    </w:p>
    <w:p w:rsidR="009E11C3" w:rsidRDefault="003145C2" w:rsidP="009E11C3">
      <w:pPr>
        <w:jc w:val="center"/>
        <w:rPr>
          <w:rFonts w:ascii="Times New Roman" w:hAnsi="Times New Roman" w:cs="Times New Roman"/>
          <w:b/>
          <w:bCs/>
        </w:rPr>
      </w:pPr>
      <w:r w:rsidRPr="009E11C3">
        <w:rPr>
          <w:rFonts w:ascii="Times New Roman" w:hAnsi="Times New Roman" w:cs="Times New Roman"/>
          <w:b/>
          <w:bCs/>
        </w:rPr>
        <w:t xml:space="preserve">Степень влияния СМИ на позицию населения по ключевым вопросам федеральной и </w:t>
      </w:r>
    </w:p>
    <w:p w:rsidR="003145C2" w:rsidRDefault="003145C2" w:rsidP="009E11C3">
      <w:pPr>
        <w:jc w:val="center"/>
        <w:rPr>
          <w:rFonts w:ascii="Times New Roman" w:hAnsi="Times New Roman" w:cs="Times New Roman"/>
          <w:b/>
          <w:bCs/>
        </w:rPr>
      </w:pPr>
      <w:r w:rsidRPr="009E11C3">
        <w:rPr>
          <w:rFonts w:ascii="Times New Roman" w:hAnsi="Times New Roman" w:cs="Times New Roman"/>
          <w:b/>
          <w:bCs/>
        </w:rPr>
        <w:t>региональной политики</w:t>
      </w:r>
    </w:p>
    <w:p w:rsidR="009E11C3" w:rsidRPr="009E11C3" w:rsidRDefault="009E11C3" w:rsidP="009E11C3">
      <w:pPr>
        <w:jc w:val="center"/>
        <w:rPr>
          <w:rFonts w:ascii="Times New Roman" w:hAnsi="Times New Roman" w:cs="Times New Roman"/>
          <w:b/>
          <w:bCs/>
          <w:color w:val="7F7F7F" w:themeColor="text1" w:themeTint="80"/>
        </w:rPr>
      </w:pPr>
    </w:p>
    <w:tbl>
      <w:tblPr>
        <w:tblStyle w:val="a7"/>
        <w:tblW w:w="0" w:type="auto"/>
        <w:tblLook w:val="04A0" w:firstRow="1" w:lastRow="0" w:firstColumn="1" w:lastColumn="0" w:noHBand="0" w:noVBand="1"/>
      </w:tblPr>
      <w:tblGrid>
        <w:gridCol w:w="388"/>
        <w:gridCol w:w="1299"/>
        <w:gridCol w:w="517"/>
        <w:gridCol w:w="517"/>
        <w:gridCol w:w="510"/>
        <w:gridCol w:w="517"/>
        <w:gridCol w:w="517"/>
        <w:gridCol w:w="510"/>
        <w:gridCol w:w="517"/>
        <w:gridCol w:w="517"/>
        <w:gridCol w:w="502"/>
        <w:gridCol w:w="537"/>
        <w:gridCol w:w="517"/>
        <w:gridCol w:w="496"/>
        <w:gridCol w:w="524"/>
        <w:gridCol w:w="523"/>
        <w:gridCol w:w="496"/>
      </w:tblGrid>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w:t>
            </w:r>
          </w:p>
        </w:tc>
        <w:tc>
          <w:tcPr>
            <w:tcW w:w="1249" w:type="dxa"/>
          </w:tcPr>
          <w:p w:rsidR="003145C2" w:rsidRPr="009571E1" w:rsidRDefault="003145C2" w:rsidP="00FE0629">
            <w:pPr>
              <w:jc w:val="center"/>
              <w:rPr>
                <w:rFonts w:ascii="Times New Roman" w:hAnsi="Times New Roman" w:cs="Times New Roman"/>
                <w:sz w:val="18"/>
                <w:szCs w:val="18"/>
              </w:rPr>
            </w:pPr>
          </w:p>
        </w:tc>
        <w:tc>
          <w:tcPr>
            <w:tcW w:w="1544" w:type="dxa"/>
            <w:gridSpan w:val="3"/>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Высокая степень</w:t>
            </w:r>
          </w:p>
        </w:tc>
        <w:tc>
          <w:tcPr>
            <w:tcW w:w="1544" w:type="dxa"/>
            <w:gridSpan w:val="3"/>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Скорее высокая</w:t>
            </w:r>
          </w:p>
        </w:tc>
        <w:tc>
          <w:tcPr>
            <w:tcW w:w="1536" w:type="dxa"/>
            <w:gridSpan w:val="3"/>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Скорее</w:t>
            </w:r>
          </w:p>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низкая степень</w:t>
            </w:r>
          </w:p>
        </w:tc>
        <w:tc>
          <w:tcPr>
            <w:tcW w:w="1550" w:type="dxa"/>
            <w:gridSpan w:val="3"/>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Низкая степень</w:t>
            </w:r>
          </w:p>
        </w:tc>
        <w:tc>
          <w:tcPr>
            <w:tcW w:w="1543" w:type="dxa"/>
            <w:gridSpan w:val="3"/>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Затрудняюсь ответить</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p>
        </w:tc>
        <w:tc>
          <w:tcPr>
            <w:tcW w:w="1249" w:type="dxa"/>
          </w:tcPr>
          <w:p w:rsidR="003145C2" w:rsidRPr="009571E1" w:rsidRDefault="003145C2" w:rsidP="00FE0629">
            <w:pPr>
              <w:jc w:val="center"/>
              <w:rPr>
                <w:rFonts w:ascii="Times New Roman" w:hAnsi="Times New Roman" w:cs="Times New Roman"/>
                <w:sz w:val="18"/>
                <w:szCs w:val="18"/>
              </w:rPr>
            </w:pP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2018</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2019</w:t>
            </w:r>
          </w:p>
        </w:tc>
        <w:tc>
          <w:tcPr>
            <w:tcW w:w="510" w:type="dxa"/>
            <w:shd w:val="clear" w:color="auto" w:fill="D9E2F3" w:themeFill="accent5" w:themeFillTint="33"/>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2020</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2018</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2019</w:t>
            </w:r>
          </w:p>
        </w:tc>
        <w:tc>
          <w:tcPr>
            <w:tcW w:w="510" w:type="dxa"/>
            <w:shd w:val="clear" w:color="auto" w:fill="D9E2F3" w:themeFill="accent5" w:themeFillTint="33"/>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2020</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2018</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2019</w:t>
            </w:r>
          </w:p>
        </w:tc>
        <w:tc>
          <w:tcPr>
            <w:tcW w:w="502" w:type="dxa"/>
            <w:shd w:val="clear" w:color="auto" w:fill="D9E2F3" w:themeFill="accent5" w:themeFillTint="33"/>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2020</w:t>
            </w:r>
          </w:p>
        </w:tc>
        <w:tc>
          <w:tcPr>
            <w:tcW w:w="53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2018</w:t>
            </w:r>
          </w:p>
        </w:tc>
        <w:tc>
          <w:tcPr>
            <w:tcW w:w="517"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2019</w:t>
            </w:r>
          </w:p>
        </w:tc>
        <w:tc>
          <w:tcPr>
            <w:tcW w:w="496" w:type="dxa"/>
            <w:shd w:val="clear" w:color="auto" w:fill="D9E2F3" w:themeFill="accent5" w:themeFillTint="33"/>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2020</w:t>
            </w:r>
          </w:p>
        </w:tc>
        <w:tc>
          <w:tcPr>
            <w:tcW w:w="524"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2018</w:t>
            </w:r>
          </w:p>
        </w:tc>
        <w:tc>
          <w:tcPr>
            <w:tcW w:w="523" w:type="dxa"/>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2019</w:t>
            </w:r>
          </w:p>
        </w:tc>
        <w:tc>
          <w:tcPr>
            <w:tcW w:w="496" w:type="dxa"/>
            <w:shd w:val="clear" w:color="auto" w:fill="D9E2F3" w:themeFill="accent5" w:themeFillTint="33"/>
          </w:tcPr>
          <w:p w:rsidR="003145C2" w:rsidRPr="009571E1" w:rsidRDefault="003145C2" w:rsidP="009571E1">
            <w:pPr>
              <w:ind w:hanging="130"/>
              <w:jc w:val="center"/>
              <w:rPr>
                <w:rFonts w:ascii="Times New Roman" w:hAnsi="Times New Roman" w:cs="Times New Roman"/>
                <w:sz w:val="18"/>
                <w:szCs w:val="18"/>
              </w:rPr>
            </w:pPr>
            <w:r w:rsidRPr="009571E1">
              <w:rPr>
                <w:rFonts w:ascii="Times New Roman" w:hAnsi="Times New Roman" w:cs="Times New Roman"/>
                <w:sz w:val="18"/>
                <w:szCs w:val="18"/>
              </w:rPr>
              <w:t>2020</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1</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 xml:space="preserve">Телевидение </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35,8</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38,5</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35,7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30,3</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29,7</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21,0</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17,7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15,4</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19,3</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12,3</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12,5</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15,9</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3,9</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3,8</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8,2</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2</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Радио</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13,0</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13,9</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9,7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15,0</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18,4</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10,7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18,7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19,2</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24,7</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38,2</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30,2</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30,3</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15,2</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18,3</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24,7</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3</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Печатные СМИ (газеты, журналы)</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20,8</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21,6</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14,6</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28,1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27,5</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24,1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19,9</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21,9</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23,8</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24,3</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20,8</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23,2</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7,0</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8,2</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14,3</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4</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Интернет</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40,5</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37,5</w:t>
            </w:r>
          </w:p>
        </w:tc>
        <w:tc>
          <w:tcPr>
            <w:tcW w:w="510" w:type="dxa"/>
            <w:shd w:val="clear" w:color="auto" w:fill="D9E2F3" w:themeFill="accent5" w:themeFillTint="33"/>
          </w:tcPr>
          <w:p w:rsidR="003145C2" w:rsidRPr="009571E1" w:rsidRDefault="003145C2" w:rsidP="009571E1">
            <w:pPr>
              <w:ind w:hanging="108"/>
              <w:rPr>
                <w:rFonts w:ascii="Times New Roman" w:hAnsi="Times New Roman" w:cs="Times New Roman"/>
                <w:sz w:val="18"/>
                <w:szCs w:val="18"/>
              </w:rPr>
            </w:pPr>
            <w:r w:rsidRPr="009571E1">
              <w:rPr>
                <w:rFonts w:ascii="Times New Roman" w:hAnsi="Times New Roman" w:cs="Times New Roman"/>
                <w:sz w:val="18"/>
                <w:szCs w:val="18"/>
              </w:rPr>
              <w:t>30,1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29,2</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34,7</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30,1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12,0</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12,1</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16,8</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9,6</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9,4</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13,0</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8,7</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6,3</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10,1</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5</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Социальные сети</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43,7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28,3</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22,1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22,0</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26,0</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22,1</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11,7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17,8</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23,9</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14,2</w:t>
            </w:r>
          </w:p>
        </w:tc>
        <w:tc>
          <w:tcPr>
            <w:tcW w:w="517" w:type="dxa"/>
          </w:tcPr>
          <w:p w:rsidR="003145C2" w:rsidRPr="009571E1" w:rsidRDefault="003145C2" w:rsidP="009571E1">
            <w:pPr>
              <w:ind w:hanging="108"/>
              <w:rPr>
                <w:rFonts w:ascii="Times New Roman" w:hAnsi="Times New Roman" w:cs="Times New Roman"/>
                <w:sz w:val="18"/>
                <w:szCs w:val="18"/>
              </w:rPr>
            </w:pPr>
            <w:r w:rsidRPr="009571E1">
              <w:rPr>
                <w:rFonts w:ascii="Times New Roman" w:hAnsi="Times New Roman" w:cs="Times New Roman"/>
                <w:sz w:val="18"/>
                <w:szCs w:val="18"/>
              </w:rPr>
              <w:t>18,4</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17,9</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8,4</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9,5</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14,0</w:t>
            </w:r>
          </w:p>
        </w:tc>
      </w:tr>
      <w:tr w:rsidR="003145C2" w:rsidRPr="009571E1" w:rsidTr="00FE0629">
        <w:tc>
          <w:tcPr>
            <w:tcW w:w="37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6</w:t>
            </w:r>
          </w:p>
        </w:tc>
        <w:tc>
          <w:tcPr>
            <w:tcW w:w="1249" w:type="dxa"/>
          </w:tcPr>
          <w:p w:rsidR="003145C2" w:rsidRPr="009571E1" w:rsidRDefault="003145C2" w:rsidP="00FE0629">
            <w:pPr>
              <w:jc w:val="center"/>
              <w:rPr>
                <w:rFonts w:ascii="Times New Roman" w:hAnsi="Times New Roman" w:cs="Times New Roman"/>
                <w:sz w:val="18"/>
                <w:szCs w:val="18"/>
              </w:rPr>
            </w:pPr>
            <w:r w:rsidRPr="009571E1">
              <w:rPr>
                <w:rFonts w:ascii="Times New Roman" w:hAnsi="Times New Roman" w:cs="Times New Roman"/>
                <w:sz w:val="18"/>
                <w:szCs w:val="18"/>
              </w:rPr>
              <w:t>Мессенджеры</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36,9</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16,2</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9,2</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14,8</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15,0</w:t>
            </w:r>
          </w:p>
        </w:tc>
        <w:tc>
          <w:tcPr>
            <w:tcW w:w="510"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11,5</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13,7</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19,7</w:t>
            </w:r>
          </w:p>
        </w:tc>
        <w:tc>
          <w:tcPr>
            <w:tcW w:w="502"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29,5</w:t>
            </w:r>
          </w:p>
        </w:tc>
        <w:tc>
          <w:tcPr>
            <w:tcW w:w="53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19,4</w:t>
            </w:r>
          </w:p>
        </w:tc>
        <w:tc>
          <w:tcPr>
            <w:tcW w:w="517"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28,5</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20,3</w:t>
            </w:r>
          </w:p>
        </w:tc>
        <w:tc>
          <w:tcPr>
            <w:tcW w:w="524"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15,2</w:t>
            </w:r>
          </w:p>
        </w:tc>
        <w:tc>
          <w:tcPr>
            <w:tcW w:w="523" w:type="dxa"/>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20,7</w:t>
            </w:r>
          </w:p>
        </w:tc>
        <w:tc>
          <w:tcPr>
            <w:tcW w:w="496" w:type="dxa"/>
            <w:shd w:val="clear" w:color="auto" w:fill="D9E2F3" w:themeFill="accent5" w:themeFillTint="33"/>
          </w:tcPr>
          <w:p w:rsidR="003145C2" w:rsidRPr="009571E1" w:rsidRDefault="003145C2" w:rsidP="009571E1">
            <w:pPr>
              <w:ind w:hanging="108"/>
              <w:jc w:val="center"/>
              <w:rPr>
                <w:rFonts w:ascii="Times New Roman" w:hAnsi="Times New Roman" w:cs="Times New Roman"/>
                <w:sz w:val="18"/>
                <w:szCs w:val="18"/>
              </w:rPr>
            </w:pPr>
            <w:r w:rsidRPr="009571E1">
              <w:rPr>
                <w:rFonts w:ascii="Times New Roman" w:hAnsi="Times New Roman" w:cs="Times New Roman"/>
                <w:sz w:val="18"/>
                <w:szCs w:val="18"/>
              </w:rPr>
              <w:t>29,5</w:t>
            </w:r>
          </w:p>
        </w:tc>
      </w:tr>
    </w:tbl>
    <w:p w:rsidR="003145C2" w:rsidRPr="009E11C3" w:rsidRDefault="003145C2" w:rsidP="003145C2">
      <w:pPr>
        <w:jc w:val="both"/>
        <w:rPr>
          <w:bCs/>
          <w:i/>
          <w:iCs/>
          <w:sz w:val="28"/>
        </w:rPr>
      </w:pPr>
    </w:p>
    <w:p w:rsidR="003145C2" w:rsidRPr="009556ED" w:rsidRDefault="003145C2" w:rsidP="009E11C3">
      <w:pPr>
        <w:pStyle w:val="aff5"/>
        <w:spacing w:line="240" w:lineRule="auto"/>
      </w:pPr>
      <w:r>
        <w:t xml:space="preserve">С точки зрения числа средств массовой информации, медиаполе Амурской области </w:t>
      </w:r>
      <w:r w:rsidRPr="00BC7DA9">
        <w:t xml:space="preserve">в 2020 году подверглось </w:t>
      </w:r>
      <w:r>
        <w:t>определенному</w:t>
      </w:r>
      <w:r w:rsidRPr="00BC7DA9">
        <w:t xml:space="preserve"> сжатию</w:t>
      </w:r>
      <w:r>
        <w:t>, в основном за счет уменьшения количества теле- и радиоканалов, сокращения влияния районных СМИ</w:t>
      </w:r>
      <w:r w:rsidRPr="00BC7DA9">
        <w:t>. По данным Роскомнадзора по Амурской области, на конец октября 2020 года в регионе было зарегистрировано 104</w:t>
      </w:r>
      <w:r>
        <w:t xml:space="preserve"> СМИ</w:t>
      </w:r>
      <w:r w:rsidR="009571E1">
        <w:t>;</w:t>
      </w:r>
      <w:r>
        <w:t xml:space="preserve"> </w:t>
      </w:r>
      <w:r w:rsidR="009571E1">
        <w:t>го</w:t>
      </w:r>
      <w:r w:rsidRPr="00BC7DA9">
        <w:t xml:space="preserve">дом ранее, </w:t>
      </w:r>
      <w:r>
        <w:t xml:space="preserve">в </w:t>
      </w:r>
      <w:r w:rsidRPr="00BC7DA9">
        <w:t>ноябр</w:t>
      </w:r>
      <w:r>
        <w:t>е</w:t>
      </w:r>
      <w:r w:rsidRPr="00BC7DA9">
        <w:t xml:space="preserve"> 2019 г., действовало 122 средства массовой информации</w:t>
      </w:r>
      <w:r>
        <w:t>.</w:t>
      </w:r>
      <w:r w:rsidRPr="00BC7DA9">
        <w:t xml:space="preserve"> За </w:t>
      </w:r>
      <w:r>
        <w:t xml:space="preserve">почти </w:t>
      </w:r>
      <w:r w:rsidRPr="00BC7DA9">
        <w:t>год к</w:t>
      </w:r>
      <w:r w:rsidR="009571E1">
        <w:t xml:space="preserve">оличество СМИ сократилось на 18, </w:t>
      </w:r>
      <w:r w:rsidRPr="00BC7DA9">
        <w:t>тогда как в 2019 г. их число</w:t>
      </w:r>
      <w:r w:rsidR="009571E1">
        <w:t xml:space="preserve"> </w:t>
      </w:r>
      <w:r w:rsidRPr="00BC7DA9">
        <w:t xml:space="preserve">выросло на 13 </w:t>
      </w:r>
      <w:r>
        <w:t>позиций</w:t>
      </w:r>
      <w:r w:rsidRPr="00BC7DA9">
        <w:t>. Большая часть действующих СМИ – по-прежнему печатные издания (газеты и журналы)</w:t>
      </w:r>
      <w:r>
        <w:t>, но основное влияние (по показателю цитируемости) на областное инфополе оказывают Интернет-ресурсы: веб-версии газет, информационные и Интернет-агентства, Интернет-издания</w:t>
      </w:r>
      <w:r w:rsidRPr="00BC7DA9">
        <w:t>.</w:t>
      </w:r>
    </w:p>
    <w:p w:rsidR="003145C2" w:rsidRPr="00752414" w:rsidRDefault="003145C2" w:rsidP="003145C2">
      <w:pPr>
        <w:ind w:firstLine="360"/>
        <w:rPr>
          <w:highlight w:val="yellow"/>
        </w:rPr>
      </w:pPr>
    </w:p>
    <w:tbl>
      <w:tblPr>
        <w:tblW w:w="93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082"/>
        <w:gridCol w:w="2489"/>
        <w:gridCol w:w="2801"/>
      </w:tblGrid>
      <w:tr w:rsidR="003145C2" w:rsidRPr="009571E1" w:rsidTr="009E11C3">
        <w:trPr>
          <w:trHeight w:val="250"/>
          <w:jc w:val="center"/>
        </w:trPr>
        <w:tc>
          <w:tcPr>
            <w:tcW w:w="4082" w:type="dxa"/>
            <w:tcBorders>
              <w:top w:val="single" w:sz="8" w:space="0" w:color="000000"/>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hideMark/>
          </w:tcPr>
          <w:p w:rsidR="003145C2" w:rsidRPr="009571E1" w:rsidRDefault="003145C2" w:rsidP="00FE0629">
            <w:pPr>
              <w:widowControl w:val="0"/>
              <w:ind w:firstLine="360"/>
              <w:rPr>
                <w:rFonts w:ascii="Times New Roman" w:hAnsi="Times New Roman" w:cs="Times New Roman"/>
                <w:b/>
                <w:sz w:val="22"/>
                <w:szCs w:val="22"/>
              </w:rPr>
            </w:pPr>
            <w:r w:rsidRPr="009571E1">
              <w:rPr>
                <w:rFonts w:ascii="Times New Roman" w:hAnsi="Times New Roman" w:cs="Times New Roman"/>
                <w:b/>
                <w:sz w:val="22"/>
                <w:szCs w:val="22"/>
              </w:rPr>
              <w:t>Вид СМИ</w:t>
            </w:r>
          </w:p>
        </w:tc>
        <w:tc>
          <w:tcPr>
            <w:tcW w:w="2489" w:type="dxa"/>
            <w:tcBorders>
              <w:top w:val="single" w:sz="8" w:space="0" w:color="000000"/>
              <w:left w:val="single" w:sz="8" w:space="0" w:color="000000"/>
              <w:bottom w:val="single" w:sz="8" w:space="0" w:color="000000"/>
              <w:right w:val="single" w:sz="8" w:space="0" w:color="000000"/>
            </w:tcBorders>
            <w:shd w:val="clear" w:color="auto" w:fill="D9D9D9"/>
          </w:tcPr>
          <w:p w:rsidR="003145C2" w:rsidRPr="009571E1" w:rsidRDefault="003145C2" w:rsidP="00FE0629">
            <w:pPr>
              <w:widowControl w:val="0"/>
              <w:jc w:val="center"/>
              <w:rPr>
                <w:rFonts w:ascii="Times New Roman" w:hAnsi="Times New Roman" w:cs="Times New Roman"/>
                <w:b/>
                <w:sz w:val="22"/>
                <w:szCs w:val="22"/>
              </w:rPr>
            </w:pPr>
            <w:r w:rsidRPr="009571E1">
              <w:rPr>
                <w:rFonts w:ascii="Times New Roman" w:hAnsi="Times New Roman" w:cs="Times New Roman"/>
                <w:b/>
                <w:sz w:val="22"/>
                <w:szCs w:val="22"/>
              </w:rPr>
              <w:t>Число (2019 год)</w:t>
            </w:r>
          </w:p>
        </w:tc>
        <w:tc>
          <w:tcPr>
            <w:tcW w:w="2801" w:type="dxa"/>
            <w:tcBorders>
              <w:top w:val="single" w:sz="8" w:space="0" w:color="000000"/>
              <w:left w:val="single" w:sz="8" w:space="0" w:color="000000"/>
              <w:bottom w:val="single" w:sz="8" w:space="0" w:color="000000"/>
              <w:right w:val="single" w:sz="8" w:space="0" w:color="000000"/>
            </w:tcBorders>
            <w:shd w:val="clear" w:color="auto" w:fill="D9D9D9"/>
          </w:tcPr>
          <w:p w:rsidR="003145C2" w:rsidRPr="009571E1" w:rsidRDefault="003145C2" w:rsidP="00FE0629">
            <w:pPr>
              <w:widowControl w:val="0"/>
              <w:jc w:val="center"/>
              <w:rPr>
                <w:rFonts w:ascii="Times New Roman" w:hAnsi="Times New Roman" w:cs="Times New Roman"/>
                <w:b/>
                <w:sz w:val="22"/>
                <w:szCs w:val="22"/>
              </w:rPr>
            </w:pPr>
            <w:r w:rsidRPr="009571E1">
              <w:rPr>
                <w:rFonts w:ascii="Times New Roman" w:hAnsi="Times New Roman" w:cs="Times New Roman"/>
                <w:b/>
                <w:sz w:val="22"/>
                <w:szCs w:val="22"/>
              </w:rPr>
              <w:t>Число (2020 год)</w:t>
            </w:r>
          </w:p>
        </w:tc>
      </w:tr>
      <w:tr w:rsidR="003145C2" w:rsidRPr="009571E1" w:rsidTr="009E11C3">
        <w:trPr>
          <w:trHeight w:val="513"/>
          <w:jc w:val="center"/>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45C2" w:rsidRPr="009571E1" w:rsidRDefault="003145C2" w:rsidP="00FE0629">
            <w:pPr>
              <w:widowControl w:val="0"/>
              <w:rPr>
                <w:rFonts w:ascii="Times New Roman" w:hAnsi="Times New Roman" w:cs="Times New Roman"/>
                <w:sz w:val="22"/>
                <w:szCs w:val="22"/>
              </w:rPr>
            </w:pPr>
            <w:r w:rsidRPr="009571E1">
              <w:rPr>
                <w:rFonts w:ascii="Times New Roman" w:hAnsi="Times New Roman" w:cs="Times New Roman"/>
                <w:sz w:val="22"/>
                <w:szCs w:val="22"/>
              </w:rPr>
              <w:t>Печатные СМИ</w:t>
            </w:r>
          </w:p>
        </w:tc>
        <w:tc>
          <w:tcPr>
            <w:tcW w:w="2489" w:type="dxa"/>
            <w:tcBorders>
              <w:top w:val="single" w:sz="8" w:space="0" w:color="000000"/>
              <w:left w:val="single" w:sz="8" w:space="0" w:color="000000"/>
              <w:bottom w:val="single" w:sz="8" w:space="0" w:color="000000"/>
              <w:right w:val="single" w:sz="8" w:space="0" w:color="000000"/>
            </w:tcBorders>
          </w:tcPr>
          <w:p w:rsidR="003145C2" w:rsidRPr="009571E1" w:rsidRDefault="003145C2" w:rsidP="00FE0629">
            <w:pPr>
              <w:widowControl w:val="0"/>
              <w:ind w:firstLine="34"/>
              <w:rPr>
                <w:rFonts w:ascii="Times New Roman" w:hAnsi="Times New Roman" w:cs="Times New Roman"/>
                <w:sz w:val="22"/>
                <w:szCs w:val="22"/>
              </w:rPr>
            </w:pPr>
            <w:r w:rsidRPr="009571E1">
              <w:rPr>
                <w:rFonts w:ascii="Times New Roman" w:hAnsi="Times New Roman" w:cs="Times New Roman"/>
                <w:sz w:val="22"/>
                <w:szCs w:val="22"/>
              </w:rPr>
              <w:t>71 (из них газет – 43, журналов – 22)</w:t>
            </w:r>
          </w:p>
        </w:tc>
        <w:tc>
          <w:tcPr>
            <w:tcW w:w="2801" w:type="dxa"/>
            <w:tcBorders>
              <w:top w:val="single" w:sz="8" w:space="0" w:color="000000"/>
              <w:left w:val="single" w:sz="8" w:space="0" w:color="000000"/>
              <w:bottom w:val="single" w:sz="8" w:space="0" w:color="000000"/>
              <w:right w:val="single" w:sz="8" w:space="0" w:color="000000"/>
            </w:tcBorders>
          </w:tcPr>
          <w:p w:rsidR="003145C2" w:rsidRPr="009571E1" w:rsidRDefault="003145C2" w:rsidP="00FE0629">
            <w:pPr>
              <w:widowControl w:val="0"/>
              <w:ind w:firstLine="34"/>
              <w:rPr>
                <w:rFonts w:ascii="Times New Roman" w:hAnsi="Times New Roman" w:cs="Times New Roman"/>
                <w:sz w:val="22"/>
                <w:szCs w:val="22"/>
              </w:rPr>
            </w:pPr>
            <w:r w:rsidRPr="009571E1">
              <w:rPr>
                <w:rFonts w:ascii="Times New Roman" w:hAnsi="Times New Roman" w:cs="Times New Roman"/>
                <w:sz w:val="22"/>
                <w:szCs w:val="22"/>
              </w:rPr>
              <w:t>64 (газет – 42, журналов – 20, прочих - 2)</w:t>
            </w:r>
          </w:p>
        </w:tc>
      </w:tr>
      <w:tr w:rsidR="003145C2" w:rsidRPr="009571E1" w:rsidTr="009E11C3">
        <w:trPr>
          <w:trHeight w:val="250"/>
          <w:jc w:val="center"/>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45C2" w:rsidRPr="009571E1" w:rsidRDefault="003145C2" w:rsidP="00FE0629">
            <w:pPr>
              <w:widowControl w:val="0"/>
              <w:rPr>
                <w:rFonts w:ascii="Times New Roman" w:hAnsi="Times New Roman" w:cs="Times New Roman"/>
                <w:sz w:val="22"/>
                <w:szCs w:val="22"/>
              </w:rPr>
            </w:pPr>
            <w:r w:rsidRPr="009571E1">
              <w:rPr>
                <w:rFonts w:ascii="Times New Roman" w:hAnsi="Times New Roman" w:cs="Times New Roman"/>
                <w:sz w:val="22"/>
                <w:szCs w:val="22"/>
              </w:rPr>
              <w:t>Информационные агентства</w:t>
            </w:r>
          </w:p>
        </w:tc>
        <w:tc>
          <w:tcPr>
            <w:tcW w:w="2489"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7</w:t>
            </w:r>
          </w:p>
        </w:tc>
        <w:tc>
          <w:tcPr>
            <w:tcW w:w="2801"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6</w:t>
            </w:r>
          </w:p>
        </w:tc>
      </w:tr>
      <w:tr w:rsidR="003145C2" w:rsidRPr="009571E1" w:rsidTr="009E11C3">
        <w:trPr>
          <w:trHeight w:val="262"/>
          <w:jc w:val="center"/>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45C2" w:rsidRPr="009571E1" w:rsidRDefault="003145C2" w:rsidP="00FE0629">
            <w:pPr>
              <w:widowControl w:val="0"/>
              <w:rPr>
                <w:rFonts w:ascii="Times New Roman" w:hAnsi="Times New Roman" w:cs="Times New Roman"/>
                <w:sz w:val="22"/>
                <w:szCs w:val="22"/>
              </w:rPr>
            </w:pPr>
            <w:r w:rsidRPr="009571E1">
              <w:rPr>
                <w:rFonts w:ascii="Times New Roman" w:hAnsi="Times New Roman" w:cs="Times New Roman"/>
                <w:sz w:val="22"/>
                <w:szCs w:val="22"/>
              </w:rPr>
              <w:t>Телеканалы/телепрограммы</w:t>
            </w:r>
          </w:p>
        </w:tc>
        <w:tc>
          <w:tcPr>
            <w:tcW w:w="2489"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13</w:t>
            </w:r>
          </w:p>
        </w:tc>
        <w:tc>
          <w:tcPr>
            <w:tcW w:w="2801"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8</w:t>
            </w:r>
          </w:p>
        </w:tc>
      </w:tr>
      <w:tr w:rsidR="003145C2" w:rsidRPr="009571E1" w:rsidTr="009E11C3">
        <w:trPr>
          <w:trHeight w:val="250"/>
          <w:jc w:val="center"/>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3145C2" w:rsidRPr="009571E1" w:rsidRDefault="003145C2" w:rsidP="00FE0629">
            <w:pPr>
              <w:widowControl w:val="0"/>
              <w:rPr>
                <w:rFonts w:ascii="Times New Roman" w:hAnsi="Times New Roman" w:cs="Times New Roman"/>
                <w:sz w:val="22"/>
                <w:szCs w:val="22"/>
              </w:rPr>
            </w:pPr>
            <w:r w:rsidRPr="009571E1">
              <w:rPr>
                <w:rFonts w:ascii="Times New Roman" w:hAnsi="Times New Roman" w:cs="Times New Roman"/>
                <w:sz w:val="22"/>
                <w:szCs w:val="22"/>
              </w:rPr>
              <w:t>Радиоканалы/радиопрограммы</w:t>
            </w:r>
          </w:p>
        </w:tc>
        <w:tc>
          <w:tcPr>
            <w:tcW w:w="2489"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22</w:t>
            </w:r>
          </w:p>
        </w:tc>
        <w:tc>
          <w:tcPr>
            <w:tcW w:w="2801"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17</w:t>
            </w:r>
          </w:p>
        </w:tc>
      </w:tr>
      <w:tr w:rsidR="003145C2" w:rsidRPr="009571E1" w:rsidTr="009E11C3">
        <w:trPr>
          <w:trHeight w:val="501"/>
          <w:jc w:val="center"/>
        </w:trPr>
        <w:tc>
          <w:tcPr>
            <w:tcW w:w="408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3145C2" w:rsidRPr="009571E1" w:rsidRDefault="003145C2" w:rsidP="00FE0629">
            <w:pPr>
              <w:widowControl w:val="0"/>
              <w:rPr>
                <w:rFonts w:ascii="Times New Roman" w:hAnsi="Times New Roman" w:cs="Times New Roman"/>
                <w:sz w:val="22"/>
                <w:szCs w:val="22"/>
              </w:rPr>
            </w:pPr>
            <w:r w:rsidRPr="009571E1">
              <w:rPr>
                <w:rFonts w:ascii="Times New Roman" w:hAnsi="Times New Roman" w:cs="Times New Roman"/>
                <w:sz w:val="22"/>
                <w:szCs w:val="22"/>
              </w:rPr>
              <w:t>Сетевые издания, зарегистрированные как СМИ</w:t>
            </w:r>
          </w:p>
        </w:tc>
        <w:tc>
          <w:tcPr>
            <w:tcW w:w="2489"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Н.д.</w:t>
            </w:r>
          </w:p>
        </w:tc>
        <w:tc>
          <w:tcPr>
            <w:tcW w:w="2801" w:type="dxa"/>
            <w:tcBorders>
              <w:top w:val="single" w:sz="8" w:space="0" w:color="000000"/>
              <w:left w:val="single" w:sz="8" w:space="0" w:color="000000"/>
              <w:bottom w:val="single" w:sz="8" w:space="0" w:color="000000"/>
              <w:right w:val="single" w:sz="8" w:space="0" w:color="000000"/>
            </w:tcBorders>
          </w:tcPr>
          <w:p w:rsidR="003145C2" w:rsidRPr="009571E1" w:rsidRDefault="003145C2" w:rsidP="009E11C3">
            <w:pPr>
              <w:widowControl w:val="0"/>
              <w:ind w:firstLine="360"/>
              <w:jc w:val="center"/>
              <w:rPr>
                <w:rFonts w:ascii="Times New Roman" w:hAnsi="Times New Roman" w:cs="Times New Roman"/>
                <w:sz w:val="22"/>
                <w:szCs w:val="22"/>
              </w:rPr>
            </w:pPr>
            <w:r w:rsidRPr="009571E1">
              <w:rPr>
                <w:rFonts w:ascii="Times New Roman" w:hAnsi="Times New Roman" w:cs="Times New Roman"/>
                <w:sz w:val="22"/>
                <w:szCs w:val="22"/>
              </w:rPr>
              <w:t>9</w:t>
            </w:r>
          </w:p>
        </w:tc>
      </w:tr>
    </w:tbl>
    <w:p w:rsidR="003145C2" w:rsidRPr="005A07B5" w:rsidRDefault="009571E1" w:rsidP="009E11C3">
      <w:pPr>
        <w:pStyle w:val="aff5"/>
        <w:spacing w:line="240" w:lineRule="auto"/>
      </w:pPr>
      <w:r>
        <w:t>С</w:t>
      </w:r>
      <w:r w:rsidR="003145C2">
        <w:t>окращение числа телеканалов и телепрограмм</w:t>
      </w:r>
      <w:r>
        <w:t xml:space="preserve"> продолжилось п</w:t>
      </w:r>
      <w:r w:rsidR="003145C2">
        <w:t xml:space="preserve">режде всего за счет закрытия на рубеже 2019-2020 гг. регионального аналогового телевидения, частных телекомпаний. Часть местных </w:t>
      </w:r>
      <w:r w:rsidR="003145C2" w:rsidRPr="009556ED">
        <w:t>каналов закрылась окончательно, другие перенесли свою работу в кабельные сети и Интернет. Поводом для этих перемен, начавшихся еще в 2018 г., стало отсутствие зaкoнoдaтeльнoй бaзы для мecтныx телекомпаний при переходе на цифровое вещание: для них</w:t>
      </w:r>
      <w:r>
        <w:t xml:space="preserve"> была</w:t>
      </w:r>
      <w:r w:rsidR="003145C2" w:rsidRPr="009556ED">
        <w:t xml:space="preserve"> нe oпpeдeлeна «кнoпка» вещания в новых условиях, они потеряли доступ к аудитории.</w:t>
      </w:r>
    </w:p>
    <w:p w:rsidR="003145C2" w:rsidRPr="00615AFD" w:rsidRDefault="009571E1" w:rsidP="009E11C3">
      <w:pPr>
        <w:pStyle w:val="aff5"/>
        <w:spacing w:line="240" w:lineRule="auto"/>
      </w:pPr>
      <w:r>
        <w:t>З</w:t>
      </w:r>
      <w:r w:rsidR="003145C2" w:rsidRPr="009556ED">
        <w:t>аметным образом</w:t>
      </w:r>
      <w:r w:rsidR="003145C2" w:rsidRPr="00BC7DA9">
        <w:t xml:space="preserve"> сократилось число радиоканалов и радиопрограмм</w:t>
      </w:r>
      <w:r w:rsidR="003145C2">
        <w:t>: из 22 осталось 17</w:t>
      </w:r>
      <w:r w:rsidR="003145C2" w:rsidRPr="00BC7DA9">
        <w:t>.</w:t>
      </w:r>
      <w:r w:rsidR="003145C2">
        <w:t xml:space="preserve"> Так, по экономическим причинам в 2020 г. прекратило вещание радио</w:t>
      </w:r>
      <w:r>
        <w:t xml:space="preserve"> «Э</w:t>
      </w:r>
      <w:r w:rsidR="003145C2" w:rsidRPr="00691446">
        <w:t>хо Москвы в Благовещенске</w:t>
      </w:r>
      <w:r>
        <w:t>», к</w:t>
      </w:r>
      <w:r w:rsidR="003145C2">
        <w:t>оторое ранее, в 2019 г., входило в топ-10 влиятельных СМИ области по «Индексу цитируемости» Медиалогии</w:t>
      </w:r>
      <w:r>
        <w:t>.</w:t>
      </w:r>
      <w:r w:rsidR="003145C2">
        <w:t xml:space="preserve"> </w:t>
      </w:r>
    </w:p>
    <w:p w:rsidR="003145C2" w:rsidRDefault="003145C2" w:rsidP="009E11C3">
      <w:pPr>
        <w:pStyle w:val="aff5"/>
        <w:spacing w:line="240" w:lineRule="auto"/>
      </w:pPr>
      <w:r w:rsidRPr="00035F86">
        <w:t xml:space="preserve">Согласно данным системы Медиалогия, </w:t>
      </w:r>
      <w:r>
        <w:t>формирующей ежегодный</w:t>
      </w:r>
      <w:r w:rsidRPr="00035F86">
        <w:t xml:space="preserve"> рейтинг цитируемости медиаресурсов регионов России, </w:t>
      </w:r>
      <w:r>
        <w:t>определяющее влияние на инфополе Амурской области в 2020 г. в целом оказали сетевые ресурсы</w:t>
      </w:r>
      <w:r w:rsidRPr="00C44790">
        <w:t xml:space="preserve"> </w:t>
      </w:r>
      <w:r>
        <w:t xml:space="preserve">информагентств и Интернет-изданий, опережая совокупность печатных изданий и телеканалов. Ни одна из радиостанций не вошла в топ-10 цитируемых СМИ.  </w:t>
      </w:r>
    </w:p>
    <w:p w:rsidR="003145C2" w:rsidRPr="00370989" w:rsidRDefault="003145C2" w:rsidP="009E11C3">
      <w:pPr>
        <w:pStyle w:val="aff5"/>
        <w:spacing w:line="240" w:lineRule="auto"/>
      </w:pPr>
      <w:r>
        <w:t>Н</w:t>
      </w:r>
      <w:r w:rsidRPr="00035F86">
        <w:t xml:space="preserve">аиболее цитируемым </w:t>
      </w:r>
      <w:r>
        <w:t xml:space="preserve">в 2020 г. </w:t>
      </w:r>
      <w:r w:rsidRPr="00035F86">
        <w:t>СМИ были</w:t>
      </w:r>
      <w:r>
        <w:t xml:space="preserve"> (</w:t>
      </w:r>
      <w:r w:rsidRPr="00035F86">
        <w:t>как и годом ранее</w:t>
      </w:r>
      <w:r>
        <w:t>)</w:t>
      </w:r>
      <w:r w:rsidRPr="00035F86">
        <w:t xml:space="preserve"> информационное агентство «Амур.инфо» и газета «Амурская правда»</w:t>
      </w:r>
      <w:r w:rsidRPr="00906539">
        <w:t xml:space="preserve"> (</w:t>
      </w:r>
      <w:r w:rsidRPr="00035F86">
        <w:t>которая выходит</w:t>
      </w:r>
      <w:r>
        <w:t xml:space="preserve"> как</w:t>
      </w:r>
      <w:r w:rsidRPr="00035F86">
        <w:t xml:space="preserve"> в электронном, </w:t>
      </w:r>
      <w:r>
        <w:t xml:space="preserve">так </w:t>
      </w:r>
      <w:r w:rsidRPr="00035F86">
        <w:t xml:space="preserve">и </w:t>
      </w:r>
      <w:r>
        <w:t xml:space="preserve">в </w:t>
      </w:r>
      <w:r w:rsidRPr="00035F86">
        <w:t>бумажном форматах</w:t>
      </w:r>
      <w:r w:rsidRPr="00906539">
        <w:t>)</w:t>
      </w:r>
      <w:r w:rsidRPr="00035F86">
        <w:t>.</w:t>
      </w:r>
      <w:r>
        <w:t xml:space="preserve"> </w:t>
      </w:r>
      <w:r w:rsidRPr="00035F86">
        <w:t>Они</w:t>
      </w:r>
      <w:r>
        <w:t xml:space="preserve"> по-прежнему </w:t>
      </w:r>
      <w:r w:rsidRPr="00035F86">
        <w:t>с большим отрывом опережают другие СМИ</w:t>
      </w:r>
      <w:r>
        <w:t>, но уровень их влияния (индекс цитируемости) снизился за год на 30-50% (в зависимости от квартала)</w:t>
      </w:r>
      <w:r w:rsidRPr="00035F86">
        <w:t xml:space="preserve">. В отдельные периоды </w:t>
      </w:r>
      <w:r>
        <w:t xml:space="preserve">2020 г. </w:t>
      </w:r>
      <w:r w:rsidRPr="00035F86">
        <w:t>на сравнимую</w:t>
      </w:r>
      <w:r>
        <w:t xml:space="preserve"> с ними</w:t>
      </w:r>
      <w:r w:rsidRPr="00035F86">
        <w:t xml:space="preserve"> цитируемость </w:t>
      </w:r>
      <w:r>
        <w:t xml:space="preserve">стали </w:t>
      </w:r>
      <w:r w:rsidRPr="00035F86">
        <w:t>выход</w:t>
      </w:r>
      <w:r>
        <w:t>и</w:t>
      </w:r>
      <w:r w:rsidRPr="00035F86">
        <w:t>т</w:t>
      </w:r>
      <w:r>
        <w:t>ь</w:t>
      </w:r>
      <w:r w:rsidRPr="00035F86">
        <w:t xml:space="preserve"> также </w:t>
      </w:r>
      <w:r>
        <w:t xml:space="preserve">телекомпания ГТРК </w:t>
      </w:r>
      <w:r w:rsidR="009571E1">
        <w:t>«</w:t>
      </w:r>
      <w:r>
        <w:t>Амур</w:t>
      </w:r>
      <w:r w:rsidR="009571E1">
        <w:t>»</w:t>
      </w:r>
      <w:r>
        <w:t xml:space="preserve"> и Интер</w:t>
      </w:r>
      <w:r w:rsidRPr="00035F86">
        <w:t>нет-</w:t>
      </w:r>
      <w:r>
        <w:t>площадка Амурской службы новостей</w:t>
      </w:r>
      <w:r w:rsidRPr="00035F86">
        <w:t xml:space="preserve"> Asn24.ru</w:t>
      </w:r>
      <w:r>
        <w:t xml:space="preserve">. </w:t>
      </w:r>
    </w:p>
    <w:p w:rsidR="003145C2" w:rsidRPr="00691446" w:rsidRDefault="003145C2" w:rsidP="009E11C3">
      <w:pPr>
        <w:pStyle w:val="aff5"/>
        <w:spacing w:line="240" w:lineRule="auto"/>
      </w:pPr>
      <w:r>
        <w:t xml:space="preserve">Новыми в числе лидеров по цитируемости в 2020 году оказались газета «Зейские вести сегодня», Амурское областное телевидение, а также газета «Амурский маяк» (Тамбовка). Выбыли </w:t>
      </w:r>
      <w:r w:rsidRPr="00691446">
        <w:t>из списка наиболее влиятельных региональных СМИ</w:t>
      </w:r>
      <w:r>
        <w:t xml:space="preserve"> </w:t>
      </w:r>
      <w:r w:rsidRPr="00691446">
        <w:t>Интернет-ресурсы Tvs-media.ru (Белогорск) и 2х2.su.</w:t>
      </w:r>
      <w:r>
        <w:t xml:space="preserve"> </w:t>
      </w:r>
      <w:r w:rsidRPr="00DF3E6E">
        <w:t>Продолжилось расширение присутствия в виртуальном пространстве традиционных СМИ</w:t>
      </w:r>
      <w:r>
        <w:t xml:space="preserve">: так, бумажная версия газеты </w:t>
      </w:r>
      <w:r w:rsidR="009571E1">
        <w:t>«</w:t>
      </w:r>
      <w:r>
        <w:t>БАМ</w:t>
      </w:r>
      <w:r w:rsidR="009571E1">
        <w:t>»</w:t>
      </w:r>
      <w:r>
        <w:t xml:space="preserve"> (Тында) вышла из числа 10 лидеров рейтинга, но ее Интернет-версия (</w:t>
      </w:r>
      <w:r w:rsidRPr="009556ED">
        <w:t>gazeta</w:t>
      </w:r>
      <w:r w:rsidRPr="00906539">
        <w:t>-</w:t>
      </w:r>
      <w:r w:rsidRPr="009556ED">
        <w:t>bam</w:t>
      </w:r>
      <w:r w:rsidRPr="00906539">
        <w:t>.</w:t>
      </w:r>
      <w:r w:rsidRPr="009556ED">
        <w:t>ru</w:t>
      </w:r>
      <w:r>
        <w:t>), напротив, закрепила свое влияние в 2020 г.; укрепляют свои Интернет-аудитории газеты «Амурская правда» и «Зейские вести сегодня».</w:t>
      </w:r>
    </w:p>
    <w:p w:rsidR="003145C2" w:rsidRPr="009E11C3" w:rsidRDefault="003145C2" w:rsidP="003145C2">
      <w:pPr>
        <w:ind w:firstLine="709"/>
        <w:jc w:val="both"/>
        <w:rPr>
          <w:rFonts w:eastAsia="Arial"/>
          <w:sz w:val="28"/>
          <w:highlight w:val="yellow"/>
        </w:rPr>
      </w:pPr>
    </w:p>
    <w:tbl>
      <w:tblPr>
        <w:tblW w:w="8266" w:type="dxa"/>
        <w:jc w:val="center"/>
        <w:tblLayout w:type="fixed"/>
        <w:tblLook w:val="04A0" w:firstRow="1" w:lastRow="0" w:firstColumn="1" w:lastColumn="0" w:noHBand="0" w:noVBand="1"/>
      </w:tblPr>
      <w:tblGrid>
        <w:gridCol w:w="2170"/>
        <w:gridCol w:w="2127"/>
        <w:gridCol w:w="1984"/>
        <w:gridCol w:w="1985"/>
      </w:tblGrid>
      <w:tr w:rsidR="003145C2" w:rsidRPr="009571E1" w:rsidTr="009571E1">
        <w:trPr>
          <w:trHeight w:val="765"/>
          <w:jc w:val="center"/>
        </w:trPr>
        <w:tc>
          <w:tcPr>
            <w:tcW w:w="2170" w:type="dxa"/>
            <w:tcBorders>
              <w:top w:val="single" w:sz="4" w:space="0" w:color="auto"/>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b/>
                <w:sz w:val="22"/>
                <w:szCs w:val="22"/>
              </w:rPr>
            </w:pPr>
            <w:r w:rsidRPr="009571E1">
              <w:rPr>
                <w:rFonts w:ascii="Times New Roman" w:hAnsi="Times New Roman" w:cs="Times New Roman"/>
                <w:b/>
                <w:sz w:val="22"/>
                <w:szCs w:val="22"/>
              </w:rPr>
              <w:t>СМИ</w:t>
            </w:r>
          </w:p>
        </w:tc>
        <w:tc>
          <w:tcPr>
            <w:tcW w:w="2127" w:type="dxa"/>
            <w:tcBorders>
              <w:top w:val="single" w:sz="4" w:space="0" w:color="auto"/>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b/>
                <w:sz w:val="22"/>
                <w:szCs w:val="22"/>
              </w:rPr>
            </w:pPr>
            <w:r w:rsidRPr="009571E1">
              <w:rPr>
                <w:rFonts w:ascii="Times New Roman" w:hAnsi="Times New Roman" w:cs="Times New Roman"/>
                <w:b/>
                <w:sz w:val="22"/>
                <w:szCs w:val="22"/>
              </w:rPr>
              <w:t>Категория</w:t>
            </w:r>
          </w:p>
        </w:tc>
        <w:tc>
          <w:tcPr>
            <w:tcW w:w="1984" w:type="dxa"/>
            <w:tcBorders>
              <w:top w:val="single" w:sz="4" w:space="0" w:color="auto"/>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b/>
                <w:sz w:val="22"/>
                <w:szCs w:val="22"/>
              </w:rPr>
            </w:pPr>
            <w:r w:rsidRPr="009571E1">
              <w:rPr>
                <w:rFonts w:ascii="Times New Roman" w:hAnsi="Times New Roman" w:cs="Times New Roman"/>
                <w:b/>
                <w:sz w:val="22"/>
                <w:szCs w:val="22"/>
              </w:rPr>
              <w:t>Индекс цитирования, 3 кв. 2020</w:t>
            </w:r>
          </w:p>
        </w:tc>
        <w:tc>
          <w:tcPr>
            <w:tcW w:w="1985" w:type="dxa"/>
            <w:tcBorders>
              <w:top w:val="single" w:sz="4" w:space="0" w:color="auto"/>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b/>
                <w:sz w:val="22"/>
                <w:szCs w:val="22"/>
              </w:rPr>
            </w:pPr>
            <w:r w:rsidRPr="009571E1">
              <w:rPr>
                <w:rFonts w:ascii="Times New Roman" w:hAnsi="Times New Roman" w:cs="Times New Roman"/>
                <w:b/>
                <w:sz w:val="22"/>
                <w:szCs w:val="22"/>
              </w:rPr>
              <w:t>Индекс цитирования, 2 кв. 2020</w:t>
            </w:r>
          </w:p>
        </w:tc>
      </w:tr>
      <w:tr w:rsidR="003145C2" w:rsidRPr="009571E1" w:rsidTr="009571E1">
        <w:trPr>
          <w:trHeight w:val="333"/>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 xml:space="preserve">ИА </w:t>
            </w:r>
            <w:r w:rsidR="009571E1" w:rsidRPr="009571E1">
              <w:rPr>
                <w:rFonts w:ascii="Times New Roman" w:hAnsi="Times New Roman" w:cs="Times New Roman"/>
                <w:sz w:val="22"/>
                <w:szCs w:val="22"/>
              </w:rPr>
              <w:t>«</w:t>
            </w:r>
            <w:r w:rsidRPr="009571E1">
              <w:rPr>
                <w:rFonts w:ascii="Times New Roman" w:hAnsi="Times New Roman" w:cs="Times New Roman"/>
                <w:sz w:val="22"/>
                <w:szCs w:val="22"/>
              </w:rPr>
              <w:t>Амур.инфо</w:t>
            </w:r>
            <w:r w:rsidR="009571E1" w:rsidRPr="009571E1">
              <w:rPr>
                <w:rFonts w:ascii="Times New Roman" w:hAnsi="Times New Roman" w:cs="Times New Roman"/>
                <w:sz w:val="22"/>
                <w:szCs w:val="22"/>
              </w:rPr>
              <w:t>»</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Информагентство</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20,31</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20,22</w:t>
            </w:r>
          </w:p>
        </w:tc>
      </w:tr>
      <w:tr w:rsidR="003145C2" w:rsidRPr="009571E1" w:rsidTr="009571E1">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 xml:space="preserve">ГТРК </w:t>
            </w:r>
            <w:r w:rsidR="009571E1" w:rsidRPr="009571E1">
              <w:rPr>
                <w:rFonts w:ascii="Times New Roman" w:hAnsi="Times New Roman" w:cs="Times New Roman"/>
                <w:sz w:val="22"/>
                <w:szCs w:val="22"/>
              </w:rPr>
              <w:t>«</w:t>
            </w:r>
            <w:r w:rsidRPr="009571E1">
              <w:rPr>
                <w:rFonts w:ascii="Times New Roman" w:hAnsi="Times New Roman" w:cs="Times New Roman"/>
                <w:sz w:val="22"/>
                <w:szCs w:val="22"/>
              </w:rPr>
              <w:t>Амур</w:t>
            </w:r>
            <w:r w:rsidR="009571E1" w:rsidRPr="009571E1">
              <w:rPr>
                <w:rFonts w:ascii="Times New Roman" w:hAnsi="Times New Roman" w:cs="Times New Roman"/>
                <w:sz w:val="22"/>
                <w:szCs w:val="22"/>
              </w:rPr>
              <w:t>»</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ТВ</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17,56</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2,82</w:t>
            </w:r>
          </w:p>
        </w:tc>
      </w:tr>
      <w:tr w:rsidR="003145C2" w:rsidRPr="009571E1" w:rsidTr="009571E1">
        <w:trPr>
          <w:trHeight w:val="268"/>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9571E1" w:rsidP="00FE0629">
            <w:pPr>
              <w:rPr>
                <w:rFonts w:ascii="Times New Roman" w:hAnsi="Times New Roman" w:cs="Times New Roman"/>
                <w:sz w:val="22"/>
                <w:szCs w:val="22"/>
              </w:rPr>
            </w:pPr>
            <w:r w:rsidRPr="009571E1">
              <w:rPr>
                <w:rFonts w:ascii="Times New Roman" w:hAnsi="Times New Roman" w:cs="Times New Roman"/>
                <w:sz w:val="22"/>
                <w:szCs w:val="22"/>
              </w:rPr>
              <w:t>«</w:t>
            </w:r>
            <w:r w:rsidR="003145C2" w:rsidRPr="009571E1">
              <w:rPr>
                <w:rFonts w:ascii="Times New Roman" w:hAnsi="Times New Roman" w:cs="Times New Roman"/>
                <w:sz w:val="22"/>
                <w:szCs w:val="22"/>
              </w:rPr>
              <w:t>Амурская правда</w:t>
            </w:r>
            <w:r w:rsidRPr="009571E1">
              <w:rPr>
                <w:rFonts w:ascii="Times New Roman" w:hAnsi="Times New Roman" w:cs="Times New Roman"/>
                <w:sz w:val="22"/>
                <w:szCs w:val="22"/>
              </w:rPr>
              <w:t>»</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Газета</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11,23</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14,06</w:t>
            </w:r>
          </w:p>
        </w:tc>
      </w:tr>
      <w:tr w:rsidR="003145C2" w:rsidRPr="009571E1" w:rsidTr="009571E1">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Asn24.ru (Амурская служба новостей)</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Интернет</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11,03</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1,99</w:t>
            </w:r>
          </w:p>
        </w:tc>
      </w:tr>
      <w:tr w:rsidR="003145C2" w:rsidRPr="009571E1" w:rsidTr="009571E1">
        <w:trPr>
          <w:trHeight w:val="268"/>
          <w:jc w:val="center"/>
        </w:trPr>
        <w:tc>
          <w:tcPr>
            <w:tcW w:w="2170" w:type="dxa"/>
            <w:tcBorders>
              <w:top w:val="nil"/>
              <w:left w:val="single" w:sz="4" w:space="0" w:color="auto"/>
              <w:bottom w:val="single" w:sz="4" w:space="0" w:color="auto"/>
              <w:right w:val="single" w:sz="4" w:space="0" w:color="auto"/>
            </w:tcBorders>
            <w:shd w:val="clear" w:color="auto" w:fill="auto"/>
          </w:tcPr>
          <w:p w:rsidR="003145C2" w:rsidRPr="009571E1" w:rsidRDefault="009571E1" w:rsidP="00FE0629">
            <w:pPr>
              <w:rPr>
                <w:rFonts w:ascii="Times New Roman" w:hAnsi="Times New Roman" w:cs="Times New Roman"/>
                <w:sz w:val="22"/>
                <w:szCs w:val="22"/>
              </w:rPr>
            </w:pPr>
            <w:r w:rsidRPr="009571E1">
              <w:rPr>
                <w:rFonts w:ascii="Times New Roman" w:hAnsi="Times New Roman" w:cs="Times New Roman"/>
                <w:sz w:val="22"/>
                <w:szCs w:val="22"/>
              </w:rPr>
              <w:t>«</w:t>
            </w:r>
            <w:r w:rsidR="003145C2" w:rsidRPr="009571E1">
              <w:rPr>
                <w:rFonts w:ascii="Times New Roman" w:hAnsi="Times New Roman" w:cs="Times New Roman"/>
                <w:sz w:val="22"/>
                <w:szCs w:val="22"/>
              </w:rPr>
              <w:t>Зейские вести сегодня</w:t>
            </w:r>
            <w:r w:rsidRPr="009571E1">
              <w:rPr>
                <w:rFonts w:ascii="Times New Roman" w:hAnsi="Times New Roman" w:cs="Times New Roman"/>
                <w:sz w:val="22"/>
                <w:szCs w:val="22"/>
              </w:rPr>
              <w:t>»</w:t>
            </w:r>
          </w:p>
        </w:tc>
        <w:tc>
          <w:tcPr>
            <w:tcW w:w="2127" w:type="dxa"/>
            <w:tcBorders>
              <w:top w:val="nil"/>
              <w:left w:val="nil"/>
              <w:bottom w:val="single" w:sz="4" w:space="0" w:color="auto"/>
              <w:right w:val="single" w:sz="4" w:space="0" w:color="auto"/>
            </w:tcBorders>
            <w:shd w:val="clear" w:color="auto" w:fill="auto"/>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Газета</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5,54</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6,39</w:t>
            </w:r>
          </w:p>
        </w:tc>
      </w:tr>
      <w:tr w:rsidR="003145C2" w:rsidRPr="009571E1" w:rsidTr="009571E1">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Газета-bam.ru</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Интернет</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5,31</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2,31</w:t>
            </w:r>
          </w:p>
        </w:tc>
      </w:tr>
      <w:tr w:rsidR="003145C2" w:rsidRPr="009571E1" w:rsidTr="009571E1">
        <w:trPr>
          <w:trHeight w:val="510"/>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9571E1" w:rsidP="00FE0629">
            <w:pPr>
              <w:rPr>
                <w:rFonts w:ascii="Times New Roman" w:hAnsi="Times New Roman" w:cs="Times New Roman"/>
                <w:sz w:val="22"/>
                <w:szCs w:val="22"/>
              </w:rPr>
            </w:pPr>
            <w:r w:rsidRPr="009571E1">
              <w:rPr>
                <w:rFonts w:ascii="Times New Roman" w:hAnsi="Times New Roman" w:cs="Times New Roman"/>
                <w:sz w:val="22"/>
                <w:szCs w:val="22"/>
              </w:rPr>
              <w:t>«</w:t>
            </w:r>
            <w:r w:rsidR="003145C2" w:rsidRPr="009571E1">
              <w:rPr>
                <w:rFonts w:ascii="Times New Roman" w:hAnsi="Times New Roman" w:cs="Times New Roman"/>
                <w:sz w:val="22"/>
                <w:szCs w:val="22"/>
              </w:rPr>
              <w:t>Порт Амур</w:t>
            </w:r>
            <w:r w:rsidRPr="009571E1">
              <w:rPr>
                <w:rFonts w:ascii="Times New Roman" w:hAnsi="Times New Roman" w:cs="Times New Roman"/>
                <w:sz w:val="22"/>
                <w:szCs w:val="22"/>
              </w:rPr>
              <w:t>»</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Интернет, информагентство</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3,22</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4,21</w:t>
            </w:r>
          </w:p>
        </w:tc>
      </w:tr>
      <w:tr w:rsidR="003145C2" w:rsidRPr="009571E1" w:rsidTr="009571E1">
        <w:trPr>
          <w:trHeight w:val="255"/>
          <w:jc w:val="center"/>
        </w:trPr>
        <w:tc>
          <w:tcPr>
            <w:tcW w:w="2170" w:type="dxa"/>
            <w:tcBorders>
              <w:top w:val="nil"/>
              <w:left w:val="single" w:sz="4" w:space="0" w:color="auto"/>
              <w:bottom w:val="single" w:sz="4" w:space="0" w:color="auto"/>
              <w:right w:val="single" w:sz="4" w:space="0" w:color="auto"/>
            </w:tcBorders>
            <w:shd w:val="clear" w:color="auto" w:fill="auto"/>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Телепорт.рф</w:t>
            </w:r>
          </w:p>
        </w:tc>
        <w:tc>
          <w:tcPr>
            <w:tcW w:w="2127" w:type="dxa"/>
            <w:tcBorders>
              <w:top w:val="nil"/>
              <w:left w:val="nil"/>
              <w:bottom w:val="single" w:sz="4" w:space="0" w:color="auto"/>
              <w:right w:val="single" w:sz="4" w:space="0" w:color="auto"/>
            </w:tcBorders>
            <w:shd w:val="clear" w:color="auto" w:fill="auto"/>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Информагентство, газета</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2,63</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2,77</w:t>
            </w:r>
          </w:p>
        </w:tc>
      </w:tr>
      <w:tr w:rsidR="003145C2" w:rsidRPr="009571E1" w:rsidTr="009571E1">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Amur28.info</w:t>
            </w:r>
          </w:p>
        </w:tc>
        <w:tc>
          <w:tcPr>
            <w:tcW w:w="2127" w:type="dxa"/>
            <w:tcBorders>
              <w:top w:val="nil"/>
              <w:left w:val="nil"/>
              <w:bottom w:val="single" w:sz="4" w:space="0" w:color="auto"/>
              <w:right w:val="single" w:sz="4" w:space="0" w:color="auto"/>
            </w:tcBorders>
            <w:shd w:val="clear" w:color="auto" w:fill="auto"/>
            <w:hideMark/>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Информагентство</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2,57</w:t>
            </w: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2,43</w:t>
            </w:r>
          </w:p>
        </w:tc>
      </w:tr>
      <w:tr w:rsidR="003145C2" w:rsidRPr="009571E1" w:rsidTr="009571E1">
        <w:trPr>
          <w:trHeight w:val="510"/>
          <w:jc w:val="center"/>
        </w:trPr>
        <w:tc>
          <w:tcPr>
            <w:tcW w:w="2170" w:type="dxa"/>
            <w:tcBorders>
              <w:top w:val="nil"/>
              <w:left w:val="single" w:sz="4" w:space="0" w:color="auto"/>
              <w:bottom w:val="single" w:sz="4" w:space="0" w:color="auto"/>
              <w:right w:val="single" w:sz="4" w:space="0" w:color="auto"/>
            </w:tcBorders>
            <w:shd w:val="clear" w:color="auto" w:fill="auto"/>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Амурское областное телевидение</w:t>
            </w:r>
          </w:p>
        </w:tc>
        <w:tc>
          <w:tcPr>
            <w:tcW w:w="2127" w:type="dxa"/>
            <w:tcBorders>
              <w:top w:val="nil"/>
              <w:left w:val="nil"/>
              <w:bottom w:val="single" w:sz="4" w:space="0" w:color="auto"/>
              <w:right w:val="single" w:sz="4" w:space="0" w:color="auto"/>
            </w:tcBorders>
            <w:shd w:val="clear" w:color="auto" w:fill="auto"/>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ТВ</w:t>
            </w:r>
          </w:p>
        </w:tc>
        <w:tc>
          <w:tcPr>
            <w:tcW w:w="1984"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p>
        </w:tc>
        <w:tc>
          <w:tcPr>
            <w:tcW w:w="1985" w:type="dxa"/>
            <w:tcBorders>
              <w:top w:val="nil"/>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4,02</w:t>
            </w:r>
          </w:p>
        </w:tc>
      </w:tr>
      <w:tr w:rsidR="003145C2" w:rsidRPr="009571E1" w:rsidTr="009571E1">
        <w:trPr>
          <w:trHeight w:val="255"/>
          <w:jc w:val="center"/>
        </w:trPr>
        <w:tc>
          <w:tcPr>
            <w:tcW w:w="21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145C2" w:rsidRPr="009571E1" w:rsidRDefault="009571E1" w:rsidP="00FE0629">
            <w:pPr>
              <w:rPr>
                <w:rFonts w:ascii="Times New Roman" w:hAnsi="Times New Roman" w:cs="Times New Roman"/>
                <w:sz w:val="22"/>
                <w:szCs w:val="22"/>
              </w:rPr>
            </w:pPr>
            <w:r w:rsidRPr="009571E1">
              <w:rPr>
                <w:rFonts w:ascii="Times New Roman" w:hAnsi="Times New Roman" w:cs="Times New Roman"/>
                <w:sz w:val="22"/>
                <w:szCs w:val="22"/>
              </w:rPr>
              <w:t>«</w:t>
            </w:r>
            <w:r w:rsidR="003145C2" w:rsidRPr="009571E1">
              <w:rPr>
                <w:rFonts w:ascii="Times New Roman" w:hAnsi="Times New Roman" w:cs="Times New Roman"/>
                <w:sz w:val="22"/>
                <w:szCs w:val="22"/>
              </w:rPr>
              <w:t>Амурский маяк</w:t>
            </w:r>
            <w:r w:rsidRPr="009571E1">
              <w:rPr>
                <w:rFonts w:ascii="Times New Roman" w:hAnsi="Times New Roman" w:cs="Times New Roman"/>
                <w:sz w:val="22"/>
                <w:szCs w:val="22"/>
              </w:rPr>
              <w:t>»</w:t>
            </w:r>
          </w:p>
        </w:tc>
        <w:tc>
          <w:tcPr>
            <w:tcW w:w="2127" w:type="dxa"/>
            <w:tcBorders>
              <w:top w:val="single" w:sz="4" w:space="0" w:color="auto"/>
              <w:left w:val="nil"/>
              <w:bottom w:val="single" w:sz="4" w:space="0" w:color="auto"/>
              <w:right w:val="single" w:sz="4" w:space="0" w:color="auto"/>
            </w:tcBorders>
            <w:shd w:val="clear" w:color="auto" w:fill="auto"/>
            <w:noWrap/>
            <w:vAlign w:val="bottom"/>
          </w:tcPr>
          <w:p w:rsidR="003145C2" w:rsidRPr="009571E1" w:rsidRDefault="003145C2" w:rsidP="00FE0629">
            <w:pPr>
              <w:rPr>
                <w:rFonts w:ascii="Times New Roman" w:hAnsi="Times New Roman" w:cs="Times New Roman"/>
                <w:sz w:val="22"/>
                <w:szCs w:val="22"/>
              </w:rPr>
            </w:pPr>
            <w:r w:rsidRPr="009571E1">
              <w:rPr>
                <w:rFonts w:ascii="Times New Roman" w:hAnsi="Times New Roman" w:cs="Times New Roman"/>
                <w:sz w:val="22"/>
                <w:szCs w:val="22"/>
              </w:rPr>
              <w:t>Газета</w:t>
            </w:r>
          </w:p>
        </w:tc>
        <w:tc>
          <w:tcPr>
            <w:tcW w:w="1984" w:type="dxa"/>
            <w:tcBorders>
              <w:top w:val="single" w:sz="4" w:space="0" w:color="auto"/>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r w:rsidRPr="009571E1">
              <w:rPr>
                <w:rFonts w:ascii="Times New Roman" w:hAnsi="Times New Roman" w:cs="Times New Roman"/>
                <w:sz w:val="22"/>
                <w:szCs w:val="22"/>
              </w:rPr>
              <w:t>1,24</w:t>
            </w:r>
          </w:p>
        </w:tc>
        <w:tc>
          <w:tcPr>
            <w:tcW w:w="1985" w:type="dxa"/>
            <w:tcBorders>
              <w:top w:val="single" w:sz="4" w:space="0" w:color="auto"/>
              <w:left w:val="nil"/>
              <w:bottom w:val="single" w:sz="4" w:space="0" w:color="auto"/>
              <w:right w:val="single" w:sz="4" w:space="0" w:color="auto"/>
            </w:tcBorders>
          </w:tcPr>
          <w:p w:rsidR="003145C2" w:rsidRPr="009571E1" w:rsidRDefault="003145C2" w:rsidP="00FE0629">
            <w:pPr>
              <w:jc w:val="center"/>
              <w:rPr>
                <w:rFonts w:ascii="Times New Roman" w:hAnsi="Times New Roman" w:cs="Times New Roman"/>
                <w:sz w:val="22"/>
                <w:szCs w:val="22"/>
              </w:rPr>
            </w:pPr>
          </w:p>
        </w:tc>
      </w:tr>
    </w:tbl>
    <w:p w:rsidR="00D34D2B" w:rsidRDefault="00D34D2B" w:rsidP="003145C2">
      <w:pPr>
        <w:ind w:firstLine="450"/>
        <w:jc w:val="both"/>
        <w:rPr>
          <w:rFonts w:ascii="Times New Roman" w:hAnsi="Times New Roman" w:cs="Times New Roman"/>
          <w:i/>
        </w:rPr>
      </w:pPr>
    </w:p>
    <w:p w:rsidR="003145C2" w:rsidRPr="009571E1" w:rsidRDefault="003145C2" w:rsidP="003145C2">
      <w:pPr>
        <w:ind w:firstLine="450"/>
        <w:jc w:val="both"/>
        <w:rPr>
          <w:rFonts w:ascii="Times New Roman" w:hAnsi="Times New Roman" w:cs="Times New Roman"/>
          <w:i/>
        </w:rPr>
      </w:pPr>
      <w:r w:rsidRPr="009571E1">
        <w:rPr>
          <w:rFonts w:ascii="Times New Roman" w:hAnsi="Times New Roman" w:cs="Times New Roman"/>
          <w:i/>
        </w:rPr>
        <w:t xml:space="preserve">Индекс цитируемости (ИЦ) «Медиалогии» – показатель влиятельности СМИ на медиарынке. Индекс учитывает количество ссылок на источник информации в других СМИ и влиятельность источника, опубликовавшего ссылку; самоцитирование не учитывается. Также в расчет идет социальная влиятельность СМИ (число likes и shares материалов СМИ в соцсетях).  В медиарейтинг вошли СМИ Амурской области, специализированные СМИ при подсчете не учитывались. Основой для построения рейтинга стала база СМИ системы «Медиалогия», включающая более 57 тыс. наиболее влиятельных источников: ТВ, радио, газеты, журналы, информационные агентства, Интернет-СМИ. При подсчете рейтингов не учитывались новостные агрегаторы. </w:t>
      </w:r>
    </w:p>
    <w:p w:rsidR="003145C2" w:rsidRPr="00752414" w:rsidRDefault="003145C2" w:rsidP="003145C2">
      <w:pPr>
        <w:ind w:firstLine="567"/>
        <w:jc w:val="both"/>
        <w:rPr>
          <w:highlight w:val="yellow"/>
        </w:rPr>
      </w:pPr>
    </w:p>
    <w:p w:rsidR="003145C2" w:rsidRPr="009556ED" w:rsidRDefault="003145C2" w:rsidP="009E11C3">
      <w:pPr>
        <w:pStyle w:val="aff5"/>
        <w:spacing w:line="240" w:lineRule="auto"/>
      </w:pPr>
      <w:r w:rsidRPr="00C353F7">
        <w:t xml:space="preserve">По итогам 2020 года только </w:t>
      </w:r>
      <w:r>
        <w:t>три</w:t>
      </w:r>
      <w:r w:rsidRPr="00C353F7">
        <w:t xml:space="preserve"> СМИ из числа лидеров по цитируемости</w:t>
      </w:r>
      <w:r w:rsidR="00D34D2B">
        <w:t xml:space="preserve"> </w:t>
      </w:r>
      <w:r w:rsidRPr="00C353F7">
        <w:t>представля</w:t>
      </w:r>
      <w:r>
        <w:t>ю</w:t>
      </w:r>
      <w:r w:rsidRPr="00C353F7">
        <w:t>т районны</w:t>
      </w:r>
      <w:r>
        <w:t>е</w:t>
      </w:r>
      <w:r w:rsidRPr="00C353F7">
        <w:t xml:space="preserve"> центр</w:t>
      </w:r>
      <w:r>
        <w:t>ы</w:t>
      </w:r>
      <w:r w:rsidRPr="00C353F7">
        <w:t xml:space="preserve"> (Тында</w:t>
      </w:r>
      <w:r>
        <w:t>, Зея, Тамбовка</w:t>
      </w:r>
      <w:r w:rsidRPr="00C353F7">
        <w:t xml:space="preserve">), остальные базируются в Благовещенске. </w:t>
      </w:r>
    </w:p>
    <w:p w:rsidR="003145C2" w:rsidRDefault="003145C2" w:rsidP="009E11C3">
      <w:pPr>
        <w:pStyle w:val="aff5"/>
        <w:spacing w:line="240" w:lineRule="auto"/>
      </w:pPr>
      <w:r w:rsidRPr="00C353F7">
        <w:t xml:space="preserve">Лидеры рейтинга цитируемости имеют наиболее высокие показатели и по охвату аудитории. </w:t>
      </w:r>
      <w:r>
        <w:t>Среди учредителей основных СМИ – как</w:t>
      </w:r>
      <w:r w:rsidRPr="00D76236">
        <w:t xml:space="preserve"> правительство региона </w:t>
      </w:r>
      <w:r>
        <w:t xml:space="preserve">и </w:t>
      </w:r>
      <w:r w:rsidRPr="00D76236">
        <w:t xml:space="preserve">районные администрации, </w:t>
      </w:r>
      <w:r>
        <w:t xml:space="preserve">так </w:t>
      </w:r>
      <w:r w:rsidRPr="00D76236">
        <w:t>и частные лица</w:t>
      </w:r>
      <w:r>
        <w:t>,</w:t>
      </w:r>
      <w:r w:rsidRPr="00D76236">
        <w:t xml:space="preserve"> компании.</w:t>
      </w:r>
    </w:p>
    <w:p w:rsidR="009E11C3" w:rsidRPr="009556ED" w:rsidRDefault="009E11C3" w:rsidP="009E11C3">
      <w:pPr>
        <w:pStyle w:val="aff5"/>
        <w:spacing w:line="240" w:lineRule="auto"/>
      </w:pPr>
    </w:p>
    <w:tbl>
      <w:tblPr>
        <w:tblW w:w="8821" w:type="dxa"/>
        <w:jc w:val="center"/>
        <w:tblBorders>
          <w:insideH w:val="nil"/>
          <w:insideV w:val="nil"/>
        </w:tblBorders>
        <w:tblLayout w:type="fixed"/>
        <w:tblLook w:val="0600" w:firstRow="0" w:lastRow="0" w:firstColumn="0" w:lastColumn="0" w:noHBand="1" w:noVBand="1"/>
      </w:tblPr>
      <w:tblGrid>
        <w:gridCol w:w="2300"/>
        <w:gridCol w:w="3402"/>
        <w:gridCol w:w="3119"/>
      </w:tblGrid>
      <w:tr w:rsidR="003145C2" w:rsidRPr="00D34D2B" w:rsidTr="009E11C3">
        <w:trPr>
          <w:trHeight w:val="460"/>
          <w:jc w:val="center"/>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jc w:val="center"/>
              <w:rPr>
                <w:rFonts w:ascii="Times New Roman" w:hAnsi="Times New Roman" w:cs="Times New Roman"/>
                <w:b/>
                <w:sz w:val="22"/>
                <w:szCs w:val="22"/>
              </w:rPr>
            </w:pPr>
            <w:r w:rsidRPr="00D34D2B">
              <w:rPr>
                <w:rFonts w:ascii="Times New Roman" w:hAnsi="Times New Roman" w:cs="Times New Roman"/>
                <w:b/>
                <w:sz w:val="22"/>
                <w:szCs w:val="22"/>
              </w:rPr>
              <w:t>СМИ</w:t>
            </w:r>
          </w:p>
        </w:tc>
        <w:tc>
          <w:tcPr>
            <w:tcW w:w="3402" w:type="dxa"/>
            <w:tcBorders>
              <w:top w:val="single" w:sz="8" w:space="0" w:color="000000"/>
              <w:left w:val="nil"/>
              <w:bottom w:val="single" w:sz="8" w:space="0" w:color="000000"/>
              <w:right w:val="single" w:sz="4" w:space="0" w:color="auto"/>
            </w:tcBorders>
            <w:shd w:val="clear" w:color="auto" w:fill="auto"/>
          </w:tcPr>
          <w:p w:rsidR="003145C2" w:rsidRPr="00D34D2B" w:rsidRDefault="003145C2" w:rsidP="00FE0629">
            <w:pPr>
              <w:widowControl w:val="0"/>
              <w:jc w:val="center"/>
              <w:rPr>
                <w:rFonts w:ascii="Times New Roman" w:hAnsi="Times New Roman" w:cs="Times New Roman"/>
                <w:b/>
                <w:sz w:val="22"/>
                <w:szCs w:val="22"/>
              </w:rPr>
            </w:pPr>
            <w:r w:rsidRPr="00D34D2B">
              <w:rPr>
                <w:rFonts w:ascii="Times New Roman" w:hAnsi="Times New Roman" w:cs="Times New Roman"/>
                <w:b/>
                <w:sz w:val="22"/>
                <w:szCs w:val="22"/>
              </w:rPr>
              <w:t>Охват, тираж, 2020 г.</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jc w:val="center"/>
              <w:rPr>
                <w:rFonts w:ascii="Times New Roman" w:hAnsi="Times New Roman" w:cs="Times New Roman"/>
                <w:b/>
                <w:sz w:val="22"/>
                <w:szCs w:val="22"/>
              </w:rPr>
            </w:pPr>
            <w:r w:rsidRPr="00D34D2B">
              <w:rPr>
                <w:rFonts w:ascii="Times New Roman" w:hAnsi="Times New Roman" w:cs="Times New Roman"/>
                <w:b/>
                <w:sz w:val="22"/>
                <w:szCs w:val="22"/>
              </w:rPr>
              <w:t>Учредители</w:t>
            </w:r>
          </w:p>
        </w:tc>
      </w:tr>
      <w:tr w:rsidR="003145C2" w:rsidRPr="00D34D2B" w:rsidTr="009E11C3">
        <w:trPr>
          <w:trHeight w:val="589"/>
          <w:jc w:val="center"/>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ИА «Амур.инфо»</w:t>
            </w:r>
          </w:p>
        </w:tc>
        <w:tc>
          <w:tcPr>
            <w:tcW w:w="3402" w:type="dxa"/>
            <w:tcBorders>
              <w:top w:val="single" w:sz="8" w:space="0" w:color="000000"/>
              <w:left w:val="nil"/>
              <w:bottom w:val="single" w:sz="8" w:space="0" w:color="000000"/>
              <w:right w:val="single" w:sz="4" w:space="0" w:color="auto"/>
            </w:tcBorders>
            <w:shd w:val="clear" w:color="auto" w:fill="auto"/>
          </w:tcPr>
          <w:p w:rsidR="003145C2" w:rsidRPr="00D34D2B" w:rsidRDefault="003145C2" w:rsidP="00FE0629">
            <w:pPr>
              <w:rPr>
                <w:rFonts w:ascii="Times New Roman" w:hAnsi="Times New Roman" w:cs="Times New Roman"/>
                <w:bCs/>
                <w:sz w:val="22"/>
                <w:szCs w:val="22"/>
                <w:shd w:val="clear" w:color="auto" w:fill="FFFFFF"/>
              </w:rPr>
            </w:pPr>
            <w:r w:rsidRPr="00D34D2B">
              <w:rPr>
                <w:rFonts w:ascii="Times New Roman" w:hAnsi="Times New Roman" w:cs="Times New Roman"/>
                <w:bCs/>
                <w:sz w:val="22"/>
                <w:szCs w:val="22"/>
                <w:shd w:val="clear" w:color="auto" w:fill="FFFFFF"/>
              </w:rPr>
              <w:t>Ежедневневная аудитория сайта - 60 тыс. посети</w:t>
            </w:r>
            <w:r w:rsidR="00D34D2B" w:rsidRPr="00D34D2B">
              <w:rPr>
                <w:rFonts w:ascii="Times New Roman" w:hAnsi="Times New Roman" w:cs="Times New Roman"/>
                <w:bCs/>
                <w:sz w:val="22"/>
                <w:szCs w:val="22"/>
                <w:shd w:val="clear" w:color="auto" w:fill="FFFFFF"/>
              </w:rPr>
              <w:t>телей, в месяц – более 400 тыс.</w:t>
            </w:r>
            <w:r w:rsidRPr="00D34D2B">
              <w:rPr>
                <w:rFonts w:ascii="Times New Roman" w:hAnsi="Times New Roman" w:cs="Times New Roman"/>
                <w:bCs/>
                <w:sz w:val="22"/>
                <w:szCs w:val="22"/>
                <w:shd w:val="clear" w:color="auto" w:fill="FFFFFF"/>
              </w:rPr>
              <w:t xml:space="preserve"> Ежемесячное число просмотров страниц сайта </w:t>
            </w:r>
            <w:r w:rsidR="00D34D2B" w:rsidRPr="00D34D2B">
              <w:rPr>
                <w:rFonts w:ascii="Times New Roman" w:hAnsi="Times New Roman" w:cs="Times New Roman"/>
                <w:bCs/>
                <w:sz w:val="22"/>
                <w:szCs w:val="22"/>
              </w:rPr>
              <w:t>–</w:t>
            </w:r>
            <w:r w:rsidRPr="00D34D2B">
              <w:rPr>
                <w:rFonts w:ascii="Times New Roman" w:hAnsi="Times New Roman" w:cs="Times New Roman"/>
                <w:bCs/>
                <w:sz w:val="22"/>
                <w:szCs w:val="22"/>
                <w:shd w:val="clear" w:color="auto" w:fill="FFFFFF"/>
              </w:rPr>
              <w:t xml:space="preserve"> 6 млн.</w:t>
            </w:r>
          </w:p>
          <w:p w:rsidR="003145C2" w:rsidRPr="00D34D2B" w:rsidRDefault="003145C2" w:rsidP="00FE0629">
            <w:pPr>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209 тыс. подписчиков в Инстаграм</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ООО «Компания «Игра»</w:t>
            </w:r>
          </w:p>
        </w:tc>
      </w:tr>
      <w:tr w:rsidR="003145C2" w:rsidRPr="00D34D2B" w:rsidTr="009E11C3">
        <w:trPr>
          <w:trHeight w:val="1762"/>
          <w:jc w:val="center"/>
        </w:trPr>
        <w:tc>
          <w:tcPr>
            <w:tcW w:w="230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Газета «Амурская правда»</w:t>
            </w:r>
          </w:p>
        </w:tc>
        <w:tc>
          <w:tcPr>
            <w:tcW w:w="3402" w:type="dxa"/>
            <w:tcBorders>
              <w:top w:val="single" w:sz="8" w:space="0" w:color="000000"/>
              <w:left w:val="nil"/>
              <w:bottom w:val="single" w:sz="8" w:space="0" w:color="000000"/>
              <w:right w:val="single" w:sz="4" w:space="0" w:color="auto"/>
            </w:tcBorders>
            <w:shd w:val="clear" w:color="auto" w:fill="auto"/>
          </w:tcPr>
          <w:p w:rsidR="003145C2" w:rsidRPr="00D34D2B" w:rsidRDefault="003145C2" w:rsidP="00FE0629">
            <w:pPr>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 xml:space="preserve">Тираж ежедневного выпуска (8 полос) </w:t>
            </w:r>
            <w:r w:rsidR="00D34D2B" w:rsidRPr="00D34D2B">
              <w:rPr>
                <w:rFonts w:ascii="Times New Roman" w:hAnsi="Times New Roman" w:cs="Times New Roman"/>
                <w:bCs/>
                <w:sz w:val="22"/>
                <w:szCs w:val="22"/>
                <w:shd w:val="clear" w:color="auto" w:fill="FFFFFF"/>
              </w:rPr>
              <w:t>–</w:t>
            </w:r>
            <w:r w:rsidRPr="00D34D2B">
              <w:rPr>
                <w:rFonts w:ascii="Times New Roman" w:hAnsi="Times New Roman" w:cs="Times New Roman"/>
                <w:bCs/>
                <w:sz w:val="22"/>
                <w:szCs w:val="22"/>
                <w:shd w:val="clear" w:color="auto" w:fill="FFFFFF"/>
              </w:rPr>
              <w:t xml:space="preserve"> 8 тыс. экземпляров, еженедельника (32 полосы) 12 тыс. экземпляров.</w:t>
            </w:r>
            <w:r w:rsidRPr="00D34D2B">
              <w:rPr>
                <w:rStyle w:val="apple-converted-space"/>
                <w:rFonts w:ascii="Times New Roman" w:hAnsi="Times New Roman" w:cs="Times New Roman"/>
                <w:bCs/>
                <w:sz w:val="22"/>
                <w:szCs w:val="22"/>
                <w:shd w:val="clear" w:color="auto" w:fill="FFFFFF"/>
              </w:rPr>
              <w:t> </w:t>
            </w:r>
          </w:p>
          <w:p w:rsidR="003145C2" w:rsidRPr="00D34D2B" w:rsidRDefault="003145C2" w:rsidP="00FE0629">
            <w:pPr>
              <w:rPr>
                <w:rFonts w:ascii="Times New Roman" w:hAnsi="Times New Roman" w:cs="Times New Roman"/>
                <w:bCs/>
                <w:sz w:val="22"/>
                <w:szCs w:val="22"/>
                <w:shd w:val="clear" w:color="auto" w:fill="FFFFFF"/>
              </w:rPr>
            </w:pPr>
            <w:r w:rsidRPr="00D34D2B">
              <w:rPr>
                <w:rFonts w:ascii="Times New Roman" w:hAnsi="Times New Roman" w:cs="Times New Roman"/>
                <w:bCs/>
                <w:sz w:val="22"/>
                <w:szCs w:val="22"/>
                <w:shd w:val="clear" w:color="auto" w:fill="FFFFFF"/>
              </w:rPr>
              <w:t xml:space="preserve">Аудитория сайта </w:t>
            </w:r>
            <w:r w:rsidR="00D34D2B" w:rsidRPr="00D34D2B">
              <w:rPr>
                <w:rFonts w:ascii="Times New Roman" w:hAnsi="Times New Roman" w:cs="Times New Roman"/>
                <w:bCs/>
                <w:sz w:val="22"/>
                <w:szCs w:val="22"/>
              </w:rPr>
              <w:t>–</w:t>
            </w:r>
            <w:r w:rsidR="00D34D2B">
              <w:rPr>
                <w:rFonts w:ascii="Times New Roman" w:hAnsi="Times New Roman" w:cs="Times New Roman"/>
                <w:bCs/>
                <w:sz w:val="22"/>
                <w:szCs w:val="22"/>
              </w:rPr>
              <w:t xml:space="preserve"> </w:t>
            </w:r>
            <w:r w:rsidRPr="00D34D2B">
              <w:rPr>
                <w:rFonts w:ascii="Times New Roman" w:hAnsi="Times New Roman" w:cs="Times New Roman"/>
                <w:bCs/>
                <w:sz w:val="22"/>
                <w:szCs w:val="22"/>
                <w:shd w:val="clear" w:color="auto" w:fill="FFFFFF"/>
              </w:rPr>
              <w:t>5-15 тыс. человек ежедневно.</w:t>
            </w:r>
          </w:p>
          <w:p w:rsidR="003145C2" w:rsidRPr="00D34D2B" w:rsidRDefault="003145C2" w:rsidP="00FE0629">
            <w:pPr>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102 тыс. подписчиков в Инстаграм</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 xml:space="preserve">Правительство Амурской области (ГБУ Амурской области «Агентство по массовым коммуникациям «АмурМедиа») </w:t>
            </w:r>
          </w:p>
          <w:p w:rsidR="003145C2" w:rsidRPr="00D34D2B" w:rsidRDefault="003145C2" w:rsidP="00FE0629">
            <w:pPr>
              <w:widowControl w:val="0"/>
              <w:rPr>
                <w:rFonts w:ascii="Times New Roman" w:hAnsi="Times New Roman" w:cs="Times New Roman"/>
                <w:bCs/>
                <w:sz w:val="22"/>
                <w:szCs w:val="22"/>
              </w:rPr>
            </w:pPr>
          </w:p>
        </w:tc>
      </w:tr>
      <w:tr w:rsidR="003145C2" w:rsidRPr="00D34D2B" w:rsidTr="009E11C3">
        <w:trPr>
          <w:trHeight w:val="1207"/>
          <w:jc w:val="center"/>
        </w:trPr>
        <w:tc>
          <w:tcPr>
            <w:tcW w:w="2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jc w:val="both"/>
              <w:rPr>
                <w:rFonts w:ascii="Times New Roman" w:hAnsi="Times New Roman" w:cs="Times New Roman"/>
                <w:bCs/>
                <w:sz w:val="22"/>
                <w:szCs w:val="22"/>
              </w:rPr>
            </w:pPr>
            <w:r w:rsidRPr="00D34D2B">
              <w:rPr>
                <w:rFonts w:ascii="Times New Roman" w:hAnsi="Times New Roman" w:cs="Times New Roman"/>
                <w:bCs/>
                <w:sz w:val="22"/>
                <w:szCs w:val="22"/>
              </w:rPr>
              <w:t>Газета «БАМ»</w:t>
            </w:r>
          </w:p>
        </w:tc>
        <w:tc>
          <w:tcPr>
            <w:tcW w:w="3402" w:type="dxa"/>
            <w:tcBorders>
              <w:top w:val="nil"/>
              <w:left w:val="nil"/>
              <w:bottom w:val="single" w:sz="8" w:space="0" w:color="000000"/>
              <w:right w:val="single" w:sz="4" w:space="0" w:color="auto"/>
            </w:tcBorders>
            <w:shd w:val="clear" w:color="auto" w:fill="auto"/>
          </w:tcPr>
          <w:p w:rsidR="003145C2" w:rsidRPr="00D34D2B" w:rsidRDefault="003145C2" w:rsidP="00FE0629">
            <w:pPr>
              <w:jc w:val="both"/>
              <w:rPr>
                <w:rFonts w:ascii="Times New Roman" w:hAnsi="Times New Roman" w:cs="Times New Roman"/>
                <w:bCs/>
                <w:sz w:val="22"/>
                <w:szCs w:val="22"/>
              </w:rPr>
            </w:pPr>
            <w:r w:rsidRPr="00D34D2B">
              <w:rPr>
                <w:rFonts w:ascii="Times New Roman" w:hAnsi="Times New Roman" w:cs="Times New Roman"/>
                <w:bCs/>
                <w:sz w:val="22"/>
                <w:szCs w:val="22"/>
              </w:rPr>
              <w:t>Тираж печатного издания – 2-2,5 тыс. экземпляров. Показатели посещаемости сайта издания не известны.</w:t>
            </w:r>
          </w:p>
          <w:p w:rsidR="003145C2" w:rsidRPr="00D34D2B" w:rsidRDefault="003145C2" w:rsidP="00FE0629">
            <w:pPr>
              <w:jc w:val="both"/>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10,1 тыс. подписчиков в Инстаграм</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D34D2B" w:rsidRDefault="003145C2" w:rsidP="00FE0629">
            <w:pPr>
              <w:jc w:val="both"/>
              <w:rPr>
                <w:rFonts w:ascii="Times New Roman" w:hAnsi="Times New Roman" w:cs="Times New Roman"/>
                <w:bCs/>
                <w:sz w:val="22"/>
                <w:szCs w:val="22"/>
              </w:rPr>
            </w:pPr>
            <w:r w:rsidRPr="00D34D2B">
              <w:rPr>
                <w:rFonts w:ascii="Times New Roman" w:hAnsi="Times New Roman" w:cs="Times New Roman"/>
                <w:bCs/>
                <w:sz w:val="22"/>
                <w:szCs w:val="22"/>
              </w:rPr>
              <w:t>Тындинский районный Совет народных депутатов;</w:t>
            </w:r>
          </w:p>
          <w:p w:rsidR="00D34D2B" w:rsidRDefault="003145C2" w:rsidP="00FE0629">
            <w:pPr>
              <w:jc w:val="both"/>
              <w:rPr>
                <w:rFonts w:ascii="Times New Roman" w:hAnsi="Times New Roman" w:cs="Times New Roman"/>
                <w:bCs/>
                <w:sz w:val="22"/>
                <w:szCs w:val="22"/>
              </w:rPr>
            </w:pPr>
            <w:r w:rsidRPr="00D34D2B">
              <w:rPr>
                <w:rFonts w:ascii="Times New Roman" w:hAnsi="Times New Roman" w:cs="Times New Roman"/>
                <w:bCs/>
                <w:sz w:val="22"/>
                <w:szCs w:val="22"/>
              </w:rPr>
              <w:t xml:space="preserve"> Н.А.</w:t>
            </w:r>
            <w:r w:rsidR="00D34D2B">
              <w:rPr>
                <w:rFonts w:ascii="Times New Roman" w:hAnsi="Times New Roman" w:cs="Times New Roman"/>
                <w:bCs/>
                <w:sz w:val="22"/>
                <w:szCs w:val="22"/>
              </w:rPr>
              <w:t xml:space="preserve"> </w:t>
            </w:r>
            <w:r w:rsidRPr="00D34D2B">
              <w:rPr>
                <w:rFonts w:ascii="Times New Roman" w:hAnsi="Times New Roman" w:cs="Times New Roman"/>
                <w:bCs/>
                <w:sz w:val="22"/>
                <w:szCs w:val="22"/>
              </w:rPr>
              <w:t xml:space="preserve">Требушевская, </w:t>
            </w:r>
          </w:p>
          <w:p w:rsidR="003145C2" w:rsidRPr="00D34D2B" w:rsidRDefault="003145C2" w:rsidP="00FE0629">
            <w:pPr>
              <w:jc w:val="both"/>
              <w:rPr>
                <w:rFonts w:ascii="Times New Roman" w:hAnsi="Times New Roman" w:cs="Times New Roman"/>
                <w:bCs/>
                <w:sz w:val="22"/>
                <w:szCs w:val="22"/>
                <w:shd w:val="clear" w:color="auto" w:fill="DFF5F5"/>
              </w:rPr>
            </w:pPr>
            <w:r w:rsidRPr="00D34D2B">
              <w:rPr>
                <w:rFonts w:ascii="Times New Roman" w:hAnsi="Times New Roman" w:cs="Times New Roman"/>
                <w:bCs/>
                <w:sz w:val="22"/>
                <w:szCs w:val="22"/>
              </w:rPr>
              <w:t>И.В.</w:t>
            </w:r>
            <w:r w:rsidR="00D34D2B">
              <w:rPr>
                <w:rFonts w:ascii="Times New Roman" w:hAnsi="Times New Roman" w:cs="Times New Roman"/>
                <w:bCs/>
                <w:sz w:val="22"/>
                <w:szCs w:val="22"/>
              </w:rPr>
              <w:t xml:space="preserve"> </w:t>
            </w:r>
            <w:r w:rsidRPr="00D34D2B">
              <w:rPr>
                <w:rFonts w:ascii="Times New Roman" w:hAnsi="Times New Roman" w:cs="Times New Roman"/>
                <w:bCs/>
                <w:sz w:val="22"/>
                <w:szCs w:val="22"/>
              </w:rPr>
              <w:t>Требушевский</w:t>
            </w:r>
          </w:p>
        </w:tc>
      </w:tr>
      <w:tr w:rsidR="003145C2" w:rsidRPr="00D34D2B" w:rsidTr="009E11C3">
        <w:trPr>
          <w:trHeight w:val="917"/>
          <w:jc w:val="center"/>
        </w:trPr>
        <w:tc>
          <w:tcPr>
            <w:tcW w:w="2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ind w:firstLine="90"/>
              <w:jc w:val="both"/>
              <w:rPr>
                <w:rFonts w:ascii="Times New Roman" w:hAnsi="Times New Roman" w:cs="Times New Roman"/>
                <w:bCs/>
                <w:sz w:val="22"/>
                <w:szCs w:val="22"/>
              </w:rPr>
            </w:pPr>
            <w:r w:rsidRPr="00D34D2B">
              <w:rPr>
                <w:rFonts w:ascii="Times New Roman" w:hAnsi="Times New Roman" w:cs="Times New Roman"/>
                <w:bCs/>
                <w:sz w:val="22"/>
                <w:szCs w:val="22"/>
              </w:rPr>
              <w:t>ИА «Amur28.info»</w:t>
            </w:r>
          </w:p>
        </w:tc>
        <w:tc>
          <w:tcPr>
            <w:tcW w:w="3402" w:type="dxa"/>
            <w:tcBorders>
              <w:top w:val="nil"/>
              <w:left w:val="nil"/>
              <w:bottom w:val="single" w:sz="8" w:space="0" w:color="000000"/>
              <w:right w:val="single" w:sz="4" w:space="0" w:color="auto"/>
            </w:tcBorders>
            <w:shd w:val="clear" w:color="auto" w:fill="auto"/>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41,7 тыс. подписчиков в Инстаграм,</w:t>
            </w:r>
          </w:p>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посещаемость сайта не известна</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shd w:val="clear" w:color="auto" w:fill="F1F1F1"/>
              </w:rPr>
            </w:pPr>
            <w:r w:rsidRPr="00D34D2B">
              <w:rPr>
                <w:rFonts w:ascii="Times New Roman" w:hAnsi="Times New Roman" w:cs="Times New Roman"/>
                <w:bCs/>
                <w:sz w:val="22"/>
                <w:szCs w:val="22"/>
              </w:rPr>
              <w:t>ООО «Современные информационные технологии»</w:t>
            </w:r>
          </w:p>
        </w:tc>
      </w:tr>
      <w:tr w:rsidR="003145C2" w:rsidRPr="00D34D2B" w:rsidTr="009E11C3">
        <w:trPr>
          <w:trHeight w:val="1232"/>
          <w:jc w:val="center"/>
        </w:trPr>
        <w:tc>
          <w:tcPr>
            <w:tcW w:w="2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rPr>
                <w:rFonts w:ascii="Times New Roman" w:hAnsi="Times New Roman" w:cs="Times New Roman"/>
                <w:bCs/>
                <w:sz w:val="22"/>
                <w:szCs w:val="22"/>
                <w:shd w:val="clear" w:color="auto" w:fill="FFFFFF" w:themeFill="background1"/>
              </w:rPr>
            </w:pPr>
            <w:r w:rsidRPr="00D34D2B">
              <w:rPr>
                <w:rStyle w:val="apple-converted-space"/>
                <w:rFonts w:ascii="Times New Roman" w:hAnsi="Times New Roman" w:cs="Times New Roman"/>
                <w:bCs/>
                <w:sz w:val="22"/>
                <w:szCs w:val="22"/>
                <w:shd w:val="clear" w:color="auto" w:fill="FFFFFF" w:themeFill="background1"/>
              </w:rPr>
              <w:t> </w:t>
            </w:r>
            <w:r w:rsidRPr="009E11C3">
              <w:rPr>
                <w:rFonts w:ascii="Times New Roman" w:hAnsi="Times New Roman" w:cs="Times New Roman"/>
                <w:bCs/>
                <w:sz w:val="22"/>
                <w:szCs w:val="22"/>
                <w:shd w:val="clear" w:color="auto" w:fill="FFFFFF" w:themeFill="background1"/>
              </w:rPr>
              <w:t>www.asn24.ru</w:t>
            </w:r>
            <w:r w:rsidRPr="00D34D2B">
              <w:rPr>
                <w:rStyle w:val="apple-converted-space"/>
                <w:rFonts w:ascii="Times New Roman" w:hAnsi="Times New Roman" w:cs="Times New Roman"/>
                <w:bCs/>
                <w:sz w:val="22"/>
                <w:szCs w:val="22"/>
                <w:shd w:val="clear" w:color="auto" w:fill="FFFFFF" w:themeFill="background1"/>
              </w:rPr>
              <w:t> </w:t>
            </w:r>
            <w:r w:rsidR="00D34D2B" w:rsidRPr="00D34D2B">
              <w:rPr>
                <w:rFonts w:ascii="Times New Roman" w:hAnsi="Times New Roman" w:cs="Times New Roman"/>
                <w:bCs/>
                <w:sz w:val="22"/>
                <w:szCs w:val="22"/>
              </w:rPr>
              <w:t>–</w:t>
            </w:r>
            <w:r w:rsidRPr="00D34D2B">
              <w:rPr>
                <w:rFonts w:ascii="Times New Roman" w:hAnsi="Times New Roman" w:cs="Times New Roman"/>
                <w:bCs/>
                <w:sz w:val="22"/>
                <w:szCs w:val="22"/>
                <w:shd w:val="clear" w:color="auto" w:fill="FFFFFF" w:themeFill="background1"/>
              </w:rPr>
              <w:t xml:space="preserve"> Интернет-площадка «Амурской службы новостей»</w:t>
            </w:r>
          </w:p>
          <w:p w:rsidR="003145C2" w:rsidRPr="00D34D2B" w:rsidRDefault="003145C2" w:rsidP="00FE0629">
            <w:pPr>
              <w:widowControl w:val="0"/>
              <w:rPr>
                <w:rFonts w:ascii="Times New Roman" w:hAnsi="Times New Roman" w:cs="Times New Roman"/>
                <w:bCs/>
                <w:sz w:val="22"/>
                <w:szCs w:val="22"/>
                <w:shd w:val="clear" w:color="auto" w:fill="FFFFFF" w:themeFill="background1"/>
              </w:rPr>
            </w:pPr>
          </w:p>
        </w:tc>
        <w:tc>
          <w:tcPr>
            <w:tcW w:w="3402" w:type="dxa"/>
            <w:tcBorders>
              <w:top w:val="nil"/>
              <w:left w:val="nil"/>
              <w:bottom w:val="single" w:sz="8" w:space="0" w:color="000000"/>
              <w:right w:val="single" w:sz="4" w:space="0" w:color="auto"/>
            </w:tcBorders>
            <w:shd w:val="clear" w:color="auto" w:fill="auto"/>
          </w:tcPr>
          <w:p w:rsidR="003145C2" w:rsidRPr="00D34D2B" w:rsidRDefault="003145C2" w:rsidP="00FE0629">
            <w:pPr>
              <w:rPr>
                <w:rFonts w:ascii="Times New Roman" w:hAnsi="Times New Roman" w:cs="Times New Roman"/>
                <w:bCs/>
                <w:sz w:val="22"/>
                <w:szCs w:val="22"/>
                <w:shd w:val="clear" w:color="auto" w:fill="FFFFFF" w:themeFill="background1"/>
              </w:rPr>
            </w:pPr>
            <w:r w:rsidRPr="00D34D2B">
              <w:rPr>
                <w:rFonts w:ascii="Times New Roman" w:hAnsi="Times New Roman" w:cs="Times New Roman"/>
                <w:bCs/>
                <w:sz w:val="22"/>
                <w:szCs w:val="22"/>
                <w:shd w:val="clear" w:color="auto" w:fill="FFFFFF" w:themeFill="background1"/>
              </w:rPr>
              <w:t>Суммарная аудитория охвата</w:t>
            </w:r>
            <w:r w:rsidR="00D34D2B">
              <w:rPr>
                <w:rFonts w:ascii="Times New Roman" w:hAnsi="Times New Roman" w:cs="Times New Roman"/>
                <w:bCs/>
                <w:sz w:val="22"/>
                <w:szCs w:val="22"/>
                <w:shd w:val="clear" w:color="auto" w:fill="FFFFFF" w:themeFill="background1"/>
              </w:rPr>
              <w:t xml:space="preserve"> </w:t>
            </w:r>
            <w:r w:rsidR="00D34D2B" w:rsidRPr="00D34D2B">
              <w:rPr>
                <w:rFonts w:ascii="Times New Roman" w:hAnsi="Times New Roman" w:cs="Times New Roman"/>
                <w:bCs/>
                <w:sz w:val="22"/>
                <w:szCs w:val="22"/>
              </w:rPr>
              <w:t>–</w:t>
            </w:r>
            <w:r w:rsidRPr="00D34D2B">
              <w:rPr>
                <w:rFonts w:ascii="Times New Roman" w:hAnsi="Times New Roman" w:cs="Times New Roman"/>
                <w:bCs/>
                <w:sz w:val="22"/>
                <w:szCs w:val="22"/>
                <w:shd w:val="clear" w:color="auto" w:fill="FFFFFF" w:themeFill="background1"/>
              </w:rPr>
              <w:t xml:space="preserve"> ок. 480 тыс. человек.</w:t>
            </w:r>
          </w:p>
          <w:p w:rsidR="003145C2" w:rsidRPr="00D34D2B" w:rsidRDefault="003145C2" w:rsidP="00FE0629">
            <w:pPr>
              <w:rPr>
                <w:rFonts w:ascii="Times New Roman" w:hAnsi="Times New Roman" w:cs="Times New Roman"/>
                <w:bCs/>
                <w:sz w:val="22"/>
                <w:szCs w:val="22"/>
                <w:shd w:val="clear" w:color="auto" w:fill="FFFFFF" w:themeFill="background1"/>
              </w:rPr>
            </w:pPr>
            <w:r w:rsidRPr="00D34D2B">
              <w:rPr>
                <w:rFonts w:ascii="Times New Roman" w:hAnsi="Times New Roman" w:cs="Times New Roman"/>
                <w:bCs/>
                <w:sz w:val="22"/>
                <w:szCs w:val="22"/>
                <w:shd w:val="clear" w:color="auto" w:fill="FFFFFF"/>
              </w:rPr>
              <w:t>43,7 тыс. подписчиков в Инстаграм</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ООО «Планета-Медиа»</w:t>
            </w:r>
          </w:p>
        </w:tc>
      </w:tr>
      <w:tr w:rsidR="003145C2" w:rsidRPr="00D34D2B" w:rsidTr="009E11C3">
        <w:trPr>
          <w:trHeight w:val="1040"/>
          <w:jc w:val="center"/>
        </w:trPr>
        <w:tc>
          <w:tcPr>
            <w:tcW w:w="23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Дальневосточное ИА «Порт Амур»</w:t>
            </w:r>
          </w:p>
        </w:tc>
        <w:tc>
          <w:tcPr>
            <w:tcW w:w="3402" w:type="dxa"/>
            <w:tcBorders>
              <w:top w:val="nil"/>
              <w:left w:val="nil"/>
              <w:bottom w:val="single" w:sz="8" w:space="0" w:color="000000"/>
              <w:right w:val="single" w:sz="4" w:space="0" w:color="auto"/>
            </w:tcBorders>
            <w:shd w:val="clear" w:color="auto" w:fill="auto"/>
          </w:tcPr>
          <w:p w:rsidR="003145C2" w:rsidRPr="00D34D2B" w:rsidRDefault="003145C2" w:rsidP="00D34D2B">
            <w:pPr>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Среднесуточная посещаемость сайта</w:t>
            </w:r>
            <w:r w:rsidRPr="00D34D2B">
              <w:rPr>
                <w:rStyle w:val="apple-converted-space"/>
                <w:rFonts w:ascii="Times New Roman" w:hAnsi="Times New Roman" w:cs="Times New Roman"/>
                <w:bCs/>
                <w:sz w:val="22"/>
                <w:szCs w:val="22"/>
                <w:shd w:val="clear" w:color="auto" w:fill="FFFFFF"/>
              </w:rPr>
              <w:t xml:space="preserve"> - </w:t>
            </w:r>
            <w:r w:rsidRPr="00D34D2B">
              <w:rPr>
                <w:rFonts w:ascii="Times New Roman" w:hAnsi="Times New Roman" w:cs="Times New Roman"/>
                <w:bCs/>
                <w:sz w:val="22"/>
                <w:szCs w:val="22"/>
              </w:rPr>
              <w:t>17 тыс.</w:t>
            </w:r>
            <w:r w:rsidRPr="00D34D2B">
              <w:rPr>
                <w:rStyle w:val="apple-converted-space"/>
                <w:rFonts w:ascii="Times New Roman" w:hAnsi="Times New Roman" w:cs="Times New Roman"/>
                <w:bCs/>
                <w:sz w:val="22"/>
                <w:szCs w:val="22"/>
                <w:shd w:val="clear" w:color="auto" w:fill="FFFFFF"/>
              </w:rPr>
              <w:t> </w:t>
            </w:r>
            <w:r w:rsidRPr="00D34D2B">
              <w:rPr>
                <w:rFonts w:ascii="Times New Roman" w:hAnsi="Times New Roman" w:cs="Times New Roman"/>
                <w:bCs/>
                <w:sz w:val="22"/>
                <w:szCs w:val="22"/>
                <w:shd w:val="clear" w:color="auto" w:fill="FFFFFF"/>
              </w:rPr>
              <w:t xml:space="preserve"> пользователей</w:t>
            </w:r>
          </w:p>
        </w:tc>
        <w:tc>
          <w:tcPr>
            <w:tcW w:w="3119" w:type="dxa"/>
            <w:tcBorders>
              <w:top w:val="single" w:sz="8" w:space="0" w:color="000000"/>
              <w:left w:val="single" w:sz="4" w:space="0" w:color="auto"/>
              <w:bottom w:val="single" w:sz="8" w:space="0" w:color="000000"/>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ООО «Региональное рекламно-информационное агентство»</w:t>
            </w:r>
          </w:p>
        </w:tc>
      </w:tr>
      <w:tr w:rsidR="003145C2" w:rsidRPr="00D34D2B" w:rsidTr="009E11C3">
        <w:trPr>
          <w:trHeight w:val="720"/>
          <w:jc w:val="center"/>
        </w:trPr>
        <w:tc>
          <w:tcPr>
            <w:tcW w:w="2300" w:type="dxa"/>
            <w:tcBorders>
              <w:top w:val="nil"/>
              <w:left w:val="single" w:sz="8" w:space="0" w:color="000000"/>
              <w:bottom w:val="single" w:sz="4" w:space="0" w:color="auto"/>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ГТРК «Амур»</w:t>
            </w:r>
          </w:p>
        </w:tc>
        <w:tc>
          <w:tcPr>
            <w:tcW w:w="3402" w:type="dxa"/>
            <w:tcBorders>
              <w:top w:val="nil"/>
              <w:left w:val="nil"/>
              <w:bottom w:val="single" w:sz="4" w:space="0" w:color="auto"/>
              <w:right w:val="single" w:sz="4" w:space="0" w:color="auto"/>
            </w:tcBorders>
            <w:shd w:val="clear" w:color="auto" w:fill="auto"/>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 xml:space="preserve">Аудитория </w:t>
            </w:r>
            <w:r w:rsidRPr="00D34D2B">
              <w:rPr>
                <w:rFonts w:ascii="Times New Roman" w:hAnsi="Times New Roman" w:cs="Times New Roman"/>
                <w:bCs/>
                <w:sz w:val="22"/>
                <w:szCs w:val="22"/>
                <w:lang w:val="en-US"/>
              </w:rPr>
              <w:t>Instagram</w:t>
            </w:r>
            <w:r w:rsidRPr="00D34D2B">
              <w:rPr>
                <w:rFonts w:ascii="Times New Roman" w:hAnsi="Times New Roman" w:cs="Times New Roman"/>
                <w:bCs/>
                <w:sz w:val="22"/>
                <w:szCs w:val="22"/>
              </w:rPr>
              <w:t xml:space="preserve"> – 32,2 тыс.</w:t>
            </w:r>
          </w:p>
        </w:tc>
        <w:tc>
          <w:tcPr>
            <w:tcW w:w="3119" w:type="dxa"/>
            <w:tcBorders>
              <w:top w:val="single" w:sz="8" w:space="0" w:color="000000"/>
              <w:left w:val="single" w:sz="4" w:space="0" w:color="auto"/>
              <w:bottom w:val="single" w:sz="4" w:space="0" w:color="auto"/>
              <w:right w:val="single" w:sz="8" w:space="0" w:color="000000"/>
            </w:tcBorders>
            <w:shd w:val="clear" w:color="auto" w:fill="auto"/>
            <w:tcMar>
              <w:top w:w="100" w:type="dxa"/>
              <w:left w:w="100" w:type="dxa"/>
              <w:bottom w:w="100" w:type="dxa"/>
              <w:right w:w="100" w:type="dxa"/>
            </w:tcMar>
            <w:hideMark/>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Филиал ФГУП ВГТРК ГТРК «Амур»</w:t>
            </w:r>
          </w:p>
        </w:tc>
      </w:tr>
      <w:tr w:rsidR="003145C2" w:rsidRPr="00D34D2B" w:rsidTr="009E11C3">
        <w:trPr>
          <w:trHeight w:val="720"/>
          <w:jc w:val="center"/>
        </w:trPr>
        <w:tc>
          <w:tcPr>
            <w:tcW w:w="2300"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3145C2" w:rsidRPr="00D34D2B" w:rsidRDefault="00D34D2B" w:rsidP="00D34D2B">
            <w:pPr>
              <w:widowControl w:val="0"/>
              <w:rPr>
                <w:rFonts w:ascii="Times New Roman" w:hAnsi="Times New Roman" w:cs="Times New Roman"/>
                <w:bCs/>
                <w:sz w:val="22"/>
                <w:szCs w:val="22"/>
              </w:rPr>
            </w:pPr>
            <w:r>
              <w:rPr>
                <w:rFonts w:ascii="Times New Roman" w:hAnsi="Times New Roman" w:cs="Times New Roman"/>
                <w:bCs/>
                <w:sz w:val="22"/>
                <w:szCs w:val="22"/>
              </w:rPr>
              <w:t>«</w:t>
            </w:r>
            <w:r w:rsidR="003145C2" w:rsidRPr="00D34D2B">
              <w:rPr>
                <w:rFonts w:ascii="Times New Roman" w:hAnsi="Times New Roman" w:cs="Times New Roman"/>
                <w:bCs/>
                <w:sz w:val="22"/>
                <w:szCs w:val="22"/>
              </w:rPr>
              <w:t>Зейские вести сегодня</w:t>
            </w:r>
            <w:r>
              <w:rPr>
                <w:rFonts w:ascii="Times New Roman" w:hAnsi="Times New Roman" w:cs="Times New Roman"/>
                <w:bCs/>
                <w:sz w:val="22"/>
                <w:szCs w:val="22"/>
              </w:rPr>
              <w:t>»</w:t>
            </w:r>
          </w:p>
        </w:tc>
        <w:tc>
          <w:tcPr>
            <w:tcW w:w="3402" w:type="dxa"/>
            <w:tcBorders>
              <w:top w:val="single" w:sz="4" w:space="0" w:color="auto"/>
              <w:left w:val="nil"/>
              <w:bottom w:val="single" w:sz="4" w:space="0" w:color="auto"/>
              <w:right w:val="single" w:sz="4" w:space="0" w:color="auto"/>
            </w:tcBorders>
            <w:shd w:val="clear" w:color="auto" w:fill="auto"/>
          </w:tcPr>
          <w:p w:rsidR="003145C2" w:rsidRPr="00D34D2B" w:rsidRDefault="003145C2" w:rsidP="00FE0629">
            <w:pPr>
              <w:rPr>
                <w:rFonts w:ascii="Times New Roman" w:hAnsi="Times New Roman" w:cs="Times New Roman"/>
                <w:bCs/>
                <w:sz w:val="22"/>
                <w:szCs w:val="22"/>
              </w:rPr>
            </w:pPr>
            <w:r w:rsidRPr="00D34D2B">
              <w:rPr>
                <w:rFonts w:ascii="Times New Roman" w:hAnsi="Times New Roman" w:cs="Times New Roman"/>
                <w:bCs/>
                <w:sz w:val="22"/>
                <w:szCs w:val="22"/>
                <w:shd w:val="clear" w:color="auto" w:fill="FFFFFF"/>
              </w:rPr>
              <w:t xml:space="preserve">Бумажная версия </w:t>
            </w:r>
            <w:r w:rsidR="00D34D2B">
              <w:rPr>
                <w:rFonts w:ascii="Times New Roman" w:hAnsi="Times New Roman" w:cs="Times New Roman"/>
                <w:bCs/>
                <w:sz w:val="22"/>
                <w:szCs w:val="22"/>
                <w:shd w:val="clear" w:color="auto" w:fill="FFFFFF"/>
              </w:rPr>
              <w:t xml:space="preserve">издается три раза </w:t>
            </w:r>
            <w:r w:rsidRPr="00D34D2B">
              <w:rPr>
                <w:rFonts w:ascii="Times New Roman" w:hAnsi="Times New Roman" w:cs="Times New Roman"/>
                <w:bCs/>
                <w:sz w:val="22"/>
                <w:szCs w:val="22"/>
                <w:shd w:val="clear" w:color="auto" w:fill="FFFFFF"/>
              </w:rPr>
              <w:t>тиражом более 5 тыс. экземпляров.</w:t>
            </w:r>
          </w:p>
          <w:p w:rsidR="003145C2" w:rsidRPr="00D34D2B" w:rsidRDefault="003145C2" w:rsidP="00FE0629">
            <w:pPr>
              <w:widowControl w:val="0"/>
              <w:rPr>
                <w:rFonts w:ascii="Times New Roman" w:hAnsi="Times New Roman" w:cs="Times New Roman"/>
                <w:bCs/>
                <w:sz w:val="22"/>
                <w:szCs w:val="22"/>
              </w:rPr>
            </w:pPr>
          </w:p>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 xml:space="preserve">Сайт </w:t>
            </w:r>
            <w:r w:rsidR="00D34D2B" w:rsidRPr="00D34D2B">
              <w:rPr>
                <w:rFonts w:ascii="Times New Roman" w:hAnsi="Times New Roman" w:cs="Times New Roman"/>
                <w:bCs/>
                <w:sz w:val="22"/>
                <w:szCs w:val="22"/>
              </w:rPr>
              <w:t>–</w:t>
            </w:r>
            <w:r w:rsidRPr="00D34D2B">
              <w:rPr>
                <w:rFonts w:ascii="Times New Roman" w:hAnsi="Times New Roman" w:cs="Times New Roman"/>
                <w:bCs/>
                <w:sz w:val="22"/>
                <w:szCs w:val="22"/>
              </w:rPr>
              <w:t xml:space="preserve"> до 10 тыс. пользователей в мес.</w:t>
            </w:r>
          </w:p>
        </w:tc>
        <w:tc>
          <w:tcPr>
            <w:tcW w:w="3119"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bCs/>
                <w:sz w:val="22"/>
                <w:szCs w:val="22"/>
              </w:rPr>
              <w:t>Автономная некоммерческая организация "Издательский дом "Зейский вестник"</w:t>
            </w:r>
          </w:p>
        </w:tc>
      </w:tr>
      <w:tr w:rsidR="003145C2" w:rsidRPr="00D34D2B" w:rsidTr="009E11C3">
        <w:trPr>
          <w:trHeight w:val="720"/>
          <w:jc w:val="center"/>
        </w:trPr>
        <w:tc>
          <w:tcPr>
            <w:tcW w:w="2300" w:type="dxa"/>
            <w:tcBorders>
              <w:top w:val="single" w:sz="4" w:space="0" w:color="auto"/>
              <w:left w:val="single" w:sz="8" w:space="0" w:color="000000"/>
              <w:bottom w:val="single" w:sz="4" w:space="0" w:color="auto"/>
              <w:right w:val="single" w:sz="8" w:space="0" w:color="000000"/>
            </w:tcBorders>
            <w:shd w:val="clear" w:color="auto" w:fill="auto"/>
            <w:tcMar>
              <w:top w:w="100" w:type="dxa"/>
              <w:left w:w="100" w:type="dxa"/>
              <w:bottom w:w="100" w:type="dxa"/>
              <w:right w:w="100" w:type="dxa"/>
            </w:tcMar>
          </w:tcPr>
          <w:p w:rsidR="003145C2" w:rsidRPr="00D34D2B" w:rsidRDefault="00D34D2B" w:rsidP="00FE0629">
            <w:pPr>
              <w:widowControl w:val="0"/>
              <w:rPr>
                <w:rFonts w:ascii="Times New Roman" w:hAnsi="Times New Roman" w:cs="Times New Roman"/>
                <w:bCs/>
                <w:sz w:val="22"/>
                <w:szCs w:val="22"/>
              </w:rPr>
            </w:pPr>
            <w:r>
              <w:rPr>
                <w:rFonts w:ascii="Times New Roman" w:hAnsi="Times New Roman" w:cs="Times New Roman"/>
                <w:bCs/>
                <w:sz w:val="22"/>
                <w:szCs w:val="22"/>
              </w:rPr>
              <w:t>«</w:t>
            </w:r>
            <w:r w:rsidR="003145C2" w:rsidRPr="00D34D2B">
              <w:rPr>
                <w:rFonts w:ascii="Times New Roman" w:hAnsi="Times New Roman" w:cs="Times New Roman"/>
                <w:bCs/>
                <w:sz w:val="22"/>
                <w:szCs w:val="22"/>
              </w:rPr>
              <w:t>Амурский маяк</w:t>
            </w:r>
            <w:r>
              <w:rPr>
                <w:rFonts w:ascii="Times New Roman" w:hAnsi="Times New Roman" w:cs="Times New Roman"/>
                <w:bCs/>
                <w:sz w:val="22"/>
                <w:szCs w:val="22"/>
              </w:rPr>
              <w:t>»</w:t>
            </w:r>
          </w:p>
        </w:tc>
        <w:tc>
          <w:tcPr>
            <w:tcW w:w="3402" w:type="dxa"/>
            <w:tcBorders>
              <w:top w:val="single" w:sz="4" w:space="0" w:color="auto"/>
              <w:left w:val="nil"/>
              <w:bottom w:val="single" w:sz="4" w:space="0" w:color="auto"/>
              <w:right w:val="single" w:sz="4" w:space="0" w:color="auto"/>
            </w:tcBorders>
            <w:shd w:val="clear" w:color="auto" w:fill="auto"/>
          </w:tcPr>
          <w:p w:rsidR="003145C2" w:rsidRPr="00D34D2B" w:rsidRDefault="00D34D2B" w:rsidP="00FE0629">
            <w:pPr>
              <w:rPr>
                <w:rFonts w:ascii="Times New Roman" w:hAnsi="Times New Roman" w:cs="Times New Roman"/>
                <w:bCs/>
                <w:sz w:val="22"/>
                <w:szCs w:val="22"/>
                <w:shd w:val="clear" w:color="auto" w:fill="FFFFFF"/>
              </w:rPr>
            </w:pPr>
            <w:r>
              <w:rPr>
                <w:rFonts w:ascii="Times New Roman" w:hAnsi="Times New Roman" w:cs="Times New Roman"/>
                <w:bCs/>
                <w:sz w:val="22"/>
                <w:szCs w:val="22"/>
                <w:shd w:val="clear" w:color="auto" w:fill="FFFFFF"/>
              </w:rPr>
              <w:t>Нет данных</w:t>
            </w:r>
          </w:p>
        </w:tc>
        <w:tc>
          <w:tcPr>
            <w:tcW w:w="3119" w:type="dxa"/>
            <w:tcBorders>
              <w:top w:val="single" w:sz="4" w:space="0" w:color="auto"/>
              <w:left w:val="single" w:sz="4" w:space="0" w:color="auto"/>
              <w:bottom w:val="single" w:sz="4" w:space="0" w:color="auto"/>
              <w:right w:val="single" w:sz="8" w:space="0" w:color="000000"/>
            </w:tcBorders>
            <w:shd w:val="clear" w:color="auto" w:fill="auto"/>
            <w:tcMar>
              <w:top w:w="100" w:type="dxa"/>
              <w:left w:w="100" w:type="dxa"/>
              <w:bottom w:w="100" w:type="dxa"/>
              <w:right w:w="100" w:type="dxa"/>
            </w:tcMar>
          </w:tcPr>
          <w:p w:rsidR="003145C2" w:rsidRPr="00D34D2B" w:rsidRDefault="003145C2" w:rsidP="00FE0629">
            <w:pPr>
              <w:widowControl w:val="0"/>
              <w:rPr>
                <w:rFonts w:ascii="Times New Roman" w:hAnsi="Times New Roman" w:cs="Times New Roman"/>
                <w:bCs/>
                <w:sz w:val="22"/>
                <w:szCs w:val="22"/>
              </w:rPr>
            </w:pPr>
            <w:r w:rsidRPr="00D34D2B">
              <w:rPr>
                <w:rFonts w:ascii="Times New Roman" w:hAnsi="Times New Roman" w:cs="Times New Roman"/>
                <w:sz w:val="22"/>
                <w:szCs w:val="22"/>
              </w:rPr>
              <w:t>Администрация Тамбовского района Амурской области</w:t>
            </w:r>
          </w:p>
        </w:tc>
      </w:tr>
    </w:tbl>
    <w:p w:rsidR="003145C2" w:rsidRPr="00A247A8" w:rsidRDefault="003145C2" w:rsidP="003145C2">
      <w:pPr>
        <w:ind w:firstLine="709"/>
        <w:jc w:val="both"/>
        <w:rPr>
          <w:sz w:val="28"/>
          <w:szCs w:val="28"/>
        </w:rPr>
      </w:pPr>
    </w:p>
    <w:p w:rsidR="003145C2" w:rsidRDefault="003145C2" w:rsidP="009E11C3">
      <w:pPr>
        <w:pStyle w:val="aff5"/>
        <w:spacing w:line="240" w:lineRule="auto"/>
      </w:pPr>
      <w:r w:rsidRPr="00753FFB">
        <w:t>Анализ активности освещения амурскими</w:t>
      </w:r>
      <w:r w:rsidRPr="00D87BA4">
        <w:t xml:space="preserve"> СМИ сюжетов, связанных с гражданским обществом, некоммерческими организациями и добровольчеством, показывает продолжающийся рост числа публикаций по сравнению с прошлыми годами</w:t>
      </w:r>
      <w:r>
        <w:t xml:space="preserve"> по этим темам</w:t>
      </w:r>
      <w:r w:rsidRPr="00D87BA4">
        <w:t xml:space="preserve">: </w:t>
      </w:r>
      <w:r>
        <w:t>прирост составил 2146 выходов</w:t>
      </w:r>
      <w:r w:rsidRPr="00D87BA4">
        <w:t xml:space="preserve"> за 2020 год.</w:t>
      </w:r>
    </w:p>
    <w:p w:rsidR="00D34D2B" w:rsidRPr="00D87BA4" w:rsidRDefault="00D34D2B" w:rsidP="003145C2">
      <w:pPr>
        <w:pStyle w:val="aff5"/>
      </w:pPr>
    </w:p>
    <w:p w:rsidR="003145C2" w:rsidRPr="00D34D2B" w:rsidRDefault="003145C2" w:rsidP="009E11C3">
      <w:pPr>
        <w:jc w:val="center"/>
        <w:rPr>
          <w:rFonts w:ascii="Times New Roman" w:hAnsi="Times New Roman" w:cs="Times New Roman"/>
          <w:b/>
          <w:iCs/>
          <w:sz w:val="24"/>
          <w:szCs w:val="24"/>
        </w:rPr>
      </w:pPr>
      <w:r w:rsidRPr="00D34D2B">
        <w:rPr>
          <w:rFonts w:ascii="Times New Roman" w:hAnsi="Times New Roman" w:cs="Times New Roman"/>
          <w:b/>
          <w:iCs/>
          <w:sz w:val="24"/>
          <w:szCs w:val="24"/>
        </w:rPr>
        <w:t>Динамика количества публикаций / сюжетов по темам гражданского общества, НКО, волонтерства в Амурской области, в год, единиц, по данным системы «Медиалогия»:</w:t>
      </w:r>
    </w:p>
    <w:p w:rsidR="00D34D2B" w:rsidRPr="009E11C3" w:rsidRDefault="00D34D2B" w:rsidP="003145C2">
      <w:pPr>
        <w:jc w:val="both"/>
        <w:rPr>
          <w:i/>
          <w:iCs/>
          <w:sz w:val="24"/>
        </w:rPr>
      </w:pPr>
    </w:p>
    <w:tbl>
      <w:tblPr>
        <w:tblStyle w:val="a7"/>
        <w:tblW w:w="0" w:type="auto"/>
        <w:jc w:val="center"/>
        <w:tblLook w:val="04A0" w:firstRow="1" w:lastRow="0" w:firstColumn="1" w:lastColumn="0" w:noHBand="0" w:noVBand="1"/>
      </w:tblPr>
      <w:tblGrid>
        <w:gridCol w:w="1980"/>
        <w:gridCol w:w="2126"/>
        <w:gridCol w:w="1843"/>
      </w:tblGrid>
      <w:tr w:rsidR="003145C2" w:rsidRPr="00D34D2B" w:rsidTr="00D34D2B">
        <w:trPr>
          <w:jc w:val="center"/>
        </w:trPr>
        <w:tc>
          <w:tcPr>
            <w:tcW w:w="1980"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2018 г.</w:t>
            </w:r>
          </w:p>
        </w:tc>
        <w:tc>
          <w:tcPr>
            <w:tcW w:w="2126"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2019 г.</w:t>
            </w:r>
          </w:p>
        </w:tc>
        <w:tc>
          <w:tcPr>
            <w:tcW w:w="1843"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2020 г.</w:t>
            </w:r>
          </w:p>
        </w:tc>
      </w:tr>
      <w:tr w:rsidR="003145C2" w:rsidRPr="00D34D2B" w:rsidTr="00D34D2B">
        <w:trPr>
          <w:jc w:val="center"/>
        </w:trPr>
        <w:tc>
          <w:tcPr>
            <w:tcW w:w="1980"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3 300</w:t>
            </w:r>
          </w:p>
        </w:tc>
        <w:tc>
          <w:tcPr>
            <w:tcW w:w="2126"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10 000</w:t>
            </w:r>
          </w:p>
        </w:tc>
        <w:tc>
          <w:tcPr>
            <w:tcW w:w="1843" w:type="dxa"/>
          </w:tcPr>
          <w:p w:rsidR="003145C2" w:rsidRPr="00D34D2B" w:rsidRDefault="003145C2" w:rsidP="00FE0629">
            <w:pPr>
              <w:jc w:val="center"/>
              <w:rPr>
                <w:rFonts w:ascii="Times New Roman" w:hAnsi="Times New Roman" w:cs="Times New Roman"/>
                <w:sz w:val="22"/>
                <w:szCs w:val="22"/>
              </w:rPr>
            </w:pPr>
            <w:r w:rsidRPr="00D34D2B">
              <w:rPr>
                <w:rFonts w:ascii="Times New Roman" w:hAnsi="Times New Roman" w:cs="Times New Roman"/>
                <w:sz w:val="22"/>
                <w:szCs w:val="22"/>
              </w:rPr>
              <w:t>12 146</w:t>
            </w:r>
          </w:p>
        </w:tc>
      </w:tr>
    </w:tbl>
    <w:p w:rsidR="003145C2" w:rsidRPr="00D87BA4" w:rsidRDefault="003145C2" w:rsidP="003145C2">
      <w:pPr>
        <w:ind w:firstLine="567"/>
        <w:jc w:val="both"/>
        <w:rPr>
          <w:sz w:val="28"/>
        </w:rPr>
      </w:pPr>
    </w:p>
    <w:p w:rsidR="003145C2" w:rsidRPr="00A247A8" w:rsidRDefault="00D34D2B" w:rsidP="009E11C3">
      <w:pPr>
        <w:pStyle w:val="aff5"/>
        <w:spacing w:line="240" w:lineRule="auto"/>
      </w:pPr>
      <w:r>
        <w:t>Значительное количество</w:t>
      </w:r>
      <w:r w:rsidR="003145C2" w:rsidRPr="00A247A8">
        <w:t xml:space="preserve"> публикаций в апреле </w:t>
      </w:r>
      <w:r w:rsidR="003145C2">
        <w:t>был</w:t>
      </w:r>
      <w:r>
        <w:t>о</w:t>
      </w:r>
      <w:r w:rsidR="003145C2">
        <w:t xml:space="preserve"> </w:t>
      </w:r>
      <w:r w:rsidR="003145C2" w:rsidRPr="00A247A8">
        <w:t>связан</w:t>
      </w:r>
      <w:r>
        <w:t>о</w:t>
      </w:r>
      <w:r w:rsidR="003145C2" w:rsidRPr="00A247A8">
        <w:t xml:space="preserve"> со сбором средств на борьбу с </w:t>
      </w:r>
      <w:r w:rsidR="003145C2" w:rsidRPr="009556ED">
        <w:t>COVID</w:t>
      </w:r>
      <w:r w:rsidR="003145C2" w:rsidRPr="00AA1FFE">
        <w:t>-19</w:t>
      </w:r>
      <w:r w:rsidR="003145C2" w:rsidRPr="00A247A8">
        <w:t xml:space="preserve"> с помощью единого счета, открытого для всех</w:t>
      </w:r>
      <w:r w:rsidR="003145C2" w:rsidRPr="00AA1FFE">
        <w:t xml:space="preserve"> </w:t>
      </w:r>
      <w:r w:rsidR="003145C2" w:rsidRPr="00A247A8">
        <w:t>жертвователей.</w:t>
      </w:r>
    </w:p>
    <w:p w:rsidR="003145C2" w:rsidRDefault="003145C2" w:rsidP="003145C2">
      <w:pPr>
        <w:jc w:val="both"/>
        <w:rPr>
          <w:sz w:val="28"/>
        </w:rPr>
      </w:pPr>
    </w:p>
    <w:p w:rsidR="003145C2" w:rsidRPr="00312922" w:rsidRDefault="003145C2" w:rsidP="009E11C3">
      <w:pPr>
        <w:ind w:hanging="567"/>
        <w:jc w:val="center"/>
      </w:pPr>
      <w:r>
        <w:rPr>
          <w:noProof/>
        </w:rPr>
        <w:drawing>
          <wp:inline distT="0" distB="0" distL="0" distR="0" wp14:anchorId="4F054E2F" wp14:editId="19954482">
            <wp:extent cx="6282047" cy="2167255"/>
            <wp:effectExtent l="0" t="0" r="5080" b="444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292452" cy="2170845"/>
                    </a:xfrm>
                    <a:prstGeom prst="rect">
                      <a:avLst/>
                    </a:prstGeom>
                    <a:noFill/>
                    <a:ln>
                      <a:noFill/>
                    </a:ln>
                  </pic:spPr>
                </pic:pic>
              </a:graphicData>
            </a:graphic>
          </wp:inline>
        </w:drawing>
      </w:r>
    </w:p>
    <w:p w:rsidR="003145C2" w:rsidRDefault="003145C2" w:rsidP="003145C2">
      <w:pPr>
        <w:jc w:val="both"/>
        <w:rPr>
          <w:sz w:val="28"/>
        </w:rPr>
      </w:pPr>
    </w:p>
    <w:p w:rsidR="003145C2" w:rsidRPr="00312922" w:rsidRDefault="003145C2" w:rsidP="009E11C3">
      <w:pPr>
        <w:pStyle w:val="aff5"/>
        <w:spacing w:line="240" w:lineRule="auto"/>
      </w:pPr>
      <w:r>
        <w:t xml:space="preserve">Из числа </w:t>
      </w:r>
      <w:r w:rsidRPr="00312922">
        <w:t>средств массовой информации</w:t>
      </w:r>
      <w:r>
        <w:t xml:space="preserve"> наиболее активно публиковало новости на данную тему, как и в прошлом году, </w:t>
      </w:r>
      <w:r w:rsidRPr="00312922">
        <w:t>ИА «Амур.инфо»</w:t>
      </w:r>
      <w:r>
        <w:t>. Е</w:t>
      </w:r>
      <w:r w:rsidRPr="00312922">
        <w:t>го новости и сообщения получили, по данным «Медиалогии», наиболее высокий МедиаИндекс</w:t>
      </w:r>
      <w:r>
        <w:t xml:space="preserve"> по этой теме</w:t>
      </w:r>
      <w:r w:rsidRPr="00312922">
        <w:t xml:space="preserve"> (</w:t>
      </w:r>
      <w:r>
        <w:t xml:space="preserve">индекс </w:t>
      </w:r>
      <w:r w:rsidRPr="00312922">
        <w:t>учитывает цитируемост</w:t>
      </w:r>
      <w:r>
        <w:t>ь</w:t>
      </w:r>
      <w:r w:rsidRPr="00312922">
        <w:t xml:space="preserve">, позитивный или негативный характер упоминания, а также заметность сообщения). В пятерку СМИ, наиболее активно и результативно освещавших темы добровольчества, благотворительности, НКО и ГО, вошли </w:t>
      </w:r>
      <w:r w:rsidR="00D34D2B">
        <w:t>«</w:t>
      </w:r>
      <w:r>
        <w:t>Амурская служба новостей</w:t>
      </w:r>
      <w:r w:rsidR="00D34D2B">
        <w:t>»</w:t>
      </w:r>
      <w:r>
        <w:t xml:space="preserve"> (</w:t>
      </w:r>
      <w:r w:rsidRPr="009556ED">
        <w:t>asn</w:t>
      </w:r>
      <w:r w:rsidRPr="00AA1FFE">
        <w:t>24.</w:t>
      </w:r>
      <w:r w:rsidRPr="009556ED">
        <w:t>ru</w:t>
      </w:r>
      <w:r>
        <w:t xml:space="preserve">), </w:t>
      </w:r>
      <w:r w:rsidR="00D34D2B">
        <w:t>«</w:t>
      </w:r>
      <w:r w:rsidRPr="00312922">
        <w:t>Амурская правда</w:t>
      </w:r>
      <w:r w:rsidR="00D34D2B">
        <w:t>»</w:t>
      </w:r>
      <w:r w:rsidRPr="00312922">
        <w:t xml:space="preserve">, </w:t>
      </w:r>
      <w:r w:rsidR="00D34D2B">
        <w:t>«</w:t>
      </w:r>
      <w:r w:rsidRPr="00312922">
        <w:t>Порт</w:t>
      </w:r>
      <w:r>
        <w:t xml:space="preserve"> Амур</w:t>
      </w:r>
      <w:r w:rsidR="00D34D2B">
        <w:t>»</w:t>
      </w:r>
      <w:r w:rsidRPr="00312922">
        <w:t xml:space="preserve"> и </w:t>
      </w:r>
      <w:r w:rsidR="00D34D2B">
        <w:t>«</w:t>
      </w:r>
      <w:r w:rsidRPr="00C96F26">
        <w:t>БАМ</w:t>
      </w:r>
      <w:r w:rsidR="00D34D2B">
        <w:t>»</w:t>
      </w:r>
      <w:r w:rsidRPr="00312922">
        <w:t>.</w:t>
      </w:r>
    </w:p>
    <w:p w:rsidR="003145C2" w:rsidRDefault="003145C2" w:rsidP="003145C2">
      <w:pPr>
        <w:jc w:val="both"/>
        <w:rPr>
          <w:rFonts w:eastAsia="Arial"/>
          <w:noProof/>
          <w:sz w:val="22"/>
        </w:rPr>
      </w:pPr>
    </w:p>
    <w:p w:rsidR="003145C2" w:rsidRPr="00312922" w:rsidRDefault="003145C2" w:rsidP="003145C2">
      <w:pPr>
        <w:jc w:val="both"/>
      </w:pPr>
      <w:r>
        <w:rPr>
          <w:noProof/>
        </w:rPr>
        <w:drawing>
          <wp:inline distT="0" distB="0" distL="0" distR="0" wp14:anchorId="0E71E421" wp14:editId="4249829B">
            <wp:extent cx="5939176" cy="2529444"/>
            <wp:effectExtent l="0" t="0" r="4445" b="4445"/>
            <wp:docPr id="54" name="Рисунок 5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91701" cy="2551814"/>
                    </a:xfrm>
                    <a:prstGeom prst="rect">
                      <a:avLst/>
                    </a:prstGeom>
                    <a:noFill/>
                    <a:ln>
                      <a:noFill/>
                    </a:ln>
                  </pic:spPr>
                </pic:pic>
              </a:graphicData>
            </a:graphic>
          </wp:inline>
        </w:drawing>
      </w:r>
    </w:p>
    <w:p w:rsidR="003145C2" w:rsidRPr="00312922" w:rsidRDefault="003145C2" w:rsidP="003145C2">
      <w:pPr>
        <w:jc w:val="both"/>
      </w:pPr>
    </w:p>
    <w:p w:rsidR="003145C2" w:rsidRDefault="003145C2" w:rsidP="003145C2">
      <w:r>
        <w:rPr>
          <w:noProof/>
        </w:rPr>
        <w:drawing>
          <wp:inline distT="0" distB="0" distL="0" distR="0" wp14:anchorId="19244C21" wp14:editId="20893CF8">
            <wp:extent cx="5938520" cy="1777365"/>
            <wp:effectExtent l="0" t="0" r="5080" b="635"/>
            <wp:docPr id="55" name="Изображение 1" descr="Macintosh HD:Users:darya:Downloads:СМИ_Медиаиндек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darya:Downloads:СМИ_Медиаиндекс.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38520" cy="1777365"/>
                    </a:xfrm>
                    <a:prstGeom prst="rect">
                      <a:avLst/>
                    </a:prstGeom>
                    <a:noFill/>
                    <a:ln>
                      <a:noFill/>
                    </a:ln>
                  </pic:spPr>
                </pic:pic>
              </a:graphicData>
            </a:graphic>
          </wp:inline>
        </w:drawing>
      </w:r>
    </w:p>
    <w:p w:rsidR="003145C2" w:rsidRDefault="003145C2" w:rsidP="003145C2">
      <w:pPr>
        <w:ind w:firstLine="567"/>
        <w:jc w:val="both"/>
        <w:rPr>
          <w:color w:val="000000"/>
          <w:sz w:val="28"/>
          <w:szCs w:val="28"/>
          <w:highlight w:val="yellow"/>
        </w:rPr>
      </w:pPr>
    </w:p>
    <w:p w:rsidR="003145C2" w:rsidRDefault="003145C2" w:rsidP="009E11C3">
      <w:pPr>
        <w:pStyle w:val="aff5"/>
        <w:spacing w:line="240" w:lineRule="auto"/>
      </w:pPr>
      <w:r w:rsidRPr="009556ED">
        <w:t>Представители амурских медиа приняли участие в профессиональных конкурсах, посвященных различным аспектам функцион</w:t>
      </w:r>
      <w:r w:rsidR="00D34D2B">
        <w:t xml:space="preserve">ирования гражданского общества: их </w:t>
      </w:r>
      <w:r w:rsidRPr="009556ED">
        <w:t>социальные репортажи и материалы, по итогам 2020 года, получили несколько профессиональных п</w:t>
      </w:r>
      <w:r w:rsidR="00D34D2B">
        <w:t xml:space="preserve">ремий. </w:t>
      </w:r>
      <w:r w:rsidRPr="00382064">
        <w:t>Одним из четырёх победителей Всероссийского конкурса Союз</w:t>
      </w:r>
      <w:r>
        <w:t>а</w:t>
      </w:r>
      <w:r w:rsidRPr="00382064">
        <w:t xml:space="preserve"> журналистов России</w:t>
      </w:r>
      <w:r>
        <w:t xml:space="preserve"> (далее СЖР)</w:t>
      </w:r>
      <w:r w:rsidRPr="00382064">
        <w:t xml:space="preserve"> на лучшее журналистское произведение года жюри определило главного редактора газеты «Амурская правда» Елену Павлову</w:t>
      </w:r>
      <w:r>
        <w:t xml:space="preserve"> </w:t>
      </w:r>
      <w:r w:rsidR="000C08D7">
        <w:t>–</w:t>
      </w:r>
      <w:r w:rsidRPr="00382064">
        <w:t xml:space="preserve"> за материалы «Как Благовещенск завоевал и потерял звание российского Лас-Вегаса» и «Почему не получилось великого тындинского переселения».</w:t>
      </w:r>
    </w:p>
    <w:p w:rsidR="003145C2" w:rsidRDefault="003145C2" w:rsidP="009E11C3">
      <w:pPr>
        <w:pStyle w:val="aff5"/>
        <w:spacing w:line="240" w:lineRule="auto"/>
      </w:pPr>
      <w:r>
        <w:t xml:space="preserve">Более 40 амурских журналистов приняли участие в специальном </w:t>
      </w:r>
      <w:r w:rsidRPr="00382064">
        <w:t>Всероссийск</w:t>
      </w:r>
      <w:r>
        <w:t>ом</w:t>
      </w:r>
      <w:r w:rsidRPr="00382064">
        <w:t xml:space="preserve"> конкурс</w:t>
      </w:r>
      <w:r>
        <w:t>е</w:t>
      </w:r>
      <w:r w:rsidRPr="00382064">
        <w:t xml:space="preserve"> СЖР, посвящённ</w:t>
      </w:r>
      <w:r>
        <w:t xml:space="preserve">ом </w:t>
      </w:r>
      <w:r w:rsidRPr="00382064">
        <w:t>75-лети</w:t>
      </w:r>
      <w:r w:rsidR="000C08D7">
        <w:t>ю</w:t>
      </w:r>
      <w:r w:rsidRPr="00382064">
        <w:t xml:space="preserve"> Победы в Великой Отечественной войне. Жюри </w:t>
      </w:r>
      <w:r>
        <w:t xml:space="preserve">определило двух дипломантов от Амурской области: </w:t>
      </w:r>
      <w:r w:rsidRPr="00382064">
        <w:t xml:space="preserve">Анну Кантамирову (Дёрову) </w:t>
      </w:r>
      <w:r>
        <w:t>(</w:t>
      </w:r>
      <w:r w:rsidRPr="00382064">
        <w:t>за материал «Бессмертная Вера: летопись войны в воспоминаниях фронтовой медсестры, дошедшей до Берлина», опубликованный в газете «Амурская правда»</w:t>
      </w:r>
      <w:r>
        <w:t xml:space="preserve">) и </w:t>
      </w:r>
      <w:r w:rsidRPr="00382064">
        <w:t>Ирин</w:t>
      </w:r>
      <w:r>
        <w:t>у</w:t>
      </w:r>
      <w:r w:rsidRPr="00382064">
        <w:t xml:space="preserve"> Стругачёв</w:t>
      </w:r>
      <w:r>
        <w:t>у</w:t>
      </w:r>
      <w:r w:rsidRPr="00382064">
        <w:t xml:space="preserve"> </w:t>
      </w:r>
      <w:r w:rsidR="000C08D7" w:rsidRPr="000C08D7">
        <w:t>–</w:t>
      </w:r>
      <w:r w:rsidRPr="00382064">
        <w:t xml:space="preserve"> за документальный фильм «Один день. Как живут ветераны Великой Отечественной войны»</w:t>
      </w:r>
      <w:r>
        <w:t xml:space="preserve">. </w:t>
      </w:r>
      <w:r w:rsidRPr="00382064">
        <w:t xml:space="preserve">Имена победителей творческих конкурсов СЖР были названы </w:t>
      </w:r>
      <w:r>
        <w:t xml:space="preserve">в сентябре 2020 года </w:t>
      </w:r>
      <w:r w:rsidRPr="00382064">
        <w:t>на Форуме современной журналистики «Вся Рос</w:t>
      </w:r>
      <w:r w:rsidR="000C08D7">
        <w:t>сия».</w:t>
      </w:r>
      <w:r w:rsidRPr="00382064">
        <w:t xml:space="preserve"> </w:t>
      </w:r>
    </w:p>
    <w:p w:rsidR="003145C2" w:rsidRDefault="003145C2" w:rsidP="009E11C3">
      <w:pPr>
        <w:pStyle w:val="aff5"/>
        <w:spacing w:line="240" w:lineRule="auto"/>
      </w:pPr>
      <w:r>
        <w:t>Амурские журналисты оказались в числе победителей XII Всероссийского конкурса</w:t>
      </w:r>
      <w:r w:rsidRPr="00940FDA">
        <w:t xml:space="preserve"> «СМИротворец-2020» на лучшее освещение в СМИ вопросов межнациональных и этно</w:t>
      </w:r>
      <w:r w:rsidR="000C08D7">
        <w:t>-</w:t>
      </w:r>
      <w:r w:rsidRPr="00940FDA">
        <w:t>конфессиональных отношений</w:t>
      </w:r>
      <w:r>
        <w:t>. К</w:t>
      </w:r>
      <w:r w:rsidRPr="00DE391E">
        <w:t>орреспондент ГТРК «Амур»</w:t>
      </w:r>
      <w:r>
        <w:t xml:space="preserve"> </w:t>
      </w:r>
      <w:r w:rsidRPr="00DE391E">
        <w:t xml:space="preserve">Анна Шантыка завоевала </w:t>
      </w:r>
      <w:r w:rsidRPr="009556ED">
        <w:t>I</w:t>
      </w:r>
      <w:r>
        <w:t xml:space="preserve"> место</w:t>
      </w:r>
      <w:r w:rsidRPr="00DE391E">
        <w:t xml:space="preserve"> в номинации «</w:t>
      </w:r>
      <w:r>
        <w:t>Нация победителей</w:t>
      </w:r>
      <w:r w:rsidRPr="00DE391E">
        <w:t>» (специальная номинация этого года, учрежденная к 75-летию Великой Победы) с репорт</w:t>
      </w:r>
      <w:r>
        <w:t>ажем «Главная заповедь Нехамы». И ж</w:t>
      </w:r>
      <w:r w:rsidRPr="00DE391E">
        <w:t>урналист Анна Кантамирова (Дёрова) удостоилась</w:t>
      </w:r>
      <w:r>
        <w:t xml:space="preserve"> </w:t>
      </w:r>
      <w:r w:rsidRPr="009556ED">
        <w:t>II</w:t>
      </w:r>
      <w:r>
        <w:t xml:space="preserve"> места в номинации «Интернет»</w:t>
      </w:r>
      <w:r w:rsidRPr="00DE391E">
        <w:t xml:space="preserve"> за материал «Казак восстанавливает память старинных кладбищ в Магдагачинском районе», опубликованный ИА «Порт Амур».</w:t>
      </w:r>
    </w:p>
    <w:p w:rsidR="003145C2" w:rsidRDefault="003145C2" w:rsidP="009E11C3">
      <w:pPr>
        <w:pStyle w:val="aff5"/>
        <w:spacing w:line="240" w:lineRule="auto"/>
      </w:pPr>
      <w:r>
        <w:t xml:space="preserve">В </w:t>
      </w:r>
      <w:r w:rsidRPr="001855CF">
        <w:t>рамках Третьего Дальневосточного православного медиафорума «Доброе слово»</w:t>
      </w:r>
      <w:r>
        <w:t xml:space="preserve"> прошел </w:t>
      </w:r>
      <w:r w:rsidRPr="001855CF">
        <w:t>конкурс журналистских работ «Дорогами добра»</w:t>
      </w:r>
      <w:r>
        <w:t>. Ветеран амурской журналистики Николай Землянский стал его победителем</w:t>
      </w:r>
      <w:r w:rsidRPr="001855CF">
        <w:t xml:space="preserve"> </w:t>
      </w:r>
      <w:r>
        <w:t xml:space="preserve">в </w:t>
      </w:r>
      <w:r w:rsidRPr="003E7A5B">
        <w:t>номинации «Лучший материал блогера»</w:t>
      </w:r>
      <w:r>
        <w:t>.</w:t>
      </w:r>
      <w:r w:rsidRPr="001855CF">
        <w:t xml:space="preserve"> </w:t>
      </w:r>
      <w:r>
        <w:t xml:space="preserve">Жюри </w:t>
      </w:r>
      <w:r w:rsidRPr="003E7A5B">
        <w:t xml:space="preserve">отметило </w:t>
      </w:r>
      <w:r>
        <w:t xml:space="preserve">его </w:t>
      </w:r>
      <w:r w:rsidRPr="003E7A5B">
        <w:t>работу «Албазинская с</w:t>
      </w:r>
      <w:r>
        <w:t xml:space="preserve">вятыня» </w:t>
      </w:r>
      <w:r w:rsidR="000C08D7" w:rsidRPr="000C08D7">
        <w:t>–</w:t>
      </w:r>
      <w:r>
        <w:t xml:space="preserve"> фильм из видеоцикла </w:t>
      </w:r>
      <w:r w:rsidRPr="003E7A5B">
        <w:t>«</w:t>
      </w:r>
      <w:r>
        <w:t>Связь времён в перекличке имён», рассказывающ</w:t>
      </w:r>
      <w:r w:rsidR="000C08D7">
        <w:t>его</w:t>
      </w:r>
      <w:r>
        <w:t xml:space="preserve"> об освоении Приамурья и присоединении его к России</w:t>
      </w:r>
      <w:r w:rsidRPr="003E7A5B">
        <w:t>.</w:t>
      </w:r>
    </w:p>
    <w:p w:rsidR="003145C2" w:rsidRDefault="003145C2" w:rsidP="009E11C3">
      <w:pPr>
        <w:pStyle w:val="aff5"/>
        <w:spacing w:line="240" w:lineRule="auto"/>
      </w:pPr>
      <w:r>
        <w:t>В 2020 году амурские журналисты принимали участие в конкурсе</w:t>
      </w:r>
      <w:r w:rsidRPr="00AA4E13">
        <w:t xml:space="preserve"> журналистов и блогеров «Вместе в цифровое будущее»</w:t>
      </w:r>
      <w:r>
        <w:t xml:space="preserve"> компании «Ростелеком». Председатель Амурской областной организации СЖР Евгений Дуюнов вошел в состав </w:t>
      </w:r>
      <w:r w:rsidRPr="00AA4E13">
        <w:t xml:space="preserve">конкурсного жюри </w:t>
      </w:r>
      <w:r w:rsidR="000C08D7">
        <w:t>ма</w:t>
      </w:r>
      <w:r w:rsidRPr="00AA4E13">
        <w:t>крорегиона «Дальний Восток».</w:t>
      </w:r>
      <w:r>
        <w:t xml:space="preserve"> Среди лауреатов от Амурской области в </w:t>
      </w:r>
      <w:r w:rsidRPr="00FE0AD9">
        <w:t xml:space="preserve">номинации «Социальные медиа» </w:t>
      </w:r>
      <w:r w:rsidR="000C08D7" w:rsidRPr="000C08D7">
        <w:t>–</w:t>
      </w:r>
      <w:r>
        <w:t xml:space="preserve"> материал </w:t>
      </w:r>
      <w:r w:rsidRPr="00FE0AD9">
        <w:t>«Прогноз от Ростелекома: когда Россию накр</w:t>
      </w:r>
      <w:r>
        <w:t xml:space="preserve">оет "Всевидящее око"» видеоблогера </w:t>
      </w:r>
      <w:r w:rsidRPr="00FE0AD9">
        <w:t>Святослав</w:t>
      </w:r>
      <w:r>
        <w:t>а</w:t>
      </w:r>
      <w:r w:rsidRPr="00FE0AD9">
        <w:t xml:space="preserve"> Шевчен</w:t>
      </w:r>
      <w:r>
        <w:t xml:space="preserve">ко; в </w:t>
      </w:r>
      <w:r w:rsidRPr="00FE0AD9">
        <w:t xml:space="preserve">номинации «Интернет-СМИ» </w:t>
      </w:r>
      <w:r w:rsidR="000C08D7" w:rsidRPr="000C08D7">
        <w:t>–</w:t>
      </w:r>
      <w:r w:rsidRPr="00FE0AD9">
        <w:t xml:space="preserve"> материал «От умного дома до безопасного города»</w:t>
      </w:r>
      <w:r>
        <w:t xml:space="preserve"> к</w:t>
      </w:r>
      <w:r w:rsidRPr="00FE0AD9">
        <w:t>орреспондент</w:t>
      </w:r>
      <w:r>
        <w:t xml:space="preserve">а </w:t>
      </w:r>
      <w:r w:rsidRPr="009556ED">
        <w:t>asn</w:t>
      </w:r>
      <w:r w:rsidRPr="00FE0AD9">
        <w:t>24.</w:t>
      </w:r>
      <w:r w:rsidRPr="009556ED">
        <w:t>ru</w:t>
      </w:r>
      <w:r>
        <w:t xml:space="preserve"> </w:t>
      </w:r>
      <w:r w:rsidRPr="00FE0AD9">
        <w:t>Евгени</w:t>
      </w:r>
      <w:r>
        <w:t>я</w:t>
      </w:r>
      <w:r w:rsidRPr="00FE0AD9">
        <w:t xml:space="preserve"> Белолипецк</w:t>
      </w:r>
      <w:r w:rsidR="000C08D7">
        <w:t>ого</w:t>
      </w:r>
      <w:r w:rsidRPr="00FE0AD9">
        <w:t xml:space="preserve">. </w:t>
      </w:r>
    </w:p>
    <w:p w:rsidR="003145C2" w:rsidRPr="00382064" w:rsidRDefault="003145C2" w:rsidP="009E11C3">
      <w:pPr>
        <w:pStyle w:val="aff5"/>
        <w:spacing w:line="240" w:lineRule="auto"/>
      </w:pPr>
      <w:r w:rsidRPr="00E02ED4">
        <w:t>В 2020 году амурские</w:t>
      </w:r>
      <w:r>
        <w:t xml:space="preserve"> газеты </w:t>
      </w:r>
      <w:r w:rsidRPr="00A03080">
        <w:t>«Зейские вести сегодня», «Моя Мадонна» и интернет-СМИ «Сетевое издание ampravda.ru» (сайт газеты «Амурская правда»), «АСН24 – Амурская сл</w:t>
      </w:r>
      <w:r>
        <w:t xml:space="preserve">ужба новостей», информационное агентство «ТЕЛЕПОРТ.РФ» </w:t>
      </w:r>
      <w:r w:rsidRPr="00A03080">
        <w:t>получили от Союза журналистов России субсидии за публикацию материалов, освещающих предоставление мер социальной поддержки социально незащищенным группам населения.</w:t>
      </w:r>
    </w:p>
    <w:p w:rsidR="003145C2" w:rsidRDefault="003145C2" w:rsidP="009E11C3">
      <w:pPr>
        <w:pStyle w:val="aff5"/>
        <w:spacing w:line="240" w:lineRule="auto"/>
      </w:pPr>
      <w:r>
        <w:t xml:space="preserve">В связи с пандемией коронавируса и ограничительными мерами, многие </w:t>
      </w:r>
      <w:r w:rsidRPr="00F225C6">
        <w:t xml:space="preserve">образовательные программы </w:t>
      </w:r>
      <w:r>
        <w:t>для журналистов перешли в 2020 году в режим онлайн. Журналисты амурских СМИ принимали участие в серии практикумов ИНФОРУМ-онлайн – это профессиональная площадка</w:t>
      </w:r>
      <w:r w:rsidRPr="00C207FA">
        <w:t>, на которой журналисты из региональных СМИ могут обсудить актуальные проблемы медиаиндустрии с коллегами из федеральных СМИ и руководством Союза.</w:t>
      </w:r>
    </w:p>
    <w:p w:rsidR="003145C2" w:rsidRDefault="003145C2" w:rsidP="009E11C3">
      <w:pPr>
        <w:pStyle w:val="aff5"/>
        <w:spacing w:line="240" w:lineRule="auto"/>
      </w:pPr>
      <w:r>
        <w:t xml:space="preserve">По оценкам представителей </w:t>
      </w:r>
      <w:r w:rsidRPr="00FE7C89">
        <w:t>общественных</w:t>
      </w:r>
      <w:r>
        <w:t>, некоммерческих</w:t>
      </w:r>
      <w:r w:rsidRPr="00FE7C89">
        <w:t xml:space="preserve"> организаци</w:t>
      </w:r>
      <w:r>
        <w:t>й</w:t>
      </w:r>
      <w:r w:rsidRPr="00FE7C89">
        <w:t xml:space="preserve"> Амурской области</w:t>
      </w:r>
      <w:r>
        <w:t xml:space="preserve">, </w:t>
      </w:r>
      <w:r w:rsidRPr="00FE7C89">
        <w:t xml:space="preserve">активность СМИ в решении социальных проблем в 2020 году </w:t>
      </w:r>
      <w:r>
        <w:t xml:space="preserve">была достаточно высокой и определенно выше, чем в предыдущем </w:t>
      </w:r>
      <w:r w:rsidR="000C08D7">
        <w:t>2</w:t>
      </w:r>
      <w:r>
        <w:t>019</w:t>
      </w:r>
      <w:r w:rsidR="000C08D7">
        <w:t xml:space="preserve"> </w:t>
      </w:r>
      <w:r>
        <w:t xml:space="preserve">году. Представители НКО оценивали этот параметр </w:t>
      </w:r>
      <w:r w:rsidRPr="00FE7C89">
        <w:t xml:space="preserve">по шкале от 1 до 5-ти (где 1 </w:t>
      </w:r>
      <w:r w:rsidR="000C08D7" w:rsidRPr="000C08D7">
        <w:t>–</w:t>
      </w:r>
      <w:r w:rsidR="000C08D7">
        <w:t xml:space="preserve"> </w:t>
      </w:r>
      <w:r w:rsidRPr="00FE7C89">
        <w:t>минимальный уровень</w:t>
      </w:r>
      <w:r>
        <w:t xml:space="preserve"> активности</w:t>
      </w:r>
      <w:r w:rsidRPr="00FE7C89">
        <w:t xml:space="preserve">, 5 </w:t>
      </w:r>
      <w:r w:rsidR="000C08D7" w:rsidRPr="000C08D7">
        <w:t>–</w:t>
      </w:r>
      <w:r w:rsidR="000C08D7">
        <w:t xml:space="preserve"> м</w:t>
      </w:r>
      <w:r w:rsidRPr="00FE7C89">
        <w:t>аксимальный).</w:t>
      </w:r>
      <w:r>
        <w:t xml:space="preserve"> Если в прошлом году положительные оценки не</w:t>
      </w:r>
      <w:r w:rsidR="000C08D7">
        <w:t xml:space="preserve"> </w:t>
      </w:r>
      <w:r>
        <w:t>мног</w:t>
      </w:r>
      <w:r w:rsidR="000C08D7">
        <w:t>о</w:t>
      </w:r>
      <w:r>
        <w:t xml:space="preserve"> превышали отрицательные, то в этом уверенно преобладают позитивные ответы в отношении активности СМИ в общественной повестке.</w:t>
      </w:r>
      <w:r w:rsidRPr="008640E7">
        <w:t xml:space="preserve"> Тем не менее, всё еще значимая доля НКО (37,3%) оценивает активность СМИ как среднюю. </w:t>
      </w:r>
      <w:r>
        <w:t>Активность СМИ (в оценках НКО) уже чуть выше активности самих жителей, но еще менее заметна по сравнению с деятельностью самих НКО, бизнеса и органов власти.</w:t>
      </w:r>
      <w:r w:rsidRPr="008640E7">
        <w:t xml:space="preserve"> </w:t>
      </w:r>
    </w:p>
    <w:p w:rsidR="000C08D7" w:rsidRDefault="009E11C3" w:rsidP="009E11C3">
      <w:pPr>
        <w:pStyle w:val="aff5"/>
      </w:pPr>
      <w:r>
        <w:br w:type="page"/>
      </w:r>
    </w:p>
    <w:p w:rsidR="009E11C3" w:rsidRDefault="000C08D7" w:rsidP="009E11C3">
      <w:pPr>
        <w:shd w:val="clear" w:color="auto" w:fill="FFFFFF"/>
        <w:jc w:val="center"/>
        <w:rPr>
          <w:rFonts w:ascii="Times New Roman" w:hAnsi="Times New Roman" w:cs="Times New Roman"/>
          <w:b/>
          <w:bCs/>
          <w:iCs/>
          <w:sz w:val="24"/>
          <w:szCs w:val="24"/>
        </w:rPr>
      </w:pPr>
      <w:r w:rsidRPr="000C08D7">
        <w:rPr>
          <w:rFonts w:ascii="Times New Roman" w:hAnsi="Times New Roman" w:cs="Times New Roman"/>
          <w:b/>
          <w:bCs/>
          <w:iCs/>
          <w:sz w:val="24"/>
          <w:szCs w:val="24"/>
        </w:rPr>
        <w:t>Вопрос: «Оцените, пожалуйста, активность в решении социальных проблем в 2020 году СМИ по 5-ти бальной шкале, где 1 – это минимальный уровень,</w:t>
      </w:r>
    </w:p>
    <w:p w:rsidR="000C08D7" w:rsidRPr="000C08D7" w:rsidRDefault="000C08D7" w:rsidP="009E11C3">
      <w:pPr>
        <w:shd w:val="clear" w:color="auto" w:fill="FFFFFF"/>
        <w:jc w:val="center"/>
        <w:rPr>
          <w:rFonts w:ascii="Times New Roman" w:hAnsi="Times New Roman" w:cs="Times New Roman"/>
          <w:b/>
          <w:bCs/>
          <w:iCs/>
          <w:sz w:val="24"/>
          <w:szCs w:val="24"/>
        </w:rPr>
      </w:pPr>
      <w:r w:rsidRPr="000C08D7">
        <w:rPr>
          <w:rFonts w:ascii="Times New Roman" w:hAnsi="Times New Roman" w:cs="Times New Roman"/>
          <w:b/>
          <w:bCs/>
          <w:iCs/>
          <w:sz w:val="24"/>
          <w:szCs w:val="24"/>
        </w:rPr>
        <w:t xml:space="preserve"> 5 – максимальный».</w:t>
      </w:r>
    </w:p>
    <w:p w:rsidR="000C08D7" w:rsidRPr="009556ED" w:rsidRDefault="000C08D7" w:rsidP="009E11C3">
      <w:pPr>
        <w:pStyle w:val="aff5"/>
        <w:spacing w:line="240" w:lineRule="auto"/>
      </w:pPr>
    </w:p>
    <w:p w:rsidR="003145C2" w:rsidRDefault="003145C2" w:rsidP="009E11C3">
      <w:pPr>
        <w:shd w:val="clear" w:color="auto" w:fill="FFFFFF"/>
        <w:jc w:val="center"/>
        <w:rPr>
          <w:highlight w:val="yellow"/>
        </w:rPr>
      </w:pPr>
      <w:r w:rsidRPr="00AD0651">
        <w:rPr>
          <w:noProof/>
        </w:rPr>
        <w:drawing>
          <wp:inline distT="0" distB="0" distL="0" distR="0" wp14:anchorId="4BF4CBA9" wp14:editId="0935FCDF">
            <wp:extent cx="5082073" cy="2394088"/>
            <wp:effectExtent l="0" t="0" r="0" b="635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104085" cy="2404458"/>
                    </a:xfrm>
                    <a:prstGeom prst="rect">
                      <a:avLst/>
                    </a:prstGeom>
                  </pic:spPr>
                </pic:pic>
              </a:graphicData>
            </a:graphic>
          </wp:inline>
        </w:drawing>
      </w:r>
    </w:p>
    <w:p w:rsidR="003145C2" w:rsidRPr="009E11C3" w:rsidRDefault="003145C2" w:rsidP="003145C2">
      <w:pPr>
        <w:shd w:val="clear" w:color="auto" w:fill="FFFFFF"/>
        <w:ind w:firstLine="709"/>
        <w:jc w:val="both"/>
        <w:rPr>
          <w:sz w:val="28"/>
        </w:rPr>
      </w:pPr>
    </w:p>
    <w:p w:rsidR="003145C2" w:rsidRPr="009556ED" w:rsidRDefault="003145C2" w:rsidP="009E11C3">
      <w:pPr>
        <w:pStyle w:val="aff5"/>
        <w:spacing w:line="240" w:lineRule="auto"/>
      </w:pPr>
      <w:r w:rsidRPr="0081405B">
        <w:t>Большинство опрошенных в 2020 г</w:t>
      </w:r>
      <w:r>
        <w:t xml:space="preserve">оду </w:t>
      </w:r>
      <w:r w:rsidRPr="0081405B">
        <w:t>НКО, как и в 2019 г</w:t>
      </w:r>
      <w:r>
        <w:t>.</w:t>
      </w:r>
      <w:r w:rsidRPr="0081405B">
        <w:t>, отмечают, что у них был опыт взаимодействия со СМИ</w:t>
      </w:r>
      <w:r>
        <w:t>. Н</w:t>
      </w:r>
      <w:r w:rsidRPr="0081405B">
        <w:t>аиболее частая форма сотрудничества</w:t>
      </w:r>
      <w:r>
        <w:t xml:space="preserve"> </w:t>
      </w:r>
      <w:r w:rsidR="000C08D7">
        <w:t>(</w:t>
      </w:r>
      <w:r>
        <w:t>по-прежнему для немногим более 60% НКО</w:t>
      </w:r>
      <w:r w:rsidR="000C08D7">
        <w:t>)</w:t>
      </w:r>
      <w:r w:rsidRPr="0081405B">
        <w:t xml:space="preserve"> – </w:t>
      </w:r>
      <w:r w:rsidR="000C08D7">
        <w:t>публикация</w:t>
      </w:r>
      <w:r w:rsidRPr="0081405B">
        <w:t xml:space="preserve"> информации о деятельности организации. </w:t>
      </w:r>
      <w:r>
        <w:t xml:space="preserve">Выросла доля НКО (с 26,7% до 36,4%), публиковавших собственные материалы, создававших собственный информационный контент </w:t>
      </w:r>
      <w:r w:rsidR="000C08D7">
        <w:t xml:space="preserve">и </w:t>
      </w:r>
      <w:r>
        <w:t>размещавших его прежде всего в социальных сетях</w:t>
      </w:r>
      <w:r w:rsidR="000C08D7">
        <w:t xml:space="preserve"> (об этом </w:t>
      </w:r>
      <w:r>
        <w:t>можно судить по ответу на другой вопрос анкеты). Снизилось число контактов СМИ с НКО по поводу предоставления экспертных комментариев по социально значимым вопросам и событиям</w:t>
      </w:r>
      <w:r w:rsidRPr="004416FE">
        <w:t xml:space="preserve"> (</w:t>
      </w:r>
      <w:r w:rsidRPr="009556ED">
        <w:t>c</w:t>
      </w:r>
      <w:r w:rsidRPr="004416FE">
        <w:t xml:space="preserve"> 33,3% </w:t>
      </w:r>
      <w:r>
        <w:t>до 21,8%</w:t>
      </w:r>
      <w:r w:rsidRPr="004416FE">
        <w:t>)</w:t>
      </w:r>
      <w:r w:rsidRPr="0081405B">
        <w:t xml:space="preserve">. </w:t>
      </w:r>
      <w:r>
        <w:t>Доля НКО, не контактирующих со СМИ в своей работе, осталась существенной и неизменной: 20%.</w:t>
      </w:r>
    </w:p>
    <w:p w:rsidR="003145C2" w:rsidRDefault="003145C2" w:rsidP="003145C2">
      <w:pPr>
        <w:shd w:val="clear" w:color="auto" w:fill="FFFFFF"/>
        <w:ind w:firstLine="709"/>
        <w:jc w:val="both"/>
        <w:rPr>
          <w:sz w:val="28"/>
          <w:highlight w:val="yellow"/>
        </w:rPr>
      </w:pPr>
    </w:p>
    <w:p w:rsidR="000C08D7" w:rsidRPr="000C08D7" w:rsidRDefault="000C08D7" w:rsidP="009E11C3">
      <w:pPr>
        <w:shd w:val="clear" w:color="auto" w:fill="FFFFFF"/>
        <w:jc w:val="center"/>
        <w:rPr>
          <w:rFonts w:ascii="Times New Roman" w:hAnsi="Times New Roman" w:cs="Times New Roman"/>
          <w:b/>
          <w:bCs/>
          <w:iCs/>
          <w:sz w:val="24"/>
          <w:szCs w:val="24"/>
        </w:rPr>
      </w:pPr>
      <w:r w:rsidRPr="000C08D7">
        <w:rPr>
          <w:rFonts w:ascii="Times New Roman" w:hAnsi="Times New Roman" w:cs="Times New Roman"/>
          <w:b/>
          <w:bCs/>
          <w:iCs/>
          <w:sz w:val="24"/>
          <w:szCs w:val="24"/>
        </w:rPr>
        <w:t>Вопрос: «Был ли у Вашей организации в 2020 году опыт взаимодействия со средствами массовой информации?»</w:t>
      </w:r>
    </w:p>
    <w:p w:rsidR="000C08D7" w:rsidRPr="00752414" w:rsidRDefault="000C08D7" w:rsidP="003145C2">
      <w:pPr>
        <w:shd w:val="clear" w:color="auto" w:fill="FFFFFF"/>
        <w:ind w:firstLine="709"/>
        <w:jc w:val="both"/>
        <w:rPr>
          <w:sz w:val="28"/>
          <w:highlight w:val="yellow"/>
        </w:rPr>
      </w:pPr>
    </w:p>
    <w:p w:rsidR="009E11C3" w:rsidRPr="009E11C3" w:rsidRDefault="003145C2" w:rsidP="009E11C3">
      <w:pPr>
        <w:jc w:val="center"/>
        <w:rPr>
          <w:b/>
          <w:i/>
          <w:sz w:val="28"/>
          <w:highlight w:val="yellow"/>
        </w:rPr>
      </w:pPr>
      <w:r w:rsidRPr="0081405B">
        <w:rPr>
          <w:b/>
          <w:i/>
          <w:noProof/>
        </w:rPr>
        <w:drawing>
          <wp:inline distT="0" distB="0" distL="0" distR="0" wp14:anchorId="7732AEC1" wp14:editId="17630137">
            <wp:extent cx="4682131" cy="2811780"/>
            <wp:effectExtent l="0" t="0" r="4445" b="762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697725" cy="2821145"/>
                    </a:xfrm>
                    <a:prstGeom prst="rect">
                      <a:avLst/>
                    </a:prstGeom>
                  </pic:spPr>
                </pic:pic>
              </a:graphicData>
            </a:graphic>
          </wp:inline>
        </w:drawing>
      </w:r>
    </w:p>
    <w:p w:rsidR="003145C2" w:rsidRPr="00DE6F6B" w:rsidRDefault="003145C2" w:rsidP="009E11C3">
      <w:pPr>
        <w:pStyle w:val="aff5"/>
        <w:spacing w:line="240" w:lineRule="auto"/>
      </w:pPr>
      <w:r w:rsidRPr="00DE6F6B">
        <w:t>Социальные сети остаются главной площадкой для размещения общественными организациями актуальной информации</w:t>
      </w:r>
      <w:r w:rsidR="000C08D7">
        <w:t>:</w:t>
      </w:r>
      <w:r w:rsidRPr="00DE6F6B">
        <w:t xml:space="preserve"> это делают 63% НКО (</w:t>
      </w:r>
      <w:r w:rsidR="000C08D7">
        <w:t>показатель вырос</w:t>
      </w:r>
      <w:r w:rsidRPr="00DE6F6B">
        <w:t xml:space="preserve"> на 11,8%). </w:t>
      </w:r>
      <w:r w:rsidR="000C08D7">
        <w:t>М</w:t>
      </w:r>
      <w:r w:rsidRPr="00DE6F6B">
        <w:t xml:space="preserve">униципальные газеты важны более чем </w:t>
      </w:r>
      <w:r w:rsidR="000C08D7">
        <w:t xml:space="preserve">для </w:t>
      </w:r>
      <w:r w:rsidRPr="00DE6F6B">
        <w:t>половины опрошенных НКО, но их использование в этом году сократилось.</w:t>
      </w:r>
    </w:p>
    <w:p w:rsidR="009E11C3" w:rsidRDefault="003145C2" w:rsidP="009E11C3">
      <w:pPr>
        <w:pStyle w:val="aff5"/>
        <w:spacing w:line="240" w:lineRule="auto"/>
      </w:pPr>
      <w:r w:rsidRPr="00DE6F6B">
        <w:t xml:space="preserve">Организации активно пользуются другими Интернет-ресурсами и собственными сайтами, площадкой </w:t>
      </w:r>
      <w:r w:rsidR="000C08D7">
        <w:t>«</w:t>
      </w:r>
      <w:r w:rsidRPr="009556ED">
        <w:t>nko</w:t>
      </w:r>
      <w:r w:rsidRPr="00DE6F6B">
        <w:t>28.</w:t>
      </w:r>
      <w:r w:rsidRPr="009556ED">
        <w:t>ru</w:t>
      </w:r>
      <w:r w:rsidR="000C08D7">
        <w:t>»</w:t>
      </w:r>
      <w:r w:rsidRPr="00DE6F6B">
        <w:t xml:space="preserve">. </w:t>
      </w:r>
    </w:p>
    <w:p w:rsidR="003145C2" w:rsidRPr="00DE6F6B" w:rsidRDefault="003145C2" w:rsidP="009E11C3">
      <w:pPr>
        <w:pStyle w:val="aff5"/>
        <w:spacing w:line="240" w:lineRule="auto"/>
      </w:pPr>
      <w:r w:rsidRPr="00DE6F6B">
        <w:t xml:space="preserve"> </w:t>
      </w:r>
    </w:p>
    <w:p w:rsidR="003145C2" w:rsidRPr="000C08D7" w:rsidRDefault="003145C2" w:rsidP="009E11C3">
      <w:pPr>
        <w:jc w:val="center"/>
        <w:rPr>
          <w:rFonts w:ascii="Times New Roman" w:hAnsi="Times New Roman" w:cs="Times New Roman"/>
          <w:b/>
          <w:sz w:val="24"/>
        </w:rPr>
      </w:pPr>
      <w:r w:rsidRPr="000C08D7">
        <w:rPr>
          <w:rFonts w:ascii="Times New Roman" w:hAnsi="Times New Roman" w:cs="Times New Roman"/>
          <w:b/>
          <w:sz w:val="24"/>
        </w:rPr>
        <w:t>Вопрос: «В каких источниках информации Вы обычно размещаете информацию о деятельности Вашей организации?» (число ответов, возможны множественные ответы)</w:t>
      </w:r>
    </w:p>
    <w:p w:rsidR="000C08D7" w:rsidRPr="009E11C3" w:rsidRDefault="000C08D7" w:rsidP="009E11C3">
      <w:pPr>
        <w:rPr>
          <w:b/>
          <w:i/>
          <w:sz w:val="28"/>
          <w:highlight w:val="yellow"/>
        </w:rPr>
      </w:pPr>
    </w:p>
    <w:tbl>
      <w:tblPr>
        <w:tblW w:w="91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4A0" w:firstRow="1" w:lastRow="0" w:firstColumn="1" w:lastColumn="0" w:noHBand="0" w:noVBand="1"/>
      </w:tblPr>
      <w:tblGrid>
        <w:gridCol w:w="6265"/>
        <w:gridCol w:w="11"/>
        <w:gridCol w:w="1422"/>
        <w:gridCol w:w="1418"/>
      </w:tblGrid>
      <w:tr w:rsidR="003145C2" w:rsidRPr="000C08D7" w:rsidTr="009E11C3">
        <w:trPr>
          <w:trHeight w:val="705"/>
          <w:jc w:val="center"/>
        </w:trPr>
        <w:tc>
          <w:tcPr>
            <w:tcW w:w="6265" w:type="dxa"/>
            <w:shd w:val="clear" w:color="auto" w:fill="auto"/>
            <w:hideMark/>
          </w:tcPr>
          <w:p w:rsidR="003145C2" w:rsidRPr="000C08D7" w:rsidRDefault="003145C2" w:rsidP="009E11C3">
            <w:pPr>
              <w:spacing w:before="80"/>
              <w:jc w:val="center"/>
              <w:rPr>
                <w:rFonts w:ascii="Times New Roman" w:hAnsi="Times New Roman" w:cs="Times New Roman"/>
                <w:bCs/>
                <w:sz w:val="22"/>
                <w:szCs w:val="22"/>
              </w:rPr>
            </w:pPr>
          </w:p>
        </w:tc>
        <w:tc>
          <w:tcPr>
            <w:tcW w:w="1433" w:type="dxa"/>
            <w:gridSpan w:val="2"/>
            <w:shd w:val="clear" w:color="auto" w:fill="auto"/>
          </w:tcPr>
          <w:p w:rsidR="003145C2" w:rsidRPr="000C08D7" w:rsidRDefault="003145C2" w:rsidP="00FE0629">
            <w:pPr>
              <w:spacing w:before="80"/>
              <w:rPr>
                <w:rFonts w:ascii="Times New Roman" w:hAnsi="Times New Roman" w:cs="Times New Roman"/>
                <w:bCs/>
                <w:sz w:val="22"/>
                <w:szCs w:val="22"/>
              </w:rPr>
            </w:pPr>
            <w:r w:rsidRPr="000C08D7">
              <w:rPr>
                <w:rFonts w:ascii="Times New Roman" w:hAnsi="Times New Roman" w:cs="Times New Roman"/>
                <w:bCs/>
                <w:sz w:val="22"/>
                <w:szCs w:val="22"/>
                <w:lang w:val="en-US"/>
              </w:rPr>
              <w:t xml:space="preserve">2019 </w:t>
            </w:r>
            <w:r w:rsidRPr="000C08D7">
              <w:rPr>
                <w:rFonts w:ascii="Times New Roman" w:hAnsi="Times New Roman" w:cs="Times New Roman"/>
                <w:bCs/>
                <w:sz w:val="22"/>
                <w:szCs w:val="22"/>
              </w:rPr>
              <w:t>г.</w:t>
            </w:r>
          </w:p>
        </w:tc>
        <w:tc>
          <w:tcPr>
            <w:tcW w:w="1418" w:type="dxa"/>
            <w:shd w:val="clear" w:color="auto" w:fill="BDD6EE" w:themeFill="accent1" w:themeFillTint="66"/>
          </w:tcPr>
          <w:p w:rsidR="003145C2" w:rsidRPr="000C08D7" w:rsidRDefault="003145C2" w:rsidP="00FE0629">
            <w:pPr>
              <w:spacing w:before="80"/>
              <w:rPr>
                <w:rFonts w:ascii="Times New Roman" w:hAnsi="Times New Roman" w:cs="Times New Roman"/>
                <w:bCs/>
                <w:sz w:val="22"/>
                <w:szCs w:val="22"/>
              </w:rPr>
            </w:pPr>
            <w:r w:rsidRPr="000C08D7">
              <w:rPr>
                <w:rFonts w:ascii="Times New Roman" w:hAnsi="Times New Roman" w:cs="Times New Roman"/>
                <w:bCs/>
                <w:sz w:val="22"/>
                <w:szCs w:val="22"/>
              </w:rPr>
              <w:t>2020 г.</w:t>
            </w:r>
          </w:p>
        </w:tc>
      </w:tr>
      <w:tr w:rsidR="003145C2" w:rsidRPr="000C08D7" w:rsidTr="009E11C3">
        <w:trPr>
          <w:trHeight w:val="276"/>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В социальных сетях (Истаграм, Твиттер, Фейсбук, Вконтакте и др.)</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44,80%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63%</w:t>
            </w:r>
          </w:p>
        </w:tc>
      </w:tr>
      <w:tr w:rsidR="003145C2" w:rsidRPr="000C08D7" w:rsidTr="009E11C3">
        <w:trPr>
          <w:trHeight w:val="294"/>
          <w:jc w:val="center"/>
        </w:trPr>
        <w:tc>
          <w:tcPr>
            <w:tcW w:w="6276" w:type="dxa"/>
            <w:gridSpan w:val="2"/>
            <w:shd w:val="clear" w:color="auto" w:fill="auto"/>
            <w:hideMark/>
          </w:tcPr>
          <w:p w:rsidR="003145C2" w:rsidRPr="000C08D7" w:rsidRDefault="003145C2" w:rsidP="00FE0629">
            <w:pPr>
              <w:jc w:val="both"/>
              <w:rPr>
                <w:rFonts w:ascii="Times New Roman" w:hAnsi="Times New Roman" w:cs="Times New Roman"/>
                <w:bCs/>
                <w:sz w:val="22"/>
                <w:szCs w:val="22"/>
              </w:rPr>
            </w:pPr>
            <w:r w:rsidRPr="000C08D7">
              <w:rPr>
                <w:rFonts w:ascii="Times New Roman" w:hAnsi="Times New Roman" w:cs="Times New Roman"/>
                <w:bCs/>
                <w:sz w:val="22"/>
                <w:szCs w:val="22"/>
              </w:rPr>
              <w:t>В муниципальных (городских, районных) газетах</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69%</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51,9%</w:t>
            </w:r>
          </w:p>
        </w:tc>
      </w:tr>
      <w:tr w:rsidR="003145C2" w:rsidRPr="000C08D7" w:rsidTr="009E11C3">
        <w:trPr>
          <w:trHeight w:val="330"/>
          <w:jc w:val="center"/>
        </w:trPr>
        <w:tc>
          <w:tcPr>
            <w:tcW w:w="6276" w:type="dxa"/>
            <w:gridSpan w:val="2"/>
            <w:shd w:val="clear" w:color="auto" w:fill="auto"/>
            <w:hideMark/>
          </w:tcPr>
          <w:p w:rsidR="003145C2" w:rsidRPr="000C08D7" w:rsidRDefault="003145C2" w:rsidP="000C08D7">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 xml:space="preserve">На сайте </w:t>
            </w:r>
            <w:r w:rsidR="000C08D7">
              <w:rPr>
                <w:rFonts w:ascii="Times New Roman" w:hAnsi="Times New Roman" w:cs="Times New Roman"/>
                <w:sz w:val="22"/>
                <w:szCs w:val="22"/>
              </w:rPr>
              <w:t>вашей</w:t>
            </w:r>
            <w:r w:rsidRPr="000C08D7">
              <w:rPr>
                <w:rFonts w:ascii="Times New Roman" w:hAnsi="Times New Roman" w:cs="Times New Roman"/>
                <w:sz w:val="22"/>
                <w:szCs w:val="22"/>
              </w:rPr>
              <w:t xml:space="preserve"> организации</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27,60%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25,9%</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bCs/>
                <w:sz w:val="22"/>
                <w:szCs w:val="22"/>
              </w:rPr>
            </w:pPr>
            <w:r w:rsidRPr="000C08D7">
              <w:rPr>
                <w:rFonts w:ascii="Times New Roman" w:hAnsi="Times New Roman" w:cs="Times New Roman"/>
                <w:bCs/>
                <w:sz w:val="22"/>
                <w:szCs w:val="22"/>
              </w:rPr>
              <w:t>На других Интернет-ресурсах</w:t>
            </w:r>
          </w:p>
        </w:tc>
        <w:tc>
          <w:tcPr>
            <w:tcW w:w="1422" w:type="dxa"/>
            <w:shd w:val="clear" w:color="auto" w:fill="auto"/>
            <w:hideMark/>
          </w:tcPr>
          <w:p w:rsidR="003145C2" w:rsidRPr="000C08D7" w:rsidRDefault="003145C2" w:rsidP="00FE0629">
            <w:pPr>
              <w:jc w:val="both"/>
              <w:rPr>
                <w:rFonts w:ascii="Times New Roman" w:hAnsi="Times New Roman" w:cs="Times New Roman"/>
                <w:bCs/>
                <w:sz w:val="22"/>
                <w:szCs w:val="22"/>
              </w:rPr>
            </w:pPr>
            <w:r w:rsidRPr="000C08D7">
              <w:rPr>
                <w:rFonts w:ascii="Times New Roman" w:hAnsi="Times New Roman" w:cs="Times New Roman"/>
                <w:bCs/>
                <w:sz w:val="22"/>
                <w:szCs w:val="22"/>
              </w:rPr>
              <w:t>17,20%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bCs/>
                <w:sz w:val="22"/>
                <w:szCs w:val="22"/>
                <w:lang w:val="en-US"/>
              </w:rPr>
            </w:pPr>
            <w:r w:rsidRPr="000C08D7">
              <w:rPr>
                <w:rFonts w:ascii="Times New Roman" w:hAnsi="Times New Roman" w:cs="Times New Roman"/>
                <w:bCs/>
                <w:sz w:val="22"/>
                <w:szCs w:val="22"/>
                <w:lang w:val="en-US"/>
              </w:rPr>
              <w:t>25,9%</w:t>
            </w:r>
          </w:p>
        </w:tc>
      </w:tr>
      <w:tr w:rsidR="003145C2" w:rsidRPr="000C08D7" w:rsidTr="009E11C3">
        <w:trPr>
          <w:trHeight w:val="291"/>
          <w:jc w:val="center"/>
        </w:trPr>
        <w:tc>
          <w:tcPr>
            <w:tcW w:w="6276" w:type="dxa"/>
            <w:gridSpan w:val="2"/>
            <w:shd w:val="clear" w:color="auto" w:fill="auto"/>
          </w:tcPr>
          <w:p w:rsidR="003145C2" w:rsidRPr="000C08D7" w:rsidRDefault="003145C2" w:rsidP="00FE0629">
            <w:pPr>
              <w:tabs>
                <w:tab w:val="left" w:pos="177"/>
              </w:tabs>
              <w:jc w:val="both"/>
              <w:rPr>
                <w:rFonts w:ascii="Times New Roman" w:hAnsi="Times New Roman" w:cs="Times New Roman"/>
                <w:sz w:val="22"/>
                <w:szCs w:val="22"/>
                <w:lang w:val="en-US"/>
              </w:rPr>
            </w:pPr>
            <w:r w:rsidRPr="000C08D7">
              <w:rPr>
                <w:rFonts w:ascii="Times New Roman" w:hAnsi="Times New Roman" w:cs="Times New Roman"/>
                <w:sz w:val="22"/>
                <w:szCs w:val="22"/>
              </w:rPr>
              <w:t xml:space="preserve">Портал </w:t>
            </w:r>
            <w:r w:rsidRPr="000C08D7">
              <w:rPr>
                <w:rFonts w:ascii="Times New Roman" w:hAnsi="Times New Roman" w:cs="Times New Roman"/>
                <w:sz w:val="22"/>
                <w:szCs w:val="22"/>
                <w:lang w:val="en-US"/>
              </w:rPr>
              <w:t>nko28.ru</w:t>
            </w:r>
          </w:p>
        </w:tc>
        <w:tc>
          <w:tcPr>
            <w:tcW w:w="1422" w:type="dxa"/>
            <w:shd w:val="clear" w:color="auto" w:fill="auto"/>
          </w:tcPr>
          <w:p w:rsidR="003145C2" w:rsidRPr="000C08D7" w:rsidRDefault="003145C2" w:rsidP="00FE0629">
            <w:pPr>
              <w:jc w:val="both"/>
              <w:rPr>
                <w:rFonts w:ascii="Times New Roman" w:hAnsi="Times New Roman" w:cs="Times New Roman"/>
                <w:sz w:val="22"/>
                <w:szCs w:val="22"/>
              </w:rPr>
            </w:pP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20,4%</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На областном телевидении</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20,7%</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rPr>
              <w:t>20,4</w:t>
            </w:r>
            <w:r w:rsidRPr="000C08D7">
              <w:rPr>
                <w:rFonts w:ascii="Times New Roman" w:hAnsi="Times New Roman" w:cs="Times New Roman"/>
                <w:sz w:val="22"/>
                <w:szCs w:val="22"/>
                <w:lang w:val="en-US"/>
              </w:rPr>
              <w:t>%</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rPr>
                <w:rFonts w:ascii="Times New Roman" w:hAnsi="Times New Roman" w:cs="Times New Roman"/>
                <w:sz w:val="22"/>
                <w:szCs w:val="22"/>
              </w:rPr>
            </w:pPr>
            <w:r w:rsidRPr="000C08D7">
              <w:rPr>
                <w:rFonts w:ascii="Times New Roman" w:hAnsi="Times New Roman" w:cs="Times New Roman"/>
                <w:sz w:val="22"/>
                <w:szCs w:val="22"/>
              </w:rPr>
              <w:t>В областных газетах, журналах</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17,20%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20,4%</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На областном радио</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3,40%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1,9%</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В центральных газетах, журналах</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3,40%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5,6%</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В телеграм-каналах</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1,9%</w:t>
            </w:r>
          </w:p>
        </w:tc>
      </w:tr>
      <w:tr w:rsidR="003145C2" w:rsidRPr="000C08D7" w:rsidTr="009E11C3">
        <w:trPr>
          <w:trHeight w:val="291"/>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Социальная реклама на улицах, в общественном транспорте</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0</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5,6%</w:t>
            </w:r>
          </w:p>
        </w:tc>
      </w:tr>
      <w:tr w:rsidR="003145C2" w:rsidRPr="000C08D7" w:rsidTr="009E11C3">
        <w:trPr>
          <w:trHeight w:val="268"/>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Другое</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6,9 %</w:t>
            </w:r>
          </w:p>
        </w:tc>
        <w:tc>
          <w:tcPr>
            <w:tcW w:w="1418" w:type="dxa"/>
            <w:shd w:val="clear" w:color="auto" w:fill="DEEAF6" w:themeFill="accent1" w:themeFillTint="33"/>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1,9%</w:t>
            </w:r>
          </w:p>
        </w:tc>
      </w:tr>
      <w:tr w:rsidR="003145C2" w:rsidRPr="000C08D7" w:rsidTr="009E11C3">
        <w:trPr>
          <w:trHeight w:val="330"/>
          <w:jc w:val="center"/>
        </w:trPr>
        <w:tc>
          <w:tcPr>
            <w:tcW w:w="6276" w:type="dxa"/>
            <w:gridSpan w:val="2"/>
            <w:shd w:val="clear" w:color="auto" w:fill="auto"/>
            <w:hideMark/>
          </w:tcPr>
          <w:p w:rsidR="003145C2" w:rsidRPr="000C08D7" w:rsidRDefault="003145C2" w:rsidP="00FE0629">
            <w:pPr>
              <w:tabs>
                <w:tab w:val="left" w:pos="177"/>
              </w:tabs>
              <w:jc w:val="both"/>
              <w:rPr>
                <w:rFonts w:ascii="Times New Roman" w:hAnsi="Times New Roman" w:cs="Times New Roman"/>
                <w:sz w:val="22"/>
                <w:szCs w:val="22"/>
              </w:rPr>
            </w:pPr>
            <w:r w:rsidRPr="000C08D7">
              <w:rPr>
                <w:rFonts w:ascii="Times New Roman" w:hAnsi="Times New Roman" w:cs="Times New Roman"/>
                <w:sz w:val="22"/>
                <w:szCs w:val="22"/>
              </w:rPr>
              <w:t>Не размещаем информацию</w:t>
            </w:r>
          </w:p>
        </w:tc>
        <w:tc>
          <w:tcPr>
            <w:tcW w:w="1422" w:type="dxa"/>
            <w:shd w:val="clear" w:color="auto" w:fill="auto"/>
            <w:hideMark/>
          </w:tcPr>
          <w:p w:rsidR="003145C2" w:rsidRPr="000C08D7" w:rsidRDefault="003145C2" w:rsidP="00FE0629">
            <w:pPr>
              <w:jc w:val="both"/>
              <w:rPr>
                <w:rFonts w:ascii="Times New Roman" w:hAnsi="Times New Roman" w:cs="Times New Roman"/>
                <w:sz w:val="22"/>
                <w:szCs w:val="22"/>
              </w:rPr>
            </w:pPr>
            <w:r w:rsidRPr="000C08D7">
              <w:rPr>
                <w:rFonts w:ascii="Times New Roman" w:hAnsi="Times New Roman" w:cs="Times New Roman"/>
                <w:sz w:val="22"/>
                <w:szCs w:val="22"/>
              </w:rPr>
              <w:t>3,40%</w:t>
            </w:r>
          </w:p>
        </w:tc>
        <w:tc>
          <w:tcPr>
            <w:tcW w:w="1418" w:type="dxa"/>
            <w:shd w:val="clear" w:color="auto" w:fill="C5E0B3" w:themeFill="accent6" w:themeFillTint="66"/>
          </w:tcPr>
          <w:p w:rsidR="003145C2" w:rsidRPr="000C08D7" w:rsidRDefault="003145C2" w:rsidP="00FE0629">
            <w:pPr>
              <w:jc w:val="both"/>
              <w:rPr>
                <w:rFonts w:ascii="Times New Roman" w:hAnsi="Times New Roman" w:cs="Times New Roman"/>
                <w:sz w:val="22"/>
                <w:szCs w:val="22"/>
                <w:lang w:val="en-US"/>
              </w:rPr>
            </w:pPr>
            <w:r w:rsidRPr="000C08D7">
              <w:rPr>
                <w:rFonts w:ascii="Times New Roman" w:hAnsi="Times New Roman" w:cs="Times New Roman"/>
                <w:sz w:val="22"/>
                <w:szCs w:val="22"/>
                <w:lang w:val="en-US"/>
              </w:rPr>
              <w:t>3,7%</w:t>
            </w:r>
          </w:p>
        </w:tc>
      </w:tr>
    </w:tbl>
    <w:p w:rsidR="003145C2" w:rsidRPr="009E11C3" w:rsidRDefault="003145C2" w:rsidP="003145C2">
      <w:pPr>
        <w:shd w:val="clear" w:color="auto" w:fill="FFFFFF"/>
        <w:ind w:firstLine="709"/>
        <w:jc w:val="both"/>
        <w:rPr>
          <w:sz w:val="28"/>
          <w:highlight w:val="yellow"/>
        </w:rPr>
      </w:pPr>
    </w:p>
    <w:p w:rsidR="003145C2" w:rsidRDefault="003145C2" w:rsidP="009E11C3">
      <w:pPr>
        <w:pStyle w:val="aff5"/>
        <w:spacing w:line="240" w:lineRule="auto"/>
      </w:pPr>
      <w:r>
        <w:t xml:space="preserve">В 2020 г. значимо выросла как доля НКО, полностью удовлетворенных этим опытом контакта со </w:t>
      </w:r>
      <w:r w:rsidR="000C08D7">
        <w:t xml:space="preserve">СМИ (41,8%, годом ранее – 26%), но </w:t>
      </w:r>
      <w:r>
        <w:t>совокупное множество НКО, позитивно оценивающих отношения со СМИ, осталось неизменным, так как доля «скорее удовлетворенн</w:t>
      </w:r>
      <w:r w:rsidR="000C08D7">
        <w:t>ых» изменилась обратным образом: снизилась</w:t>
      </w:r>
      <w:r>
        <w:t xml:space="preserve"> с 40% до 27,3%</w:t>
      </w:r>
      <w:r w:rsidR="000C08D7">
        <w:t>.</w:t>
      </w:r>
      <w:r>
        <w:t xml:space="preserve"> Большая поляризованность мнений относится и к негативным оценкам работы СМИ: выросла доля недовольных результатами контактов со СМИ («полностью удовлетворенных» и «скорее не удовлетворенных» стало 20% по сравнению с 10% в 2019 г.), несмотря на фиксируемый недостаток информированности граждан о деятельности НКО. </w:t>
      </w:r>
    </w:p>
    <w:p w:rsidR="000C08D7" w:rsidRDefault="009E11C3" w:rsidP="009E11C3">
      <w:pPr>
        <w:pStyle w:val="aff5"/>
      </w:pPr>
      <w:r>
        <w:br w:type="page"/>
      </w:r>
    </w:p>
    <w:p w:rsidR="000C08D7" w:rsidRDefault="000C08D7" w:rsidP="009E11C3">
      <w:pPr>
        <w:shd w:val="clear" w:color="auto" w:fill="FFFFFF"/>
        <w:jc w:val="center"/>
        <w:rPr>
          <w:rFonts w:ascii="Times New Roman" w:hAnsi="Times New Roman" w:cs="Times New Roman"/>
          <w:b/>
          <w:iCs/>
          <w:sz w:val="24"/>
          <w:szCs w:val="24"/>
        </w:rPr>
      </w:pPr>
      <w:r w:rsidRPr="000C08D7">
        <w:rPr>
          <w:rFonts w:ascii="Times New Roman" w:hAnsi="Times New Roman" w:cs="Times New Roman"/>
          <w:b/>
          <w:iCs/>
          <w:sz w:val="24"/>
          <w:szCs w:val="24"/>
        </w:rPr>
        <w:t>Вопрос: «В какой степени Вы удовлетворены взаимодействием со СМИ?»</w:t>
      </w:r>
    </w:p>
    <w:p w:rsidR="003145C2" w:rsidRPr="009E11C3" w:rsidRDefault="003145C2" w:rsidP="000C08D7">
      <w:pPr>
        <w:shd w:val="clear" w:color="auto" w:fill="FFFFFF"/>
        <w:jc w:val="both"/>
        <w:rPr>
          <w:sz w:val="28"/>
          <w:highlight w:val="yellow"/>
        </w:rPr>
      </w:pPr>
    </w:p>
    <w:p w:rsidR="003145C2" w:rsidRDefault="003145C2" w:rsidP="003145C2">
      <w:pPr>
        <w:shd w:val="clear" w:color="auto" w:fill="FFFFFF"/>
        <w:jc w:val="center"/>
        <w:rPr>
          <w:i/>
          <w:iCs/>
        </w:rPr>
      </w:pPr>
      <w:r w:rsidRPr="004365CC">
        <w:rPr>
          <w:i/>
          <w:iCs/>
          <w:noProof/>
        </w:rPr>
        <w:drawing>
          <wp:inline distT="0" distB="0" distL="0" distR="0" wp14:anchorId="066B45DD" wp14:editId="5C63F38B">
            <wp:extent cx="5480115" cy="2948894"/>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489609" cy="2954003"/>
                    </a:xfrm>
                    <a:prstGeom prst="rect">
                      <a:avLst/>
                    </a:prstGeom>
                  </pic:spPr>
                </pic:pic>
              </a:graphicData>
            </a:graphic>
          </wp:inline>
        </w:drawing>
      </w:r>
    </w:p>
    <w:p w:rsidR="003145C2" w:rsidRPr="009E11C3" w:rsidRDefault="003145C2" w:rsidP="009E11C3">
      <w:pPr>
        <w:shd w:val="clear" w:color="auto" w:fill="FFFFFF"/>
        <w:jc w:val="both"/>
        <w:rPr>
          <w:sz w:val="28"/>
          <w:highlight w:val="yellow"/>
        </w:rPr>
      </w:pPr>
    </w:p>
    <w:p w:rsidR="003145C2" w:rsidRPr="009556ED" w:rsidRDefault="003145C2" w:rsidP="009E11C3">
      <w:pPr>
        <w:pStyle w:val="aff5"/>
        <w:spacing w:line="240" w:lineRule="auto"/>
      </w:pPr>
      <w:r w:rsidRPr="009556ED">
        <w:t xml:space="preserve">Сравнение с тем, какие информационные каналы население считает значимыми, показывает, что в целом НКО в выборе медиа соответствуют тенденциям «спроса», но мало используют или не имеют возможность использовать телевизионное вещание. С учетом «схлопывания» сегмента региональных частных аналоговых телеканалов, им, возможно, необходимо будет сосредоточить усилия на работе с областным цифровым телевидением. </w:t>
      </w:r>
    </w:p>
    <w:p w:rsidR="003145C2" w:rsidRPr="009556ED" w:rsidRDefault="003145C2" w:rsidP="009E11C3">
      <w:pPr>
        <w:shd w:val="clear" w:color="auto" w:fill="FFFFFF"/>
        <w:jc w:val="both"/>
        <w:rPr>
          <w:bCs/>
          <w:sz w:val="28"/>
          <w:szCs w:val="28"/>
        </w:rPr>
      </w:pPr>
    </w:p>
    <w:p w:rsidR="003145C2" w:rsidRPr="009E11C3" w:rsidRDefault="009E11C3" w:rsidP="009E11C3">
      <w:pPr>
        <w:pStyle w:val="2"/>
        <w:spacing w:before="0" w:after="0"/>
        <w:jc w:val="center"/>
        <w:rPr>
          <w:rFonts w:ascii="Times New Roman" w:hAnsi="Times New Roman"/>
          <w:sz w:val="28"/>
          <w:szCs w:val="28"/>
        </w:rPr>
      </w:pPr>
      <w:bookmarkStart w:id="82" w:name="_Toc34044433"/>
      <w:bookmarkStart w:id="83" w:name="_Toc65049915"/>
      <w:bookmarkStart w:id="84" w:name="_Toc69462580"/>
      <w:bookmarkStart w:id="85" w:name="_Toc69473388"/>
      <w:r w:rsidRPr="009E11C3">
        <w:rPr>
          <w:rFonts w:ascii="Times New Roman" w:hAnsi="Times New Roman"/>
          <w:sz w:val="28"/>
          <w:szCs w:val="28"/>
        </w:rPr>
        <w:t>3.3</w:t>
      </w:r>
      <w:r w:rsidR="003145C2" w:rsidRPr="009E11C3">
        <w:rPr>
          <w:rFonts w:ascii="Times New Roman" w:hAnsi="Times New Roman"/>
          <w:sz w:val="28"/>
          <w:szCs w:val="28"/>
        </w:rPr>
        <w:t xml:space="preserve"> Интернет и социальные сети</w:t>
      </w:r>
      <w:bookmarkEnd w:id="82"/>
      <w:bookmarkEnd w:id="83"/>
      <w:bookmarkEnd w:id="84"/>
      <w:bookmarkEnd w:id="85"/>
    </w:p>
    <w:p w:rsidR="004C1873" w:rsidRPr="00E104DE" w:rsidRDefault="004C1873" w:rsidP="00A61661">
      <w:pPr>
        <w:pStyle w:val="27"/>
      </w:pPr>
    </w:p>
    <w:p w:rsidR="003145C2" w:rsidRDefault="003145C2" w:rsidP="009E11C3">
      <w:pPr>
        <w:pStyle w:val="aff5"/>
        <w:spacing w:line="240" w:lineRule="auto"/>
      </w:pPr>
      <w:r w:rsidRPr="00C1185D">
        <w:t xml:space="preserve">На фоне пандемии </w:t>
      </w:r>
      <w:r w:rsidRPr="00C1185D">
        <w:rPr>
          <w:lang w:val="en-US"/>
        </w:rPr>
        <w:t>COVID</w:t>
      </w:r>
      <w:r w:rsidRPr="00C1185D">
        <w:t xml:space="preserve">-19 в 2020 году амурчане, как и </w:t>
      </w:r>
      <w:r>
        <w:t>граждане</w:t>
      </w:r>
      <w:r w:rsidRPr="00C1185D">
        <w:t xml:space="preserve"> России в целом, стали больше проводить времени в Интернет. По заявлениям провайдеров и операторов, трафик </w:t>
      </w:r>
      <w:r>
        <w:t xml:space="preserve">передачи </w:t>
      </w:r>
      <w:r w:rsidRPr="00C1185D">
        <w:t xml:space="preserve">данных в Амурской области за год вырос </w:t>
      </w:r>
      <w:r>
        <w:t xml:space="preserve">на значения </w:t>
      </w:r>
      <w:r w:rsidRPr="00C1185D">
        <w:t>в диапазоне от 36% (Ростелеком) до 56% (Мегафон), причем рост фиксировался не только в период весенней самоизоляции, но и далее вплоть до конца года.</w:t>
      </w:r>
    </w:p>
    <w:p w:rsidR="003145C2" w:rsidRPr="00C1185D" w:rsidRDefault="003145C2" w:rsidP="009E11C3">
      <w:pPr>
        <w:pStyle w:val="aff5"/>
        <w:spacing w:line="240" w:lineRule="auto"/>
      </w:pPr>
      <w:r w:rsidRPr="00C1185D">
        <w:t xml:space="preserve">По данным социологического опроса среди населения Амурской области, Интернет способен влиять на мнения граждан уже </w:t>
      </w:r>
      <w:r>
        <w:t>в несколько более значимой</w:t>
      </w:r>
      <w:r w:rsidRPr="00C1185D">
        <w:t xml:space="preserve"> степени, </w:t>
      </w:r>
      <w:r>
        <w:t>чем</w:t>
      </w:r>
      <w:r w:rsidRPr="00C1185D">
        <w:t xml:space="preserve"> телевидение: 60,2% называют его важным каналом формирования позиции в отношении федеральной и региональной политики</w:t>
      </w:r>
      <w:r>
        <w:t xml:space="preserve"> в 2020 г.</w:t>
      </w:r>
      <w:r w:rsidRPr="00C1185D">
        <w:t xml:space="preserve"> (телевидение важно для 56,7% отвечавших).</w:t>
      </w:r>
      <w:r>
        <w:t xml:space="preserve"> С</w:t>
      </w:r>
      <w:r w:rsidRPr="00C1185D">
        <w:t xml:space="preserve">оциальные сети уже сопоставимы по своему влиянию с печатными СМИ (которые также </w:t>
      </w:r>
      <w:r>
        <w:t>переходят</w:t>
      </w:r>
      <w:r w:rsidRPr="00C1185D">
        <w:t xml:space="preserve"> в Интернет): их влияние подтвердили 44,2% граждан (показатель по печатным СМИ на уровне 38,7%).</w:t>
      </w:r>
      <w:r>
        <w:t xml:space="preserve"> Информационные агентства области активно распространяют контент как через собственные порталы, так и через социальные с</w:t>
      </w:r>
      <w:r w:rsidR="000C08D7">
        <w:t xml:space="preserve">ети. </w:t>
      </w:r>
      <w:r>
        <w:t>При этом социальные сети – единственные из всех медиа региона – обеспечивают интерактивный, двусторонний характер коммуникации, способствующий ускоренному развитию гражданского общества в системе разносторонн</w:t>
      </w:r>
      <w:r w:rsidR="000C08D7">
        <w:t>его</w:t>
      </w:r>
      <w:r>
        <w:t xml:space="preserve"> взаимодействи</w:t>
      </w:r>
      <w:r w:rsidR="000C08D7">
        <w:t>я</w:t>
      </w:r>
      <w:r>
        <w:t xml:space="preserve"> «граждане – власт</w:t>
      </w:r>
      <w:r w:rsidR="000C08D7">
        <w:t>ь</w:t>
      </w:r>
      <w:r>
        <w:t xml:space="preserve"> – СМИ – НКО».</w:t>
      </w:r>
    </w:p>
    <w:p w:rsidR="003145C2" w:rsidRPr="00C1185D" w:rsidRDefault="003145C2" w:rsidP="009E11C3">
      <w:pPr>
        <w:pStyle w:val="aff5"/>
        <w:spacing w:line="240" w:lineRule="auto"/>
      </w:pPr>
      <w:r w:rsidRPr="00C1185D">
        <w:t>В 2020 году жители области стали активнее использовать Интернет для взаимодействия</w:t>
      </w:r>
      <w:r>
        <w:t xml:space="preserve"> и</w:t>
      </w:r>
      <w:r w:rsidRPr="00C1185D">
        <w:t xml:space="preserve"> с органами власти. Что связано как с эпидемиологическими ограничениями, так и с развитием электронных систем обратной связи в Правительстве Амурской области. Так, в адрес органов исполнительной власти области за 2020 г. поступило 5937 обращений в письменной форме, из них </w:t>
      </w:r>
      <w:r>
        <w:t xml:space="preserve">абсолютное большинство </w:t>
      </w:r>
      <w:r w:rsidR="000C08D7" w:rsidRPr="000C08D7">
        <w:t>–</w:t>
      </w:r>
      <w:r>
        <w:t xml:space="preserve"> </w:t>
      </w:r>
      <w:r w:rsidRPr="00C1185D">
        <w:t xml:space="preserve">4553 обращения </w:t>
      </w:r>
      <w:r w:rsidR="000C08D7">
        <w:t>–</w:t>
      </w:r>
      <w:r w:rsidRPr="00C1185D">
        <w:t xml:space="preserve"> в электронной форме. В сравнении с аналогичным периодом 2019 года фиксируется рост числа электронных обращений на 38%</w:t>
      </w:r>
      <w:r w:rsidR="000C08D7">
        <w:t xml:space="preserve"> –</w:t>
      </w:r>
      <w:r w:rsidRPr="00C1185D">
        <w:t xml:space="preserve"> за 2019 год поступило всего 2821 электронное обращение.</w:t>
      </w:r>
    </w:p>
    <w:p w:rsidR="003145C2" w:rsidRDefault="003145C2" w:rsidP="009E11C3">
      <w:pPr>
        <w:pStyle w:val="aff5"/>
        <w:spacing w:line="240" w:lineRule="auto"/>
      </w:pPr>
      <w:r>
        <w:t xml:space="preserve">В Амурской области большинство жалоб населения, высказываемых открыто в социальных сетях, сфокусировано на темах ЖКХ, дорожного хозяйства и медицины. Основным источником этих сообщений (более 70%) являются публикации и комментарии в сети </w:t>
      </w:r>
      <w:r>
        <w:rPr>
          <w:lang w:val="en-US"/>
        </w:rPr>
        <w:t>Instagram</w:t>
      </w:r>
      <w:r w:rsidRPr="00FF6407">
        <w:t>.</w:t>
      </w:r>
      <w:r>
        <w:t xml:space="preserve"> Это, в частности, фиксирует и система «Инцидент-менеджмент» компании Медиалогия, которая осуществляется мониторинг социальных сетей по проблемам, потенциально решаемым административными ресурсами. </w:t>
      </w:r>
    </w:p>
    <w:p w:rsidR="003145C2" w:rsidRDefault="003145C2" w:rsidP="009E11C3">
      <w:pPr>
        <w:pStyle w:val="aff5"/>
        <w:spacing w:line="240" w:lineRule="auto"/>
      </w:pPr>
      <w:r>
        <w:t>Для аудитории Амурской области</w:t>
      </w:r>
      <w:r w:rsidRPr="00FF6407">
        <w:t xml:space="preserve">, </w:t>
      </w:r>
      <w:r>
        <w:t xml:space="preserve">как и в 2019 г., характерно наиболее активное использование сети </w:t>
      </w:r>
      <w:r>
        <w:rPr>
          <w:lang w:val="en-US"/>
        </w:rPr>
        <w:t>Instagram</w:t>
      </w:r>
      <w:r>
        <w:t xml:space="preserve">. По мере убывания популярности далее следуют сети Одноклассники, ВКонтакте, </w:t>
      </w:r>
      <w:r>
        <w:rPr>
          <w:lang w:val="en-US"/>
        </w:rPr>
        <w:t>Facebook</w:t>
      </w:r>
      <w:r>
        <w:t xml:space="preserve"> и др.</w:t>
      </w:r>
      <w:r w:rsidRPr="009A0C8C">
        <w:t xml:space="preserve"> </w:t>
      </w:r>
      <w:r>
        <w:t xml:space="preserve">В </w:t>
      </w:r>
      <w:r>
        <w:rPr>
          <w:lang w:val="en-US"/>
        </w:rPr>
        <w:t>Instagram</w:t>
      </w:r>
      <w:r w:rsidRPr="009A0C8C">
        <w:t xml:space="preserve"> </w:t>
      </w:r>
      <w:r>
        <w:t xml:space="preserve">зарегистрировано большинство как блогеров и лидеров общественного мнения области, так и органов исполнительной власти, должностных лиц. Информационные агентства, печатные СМИ также активно используют эту сеть для </w:t>
      </w:r>
      <w:r w:rsidR="000C08D7">
        <w:t>распределения</w:t>
      </w:r>
      <w:r>
        <w:t xml:space="preserve"> </w:t>
      </w:r>
      <w:r w:rsidR="000C08D7">
        <w:t>информации</w:t>
      </w:r>
      <w:r>
        <w:t xml:space="preserve"> и получения обратной связи. </w:t>
      </w:r>
    </w:p>
    <w:p w:rsidR="003145C2" w:rsidRDefault="00A56ECA" w:rsidP="009E11C3">
      <w:pPr>
        <w:pStyle w:val="aff5"/>
        <w:spacing w:line="240" w:lineRule="auto"/>
      </w:pPr>
      <w:r>
        <w:t>Девять</w:t>
      </w:r>
      <w:r w:rsidR="003145C2">
        <w:t xml:space="preserve"> из </w:t>
      </w:r>
      <w:r>
        <w:t>десяти</w:t>
      </w:r>
      <w:r w:rsidR="003145C2">
        <w:t xml:space="preserve"> цитируемых СМИ региона (по версии системы «Медиалогия») имеют аккаунт в </w:t>
      </w:r>
      <w:r w:rsidR="003145C2">
        <w:rPr>
          <w:lang w:val="en-US"/>
        </w:rPr>
        <w:t>Instagram</w:t>
      </w:r>
      <w:r w:rsidR="003145C2">
        <w:t xml:space="preserve">, 6 из них обладают там аудиторией более 30 тыс. подписчиков. Рекордная (среди амурских СМИ) аудитория у ИА </w:t>
      </w:r>
      <w:r>
        <w:t>«</w:t>
      </w:r>
      <w:r w:rsidR="003145C2">
        <w:t>Амур.инфо</w:t>
      </w:r>
      <w:r>
        <w:t>»</w:t>
      </w:r>
      <w:r w:rsidR="003145C2">
        <w:t xml:space="preserve"> – 209 тыс. подписчиков.</w:t>
      </w:r>
    </w:p>
    <w:p w:rsidR="009E11C3" w:rsidRPr="00BF43F3" w:rsidRDefault="009E11C3" w:rsidP="009E11C3">
      <w:pPr>
        <w:pStyle w:val="aff5"/>
        <w:spacing w:line="240" w:lineRule="auto"/>
      </w:pPr>
    </w:p>
    <w:tbl>
      <w:tblPr>
        <w:tblW w:w="8926" w:type="dxa"/>
        <w:jc w:val="center"/>
        <w:tblLayout w:type="fixed"/>
        <w:tblLook w:val="04A0" w:firstRow="1" w:lastRow="0" w:firstColumn="1" w:lastColumn="0" w:noHBand="0" w:noVBand="1"/>
      </w:tblPr>
      <w:tblGrid>
        <w:gridCol w:w="2170"/>
        <w:gridCol w:w="2645"/>
        <w:gridCol w:w="1984"/>
        <w:gridCol w:w="2127"/>
      </w:tblGrid>
      <w:tr w:rsidR="003145C2" w:rsidRPr="00A56ECA" w:rsidTr="009E11C3">
        <w:trPr>
          <w:trHeight w:val="765"/>
          <w:jc w:val="center"/>
        </w:trPr>
        <w:tc>
          <w:tcPr>
            <w:tcW w:w="2170" w:type="dxa"/>
            <w:tcBorders>
              <w:top w:val="single" w:sz="4" w:space="0" w:color="auto"/>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СМИ</w:t>
            </w:r>
          </w:p>
        </w:tc>
        <w:tc>
          <w:tcPr>
            <w:tcW w:w="2645" w:type="dxa"/>
            <w:tcBorders>
              <w:top w:val="single" w:sz="4" w:space="0" w:color="auto"/>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Категория</w:t>
            </w:r>
          </w:p>
        </w:tc>
        <w:tc>
          <w:tcPr>
            <w:tcW w:w="1984" w:type="dxa"/>
            <w:tcBorders>
              <w:top w:val="single" w:sz="4" w:space="0" w:color="auto"/>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color w:val="000000" w:themeColor="text1"/>
                <w:sz w:val="22"/>
                <w:szCs w:val="22"/>
                <w:lang w:val="en-US"/>
              </w:rPr>
            </w:pPr>
            <w:r w:rsidRPr="00A56ECA">
              <w:rPr>
                <w:rFonts w:ascii="Times New Roman" w:hAnsi="Times New Roman" w:cs="Times New Roman"/>
                <w:bCs/>
                <w:color w:val="000000" w:themeColor="text1"/>
                <w:sz w:val="22"/>
                <w:szCs w:val="22"/>
              </w:rPr>
              <w:t>Аккаунт в</w:t>
            </w:r>
            <w:r w:rsidRPr="00A56ECA">
              <w:rPr>
                <w:rFonts w:ascii="Times New Roman" w:hAnsi="Times New Roman" w:cs="Times New Roman"/>
                <w:bCs/>
                <w:color w:val="000000" w:themeColor="text1"/>
                <w:sz w:val="22"/>
                <w:szCs w:val="22"/>
                <w:lang w:val="en-US"/>
              </w:rPr>
              <w:t xml:space="preserve"> Instagram</w:t>
            </w:r>
          </w:p>
        </w:tc>
        <w:tc>
          <w:tcPr>
            <w:tcW w:w="2127" w:type="dxa"/>
            <w:tcBorders>
              <w:top w:val="single" w:sz="4" w:space="0" w:color="auto"/>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 xml:space="preserve">Число подписчиков в </w:t>
            </w:r>
            <w:r w:rsidRPr="00A56ECA">
              <w:rPr>
                <w:rFonts w:ascii="Times New Roman" w:hAnsi="Times New Roman" w:cs="Times New Roman"/>
                <w:bCs/>
                <w:sz w:val="22"/>
                <w:szCs w:val="22"/>
                <w:lang w:val="en-US"/>
              </w:rPr>
              <w:t>Instagram</w:t>
            </w:r>
            <w:r w:rsidRPr="00A56ECA">
              <w:rPr>
                <w:rFonts w:ascii="Times New Roman" w:hAnsi="Times New Roman" w:cs="Times New Roman"/>
                <w:bCs/>
                <w:sz w:val="22"/>
                <w:szCs w:val="22"/>
              </w:rPr>
              <w:t>, чел.</w:t>
            </w:r>
          </w:p>
        </w:tc>
      </w:tr>
      <w:tr w:rsidR="003145C2" w:rsidRPr="00A56ECA" w:rsidTr="009E11C3">
        <w:trPr>
          <w:trHeight w:val="333"/>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 xml:space="preserve">ИА </w:t>
            </w:r>
            <w:r w:rsidR="00A56ECA">
              <w:rPr>
                <w:rFonts w:ascii="Times New Roman" w:hAnsi="Times New Roman" w:cs="Times New Roman"/>
                <w:bCs/>
                <w:sz w:val="22"/>
                <w:szCs w:val="22"/>
              </w:rPr>
              <w:t>«</w:t>
            </w:r>
            <w:r w:rsidRPr="00A56ECA">
              <w:rPr>
                <w:rFonts w:ascii="Times New Roman" w:hAnsi="Times New Roman" w:cs="Times New Roman"/>
                <w:bCs/>
                <w:sz w:val="22"/>
                <w:szCs w:val="22"/>
              </w:rPr>
              <w:t>Амур.инфо</w:t>
            </w:r>
            <w:r w:rsidR="00A56ECA">
              <w:rPr>
                <w:rFonts w:ascii="Times New Roman" w:hAnsi="Times New Roman" w:cs="Times New Roman"/>
                <w:bCs/>
                <w:sz w:val="22"/>
                <w:szCs w:val="22"/>
              </w:rPr>
              <w:t>»</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Информагентство</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eastAsia="Times New Roman" w:hAnsi="Times New Roman"/>
                <w:bCs/>
                <w:color w:val="000000" w:themeColor="text1"/>
                <w:sz w:val="22"/>
                <w:szCs w:val="22"/>
              </w:rPr>
            </w:pPr>
            <w:bookmarkStart w:id="86" w:name="_Toc69462493"/>
            <w:bookmarkStart w:id="87" w:name="_Toc69462581"/>
            <w:bookmarkStart w:id="88" w:name="_Toc69462964"/>
            <w:bookmarkStart w:id="89" w:name="_Toc69473389"/>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amur.info</w:t>
            </w:r>
            <w:bookmarkEnd w:id="86"/>
            <w:bookmarkEnd w:id="87"/>
            <w:bookmarkEnd w:id="88"/>
            <w:bookmarkEnd w:id="89"/>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rPr>
            </w:pPr>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lang w:val="en-US"/>
              </w:rPr>
              <w:t xml:space="preserve">209 </w:t>
            </w:r>
            <w:r w:rsidRPr="00A56ECA">
              <w:rPr>
                <w:rFonts w:ascii="Times New Roman" w:hAnsi="Times New Roman" w:cs="Times New Roman"/>
                <w:bCs/>
                <w:sz w:val="22"/>
                <w:szCs w:val="22"/>
              </w:rPr>
              <w:t>тыс.</w:t>
            </w:r>
          </w:p>
        </w:tc>
      </w:tr>
      <w:tr w:rsidR="003145C2" w:rsidRPr="00A56ECA" w:rsidTr="009E11C3">
        <w:trPr>
          <w:trHeight w:val="268"/>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A56ECA" w:rsidP="00FE0629">
            <w:pPr>
              <w:widowControl w:val="0"/>
              <w:adjustRightInd w:val="0"/>
              <w:snapToGrid w:val="0"/>
              <w:rPr>
                <w:rFonts w:ascii="Times New Roman" w:hAnsi="Times New Roman" w:cs="Times New Roman"/>
                <w:bCs/>
                <w:sz w:val="22"/>
                <w:szCs w:val="22"/>
              </w:rPr>
            </w:pPr>
            <w:r>
              <w:rPr>
                <w:rFonts w:ascii="Times New Roman" w:hAnsi="Times New Roman" w:cs="Times New Roman"/>
                <w:bCs/>
                <w:sz w:val="22"/>
                <w:szCs w:val="22"/>
              </w:rPr>
              <w:t>«</w:t>
            </w:r>
            <w:r w:rsidR="003145C2" w:rsidRPr="00A56ECA">
              <w:rPr>
                <w:rFonts w:ascii="Times New Roman" w:hAnsi="Times New Roman" w:cs="Times New Roman"/>
                <w:bCs/>
                <w:sz w:val="22"/>
                <w:szCs w:val="22"/>
              </w:rPr>
              <w:t>Амурская правда</w:t>
            </w:r>
            <w:r>
              <w:rPr>
                <w:rFonts w:ascii="Times New Roman" w:hAnsi="Times New Roman" w:cs="Times New Roman"/>
                <w:bCs/>
                <w:sz w:val="22"/>
                <w:szCs w:val="22"/>
              </w:rPr>
              <w:t>»</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Газета</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eastAsia="Times New Roman" w:hAnsi="Times New Roman"/>
                <w:bCs/>
                <w:color w:val="000000" w:themeColor="text1"/>
                <w:sz w:val="22"/>
                <w:szCs w:val="22"/>
              </w:rPr>
            </w:pPr>
            <w:bookmarkStart w:id="90" w:name="_Toc69462494"/>
            <w:bookmarkStart w:id="91" w:name="_Toc69462582"/>
            <w:bookmarkStart w:id="92" w:name="_Toc69462965"/>
            <w:bookmarkStart w:id="93" w:name="_Toc69473390"/>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ampravda</w:t>
            </w:r>
            <w:bookmarkEnd w:id="90"/>
            <w:bookmarkEnd w:id="91"/>
            <w:bookmarkEnd w:id="92"/>
            <w:bookmarkEnd w:id="93"/>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rPr>
            </w:pPr>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102 тыс.</w:t>
            </w:r>
          </w:p>
        </w:tc>
      </w:tr>
      <w:tr w:rsidR="003145C2" w:rsidRPr="00A56ECA" w:rsidTr="009E11C3">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Asn24.ru (Амурская служба новостей)</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Интернет</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eastAsia="Times New Roman" w:hAnsi="Times New Roman"/>
                <w:bCs/>
                <w:color w:val="000000" w:themeColor="text1"/>
                <w:sz w:val="22"/>
                <w:szCs w:val="22"/>
              </w:rPr>
            </w:pPr>
            <w:bookmarkStart w:id="94" w:name="_Toc69462495"/>
            <w:bookmarkStart w:id="95" w:name="_Toc69462583"/>
            <w:bookmarkStart w:id="96" w:name="_Toc69462966"/>
            <w:bookmarkStart w:id="97" w:name="_Toc69473391"/>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asn24.ru_</w:t>
            </w:r>
            <w:bookmarkEnd w:id="94"/>
            <w:bookmarkEnd w:id="95"/>
            <w:bookmarkEnd w:id="96"/>
            <w:bookmarkEnd w:id="97"/>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43,7 тыс.</w:t>
            </w:r>
          </w:p>
        </w:tc>
      </w:tr>
      <w:tr w:rsidR="003145C2" w:rsidRPr="00A56ECA" w:rsidTr="009E11C3">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Amur28.info</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Информагентство</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hAnsi="Times New Roman"/>
                <w:bCs/>
                <w:color w:val="000000" w:themeColor="text1"/>
                <w:sz w:val="22"/>
                <w:szCs w:val="22"/>
              </w:rPr>
            </w:pPr>
            <w:bookmarkStart w:id="98" w:name="_Toc69462496"/>
            <w:bookmarkStart w:id="99" w:name="_Toc69462584"/>
            <w:bookmarkStart w:id="100" w:name="_Toc69462967"/>
            <w:bookmarkStart w:id="101" w:name="_Toc69473392"/>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amur.28.info</w:t>
            </w:r>
            <w:bookmarkEnd w:id="98"/>
            <w:bookmarkEnd w:id="99"/>
            <w:bookmarkEnd w:id="100"/>
            <w:bookmarkEnd w:id="101"/>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lang w:val="en-US"/>
              </w:rPr>
              <w:t>41,7</w:t>
            </w:r>
            <w:r w:rsidRPr="00A56ECA">
              <w:rPr>
                <w:rFonts w:ascii="Times New Roman" w:hAnsi="Times New Roman" w:cs="Times New Roman"/>
                <w:bCs/>
                <w:sz w:val="22"/>
                <w:szCs w:val="22"/>
              </w:rPr>
              <w:t xml:space="preserve"> тыс.</w:t>
            </w:r>
          </w:p>
        </w:tc>
      </w:tr>
      <w:tr w:rsidR="003145C2" w:rsidRPr="00A56ECA" w:rsidTr="009E11C3">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 xml:space="preserve">ГТРК </w:t>
            </w:r>
            <w:r w:rsidR="00A56ECA">
              <w:rPr>
                <w:rFonts w:ascii="Times New Roman" w:hAnsi="Times New Roman" w:cs="Times New Roman"/>
                <w:bCs/>
                <w:sz w:val="22"/>
                <w:szCs w:val="22"/>
              </w:rPr>
              <w:t>«</w:t>
            </w:r>
            <w:r w:rsidRPr="00A56ECA">
              <w:rPr>
                <w:rFonts w:ascii="Times New Roman" w:hAnsi="Times New Roman" w:cs="Times New Roman"/>
                <w:bCs/>
                <w:sz w:val="22"/>
                <w:szCs w:val="22"/>
              </w:rPr>
              <w:t>Амур</w:t>
            </w:r>
            <w:r w:rsidR="00A56ECA">
              <w:rPr>
                <w:rFonts w:ascii="Times New Roman" w:hAnsi="Times New Roman" w:cs="Times New Roman"/>
                <w:bCs/>
                <w:sz w:val="22"/>
                <w:szCs w:val="22"/>
              </w:rPr>
              <w:t>»</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ТВ</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eastAsia="Times New Roman" w:hAnsi="Times New Roman"/>
                <w:bCs/>
                <w:color w:val="000000" w:themeColor="text1"/>
                <w:sz w:val="22"/>
                <w:szCs w:val="22"/>
              </w:rPr>
            </w:pPr>
            <w:bookmarkStart w:id="102" w:name="_Toc69462497"/>
            <w:bookmarkStart w:id="103" w:name="_Toc69462585"/>
            <w:bookmarkStart w:id="104" w:name="_Toc69462968"/>
            <w:bookmarkStart w:id="105" w:name="_Toc69473393"/>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gtrk_amur</w:t>
            </w:r>
            <w:bookmarkEnd w:id="102"/>
            <w:bookmarkEnd w:id="103"/>
            <w:bookmarkEnd w:id="104"/>
            <w:bookmarkEnd w:id="105"/>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rPr>
            </w:pPr>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32,2 тыс.</w:t>
            </w:r>
          </w:p>
        </w:tc>
      </w:tr>
      <w:tr w:rsidR="003145C2" w:rsidRPr="00A56ECA" w:rsidTr="009E11C3">
        <w:trPr>
          <w:trHeight w:val="510"/>
          <w:jc w:val="center"/>
        </w:trPr>
        <w:tc>
          <w:tcPr>
            <w:tcW w:w="2170" w:type="dxa"/>
            <w:tcBorders>
              <w:top w:val="nil"/>
              <w:left w:val="single" w:sz="4" w:space="0" w:color="auto"/>
              <w:bottom w:val="single" w:sz="4" w:space="0" w:color="auto"/>
              <w:right w:val="single" w:sz="4" w:space="0" w:color="auto"/>
            </w:tcBorders>
            <w:shd w:val="clear" w:color="auto" w:fill="auto"/>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Амурское областное телевидение</w:t>
            </w:r>
          </w:p>
        </w:tc>
        <w:tc>
          <w:tcPr>
            <w:tcW w:w="2645" w:type="dxa"/>
            <w:tcBorders>
              <w:top w:val="nil"/>
              <w:left w:val="nil"/>
              <w:bottom w:val="single" w:sz="4" w:space="0" w:color="auto"/>
              <w:right w:val="single" w:sz="4" w:space="0" w:color="auto"/>
            </w:tcBorders>
            <w:shd w:val="clear" w:color="auto" w:fill="auto"/>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ТВ</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hAnsi="Times New Roman"/>
                <w:bCs/>
                <w:color w:val="000000" w:themeColor="text1"/>
                <w:sz w:val="22"/>
                <w:szCs w:val="22"/>
              </w:rPr>
            </w:pPr>
            <w:bookmarkStart w:id="106" w:name="_Toc69462498"/>
            <w:bookmarkStart w:id="107" w:name="_Toc69462586"/>
            <w:bookmarkStart w:id="108" w:name="_Toc69462969"/>
            <w:bookmarkStart w:id="109" w:name="_Toc69473394"/>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gtrk_amur</w:t>
            </w:r>
            <w:bookmarkEnd w:id="106"/>
            <w:bookmarkEnd w:id="107"/>
            <w:bookmarkEnd w:id="108"/>
            <w:bookmarkEnd w:id="109"/>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rPr>
            </w:pPr>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lang w:val="en-US"/>
              </w:rPr>
              <w:t>32,2</w:t>
            </w:r>
            <w:r w:rsidRPr="00A56ECA">
              <w:rPr>
                <w:rFonts w:ascii="Times New Roman" w:hAnsi="Times New Roman" w:cs="Times New Roman"/>
                <w:bCs/>
                <w:sz w:val="22"/>
                <w:szCs w:val="22"/>
              </w:rPr>
              <w:t xml:space="preserve"> тыс.</w:t>
            </w:r>
          </w:p>
        </w:tc>
      </w:tr>
      <w:tr w:rsidR="003145C2" w:rsidRPr="00A56ECA" w:rsidTr="009E11C3">
        <w:trPr>
          <w:trHeight w:val="255"/>
          <w:jc w:val="center"/>
        </w:trPr>
        <w:tc>
          <w:tcPr>
            <w:tcW w:w="2170" w:type="dxa"/>
            <w:tcBorders>
              <w:top w:val="nil"/>
              <w:left w:val="single" w:sz="4" w:space="0" w:color="auto"/>
              <w:bottom w:val="single" w:sz="4" w:space="0" w:color="auto"/>
              <w:right w:val="single" w:sz="4" w:space="0" w:color="auto"/>
            </w:tcBorders>
            <w:shd w:val="clear" w:color="auto" w:fill="auto"/>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Телепорт.рф</w:t>
            </w:r>
          </w:p>
        </w:tc>
        <w:tc>
          <w:tcPr>
            <w:tcW w:w="2645" w:type="dxa"/>
            <w:tcBorders>
              <w:top w:val="nil"/>
              <w:left w:val="nil"/>
              <w:bottom w:val="single" w:sz="4" w:space="0" w:color="auto"/>
              <w:right w:val="single" w:sz="4" w:space="0" w:color="auto"/>
            </w:tcBorders>
            <w:shd w:val="clear" w:color="auto" w:fill="auto"/>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Информагентство, газета</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hAnsi="Times New Roman"/>
                <w:bCs/>
                <w:color w:val="000000" w:themeColor="text1"/>
                <w:sz w:val="22"/>
                <w:szCs w:val="22"/>
              </w:rPr>
            </w:pPr>
            <w:bookmarkStart w:id="110" w:name="_Toc69462499"/>
            <w:bookmarkStart w:id="111" w:name="_Toc69462587"/>
            <w:bookmarkStart w:id="112" w:name="_Toc69462970"/>
            <w:bookmarkStart w:id="113" w:name="_Toc69473395"/>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 xml:space="preserve"> teleport_rf</w:t>
            </w:r>
            <w:bookmarkEnd w:id="110"/>
            <w:bookmarkEnd w:id="111"/>
            <w:bookmarkEnd w:id="112"/>
            <w:bookmarkEnd w:id="113"/>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2</w:t>
            </w:r>
            <w:r w:rsidRPr="00A56ECA">
              <w:rPr>
                <w:rFonts w:ascii="Times New Roman" w:hAnsi="Times New Roman" w:cs="Times New Roman"/>
                <w:bCs/>
                <w:sz w:val="22"/>
                <w:szCs w:val="22"/>
                <w:lang w:val="en-US"/>
              </w:rPr>
              <w:t>0,3</w:t>
            </w:r>
            <w:r w:rsidRPr="00A56ECA">
              <w:rPr>
                <w:rFonts w:ascii="Times New Roman" w:hAnsi="Times New Roman" w:cs="Times New Roman"/>
                <w:bCs/>
                <w:sz w:val="22"/>
                <w:szCs w:val="22"/>
              </w:rPr>
              <w:t xml:space="preserve"> тыс.</w:t>
            </w:r>
          </w:p>
        </w:tc>
      </w:tr>
      <w:tr w:rsidR="003145C2" w:rsidRPr="00A56ECA" w:rsidTr="009E11C3">
        <w:trPr>
          <w:trHeight w:val="255"/>
          <w:jc w:val="center"/>
        </w:trPr>
        <w:tc>
          <w:tcPr>
            <w:tcW w:w="2170" w:type="dxa"/>
            <w:tcBorders>
              <w:top w:val="nil"/>
              <w:left w:val="single" w:sz="4" w:space="0" w:color="auto"/>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Газета-</w:t>
            </w:r>
            <w:r w:rsidR="00A56ECA">
              <w:rPr>
                <w:rFonts w:ascii="Times New Roman" w:hAnsi="Times New Roman" w:cs="Times New Roman"/>
                <w:bCs/>
                <w:sz w:val="22"/>
                <w:szCs w:val="22"/>
              </w:rPr>
              <w:t>«</w:t>
            </w:r>
            <w:r w:rsidRPr="00A56ECA">
              <w:rPr>
                <w:rFonts w:ascii="Times New Roman" w:hAnsi="Times New Roman" w:cs="Times New Roman"/>
                <w:bCs/>
                <w:sz w:val="22"/>
                <w:szCs w:val="22"/>
              </w:rPr>
              <w:t>bam.ru</w:t>
            </w:r>
            <w:r w:rsidR="00A56ECA">
              <w:rPr>
                <w:rFonts w:ascii="Times New Roman" w:hAnsi="Times New Roman" w:cs="Times New Roman"/>
                <w:bCs/>
                <w:sz w:val="22"/>
                <w:szCs w:val="22"/>
              </w:rPr>
              <w:t>»</w:t>
            </w:r>
          </w:p>
        </w:tc>
        <w:tc>
          <w:tcPr>
            <w:tcW w:w="2645" w:type="dxa"/>
            <w:tcBorders>
              <w:top w:val="nil"/>
              <w:left w:val="nil"/>
              <w:bottom w:val="single" w:sz="4" w:space="0" w:color="auto"/>
              <w:right w:val="single" w:sz="4" w:space="0" w:color="auto"/>
            </w:tcBorders>
            <w:shd w:val="clear" w:color="auto" w:fill="auto"/>
            <w:hideMark/>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Интернет</w:t>
            </w:r>
          </w:p>
        </w:tc>
        <w:tc>
          <w:tcPr>
            <w:tcW w:w="1984" w:type="dxa"/>
            <w:tcBorders>
              <w:top w:val="nil"/>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hAnsi="Times New Roman"/>
                <w:bCs/>
                <w:color w:val="000000" w:themeColor="text1"/>
                <w:sz w:val="22"/>
                <w:szCs w:val="22"/>
              </w:rPr>
            </w:pPr>
            <w:bookmarkStart w:id="114" w:name="_Toc69462500"/>
            <w:bookmarkStart w:id="115" w:name="_Toc69462588"/>
            <w:bookmarkStart w:id="116" w:name="_Toc69462971"/>
            <w:bookmarkStart w:id="117" w:name="_Toc69473396"/>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 xml:space="preserve"> gazeta_bam</w:t>
            </w:r>
            <w:bookmarkEnd w:id="114"/>
            <w:bookmarkEnd w:id="115"/>
            <w:bookmarkEnd w:id="116"/>
            <w:bookmarkEnd w:id="117"/>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lang w:val="en-US"/>
              </w:rPr>
            </w:pPr>
          </w:p>
        </w:tc>
        <w:tc>
          <w:tcPr>
            <w:tcW w:w="2127" w:type="dxa"/>
            <w:tcBorders>
              <w:top w:val="nil"/>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lang w:val="en-US"/>
              </w:rPr>
              <w:t>10,1</w:t>
            </w:r>
            <w:r w:rsidRPr="00A56ECA">
              <w:rPr>
                <w:rFonts w:ascii="Times New Roman" w:hAnsi="Times New Roman" w:cs="Times New Roman"/>
                <w:bCs/>
                <w:sz w:val="22"/>
                <w:szCs w:val="22"/>
              </w:rPr>
              <w:t xml:space="preserve"> тыс.</w:t>
            </w:r>
          </w:p>
        </w:tc>
      </w:tr>
      <w:tr w:rsidR="003145C2" w:rsidRPr="00A56ECA" w:rsidTr="009E11C3">
        <w:trPr>
          <w:trHeight w:val="255"/>
          <w:jc w:val="center"/>
        </w:trPr>
        <w:tc>
          <w:tcPr>
            <w:tcW w:w="2170" w:type="dxa"/>
            <w:tcBorders>
              <w:top w:val="single" w:sz="4" w:space="0" w:color="auto"/>
              <w:left w:val="single" w:sz="4" w:space="0" w:color="auto"/>
              <w:bottom w:val="single" w:sz="4" w:space="0" w:color="auto"/>
              <w:right w:val="single" w:sz="4" w:space="0" w:color="auto"/>
            </w:tcBorders>
            <w:shd w:val="clear" w:color="auto" w:fill="auto"/>
            <w:noWrap/>
          </w:tcPr>
          <w:p w:rsidR="003145C2" w:rsidRPr="00A56ECA" w:rsidRDefault="00A56ECA" w:rsidP="00A56ECA">
            <w:pPr>
              <w:widowControl w:val="0"/>
              <w:adjustRightInd w:val="0"/>
              <w:snapToGrid w:val="0"/>
              <w:rPr>
                <w:rFonts w:ascii="Times New Roman" w:hAnsi="Times New Roman" w:cs="Times New Roman"/>
                <w:bCs/>
                <w:sz w:val="22"/>
                <w:szCs w:val="22"/>
              </w:rPr>
            </w:pPr>
            <w:r>
              <w:rPr>
                <w:rFonts w:ascii="Times New Roman" w:hAnsi="Times New Roman" w:cs="Times New Roman"/>
                <w:bCs/>
                <w:sz w:val="22"/>
                <w:szCs w:val="22"/>
              </w:rPr>
              <w:t>«</w:t>
            </w:r>
            <w:r w:rsidR="003145C2" w:rsidRPr="00A56ECA">
              <w:rPr>
                <w:rFonts w:ascii="Times New Roman" w:hAnsi="Times New Roman" w:cs="Times New Roman"/>
                <w:bCs/>
                <w:sz w:val="22"/>
                <w:szCs w:val="22"/>
              </w:rPr>
              <w:t>Амурский маяк</w:t>
            </w:r>
            <w:r>
              <w:rPr>
                <w:rFonts w:ascii="Times New Roman" w:hAnsi="Times New Roman" w:cs="Times New Roman"/>
                <w:bCs/>
                <w:sz w:val="22"/>
                <w:szCs w:val="22"/>
              </w:rPr>
              <w:t>»</w:t>
            </w:r>
          </w:p>
        </w:tc>
        <w:tc>
          <w:tcPr>
            <w:tcW w:w="2645" w:type="dxa"/>
            <w:tcBorders>
              <w:top w:val="single" w:sz="4" w:space="0" w:color="auto"/>
              <w:left w:val="nil"/>
              <w:bottom w:val="single" w:sz="4" w:space="0" w:color="auto"/>
              <w:right w:val="single" w:sz="4" w:space="0" w:color="auto"/>
            </w:tcBorders>
            <w:shd w:val="clear" w:color="auto" w:fill="auto"/>
            <w:noWrap/>
          </w:tcPr>
          <w:p w:rsidR="003145C2" w:rsidRPr="00A56ECA" w:rsidRDefault="003145C2" w:rsidP="00A56ECA">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rPr>
              <w:t>Газета</w:t>
            </w:r>
          </w:p>
        </w:tc>
        <w:tc>
          <w:tcPr>
            <w:tcW w:w="1984" w:type="dxa"/>
            <w:tcBorders>
              <w:top w:val="single" w:sz="4" w:space="0" w:color="auto"/>
              <w:left w:val="nil"/>
              <w:bottom w:val="single" w:sz="4" w:space="0" w:color="auto"/>
              <w:right w:val="single" w:sz="4" w:space="0" w:color="auto"/>
            </w:tcBorders>
          </w:tcPr>
          <w:p w:rsidR="003145C2" w:rsidRPr="00A56ECA" w:rsidRDefault="003145C2" w:rsidP="00FE0629">
            <w:pPr>
              <w:pStyle w:val="2"/>
              <w:keepNext w:val="0"/>
              <w:keepLines w:val="0"/>
              <w:widowControl w:val="0"/>
              <w:adjustRightInd w:val="0"/>
              <w:snapToGrid w:val="0"/>
              <w:spacing w:before="0"/>
              <w:textAlignment w:val="baseline"/>
              <w:rPr>
                <w:rFonts w:ascii="Times New Roman" w:hAnsi="Times New Roman"/>
                <w:bCs/>
                <w:color w:val="000000" w:themeColor="text1"/>
                <w:sz w:val="22"/>
                <w:szCs w:val="22"/>
              </w:rPr>
            </w:pPr>
            <w:bookmarkStart w:id="118" w:name="_Toc69462501"/>
            <w:bookmarkStart w:id="119" w:name="_Toc69462589"/>
            <w:bookmarkStart w:id="120" w:name="_Toc69462972"/>
            <w:bookmarkStart w:id="121" w:name="_Toc69473397"/>
            <w:r w:rsidRPr="00A56ECA">
              <w:rPr>
                <w:rFonts w:ascii="Times New Roman" w:hAnsi="Times New Roman"/>
                <w:bCs/>
                <w:color w:val="000000" w:themeColor="text1"/>
                <w:sz w:val="22"/>
                <w:szCs w:val="22"/>
                <w:lang w:val="en-US"/>
              </w:rPr>
              <w:t>@</w:t>
            </w:r>
            <w:r w:rsidRPr="00A56ECA">
              <w:rPr>
                <w:rFonts w:ascii="Times New Roman" w:hAnsi="Times New Roman"/>
                <w:bCs/>
                <w:color w:val="000000" w:themeColor="text1"/>
                <w:sz w:val="22"/>
                <w:szCs w:val="22"/>
              </w:rPr>
              <w:t>amurmayak</w:t>
            </w:r>
            <w:bookmarkEnd w:id="118"/>
            <w:bookmarkEnd w:id="119"/>
            <w:bookmarkEnd w:id="120"/>
            <w:bookmarkEnd w:id="121"/>
          </w:p>
          <w:p w:rsidR="003145C2" w:rsidRPr="00A56ECA" w:rsidRDefault="003145C2" w:rsidP="00FE0629">
            <w:pPr>
              <w:widowControl w:val="0"/>
              <w:adjustRightInd w:val="0"/>
              <w:snapToGrid w:val="0"/>
              <w:rPr>
                <w:rFonts w:ascii="Times New Roman" w:hAnsi="Times New Roman" w:cs="Times New Roman"/>
                <w:bCs/>
                <w:color w:val="000000" w:themeColor="text1"/>
                <w:sz w:val="22"/>
                <w:szCs w:val="22"/>
              </w:rPr>
            </w:pPr>
          </w:p>
        </w:tc>
        <w:tc>
          <w:tcPr>
            <w:tcW w:w="2127" w:type="dxa"/>
            <w:tcBorders>
              <w:top w:val="single" w:sz="4" w:space="0" w:color="auto"/>
              <w:left w:val="nil"/>
              <w:bottom w:val="single" w:sz="4" w:space="0" w:color="auto"/>
              <w:right w:val="single" w:sz="4" w:space="0" w:color="auto"/>
            </w:tcBorders>
          </w:tcPr>
          <w:p w:rsidR="003145C2" w:rsidRPr="00A56ECA" w:rsidRDefault="003145C2" w:rsidP="00FE0629">
            <w:pPr>
              <w:widowControl w:val="0"/>
              <w:adjustRightInd w:val="0"/>
              <w:snapToGrid w:val="0"/>
              <w:rPr>
                <w:rFonts w:ascii="Times New Roman" w:hAnsi="Times New Roman" w:cs="Times New Roman"/>
                <w:bCs/>
                <w:sz w:val="22"/>
                <w:szCs w:val="22"/>
              </w:rPr>
            </w:pPr>
            <w:r w:rsidRPr="00A56ECA">
              <w:rPr>
                <w:rFonts w:ascii="Times New Roman" w:hAnsi="Times New Roman" w:cs="Times New Roman"/>
                <w:bCs/>
                <w:sz w:val="22"/>
                <w:szCs w:val="22"/>
                <w:lang w:val="en-US"/>
              </w:rPr>
              <w:t xml:space="preserve">4,8 </w:t>
            </w:r>
            <w:r w:rsidRPr="00A56ECA">
              <w:rPr>
                <w:rFonts w:ascii="Times New Roman" w:hAnsi="Times New Roman" w:cs="Times New Roman"/>
                <w:bCs/>
                <w:sz w:val="22"/>
                <w:szCs w:val="22"/>
              </w:rPr>
              <w:t>тыс.</w:t>
            </w:r>
          </w:p>
        </w:tc>
      </w:tr>
    </w:tbl>
    <w:p w:rsidR="003145C2" w:rsidRDefault="003145C2" w:rsidP="003145C2">
      <w:pPr>
        <w:ind w:firstLine="567"/>
        <w:jc w:val="both"/>
        <w:rPr>
          <w:sz w:val="28"/>
          <w:szCs w:val="28"/>
        </w:rPr>
      </w:pPr>
    </w:p>
    <w:p w:rsidR="003145C2" w:rsidRDefault="00A56ECA" w:rsidP="009E11C3">
      <w:pPr>
        <w:pStyle w:val="aff5"/>
        <w:spacing w:line="240" w:lineRule="auto"/>
      </w:pPr>
      <w:r>
        <w:t>В</w:t>
      </w:r>
      <w:r w:rsidR="003145C2" w:rsidRPr="0078354F">
        <w:t xml:space="preserve"> организации взаимодействия чиновников и </w:t>
      </w:r>
      <w:r w:rsidR="003145C2">
        <w:t>граждан</w:t>
      </w:r>
      <w:r w:rsidR="003145C2" w:rsidRPr="0078354F">
        <w:t xml:space="preserve"> Instagram остаётся самой популярной </w:t>
      </w:r>
      <w:r>
        <w:t xml:space="preserve">социальной </w:t>
      </w:r>
      <w:r w:rsidR="003145C2" w:rsidRPr="0078354F">
        <w:t xml:space="preserve">сетью. За год аудитория Инстаграма Губернатора Амурской области выросла почти в 2 раза (с 59 тыс. до 104 тыс. подписчиков), аналогичный рост </w:t>
      </w:r>
      <w:r w:rsidR="003145C2">
        <w:t>зафиксирован</w:t>
      </w:r>
      <w:r w:rsidR="003145C2" w:rsidRPr="0078354F">
        <w:t xml:space="preserve"> и у Инстаграма Правительства области: с 13,7 тыс. до 27,4 тыс. подписчиков. Большинство министерств </w:t>
      </w:r>
      <w:r w:rsidR="003145C2">
        <w:t>представлены в соц</w:t>
      </w:r>
      <w:r>
        <w:t xml:space="preserve">иальных </w:t>
      </w:r>
      <w:r w:rsidR="003145C2" w:rsidRPr="0078354F">
        <w:t xml:space="preserve">сетях. В состав Амурской области входят 9 городских округов и 20 муниципальных районов </w:t>
      </w:r>
      <w:r>
        <w:t xml:space="preserve">– </w:t>
      </w:r>
      <w:r w:rsidR="003145C2" w:rsidRPr="0078354F">
        <w:t xml:space="preserve">все они также имеют </w:t>
      </w:r>
      <w:r>
        <w:t>учетные записи в социальной сети</w:t>
      </w:r>
      <w:r w:rsidR="003145C2" w:rsidRPr="0078354F">
        <w:t xml:space="preserve">. Наибольшей популярностью у аудитории сети Инстаграм в Амурской области пользуются персонализированные аккаунты чиновников: губернатора, мэров, глав районов и муниципальных образований. Населением востребована личная ответственность управленцев, возможность прямого диалога с представителями власти. </w:t>
      </w:r>
      <w:r w:rsidR="003145C2">
        <w:t>Власти же получают через соц</w:t>
      </w:r>
      <w:r>
        <w:t xml:space="preserve">иальные </w:t>
      </w:r>
      <w:r w:rsidR="003145C2" w:rsidRPr="0078354F">
        <w:t>сети максимально оперативную обратную связь, а не только возможност</w:t>
      </w:r>
      <w:r>
        <w:t>ь</w:t>
      </w:r>
      <w:r w:rsidR="003145C2" w:rsidRPr="0078354F">
        <w:t xml:space="preserve"> информирования граждан.</w:t>
      </w:r>
    </w:p>
    <w:p w:rsidR="003145C2" w:rsidRPr="00F16841" w:rsidRDefault="003145C2" w:rsidP="009E11C3">
      <w:pPr>
        <w:pStyle w:val="aff5"/>
        <w:spacing w:line="240" w:lineRule="auto"/>
        <w:rPr>
          <w:rFonts w:eastAsia="Times New Roman"/>
          <w:szCs w:val="24"/>
        </w:rPr>
      </w:pPr>
      <w:r>
        <w:rPr>
          <w:rFonts w:eastAsia="Times New Roman"/>
          <w:szCs w:val="24"/>
        </w:rPr>
        <w:t>В 2020 году граждане стали активнее использовать Интернет для в</w:t>
      </w:r>
      <w:r w:rsidR="00A56ECA">
        <w:rPr>
          <w:rFonts w:eastAsia="Times New Roman"/>
          <w:szCs w:val="24"/>
        </w:rPr>
        <w:t xml:space="preserve">заимодействия с органами власти </w:t>
      </w:r>
      <w:r w:rsidR="00A56ECA">
        <w:t>– это</w:t>
      </w:r>
      <w:r>
        <w:rPr>
          <w:rFonts w:eastAsia="Times New Roman"/>
          <w:szCs w:val="24"/>
        </w:rPr>
        <w:t xml:space="preserve"> связано как с эпидемиологическими ограничениями, так и с развитием электронных систем обратной связи в Правительстве Амурской, работой системы «Инцидент-менеджмент». Так, в адрес органов исполнительной власти области поступило </w:t>
      </w:r>
      <w:r w:rsidRPr="00F16841">
        <w:rPr>
          <w:rFonts w:eastAsia="Times New Roman"/>
          <w:szCs w:val="24"/>
        </w:rPr>
        <w:t>5937</w:t>
      </w:r>
      <w:r>
        <w:rPr>
          <w:rFonts w:eastAsia="Times New Roman"/>
          <w:szCs w:val="24"/>
        </w:rPr>
        <w:t xml:space="preserve"> обращений </w:t>
      </w:r>
      <w:r w:rsidRPr="00F16841">
        <w:rPr>
          <w:rFonts w:eastAsia="Times New Roman"/>
          <w:szCs w:val="24"/>
        </w:rPr>
        <w:t>в</w:t>
      </w:r>
      <w:r>
        <w:rPr>
          <w:rFonts w:eastAsia="Times New Roman"/>
          <w:szCs w:val="24"/>
        </w:rPr>
        <w:t> </w:t>
      </w:r>
      <w:r w:rsidRPr="00F16841">
        <w:rPr>
          <w:rFonts w:eastAsia="Times New Roman"/>
          <w:szCs w:val="24"/>
        </w:rPr>
        <w:t>письменной форме</w:t>
      </w:r>
      <w:r>
        <w:rPr>
          <w:rFonts w:eastAsia="Times New Roman"/>
          <w:szCs w:val="24"/>
        </w:rPr>
        <w:t xml:space="preserve">, из них </w:t>
      </w:r>
      <w:r w:rsidRPr="00F16841">
        <w:rPr>
          <w:rFonts w:eastAsia="Times New Roman"/>
          <w:szCs w:val="24"/>
        </w:rPr>
        <w:t xml:space="preserve">4553 обращения поступило в электронной форме (в сравнении с аналогичным периодом 2019 </w:t>
      </w:r>
      <w:r>
        <w:rPr>
          <w:rFonts w:eastAsia="Times New Roman"/>
          <w:szCs w:val="24"/>
        </w:rPr>
        <w:t>года фиксируется рост числа электронных обращений на 38 </w:t>
      </w:r>
      <w:r w:rsidRPr="00F16841">
        <w:rPr>
          <w:rFonts w:eastAsia="Times New Roman"/>
          <w:szCs w:val="24"/>
        </w:rPr>
        <w:t xml:space="preserve">% </w:t>
      </w:r>
      <w:r w:rsidR="00A56ECA">
        <w:t xml:space="preserve">– </w:t>
      </w:r>
      <w:r w:rsidRPr="00F16841">
        <w:rPr>
          <w:rFonts w:eastAsia="Times New Roman"/>
          <w:szCs w:val="24"/>
        </w:rPr>
        <w:t>за 2019 год посту</w:t>
      </w:r>
      <w:r>
        <w:rPr>
          <w:rFonts w:eastAsia="Times New Roman"/>
          <w:szCs w:val="24"/>
        </w:rPr>
        <w:t>пило 2821 </w:t>
      </w:r>
      <w:r w:rsidRPr="00F16841">
        <w:rPr>
          <w:rFonts w:eastAsia="Times New Roman"/>
          <w:szCs w:val="24"/>
        </w:rPr>
        <w:t>электронное обращение).</w:t>
      </w:r>
      <w:r>
        <w:rPr>
          <w:rFonts w:eastAsia="Times New Roman"/>
          <w:szCs w:val="24"/>
        </w:rPr>
        <w:t xml:space="preserve"> </w:t>
      </w:r>
    </w:p>
    <w:p w:rsidR="003145C2" w:rsidRPr="009E11C3" w:rsidRDefault="003145C2" w:rsidP="003145C2">
      <w:pPr>
        <w:ind w:left="709"/>
        <w:rPr>
          <w:sz w:val="28"/>
        </w:rPr>
      </w:pPr>
    </w:p>
    <w:tbl>
      <w:tblPr>
        <w:tblW w:w="8930" w:type="dxa"/>
        <w:jc w:val="center"/>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600" w:firstRow="0" w:lastRow="0" w:firstColumn="0" w:lastColumn="0" w:noHBand="1" w:noVBand="1"/>
      </w:tblPr>
      <w:tblGrid>
        <w:gridCol w:w="5702"/>
        <w:gridCol w:w="3228"/>
      </w:tblGrid>
      <w:tr w:rsidR="003145C2" w:rsidRPr="00A56ECA" w:rsidTr="009E11C3">
        <w:trPr>
          <w:trHeight w:val="534"/>
          <w:jc w:val="center"/>
        </w:trPr>
        <w:tc>
          <w:tcPr>
            <w:tcW w:w="5702" w:type="dxa"/>
            <w:tcMar>
              <w:top w:w="100" w:type="dxa"/>
              <w:left w:w="100" w:type="dxa"/>
              <w:bottom w:w="100" w:type="dxa"/>
              <w:right w:w="100" w:type="dxa"/>
            </w:tcMar>
            <w:hideMark/>
          </w:tcPr>
          <w:p w:rsidR="003145C2" w:rsidRPr="00A56ECA" w:rsidRDefault="003145C2" w:rsidP="00FE0629">
            <w:pPr>
              <w:widowControl w:val="0"/>
              <w:adjustRightInd w:val="0"/>
              <w:jc w:val="center"/>
              <w:rPr>
                <w:rFonts w:ascii="Times New Roman" w:hAnsi="Times New Roman" w:cs="Times New Roman"/>
                <w:b/>
                <w:bCs/>
              </w:rPr>
            </w:pPr>
            <w:r w:rsidRPr="00A56ECA">
              <w:rPr>
                <w:rFonts w:ascii="Times New Roman" w:hAnsi="Times New Roman" w:cs="Times New Roman"/>
                <w:b/>
                <w:bCs/>
              </w:rPr>
              <w:t>Орган власти/ чиновник</w:t>
            </w:r>
          </w:p>
        </w:tc>
        <w:tc>
          <w:tcPr>
            <w:tcW w:w="3228" w:type="dxa"/>
            <w:tcMar>
              <w:top w:w="100" w:type="dxa"/>
              <w:left w:w="100" w:type="dxa"/>
              <w:bottom w:w="100" w:type="dxa"/>
              <w:right w:w="100" w:type="dxa"/>
            </w:tcMar>
            <w:hideMark/>
          </w:tcPr>
          <w:p w:rsidR="003145C2" w:rsidRPr="00A56ECA" w:rsidRDefault="003145C2" w:rsidP="00A56ECA">
            <w:pPr>
              <w:widowControl w:val="0"/>
              <w:adjustRightInd w:val="0"/>
              <w:jc w:val="center"/>
              <w:rPr>
                <w:rFonts w:ascii="Times New Roman" w:hAnsi="Times New Roman" w:cs="Times New Roman"/>
                <w:b/>
                <w:bCs/>
              </w:rPr>
            </w:pPr>
            <w:r w:rsidRPr="00A56ECA">
              <w:rPr>
                <w:rFonts w:ascii="Times New Roman" w:hAnsi="Times New Roman" w:cs="Times New Roman"/>
                <w:b/>
                <w:bCs/>
              </w:rPr>
              <w:t xml:space="preserve">Число подписчиков в сети Инстаграм, чел. </w:t>
            </w:r>
            <w:r w:rsidR="00A56ECA" w:rsidRPr="00A56ECA">
              <w:rPr>
                <w:rFonts w:ascii="Times New Roman" w:hAnsi="Times New Roman" w:cs="Times New Roman"/>
                <w:b/>
                <w:bCs/>
              </w:rPr>
              <w:t>о</w:t>
            </w:r>
            <w:r w:rsidRPr="00A56ECA">
              <w:rPr>
                <w:rFonts w:ascii="Times New Roman" w:hAnsi="Times New Roman" w:cs="Times New Roman"/>
                <w:b/>
                <w:bCs/>
              </w:rPr>
              <w:t>т наиболее популярного аккаунта к наименее</w:t>
            </w:r>
          </w:p>
        </w:tc>
      </w:tr>
      <w:tr w:rsidR="003145C2" w:rsidRPr="00A56ECA" w:rsidTr="009E11C3">
        <w:trPr>
          <w:jc w:val="center"/>
        </w:trPr>
        <w:tc>
          <w:tcPr>
            <w:tcW w:w="5702" w:type="dxa"/>
            <w:tcMar>
              <w:top w:w="100" w:type="dxa"/>
              <w:left w:w="100" w:type="dxa"/>
              <w:bottom w:w="100" w:type="dxa"/>
              <w:right w:w="100" w:type="dxa"/>
            </w:tcMar>
            <w:hideMark/>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Губернатор Амурской области</w:t>
            </w:r>
          </w:p>
        </w:tc>
        <w:tc>
          <w:tcPr>
            <w:tcW w:w="3228" w:type="dxa"/>
            <w:tcMar>
              <w:top w:w="100" w:type="dxa"/>
              <w:left w:w="100" w:type="dxa"/>
              <w:bottom w:w="100" w:type="dxa"/>
              <w:right w:w="100" w:type="dxa"/>
            </w:tcMar>
            <w:hideMark/>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104 тыс. (+ 2 тыс. в Фейсбук)</w:t>
            </w:r>
          </w:p>
        </w:tc>
      </w:tr>
      <w:tr w:rsidR="003145C2" w:rsidRPr="00A56ECA" w:rsidTr="009E11C3">
        <w:trPr>
          <w:jc w:val="center"/>
        </w:trPr>
        <w:tc>
          <w:tcPr>
            <w:tcW w:w="5702" w:type="dxa"/>
            <w:tcMar>
              <w:top w:w="100" w:type="dxa"/>
              <w:left w:w="100" w:type="dxa"/>
              <w:bottom w:w="100" w:type="dxa"/>
              <w:right w:w="100" w:type="dxa"/>
            </w:tcMar>
            <w:hideMark/>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Правительство Амурской области</w:t>
            </w:r>
          </w:p>
        </w:tc>
        <w:tc>
          <w:tcPr>
            <w:tcW w:w="3228" w:type="dxa"/>
            <w:tcMar>
              <w:top w:w="100" w:type="dxa"/>
              <w:left w:w="100" w:type="dxa"/>
              <w:bottom w:w="100" w:type="dxa"/>
              <w:right w:w="100" w:type="dxa"/>
            </w:tcMar>
            <w:hideMark/>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27,4 тыс. (+ 1,5 тыс. подписчиков в ВКонтакте и Фейсбук)</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Глава муниципального образования г.Белогорск Мелюков С.Ю.</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18,8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Мэр города Благовещенска Имамеев О.Г.</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16,8 тыс. (+ 107 подписчиков в Фейсбук)</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образования и науки</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13,9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социальной защиты населения</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11,8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Глава муниципального образования </w:t>
            </w:r>
          </w:p>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 Свободный Константинов В.А.</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11,2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здравоохранения</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10,2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A56ECA">
            <w:pPr>
              <w:widowControl w:val="0"/>
              <w:adjustRightInd w:val="0"/>
              <w:rPr>
                <w:rFonts w:ascii="Times New Roman" w:hAnsi="Times New Roman" w:cs="Times New Roman"/>
              </w:rPr>
            </w:pPr>
            <w:r w:rsidRPr="00A56ECA">
              <w:rPr>
                <w:rFonts w:ascii="Times New Roman" w:hAnsi="Times New Roman" w:cs="Times New Roman"/>
                <w:bCs/>
              </w:rPr>
              <w:t>Глава</w:t>
            </w:r>
            <w:r w:rsidRPr="00A56ECA">
              <w:rPr>
                <w:rFonts w:ascii="Times New Roman" w:hAnsi="Times New Roman" w:cs="Times New Roman"/>
              </w:rPr>
              <w:t> Администрации </w:t>
            </w:r>
            <w:r w:rsidRPr="00A56ECA">
              <w:rPr>
                <w:rFonts w:ascii="Times New Roman" w:hAnsi="Times New Roman" w:cs="Times New Roman"/>
                <w:bCs/>
              </w:rPr>
              <w:t>г. Тында</w:t>
            </w:r>
            <w:r w:rsidRPr="00A56ECA">
              <w:rPr>
                <w:rFonts w:ascii="Times New Roman" w:hAnsi="Times New Roman" w:cs="Times New Roman"/>
              </w:rPr>
              <w:t xml:space="preserve"> – </w:t>
            </w:r>
            <w:r w:rsidR="00A56ECA" w:rsidRPr="00A56ECA">
              <w:rPr>
                <w:rFonts w:ascii="Times New Roman" w:hAnsi="Times New Roman" w:cs="Times New Roman"/>
              </w:rPr>
              <w:t>м</w:t>
            </w:r>
            <w:r w:rsidRPr="00A56ECA">
              <w:rPr>
                <w:rFonts w:ascii="Times New Roman" w:hAnsi="Times New Roman" w:cs="Times New Roman"/>
              </w:rPr>
              <w:t>эр </w:t>
            </w:r>
            <w:r w:rsidRPr="00A56ECA">
              <w:rPr>
                <w:rFonts w:ascii="Times New Roman" w:hAnsi="Times New Roman" w:cs="Times New Roman"/>
                <w:bCs/>
              </w:rPr>
              <w:t>г. Тында Михайлова М.В.</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7,6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bCs/>
              </w:rPr>
            </w:pPr>
            <w:r w:rsidRPr="00A56ECA">
              <w:rPr>
                <w:rFonts w:ascii="Times New Roman" w:hAnsi="Times New Roman" w:cs="Times New Roman"/>
                <w:bCs/>
              </w:rPr>
              <w:t>Администрация г. Тында</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6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экономического развития и внешних связей</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4,9 тыс. (+ 300 чел. в Фейсбук)</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культуры и национальной политики</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4,7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ЖКХ</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3,4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транспорта и дорожного хозяйства</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3,5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Глава Завитинского района Линевич С.С.</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3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сельского хозяйства</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 xml:space="preserve">2,9 тыс. </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Глава Зейского района Василенко Д.А.</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2,8 тыс.</w:t>
            </w:r>
          </w:p>
        </w:tc>
      </w:tr>
      <w:tr w:rsidR="003145C2" w:rsidRPr="00A56ECA" w:rsidTr="009E11C3">
        <w:trPr>
          <w:jc w:val="center"/>
        </w:trPr>
        <w:tc>
          <w:tcPr>
            <w:tcW w:w="5702"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строительства и архитектуры</w:t>
            </w:r>
          </w:p>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физической культуры и спорта (министр Кутека Д.Г.)</w:t>
            </w:r>
          </w:p>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Министерство имущественных отношений</w:t>
            </w:r>
          </w:p>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Глава Сковородинского района Прохоров А.В.</w:t>
            </w:r>
          </w:p>
        </w:tc>
        <w:tc>
          <w:tcPr>
            <w:tcW w:w="3228" w:type="dxa"/>
            <w:tcMar>
              <w:top w:w="100" w:type="dxa"/>
              <w:left w:w="100" w:type="dxa"/>
              <w:bottom w:w="100" w:type="dxa"/>
              <w:right w:w="100" w:type="dxa"/>
            </w:tcMar>
          </w:tcPr>
          <w:p w:rsidR="003145C2" w:rsidRPr="00A56ECA" w:rsidRDefault="003145C2" w:rsidP="00FE0629">
            <w:pPr>
              <w:widowControl w:val="0"/>
              <w:adjustRightInd w:val="0"/>
              <w:rPr>
                <w:rFonts w:ascii="Times New Roman" w:hAnsi="Times New Roman" w:cs="Times New Roman"/>
              </w:rPr>
            </w:pPr>
            <w:r w:rsidRPr="00A56ECA">
              <w:rPr>
                <w:rFonts w:ascii="Times New Roman" w:hAnsi="Times New Roman" w:cs="Times New Roman"/>
              </w:rPr>
              <w:t>От 500 до 2 тыс.</w:t>
            </w:r>
          </w:p>
        </w:tc>
      </w:tr>
    </w:tbl>
    <w:p w:rsidR="003145C2" w:rsidRPr="009E11C3" w:rsidRDefault="003145C2" w:rsidP="003145C2">
      <w:pPr>
        <w:ind w:left="709"/>
        <w:rPr>
          <w:sz w:val="28"/>
        </w:rPr>
      </w:pPr>
    </w:p>
    <w:p w:rsidR="003145C2" w:rsidRDefault="003145C2" w:rsidP="009E11C3">
      <w:pPr>
        <w:pStyle w:val="aff5"/>
        <w:spacing w:line="240" w:lineRule="auto"/>
        <w:rPr>
          <w:color w:val="282828"/>
        </w:rPr>
      </w:pPr>
      <w:r w:rsidRPr="0031547A">
        <w:t>Большинство из 21 амурских НКО, прошедших отбор для получения Президентского гранта в 2020 г., имеют аккаунты в социа</w:t>
      </w:r>
      <w:r w:rsidR="00A56ECA">
        <w:t xml:space="preserve">льных сетях, но </w:t>
      </w:r>
      <w:r w:rsidRPr="0031547A">
        <w:t xml:space="preserve">их аудитория малочисленна, чтобы давать серьезную поддержку в работе этих социальных институтов. Наиболее популярен Инстаграм Общественной организации любителей животных г. Благовещенска «Велес» </w:t>
      </w:r>
      <w:r w:rsidR="00A56ECA">
        <w:t>–</w:t>
      </w:r>
      <w:r w:rsidRPr="0031547A">
        <w:t xml:space="preserve"> 5,8 тыс. подписчиков. Еще три организации имеют </w:t>
      </w:r>
      <w:r>
        <w:t xml:space="preserve">блоги с </w:t>
      </w:r>
      <w:r w:rsidRPr="0031547A">
        <w:t>аудитори</w:t>
      </w:r>
      <w:r>
        <w:t>ей</w:t>
      </w:r>
      <w:r w:rsidRPr="0031547A">
        <w:t xml:space="preserve"> от 1 до 2 тыс.: Амурский областной центр социальной поддержки детей-инвалидов </w:t>
      </w:r>
      <w:r w:rsidRPr="0031547A">
        <w:rPr>
          <w:color w:val="282828"/>
        </w:rPr>
        <w:t>и детей с ограниченными возможностями здоровья и членов их семей «Открытый мир», Амурская региональная общественная организация «Амурский клуб веселых и находчивых» и Амурская областная общественная спортивная организация тенниса и бадминтона. Аудитория остальных</w:t>
      </w:r>
      <w:r>
        <w:rPr>
          <w:color w:val="282828"/>
        </w:rPr>
        <w:t xml:space="preserve"> НКО в </w:t>
      </w:r>
      <w:r w:rsidR="00A56ECA">
        <w:rPr>
          <w:color w:val="282828"/>
        </w:rPr>
        <w:t xml:space="preserve">социальных </w:t>
      </w:r>
      <w:r>
        <w:rPr>
          <w:color w:val="282828"/>
        </w:rPr>
        <w:t>сетях</w:t>
      </w:r>
      <w:r w:rsidRPr="0031547A">
        <w:rPr>
          <w:color w:val="282828"/>
        </w:rPr>
        <w:t xml:space="preserve"> не превышает 500 чел.</w:t>
      </w:r>
      <w:r>
        <w:rPr>
          <w:color w:val="282828"/>
        </w:rPr>
        <w:t xml:space="preserve"> Если НКО и используют другие соц</w:t>
      </w:r>
      <w:r w:rsidR="00A56ECA">
        <w:rPr>
          <w:color w:val="282828"/>
        </w:rPr>
        <w:t xml:space="preserve">иальные </w:t>
      </w:r>
      <w:r>
        <w:rPr>
          <w:color w:val="282828"/>
        </w:rPr>
        <w:t>сети, кроме Инстаграма (Одноклассники, ВКонтакте, Фейсбук, Ютюб и пр.), то число подписчиков там не превышает нескольких десятков.</w:t>
      </w:r>
    </w:p>
    <w:p w:rsidR="00A56ECA" w:rsidRPr="0031547A" w:rsidRDefault="00A56ECA" w:rsidP="003145C2">
      <w:pPr>
        <w:pStyle w:val="aff5"/>
        <w:rPr>
          <w:color w:val="282828"/>
        </w:rPr>
      </w:pPr>
    </w:p>
    <w:tbl>
      <w:tblPr>
        <w:tblStyle w:val="a7"/>
        <w:tblW w:w="9209" w:type="dxa"/>
        <w:tblLayout w:type="fixed"/>
        <w:tblLook w:val="04A0" w:firstRow="1" w:lastRow="0" w:firstColumn="1" w:lastColumn="0" w:noHBand="0" w:noVBand="1"/>
      </w:tblPr>
      <w:tblGrid>
        <w:gridCol w:w="2972"/>
        <w:gridCol w:w="1276"/>
        <w:gridCol w:w="1276"/>
        <w:gridCol w:w="1134"/>
        <w:gridCol w:w="1417"/>
        <w:gridCol w:w="1134"/>
      </w:tblGrid>
      <w:tr w:rsidR="003145C2" w:rsidRPr="00A56ECA" w:rsidTr="00FE0629">
        <w:tc>
          <w:tcPr>
            <w:tcW w:w="2972" w:type="dxa"/>
            <w:vAlign w:val="center"/>
          </w:tcPr>
          <w:p w:rsidR="003145C2" w:rsidRPr="00A56ECA" w:rsidRDefault="00A56ECA" w:rsidP="00A56ECA">
            <w:pPr>
              <w:widowControl w:val="0"/>
              <w:adjustRightInd w:val="0"/>
              <w:snapToGrid w:val="0"/>
              <w:jc w:val="center"/>
              <w:rPr>
                <w:rFonts w:ascii="Times New Roman" w:hAnsi="Times New Roman" w:cs="Times New Roman"/>
                <w:b/>
                <w:color w:val="000000"/>
                <w:sz w:val="18"/>
              </w:rPr>
            </w:pPr>
            <w:r w:rsidRPr="00A56ECA">
              <w:rPr>
                <w:rFonts w:ascii="Times New Roman" w:hAnsi="Times New Roman" w:cs="Times New Roman"/>
                <w:b/>
                <w:color w:val="000000"/>
                <w:sz w:val="18"/>
              </w:rPr>
              <w:t>Название НКО</w:t>
            </w:r>
          </w:p>
        </w:tc>
        <w:tc>
          <w:tcPr>
            <w:tcW w:w="1276" w:type="dxa"/>
            <w:vAlign w:val="center"/>
          </w:tcPr>
          <w:p w:rsidR="003145C2" w:rsidRPr="00A56ECA" w:rsidRDefault="003145C2" w:rsidP="00FE0629">
            <w:pPr>
              <w:widowControl w:val="0"/>
              <w:adjustRightInd w:val="0"/>
              <w:snapToGrid w:val="0"/>
              <w:jc w:val="center"/>
              <w:rPr>
                <w:rFonts w:ascii="Times New Roman" w:hAnsi="Times New Roman" w:cs="Times New Roman"/>
                <w:b/>
                <w:color w:val="000000"/>
                <w:sz w:val="18"/>
              </w:rPr>
            </w:pPr>
            <w:r w:rsidRPr="00A56ECA">
              <w:rPr>
                <w:rFonts w:ascii="Times New Roman" w:hAnsi="Times New Roman" w:cs="Times New Roman"/>
                <w:b/>
                <w:color w:val="000000"/>
                <w:sz w:val="18"/>
              </w:rPr>
              <w:t>И</w:t>
            </w:r>
            <w:r w:rsidR="00A56ECA" w:rsidRPr="00A56ECA">
              <w:rPr>
                <w:rFonts w:ascii="Times New Roman" w:hAnsi="Times New Roman" w:cs="Times New Roman"/>
                <w:b/>
                <w:color w:val="000000"/>
                <w:sz w:val="18"/>
              </w:rPr>
              <w:t>нстаграм</w:t>
            </w:r>
          </w:p>
        </w:tc>
        <w:tc>
          <w:tcPr>
            <w:tcW w:w="1276" w:type="dxa"/>
            <w:vAlign w:val="center"/>
          </w:tcPr>
          <w:p w:rsidR="003145C2" w:rsidRPr="00A56ECA" w:rsidRDefault="00A56ECA" w:rsidP="00FE0629">
            <w:pPr>
              <w:widowControl w:val="0"/>
              <w:adjustRightInd w:val="0"/>
              <w:snapToGrid w:val="0"/>
              <w:jc w:val="center"/>
              <w:rPr>
                <w:rFonts w:ascii="Times New Roman" w:hAnsi="Times New Roman" w:cs="Times New Roman"/>
                <w:b/>
                <w:color w:val="000000"/>
                <w:sz w:val="18"/>
              </w:rPr>
            </w:pPr>
            <w:r w:rsidRPr="00A56ECA">
              <w:rPr>
                <w:rFonts w:ascii="Times New Roman" w:hAnsi="Times New Roman" w:cs="Times New Roman"/>
                <w:b/>
                <w:color w:val="000000"/>
                <w:sz w:val="18"/>
              </w:rPr>
              <w:t>Вконтакте</w:t>
            </w:r>
          </w:p>
        </w:tc>
        <w:tc>
          <w:tcPr>
            <w:tcW w:w="1134" w:type="dxa"/>
            <w:vAlign w:val="center"/>
          </w:tcPr>
          <w:p w:rsidR="003145C2" w:rsidRPr="00A56ECA" w:rsidRDefault="00A56ECA" w:rsidP="00FE0629">
            <w:pPr>
              <w:widowControl w:val="0"/>
              <w:adjustRightInd w:val="0"/>
              <w:snapToGrid w:val="0"/>
              <w:jc w:val="center"/>
              <w:rPr>
                <w:rFonts w:ascii="Times New Roman" w:hAnsi="Times New Roman" w:cs="Times New Roman"/>
                <w:b/>
                <w:color w:val="000000"/>
                <w:sz w:val="18"/>
              </w:rPr>
            </w:pPr>
            <w:r w:rsidRPr="00A56ECA">
              <w:rPr>
                <w:rFonts w:ascii="Times New Roman" w:hAnsi="Times New Roman" w:cs="Times New Roman"/>
                <w:b/>
                <w:color w:val="000000"/>
                <w:sz w:val="18"/>
              </w:rPr>
              <w:t>Фейсбук</w:t>
            </w:r>
          </w:p>
        </w:tc>
        <w:tc>
          <w:tcPr>
            <w:tcW w:w="1417" w:type="dxa"/>
            <w:vAlign w:val="center"/>
          </w:tcPr>
          <w:p w:rsidR="003145C2" w:rsidRPr="00A56ECA" w:rsidRDefault="00A56ECA" w:rsidP="00FE0629">
            <w:pPr>
              <w:widowControl w:val="0"/>
              <w:adjustRightInd w:val="0"/>
              <w:snapToGrid w:val="0"/>
              <w:jc w:val="center"/>
              <w:rPr>
                <w:rFonts w:ascii="Times New Roman" w:hAnsi="Times New Roman" w:cs="Times New Roman"/>
                <w:b/>
                <w:sz w:val="18"/>
              </w:rPr>
            </w:pPr>
            <w:r w:rsidRPr="00A56ECA">
              <w:rPr>
                <w:rFonts w:ascii="Times New Roman" w:hAnsi="Times New Roman" w:cs="Times New Roman"/>
                <w:b/>
                <w:sz w:val="18"/>
              </w:rPr>
              <w:t>Ютуб</w:t>
            </w:r>
          </w:p>
        </w:tc>
        <w:tc>
          <w:tcPr>
            <w:tcW w:w="1134" w:type="dxa"/>
            <w:vAlign w:val="center"/>
          </w:tcPr>
          <w:p w:rsidR="003145C2" w:rsidRPr="00A56ECA" w:rsidRDefault="003145C2" w:rsidP="00FE0629">
            <w:pPr>
              <w:widowControl w:val="0"/>
              <w:adjustRightInd w:val="0"/>
              <w:snapToGrid w:val="0"/>
              <w:jc w:val="center"/>
              <w:rPr>
                <w:rFonts w:ascii="Times New Roman" w:hAnsi="Times New Roman" w:cs="Times New Roman"/>
                <w:b/>
                <w:sz w:val="18"/>
              </w:rPr>
            </w:pPr>
          </w:p>
          <w:p w:rsidR="003145C2" w:rsidRPr="00A56ECA" w:rsidRDefault="00A56ECA" w:rsidP="00FE0629">
            <w:pPr>
              <w:widowControl w:val="0"/>
              <w:adjustRightInd w:val="0"/>
              <w:snapToGrid w:val="0"/>
              <w:jc w:val="center"/>
              <w:rPr>
                <w:rFonts w:ascii="Times New Roman" w:hAnsi="Times New Roman" w:cs="Times New Roman"/>
                <w:b/>
                <w:sz w:val="18"/>
              </w:rPr>
            </w:pPr>
            <w:r w:rsidRPr="00A56ECA">
              <w:rPr>
                <w:rFonts w:ascii="Times New Roman" w:hAnsi="Times New Roman" w:cs="Times New Roman"/>
                <w:b/>
                <w:sz w:val="18"/>
              </w:rPr>
              <w:t>Одноклас</w:t>
            </w:r>
            <w:r>
              <w:rPr>
                <w:rFonts w:ascii="Times New Roman" w:hAnsi="Times New Roman" w:cs="Times New Roman"/>
                <w:b/>
                <w:sz w:val="18"/>
              </w:rPr>
              <w:t>-</w:t>
            </w:r>
            <w:r w:rsidRPr="00A56ECA">
              <w:rPr>
                <w:rFonts w:ascii="Times New Roman" w:hAnsi="Times New Roman" w:cs="Times New Roman"/>
                <w:b/>
                <w:sz w:val="18"/>
              </w:rPr>
              <w:t>сники</w:t>
            </w:r>
          </w:p>
          <w:p w:rsidR="003145C2" w:rsidRPr="00A56ECA" w:rsidRDefault="003145C2" w:rsidP="00FE0629">
            <w:pPr>
              <w:widowControl w:val="0"/>
              <w:adjustRightInd w:val="0"/>
              <w:snapToGrid w:val="0"/>
              <w:jc w:val="center"/>
              <w:rPr>
                <w:rFonts w:ascii="Times New Roman" w:hAnsi="Times New Roman" w:cs="Times New Roman"/>
                <w:b/>
                <w:sz w:val="18"/>
              </w:rPr>
            </w:pP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АМУРСКИЙ ОБЛАСТНОЙ ЦЕНТР СОЦИАЛЬНОЙ ПОДДЕРЖКИ ДЕТЕЙ - ИНВАЛИДОВ И ДЕТЕЙ С ОГРАНИЧЕННЫМИ ВОЗМОЖНОСТЯМИ ЗДОРОВЬЯ И ЧЛЕНОВ ИХ СЕМЕЙ "ОТКРЫТЫЙ МИР"</w:t>
            </w:r>
          </w:p>
          <w:p w:rsidR="003145C2" w:rsidRPr="00A56ECA" w:rsidRDefault="003145C2" w:rsidP="00FE0629">
            <w:pPr>
              <w:widowControl w:val="0"/>
              <w:adjustRightInd w:val="0"/>
              <w:snapToGrid w:val="0"/>
              <w:rPr>
                <w:rFonts w:ascii="Times New Roman" w:hAnsi="Times New Roman" w:cs="Times New Roman"/>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9E11C3">
              <w:rPr>
                <w:rFonts w:ascii="Times New Roman" w:hAnsi="Times New Roman" w:cs="Times New Roman"/>
                <w:sz w:val="18"/>
              </w:rPr>
              <w:t>https://www.instagram.com/amurmir_28/</w:t>
            </w:r>
          </w:p>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926 подписчиков</w:t>
            </w:r>
          </w:p>
          <w:p w:rsidR="003145C2" w:rsidRPr="00A56ECA" w:rsidRDefault="003145C2" w:rsidP="00FE0629">
            <w:pPr>
              <w:widowControl w:val="0"/>
              <w:adjustRightInd w:val="0"/>
              <w:snapToGrid w:val="0"/>
              <w:rPr>
                <w:rFonts w:ascii="Times New Roman" w:hAnsi="Times New Roman" w:cs="Times New Roman"/>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9E11C3">
              <w:rPr>
                <w:rFonts w:ascii="Times New Roman" w:hAnsi="Times New Roman" w:cs="Times New Roman"/>
                <w:sz w:val="18"/>
              </w:rPr>
              <w:t>https://vk.com/public184340529</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color w:val="282828"/>
                <w:sz w:val="18"/>
              </w:rPr>
              <w:t>4 подписчика</w:t>
            </w:r>
          </w:p>
        </w:tc>
        <w:tc>
          <w:tcPr>
            <w:tcW w:w="1134"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9E11C3">
              <w:rPr>
                <w:rFonts w:ascii="Times New Roman" w:hAnsi="Times New Roman" w:cs="Times New Roman"/>
                <w:sz w:val="18"/>
              </w:rPr>
              <w:t>https://vk.com/public184340529</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color w:val="282828"/>
                <w:sz w:val="18"/>
              </w:rPr>
              <w:t>4 подписчика</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https://www.youtube.com/channel/UCSHADAuQCzZpkNIWUpU7Iwg?reload=9&amp;view_as=subscriber</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14 подписчиков</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https://ok.ru/group/54954583392469</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17 подписчиков</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АВТОНОМНАЯ НЕКОММЕРЧЕСКАЯ ОРГАНИЗАЦИЯ ЦЕНТР СПОРТИВНОГО РАЗВИТИЯ "СНЕЖНАЯ КОРОЛЕВА"</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ОБЩЕСТВЕННАЯ ОРГАНИЗАЦИЯ "ФЕДЕРАЦИЯ ПАРУСНОГО СПОРТА ГОРОДА БЛАГОВЕЩЕНСКА"</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https://www.instagram.com/fpsblag/</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386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 xml:space="preserve">АМУРСКАЯ ОБЛАСТНАЯ ОБЩЕСТВЕННАЯ, ДЕТСКАЯ, МОЛОДЕЖНАЯ, СОЦИАЛЬНАЯ, БЛАГОТВОРИТЕЛЬНАЯ, ИНФОРМАЦИОНННО-ИЗДАТЕЛЬСКАЯ ОРГАНИЗАЦИЯ «ОТКРЫТОЕ СЕРДЦЕ» </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https://www.instagram.com/amur_ocerdce/</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322 подписчика</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ОБЛАСТНАЯ ОБЩЕСТВЕННАЯ МОЛОДЁЖНАЯ ОРГАНИЗАЦИЯ "ПУЛЬС"</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https://www.instagram.com/aoomopuls/</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256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https://www.facebook.com/aoomopuls/</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17 подписчиков</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РЕГИОНАЛЬНАЯ ОБЩЕСТВЕННАЯ ОРГАНИЗАЦИЯ "ЦИРКОВОЕ ТВОРЧЕСТВО"</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АВТОНОМНАЯ НЕКОММЕРЧЕСКАЯ ОРГАНИЗАЦИЯ ПО ВОЗРОЖДЕНИЮ И РАЗВИТИЮ ПРИГРАНИЧНОЙ ТЕРРИТОРИИ С. ИГНАШИНО АМУРСКОЙ ОБЛАСТИ "ИГНАШИНСКАЯ СЛОБОДА"</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РЕГИОНАЛЬНАЯ ОБЩЕСТВЕННАЯ ОРГАНИЗАЦИЯ "АМУРСКИЙ КЛУБ ВЕСЁЛЫХ И НАХОДЧИВЫХ"</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 xml:space="preserve">общая страница Амурского КВН </w:t>
            </w:r>
            <w:r w:rsidRPr="009E11C3">
              <w:rPr>
                <w:rFonts w:ascii="Times New Roman" w:hAnsi="Times New Roman" w:cs="Times New Roman"/>
                <w:sz w:val="18"/>
              </w:rPr>
              <w:t>https://www.instagram.com/kvn.amur/</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1168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 xml:space="preserve">ОБЩЕСТВЕННАЯ ОРГАНИЗАЦИЯ ЛЮБИТЕЛЕЙ ЖИВОТНЫХ </w:t>
            </w:r>
          </w:p>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Г. БЛАГОВЕЩЕНСКА "ВЕЛЕС"</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https://www.instagram.com/veles_spasenie/?hl=ru</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5878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ОБЛАСТНАЯ ОБЩЕСТВЕННАЯ ОРГАНИЗАЦИЯ "СОЦИАЛЬНАЯ ИНИЦИАТИВА"</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ОБЛАСТНАЯ ОБЩЕСТВЕННАЯ СПОРТИВНАЯ ОРГАНИЗАЦИЯ ТЕННИСА И БАДМИНТОНА</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https://www.instagram.com/tennisblag/</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1609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ОБЩЕСТВЕННАЯ ОРГАНИЗАЦИЯ "АМУРСКИЙ ОБЛАСТНОЙ СОЮЗ ЖЕНЩИН"</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https://www.instagram.com/amurwoman/</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350 подписчиков</w:t>
            </w:r>
          </w:p>
          <w:p w:rsidR="003145C2" w:rsidRPr="00A56ECA" w:rsidRDefault="003145C2" w:rsidP="00FE0629">
            <w:pPr>
              <w:widowControl w:val="0"/>
              <w:adjustRightInd w:val="0"/>
              <w:snapToGrid w:val="0"/>
              <w:rPr>
                <w:rFonts w:ascii="Times New Roman" w:hAnsi="Times New Roman" w:cs="Times New Roman"/>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https://www.facebook.com/amurwoman/about/?ref=page_internal</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46 подписчиков</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ОРГАН ОБЩЕСТВЕННОЙ САМОДЕЯТЕЛЬНОСТИ "ДАЛЬ" ГОРОДА БЛАГОВЕЩЕНСКА</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https://www.instagram.com/oos_dal/</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448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РЕГИОНАЛЬНАЯ ОБЩЕСТВЕННАЯ ОРГАНИЗАЦИЯ "ТВОРЧЕСКИЙ СОЮЗ ХУДОЖНИКОВ"</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РЕГИОНАЛЬНАЯ ОБЩЕСТВЕННАЯ ОРГАНИЗАЦИЯ "АССОЦИАЦИЯ КОРЕННЫХ МАЛОЧИСЛЕННЫХ НАРОДОВ СЕВЕРА АМУРСКОЙ ОБЛАСТИ"</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ОБЩЕСТВЕННАЯ ОРГАНИЗАЦИЯ "ЗАВИТИНСКИЙ РАЙОННЫЙ СОЮЗ ЖЕНЩИН"</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https://www.instagram.com/zavitinskwomen/</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426 подписчиков</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РЕГИОНАЛЬНАЯ ОБЩЕСТВЕННАЯ ОРГАНИЗАЦИЯ ПО ПАТРИОТИЧЕСКОМУ ВОСПИТАНИЮ МОЛОДЕЖИ "ЗЕЙСКАЯ СЛОБОДА"</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https://vk.com/club167966651</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82 подписчика</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СЕМЕЙНАЯ (РОДОВАЯ) ОБЩИНА КОРЕННЫХ МАЛОЧИСЛЕННЫХ НАРОДОВ СЕВЕРА "НЮКЖАКАН"</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АМУРСКАЯ РЕГИОНАЛЬНАЯ ОБЩЕСТВЕННАЯ ОРГАНИЗАЦИЯ ПОМОЩИ ЛЮДЯМ ОКАЗАВШИМСЯ В ТРУДНОЙ ЖИЗНЕННОЙ СИТУАЦИИ "ПОКРОВЪ"</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r w:rsidR="003145C2" w:rsidRPr="00A56ECA" w:rsidTr="00FE0629">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АМУРСКОЕ ОКРУЖНОЕ КАЗАЧЬЕ ОБЩЕСТВО</w:t>
            </w:r>
          </w:p>
          <w:p w:rsidR="003145C2" w:rsidRPr="00A56ECA" w:rsidRDefault="003145C2" w:rsidP="00FE0629">
            <w:pPr>
              <w:widowControl w:val="0"/>
              <w:adjustRightInd w:val="0"/>
              <w:snapToGrid w:val="0"/>
              <w:rPr>
                <w:rFonts w:ascii="Times New Roman" w:hAnsi="Times New Roman" w:cs="Times New Roman"/>
                <w:color w:val="282828"/>
                <w:sz w:val="18"/>
              </w:rPr>
            </w:pP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https://ok.ru/amuroko</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195 подписчиков</w:t>
            </w:r>
          </w:p>
        </w:tc>
      </w:tr>
      <w:tr w:rsidR="003145C2" w:rsidRPr="00A56ECA" w:rsidTr="00FE0629">
        <w:trPr>
          <w:trHeight w:val="957"/>
        </w:trPr>
        <w:tc>
          <w:tcPr>
            <w:tcW w:w="2972" w:type="dxa"/>
          </w:tcPr>
          <w:p w:rsidR="003145C2" w:rsidRPr="00A56ECA" w:rsidRDefault="003145C2" w:rsidP="00FE0629">
            <w:pPr>
              <w:widowControl w:val="0"/>
              <w:adjustRightInd w:val="0"/>
              <w:snapToGrid w:val="0"/>
              <w:rPr>
                <w:rFonts w:ascii="Times New Roman" w:hAnsi="Times New Roman" w:cs="Times New Roman"/>
                <w:color w:val="282828"/>
                <w:sz w:val="18"/>
              </w:rPr>
            </w:pPr>
            <w:r w:rsidRPr="00A56ECA">
              <w:rPr>
                <w:rFonts w:ascii="Times New Roman" w:hAnsi="Times New Roman" w:cs="Times New Roman"/>
                <w:color w:val="282828"/>
                <w:sz w:val="18"/>
              </w:rPr>
              <w:t>АМУРСКОЕ ОБЛАСТНОЕ ОТДЕЛЕНИЕ ОБЩЕРОССИЙСКОГО ОБЩЕСТВЕННОГО БЛАГОТВОРИТЕЛЬНОГО ФОНДА "РОССИЙСКИЙ ДЕТСКИЙ ФОНД"</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276"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9E11C3">
              <w:rPr>
                <w:rFonts w:ascii="Times New Roman" w:hAnsi="Times New Roman" w:cs="Times New Roman"/>
                <w:sz w:val="18"/>
              </w:rPr>
              <w:t>https://www.facebook.com/amurdetfond/</w:t>
            </w:r>
          </w:p>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17 подписчиков</w:t>
            </w:r>
          </w:p>
        </w:tc>
        <w:tc>
          <w:tcPr>
            <w:tcW w:w="1417"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c>
          <w:tcPr>
            <w:tcW w:w="1134" w:type="dxa"/>
          </w:tcPr>
          <w:p w:rsidR="003145C2" w:rsidRPr="00A56ECA" w:rsidRDefault="003145C2" w:rsidP="00FE0629">
            <w:pPr>
              <w:widowControl w:val="0"/>
              <w:adjustRightInd w:val="0"/>
              <w:snapToGrid w:val="0"/>
              <w:rPr>
                <w:rFonts w:ascii="Times New Roman" w:hAnsi="Times New Roman" w:cs="Times New Roman"/>
                <w:sz w:val="18"/>
              </w:rPr>
            </w:pPr>
            <w:r w:rsidRPr="00A56ECA">
              <w:rPr>
                <w:rFonts w:ascii="Times New Roman" w:hAnsi="Times New Roman" w:cs="Times New Roman"/>
                <w:sz w:val="18"/>
              </w:rPr>
              <w:t>--</w:t>
            </w:r>
          </w:p>
        </w:tc>
      </w:tr>
    </w:tbl>
    <w:p w:rsidR="003145C2" w:rsidRPr="009E11C3" w:rsidRDefault="003145C2" w:rsidP="003145C2">
      <w:pPr>
        <w:tabs>
          <w:tab w:val="left" w:pos="7750"/>
        </w:tabs>
        <w:rPr>
          <w:sz w:val="28"/>
        </w:rPr>
      </w:pPr>
    </w:p>
    <w:p w:rsidR="003145C2" w:rsidRDefault="003145C2" w:rsidP="009E11C3">
      <w:pPr>
        <w:pStyle w:val="aff5"/>
        <w:spacing w:line="240" w:lineRule="auto"/>
      </w:pPr>
      <w:r w:rsidRPr="009E11C3">
        <w:t>Потенциал развития представительств НКО в Интернет-сетях лежит не только в области развития собственных аккаунтов, но и в активном участии в работе аккаунтов тематических порталов, новостных агрегаторов. Это в том числе должно способствовать лучшему пониманию общественными организациями своей аудитории: уровня ее информированности о НКО, круга общих с ней интересов и проблем.</w:t>
      </w:r>
    </w:p>
    <w:p w:rsidR="00B3146C" w:rsidRPr="00B23926" w:rsidRDefault="00B3146C" w:rsidP="003145C2">
      <w:pPr>
        <w:pStyle w:val="aff5"/>
      </w:pPr>
    </w:p>
    <w:p w:rsidR="003145C2" w:rsidRPr="009E11C3" w:rsidRDefault="009E11C3" w:rsidP="009E11C3">
      <w:pPr>
        <w:pStyle w:val="2"/>
        <w:spacing w:before="0" w:after="0"/>
        <w:jc w:val="center"/>
        <w:rPr>
          <w:rFonts w:ascii="Times New Roman" w:hAnsi="Times New Roman"/>
          <w:sz w:val="28"/>
          <w:szCs w:val="28"/>
        </w:rPr>
      </w:pPr>
      <w:bookmarkStart w:id="122" w:name="_Toc34044434"/>
      <w:bookmarkStart w:id="123" w:name="_Toc65049916"/>
      <w:bookmarkStart w:id="124" w:name="_Toc69462590"/>
      <w:bookmarkStart w:id="125" w:name="_Toc69473398"/>
      <w:r>
        <w:rPr>
          <w:rFonts w:ascii="Times New Roman" w:hAnsi="Times New Roman"/>
          <w:sz w:val="28"/>
          <w:szCs w:val="28"/>
        </w:rPr>
        <w:t>3.4</w:t>
      </w:r>
      <w:r w:rsidR="003145C2" w:rsidRPr="009E11C3">
        <w:rPr>
          <w:rFonts w:ascii="Times New Roman" w:hAnsi="Times New Roman"/>
          <w:sz w:val="28"/>
          <w:szCs w:val="28"/>
        </w:rPr>
        <w:t xml:space="preserve"> Политические партии и движения</w:t>
      </w:r>
      <w:bookmarkEnd w:id="122"/>
      <w:bookmarkEnd w:id="123"/>
      <w:bookmarkEnd w:id="124"/>
      <w:bookmarkEnd w:id="125"/>
    </w:p>
    <w:p w:rsidR="003145C2" w:rsidRPr="0045285F" w:rsidRDefault="003145C2" w:rsidP="003145C2">
      <w:pPr>
        <w:ind w:firstLine="450"/>
        <w:jc w:val="both"/>
        <w:rPr>
          <w:rFonts w:ascii="Times New Roman" w:eastAsia="Times New Roman" w:hAnsi="Times New Roman" w:cs="Times New Roman"/>
          <w:szCs w:val="24"/>
        </w:rPr>
      </w:pPr>
    </w:p>
    <w:p w:rsidR="003145C2" w:rsidRDefault="003145C2" w:rsidP="009E11C3">
      <w:pPr>
        <w:ind w:firstLine="709"/>
        <w:jc w:val="both"/>
        <w:rPr>
          <w:rFonts w:ascii="Times New Roman" w:eastAsia="Times New Roman" w:hAnsi="Times New Roman" w:cs="Times New Roman"/>
          <w:sz w:val="28"/>
          <w:szCs w:val="24"/>
        </w:rPr>
      </w:pPr>
      <w:r w:rsidRPr="00464353">
        <w:rPr>
          <w:rFonts w:ascii="Times New Roman" w:eastAsia="Times New Roman" w:hAnsi="Times New Roman" w:cs="Times New Roman"/>
          <w:sz w:val="28"/>
          <w:szCs w:val="24"/>
        </w:rPr>
        <w:t>В Амурской области зарегистрир</w:t>
      </w:r>
      <w:r>
        <w:rPr>
          <w:rFonts w:ascii="Times New Roman" w:eastAsia="Times New Roman" w:hAnsi="Times New Roman" w:cs="Times New Roman"/>
          <w:sz w:val="28"/>
          <w:szCs w:val="24"/>
        </w:rPr>
        <w:t>ованы региональные отделения 22 </w:t>
      </w:r>
      <w:r w:rsidRPr="00464353">
        <w:rPr>
          <w:rFonts w:ascii="Times New Roman" w:eastAsia="Times New Roman" w:hAnsi="Times New Roman" w:cs="Times New Roman"/>
          <w:sz w:val="28"/>
          <w:szCs w:val="24"/>
        </w:rPr>
        <w:t xml:space="preserve">действующих в России политических партий. </w:t>
      </w:r>
      <w:r>
        <w:rPr>
          <w:rFonts w:ascii="Times New Roman" w:eastAsia="Times New Roman" w:hAnsi="Times New Roman" w:cs="Times New Roman"/>
          <w:sz w:val="28"/>
          <w:szCs w:val="24"/>
        </w:rPr>
        <w:t>Несмотря на приближение кампании по выборам депутатов Государственной Думы, новые партии, созданные в 2020 году, не спешат развивать деятельность в Амурской области.</w:t>
      </w: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Законодательном Собрании Амурской области действуют 4 депутатские фракции федеральных парламентских партий: «Единая Россия» (25 депутатов), Либерально-демократическая партия России (7 человек), Коммунистическая партия Российской Федерации (2), «Справедливая Россия» (1). </w:t>
      </w: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Об электоральных результатах партий на выборах 2020 года в Амурской области подробнее см. раздел 2.4. </w:t>
      </w: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Отношение граждан к парламентским партиям за год практически не претерпело изменений, ощутимо сократилась лишь доля крайне негативных оценок партии «Единая Россия», чему, возможно, способствовала широкая социальная активность партии, поддержка во время пандемии. </w:t>
      </w: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Обращает внимание, что дельта – разница положительных и отрицательных оценок – остается отрицательной для всех парламентских партий. Чуть более позитивной картина выглядит в показателях «Единой России».  </w:t>
      </w:r>
    </w:p>
    <w:p w:rsidR="003145C2" w:rsidRDefault="003145C2" w:rsidP="003145C2">
      <w:pPr>
        <w:ind w:firstLine="567"/>
        <w:jc w:val="both"/>
        <w:rPr>
          <w:rFonts w:ascii="Times New Roman" w:eastAsia="Times New Roman" w:hAnsi="Times New Roman" w:cs="Times New Roman"/>
          <w:sz w:val="28"/>
          <w:szCs w:val="24"/>
        </w:rPr>
      </w:pPr>
    </w:p>
    <w:p w:rsidR="003145C2" w:rsidRPr="00605B20" w:rsidRDefault="003145C2" w:rsidP="009E11C3">
      <w:pPr>
        <w:jc w:val="center"/>
        <w:rPr>
          <w:rFonts w:ascii="Times New Roman" w:hAnsi="Times New Roman" w:cs="Times New Roman"/>
          <w:b/>
          <w:sz w:val="28"/>
          <w:szCs w:val="28"/>
        </w:rPr>
      </w:pPr>
      <w:r w:rsidRPr="009E11C3">
        <w:rPr>
          <w:rFonts w:ascii="Times New Roman" w:hAnsi="Times New Roman" w:cs="Times New Roman"/>
          <w:b/>
          <w:sz w:val="24"/>
          <w:szCs w:val="28"/>
        </w:rPr>
        <w:t>В Амурской области действуют региональные отделения политических партий, представленных в Государственной думе. Как вы оцениваете деятельность этих партий?</w:t>
      </w:r>
    </w:p>
    <w:p w:rsidR="003145C2" w:rsidRPr="00485A0B" w:rsidRDefault="003145C2" w:rsidP="003145C2">
      <w:pPr>
        <w:ind w:firstLine="708"/>
        <w:jc w:val="both"/>
        <w:rPr>
          <w:rFonts w:cs="Times New Roman"/>
          <w:b/>
          <w:sz w:val="28"/>
          <w:szCs w:val="28"/>
        </w:rPr>
      </w:pPr>
    </w:p>
    <w:tbl>
      <w:tblPr>
        <w:tblStyle w:val="41"/>
        <w:tblW w:w="9351" w:type="dxa"/>
        <w:tblLayout w:type="fixed"/>
        <w:tblLook w:val="04A0" w:firstRow="1" w:lastRow="0" w:firstColumn="1" w:lastColumn="0" w:noHBand="0" w:noVBand="1"/>
      </w:tblPr>
      <w:tblGrid>
        <w:gridCol w:w="236"/>
        <w:gridCol w:w="1602"/>
        <w:gridCol w:w="567"/>
        <w:gridCol w:w="425"/>
        <w:gridCol w:w="567"/>
        <w:gridCol w:w="606"/>
        <w:gridCol w:w="528"/>
        <w:gridCol w:w="607"/>
        <w:gridCol w:w="527"/>
        <w:gridCol w:w="567"/>
        <w:gridCol w:w="567"/>
        <w:gridCol w:w="567"/>
        <w:gridCol w:w="494"/>
        <w:gridCol w:w="499"/>
        <w:gridCol w:w="992"/>
      </w:tblGrid>
      <w:tr w:rsidR="003145C2" w:rsidRPr="00FB6F17" w:rsidTr="00FE0629">
        <w:trPr>
          <w:trHeight w:val="389"/>
        </w:trPr>
        <w:tc>
          <w:tcPr>
            <w:tcW w:w="236" w:type="dxa"/>
            <w:vMerge w:val="restart"/>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w:t>
            </w:r>
          </w:p>
        </w:tc>
        <w:tc>
          <w:tcPr>
            <w:tcW w:w="1602" w:type="dxa"/>
            <w:vMerge w:val="restart"/>
          </w:tcPr>
          <w:p w:rsidR="003145C2" w:rsidRPr="00FB6F17" w:rsidRDefault="003145C2" w:rsidP="00FE0629">
            <w:pPr>
              <w:rPr>
                <w:rFonts w:ascii="Times New Roman" w:hAnsi="Times New Roman" w:cs="Times New Roman"/>
                <w:sz w:val="18"/>
                <w:szCs w:val="18"/>
              </w:rPr>
            </w:pPr>
            <w:r w:rsidRPr="00FB6F17">
              <w:rPr>
                <w:rFonts w:ascii="Times New Roman" w:hAnsi="Times New Roman" w:cs="Times New Roman"/>
                <w:sz w:val="18"/>
                <w:szCs w:val="18"/>
              </w:rPr>
              <w:t>Партия</w:t>
            </w:r>
          </w:p>
        </w:tc>
        <w:tc>
          <w:tcPr>
            <w:tcW w:w="1559"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Положительно</w:t>
            </w:r>
          </w:p>
        </w:tc>
        <w:tc>
          <w:tcPr>
            <w:tcW w:w="1741"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Скорее положительно</w:t>
            </w:r>
          </w:p>
        </w:tc>
        <w:tc>
          <w:tcPr>
            <w:tcW w:w="1661"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Скорее отрицательно</w:t>
            </w:r>
          </w:p>
        </w:tc>
        <w:tc>
          <w:tcPr>
            <w:tcW w:w="1560"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Отрицательно</w:t>
            </w:r>
          </w:p>
        </w:tc>
        <w:tc>
          <w:tcPr>
            <w:tcW w:w="992" w:type="dxa"/>
            <w:vMerge w:val="restart"/>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Дельта + и  - оценок в 2020 г.</w:t>
            </w:r>
          </w:p>
        </w:tc>
      </w:tr>
      <w:tr w:rsidR="003145C2" w:rsidRPr="00FB6F17" w:rsidTr="00FE0629">
        <w:trPr>
          <w:cantSplit/>
          <w:trHeight w:val="1134"/>
        </w:trPr>
        <w:tc>
          <w:tcPr>
            <w:tcW w:w="236" w:type="dxa"/>
            <w:vMerge/>
          </w:tcPr>
          <w:p w:rsidR="003145C2" w:rsidRPr="00FB6F17" w:rsidRDefault="003145C2" w:rsidP="00FE0629">
            <w:pPr>
              <w:jc w:val="center"/>
              <w:rPr>
                <w:rFonts w:ascii="Times New Roman" w:hAnsi="Times New Roman" w:cs="Times New Roman"/>
                <w:sz w:val="18"/>
                <w:szCs w:val="18"/>
              </w:rPr>
            </w:pPr>
          </w:p>
        </w:tc>
        <w:tc>
          <w:tcPr>
            <w:tcW w:w="1602" w:type="dxa"/>
            <w:vMerge/>
          </w:tcPr>
          <w:p w:rsidR="003145C2" w:rsidRPr="00FB6F17" w:rsidRDefault="003145C2" w:rsidP="00FE0629">
            <w:pPr>
              <w:jc w:val="center"/>
              <w:rPr>
                <w:rFonts w:ascii="Times New Roman" w:hAnsi="Times New Roman" w:cs="Times New Roman"/>
                <w:sz w:val="18"/>
                <w:szCs w:val="18"/>
              </w:rPr>
            </w:pP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425"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b/>
                <w:sz w:val="18"/>
                <w:szCs w:val="18"/>
              </w:rPr>
            </w:pPr>
            <w:r w:rsidRPr="00FB6F17">
              <w:rPr>
                <w:rFonts w:ascii="Times New Roman" w:hAnsi="Times New Roman" w:cs="Times New Roman"/>
                <w:b/>
                <w:sz w:val="18"/>
                <w:szCs w:val="18"/>
              </w:rPr>
              <w:t>2020</w:t>
            </w:r>
          </w:p>
        </w:tc>
        <w:tc>
          <w:tcPr>
            <w:tcW w:w="606"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28"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60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52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494"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499"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992" w:type="dxa"/>
            <w:vMerge/>
            <w:textDirection w:val="btLr"/>
          </w:tcPr>
          <w:p w:rsidR="003145C2" w:rsidRPr="00FB6F17" w:rsidRDefault="003145C2" w:rsidP="00FE0629">
            <w:pPr>
              <w:ind w:left="113" w:right="113"/>
              <w:jc w:val="center"/>
              <w:rPr>
                <w:rFonts w:ascii="Times New Roman" w:hAnsi="Times New Roman" w:cs="Times New Roman"/>
                <w:sz w:val="18"/>
                <w:szCs w:val="18"/>
              </w:rPr>
            </w:pPr>
          </w:p>
        </w:tc>
      </w:tr>
      <w:tr w:rsidR="003145C2" w:rsidRPr="00FB6F17" w:rsidTr="00FE0629">
        <w:trPr>
          <w:trHeight w:val="342"/>
        </w:trPr>
        <w:tc>
          <w:tcPr>
            <w:tcW w:w="2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w:t>
            </w:r>
          </w:p>
        </w:tc>
        <w:tc>
          <w:tcPr>
            <w:tcW w:w="1602"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«Единая Россия»</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12,7</w:t>
            </w:r>
          </w:p>
        </w:tc>
        <w:tc>
          <w:tcPr>
            <w:tcW w:w="425"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9,6</w:t>
            </w:r>
          </w:p>
        </w:tc>
        <w:tc>
          <w:tcPr>
            <w:tcW w:w="567" w:type="dxa"/>
          </w:tcPr>
          <w:p w:rsidR="003145C2" w:rsidRPr="00FB6F17" w:rsidRDefault="003145C2" w:rsidP="00FB6F17">
            <w:pPr>
              <w:ind w:hanging="135"/>
              <w:jc w:val="center"/>
              <w:rPr>
                <w:rFonts w:ascii="Times New Roman" w:hAnsi="Times New Roman" w:cs="Times New Roman"/>
                <w:b/>
                <w:sz w:val="18"/>
                <w:szCs w:val="18"/>
              </w:rPr>
            </w:pPr>
            <w:r w:rsidRPr="00FB6F17">
              <w:rPr>
                <w:rFonts w:ascii="Times New Roman" w:hAnsi="Times New Roman" w:cs="Times New Roman"/>
                <w:b/>
                <w:sz w:val="18"/>
                <w:szCs w:val="18"/>
              </w:rPr>
              <w:t>11,6</w:t>
            </w:r>
          </w:p>
        </w:tc>
        <w:tc>
          <w:tcPr>
            <w:tcW w:w="606"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21,4</w:t>
            </w:r>
          </w:p>
        </w:tc>
        <w:tc>
          <w:tcPr>
            <w:tcW w:w="528" w:type="dxa"/>
          </w:tcPr>
          <w:p w:rsidR="003145C2" w:rsidRPr="00FB6F17" w:rsidRDefault="003145C2" w:rsidP="00FB6F17">
            <w:pPr>
              <w:ind w:hanging="135"/>
              <w:rPr>
                <w:rFonts w:ascii="Times New Roman" w:hAnsi="Times New Roman" w:cs="Times New Roman"/>
                <w:sz w:val="18"/>
                <w:szCs w:val="18"/>
              </w:rPr>
            </w:pPr>
            <w:r w:rsidRPr="00FB6F17">
              <w:rPr>
                <w:rFonts w:ascii="Times New Roman" w:hAnsi="Times New Roman" w:cs="Times New Roman"/>
                <w:sz w:val="18"/>
                <w:szCs w:val="18"/>
              </w:rPr>
              <w:t>24,3</w:t>
            </w:r>
          </w:p>
        </w:tc>
        <w:tc>
          <w:tcPr>
            <w:tcW w:w="60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18,9</w:t>
            </w:r>
          </w:p>
        </w:tc>
        <w:tc>
          <w:tcPr>
            <w:tcW w:w="52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20,7</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18,5</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21,9</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22,0</w:t>
            </w:r>
          </w:p>
        </w:tc>
        <w:tc>
          <w:tcPr>
            <w:tcW w:w="494"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18,9</w:t>
            </w:r>
          </w:p>
        </w:tc>
        <w:tc>
          <w:tcPr>
            <w:tcW w:w="499"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15,5</w:t>
            </w:r>
          </w:p>
        </w:tc>
        <w:tc>
          <w:tcPr>
            <w:tcW w:w="992" w:type="dxa"/>
            <w:vAlign w:val="center"/>
          </w:tcPr>
          <w:p w:rsidR="003145C2" w:rsidRPr="00FB6F17" w:rsidRDefault="003145C2" w:rsidP="00FE0629">
            <w:pPr>
              <w:jc w:val="center"/>
              <w:rPr>
                <w:rFonts w:ascii="Times New Roman" w:eastAsia="Times New Roman" w:hAnsi="Times New Roman" w:cs="Times New Roman"/>
                <w:color w:val="000000"/>
                <w:sz w:val="18"/>
                <w:szCs w:val="18"/>
              </w:rPr>
            </w:pPr>
            <w:r w:rsidRPr="00FB6F17">
              <w:rPr>
                <w:rFonts w:ascii="Times New Roman" w:hAnsi="Times New Roman" w:cs="Times New Roman"/>
                <w:color w:val="000000"/>
                <w:sz w:val="18"/>
                <w:szCs w:val="18"/>
              </w:rPr>
              <w:t>-6,9</w:t>
            </w:r>
          </w:p>
        </w:tc>
      </w:tr>
      <w:tr w:rsidR="003145C2" w:rsidRPr="00FB6F17" w:rsidTr="00FE0629">
        <w:trPr>
          <w:trHeight w:val="266"/>
        </w:trPr>
        <w:tc>
          <w:tcPr>
            <w:tcW w:w="2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2</w:t>
            </w:r>
          </w:p>
        </w:tc>
        <w:tc>
          <w:tcPr>
            <w:tcW w:w="1602"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КПРФ</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5,1</w:t>
            </w:r>
          </w:p>
        </w:tc>
        <w:tc>
          <w:tcPr>
            <w:tcW w:w="425"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5,6</w:t>
            </w:r>
          </w:p>
        </w:tc>
        <w:tc>
          <w:tcPr>
            <w:tcW w:w="567" w:type="dxa"/>
          </w:tcPr>
          <w:p w:rsidR="003145C2" w:rsidRPr="00FB6F17" w:rsidRDefault="003145C2" w:rsidP="00FB6F17">
            <w:pPr>
              <w:ind w:hanging="135"/>
              <w:jc w:val="center"/>
              <w:rPr>
                <w:rFonts w:ascii="Times New Roman" w:hAnsi="Times New Roman" w:cs="Times New Roman"/>
                <w:b/>
                <w:sz w:val="18"/>
                <w:szCs w:val="18"/>
              </w:rPr>
            </w:pPr>
            <w:r w:rsidRPr="00FB6F17">
              <w:rPr>
                <w:rFonts w:ascii="Times New Roman" w:hAnsi="Times New Roman" w:cs="Times New Roman"/>
                <w:b/>
                <w:sz w:val="18"/>
                <w:szCs w:val="18"/>
              </w:rPr>
              <w:t>4,2</w:t>
            </w:r>
          </w:p>
        </w:tc>
        <w:tc>
          <w:tcPr>
            <w:tcW w:w="606"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20,3</w:t>
            </w:r>
          </w:p>
        </w:tc>
        <w:tc>
          <w:tcPr>
            <w:tcW w:w="528"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24,1</w:t>
            </w:r>
          </w:p>
        </w:tc>
        <w:tc>
          <w:tcPr>
            <w:tcW w:w="60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19,2</w:t>
            </w:r>
          </w:p>
        </w:tc>
        <w:tc>
          <w:tcPr>
            <w:tcW w:w="52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23,9</w:t>
            </w:r>
          </w:p>
        </w:tc>
        <w:tc>
          <w:tcPr>
            <w:tcW w:w="567" w:type="dxa"/>
          </w:tcPr>
          <w:p w:rsidR="003145C2" w:rsidRPr="00FB6F17" w:rsidRDefault="003145C2" w:rsidP="00FB6F17">
            <w:pPr>
              <w:ind w:hanging="135"/>
              <w:rPr>
                <w:rFonts w:ascii="Times New Roman" w:hAnsi="Times New Roman" w:cs="Times New Roman"/>
                <w:sz w:val="18"/>
                <w:szCs w:val="18"/>
              </w:rPr>
            </w:pPr>
            <w:r w:rsidRPr="00FB6F17">
              <w:rPr>
                <w:rFonts w:ascii="Times New Roman" w:hAnsi="Times New Roman" w:cs="Times New Roman"/>
                <w:sz w:val="18"/>
                <w:szCs w:val="18"/>
              </w:rPr>
              <w:t>19,4</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20,4</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16,5</w:t>
            </w:r>
          </w:p>
        </w:tc>
        <w:tc>
          <w:tcPr>
            <w:tcW w:w="494"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11,4</w:t>
            </w:r>
          </w:p>
        </w:tc>
        <w:tc>
          <w:tcPr>
            <w:tcW w:w="499"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12,5</w:t>
            </w:r>
          </w:p>
        </w:tc>
        <w:tc>
          <w:tcPr>
            <w:tcW w:w="992" w:type="dxa"/>
            <w:vAlign w:val="center"/>
          </w:tcPr>
          <w:p w:rsidR="003145C2" w:rsidRPr="00FB6F17" w:rsidRDefault="003145C2" w:rsidP="00FE0629">
            <w:pPr>
              <w:jc w:val="center"/>
              <w:rPr>
                <w:rFonts w:ascii="Times New Roman" w:hAnsi="Times New Roman" w:cs="Times New Roman"/>
                <w:color w:val="000000"/>
                <w:sz w:val="18"/>
                <w:szCs w:val="18"/>
              </w:rPr>
            </w:pPr>
            <w:r w:rsidRPr="00FB6F17">
              <w:rPr>
                <w:rFonts w:ascii="Times New Roman" w:hAnsi="Times New Roman" w:cs="Times New Roman"/>
                <w:color w:val="000000"/>
                <w:sz w:val="18"/>
                <w:szCs w:val="18"/>
              </w:rPr>
              <w:t>-9,5</w:t>
            </w:r>
          </w:p>
        </w:tc>
      </w:tr>
      <w:tr w:rsidR="003145C2" w:rsidRPr="00FB6F17" w:rsidTr="00FE0629">
        <w:trPr>
          <w:trHeight w:val="251"/>
        </w:trPr>
        <w:tc>
          <w:tcPr>
            <w:tcW w:w="2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3</w:t>
            </w:r>
          </w:p>
        </w:tc>
        <w:tc>
          <w:tcPr>
            <w:tcW w:w="1602"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ЛДПР</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8,3</w:t>
            </w:r>
          </w:p>
        </w:tc>
        <w:tc>
          <w:tcPr>
            <w:tcW w:w="425"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4,1</w:t>
            </w:r>
          </w:p>
        </w:tc>
        <w:tc>
          <w:tcPr>
            <w:tcW w:w="567" w:type="dxa"/>
          </w:tcPr>
          <w:p w:rsidR="003145C2" w:rsidRPr="00FB6F17" w:rsidRDefault="003145C2" w:rsidP="00FB6F17">
            <w:pPr>
              <w:ind w:hanging="135"/>
              <w:jc w:val="center"/>
              <w:rPr>
                <w:rFonts w:ascii="Times New Roman" w:hAnsi="Times New Roman" w:cs="Times New Roman"/>
                <w:b/>
                <w:sz w:val="18"/>
                <w:szCs w:val="18"/>
              </w:rPr>
            </w:pPr>
            <w:r w:rsidRPr="00FB6F17">
              <w:rPr>
                <w:rFonts w:ascii="Times New Roman" w:hAnsi="Times New Roman" w:cs="Times New Roman"/>
                <w:b/>
                <w:sz w:val="18"/>
                <w:szCs w:val="18"/>
              </w:rPr>
              <w:t>4,2</w:t>
            </w:r>
          </w:p>
        </w:tc>
        <w:tc>
          <w:tcPr>
            <w:tcW w:w="606"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16,9</w:t>
            </w:r>
          </w:p>
        </w:tc>
        <w:tc>
          <w:tcPr>
            <w:tcW w:w="528"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19,6</w:t>
            </w:r>
          </w:p>
        </w:tc>
        <w:tc>
          <w:tcPr>
            <w:tcW w:w="60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17,5</w:t>
            </w:r>
          </w:p>
        </w:tc>
        <w:tc>
          <w:tcPr>
            <w:tcW w:w="52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22,9</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21,5</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22,9</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19,4</w:t>
            </w:r>
          </w:p>
        </w:tc>
        <w:tc>
          <w:tcPr>
            <w:tcW w:w="494"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15,6</w:t>
            </w:r>
          </w:p>
        </w:tc>
        <w:tc>
          <w:tcPr>
            <w:tcW w:w="499"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13,1</w:t>
            </w:r>
          </w:p>
        </w:tc>
        <w:tc>
          <w:tcPr>
            <w:tcW w:w="992" w:type="dxa"/>
            <w:vAlign w:val="center"/>
          </w:tcPr>
          <w:p w:rsidR="003145C2" w:rsidRPr="00FB6F17" w:rsidRDefault="003145C2" w:rsidP="00FE0629">
            <w:pPr>
              <w:jc w:val="center"/>
              <w:rPr>
                <w:rFonts w:ascii="Times New Roman" w:hAnsi="Times New Roman" w:cs="Times New Roman"/>
                <w:color w:val="000000"/>
                <w:sz w:val="18"/>
                <w:szCs w:val="18"/>
              </w:rPr>
            </w:pPr>
            <w:r w:rsidRPr="00FB6F17">
              <w:rPr>
                <w:rFonts w:ascii="Times New Roman" w:hAnsi="Times New Roman" w:cs="Times New Roman"/>
                <w:color w:val="000000"/>
                <w:sz w:val="18"/>
                <w:szCs w:val="18"/>
              </w:rPr>
              <w:t>-14,3</w:t>
            </w:r>
          </w:p>
        </w:tc>
      </w:tr>
      <w:tr w:rsidR="003145C2" w:rsidRPr="00FB6F17" w:rsidTr="00FE0629">
        <w:trPr>
          <w:trHeight w:val="534"/>
        </w:trPr>
        <w:tc>
          <w:tcPr>
            <w:tcW w:w="2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4</w:t>
            </w:r>
          </w:p>
        </w:tc>
        <w:tc>
          <w:tcPr>
            <w:tcW w:w="1602"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«Справедливая Россия»</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3,8</w:t>
            </w:r>
          </w:p>
        </w:tc>
        <w:tc>
          <w:tcPr>
            <w:tcW w:w="425"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2,7</w:t>
            </w:r>
          </w:p>
        </w:tc>
        <w:tc>
          <w:tcPr>
            <w:tcW w:w="567" w:type="dxa"/>
          </w:tcPr>
          <w:p w:rsidR="003145C2" w:rsidRPr="00FB6F17" w:rsidRDefault="003145C2" w:rsidP="00FB6F17">
            <w:pPr>
              <w:ind w:hanging="135"/>
              <w:jc w:val="center"/>
              <w:rPr>
                <w:rFonts w:ascii="Times New Roman" w:hAnsi="Times New Roman" w:cs="Times New Roman"/>
                <w:b/>
                <w:sz w:val="18"/>
                <w:szCs w:val="18"/>
              </w:rPr>
            </w:pPr>
            <w:r w:rsidRPr="00FB6F17">
              <w:rPr>
                <w:rFonts w:ascii="Times New Roman" w:hAnsi="Times New Roman" w:cs="Times New Roman"/>
                <w:b/>
                <w:sz w:val="18"/>
                <w:szCs w:val="18"/>
              </w:rPr>
              <w:t>3,7</w:t>
            </w:r>
          </w:p>
        </w:tc>
        <w:tc>
          <w:tcPr>
            <w:tcW w:w="606"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11,8</w:t>
            </w:r>
          </w:p>
        </w:tc>
        <w:tc>
          <w:tcPr>
            <w:tcW w:w="528"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17,0</w:t>
            </w:r>
          </w:p>
        </w:tc>
        <w:tc>
          <w:tcPr>
            <w:tcW w:w="60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13,8</w:t>
            </w:r>
          </w:p>
        </w:tc>
        <w:tc>
          <w:tcPr>
            <w:tcW w:w="52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24,2</w:t>
            </w:r>
          </w:p>
        </w:tc>
        <w:tc>
          <w:tcPr>
            <w:tcW w:w="567" w:type="dxa"/>
          </w:tcPr>
          <w:p w:rsidR="003145C2" w:rsidRPr="00FB6F17" w:rsidRDefault="003145C2" w:rsidP="00FB6F17">
            <w:pPr>
              <w:ind w:hanging="135"/>
              <w:rPr>
                <w:rFonts w:ascii="Times New Roman" w:hAnsi="Times New Roman" w:cs="Times New Roman"/>
                <w:sz w:val="18"/>
                <w:szCs w:val="18"/>
              </w:rPr>
            </w:pPr>
            <w:r w:rsidRPr="00FB6F17">
              <w:rPr>
                <w:rFonts w:ascii="Times New Roman" w:hAnsi="Times New Roman" w:cs="Times New Roman"/>
                <w:sz w:val="18"/>
                <w:szCs w:val="18"/>
              </w:rPr>
              <w:t>21,0</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19,5</w:t>
            </w:r>
          </w:p>
        </w:tc>
        <w:tc>
          <w:tcPr>
            <w:tcW w:w="567"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19,1</w:t>
            </w:r>
          </w:p>
        </w:tc>
        <w:tc>
          <w:tcPr>
            <w:tcW w:w="494"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13,8</w:t>
            </w:r>
          </w:p>
        </w:tc>
        <w:tc>
          <w:tcPr>
            <w:tcW w:w="499" w:type="dxa"/>
          </w:tcPr>
          <w:p w:rsidR="003145C2" w:rsidRPr="00FB6F17" w:rsidRDefault="003145C2" w:rsidP="00FB6F17">
            <w:pPr>
              <w:ind w:hanging="135"/>
              <w:jc w:val="center"/>
              <w:rPr>
                <w:rFonts w:ascii="Times New Roman" w:hAnsi="Times New Roman" w:cs="Times New Roman"/>
                <w:sz w:val="18"/>
                <w:szCs w:val="18"/>
              </w:rPr>
            </w:pPr>
            <w:r w:rsidRPr="00FB6F17">
              <w:rPr>
                <w:rFonts w:ascii="Times New Roman" w:hAnsi="Times New Roman" w:cs="Times New Roman"/>
                <w:sz w:val="18"/>
                <w:szCs w:val="18"/>
              </w:rPr>
              <w:t>14,5</w:t>
            </w:r>
          </w:p>
        </w:tc>
        <w:tc>
          <w:tcPr>
            <w:tcW w:w="992" w:type="dxa"/>
            <w:vAlign w:val="center"/>
          </w:tcPr>
          <w:p w:rsidR="003145C2" w:rsidRPr="00FB6F17" w:rsidRDefault="003145C2" w:rsidP="00FE0629">
            <w:pPr>
              <w:jc w:val="center"/>
              <w:rPr>
                <w:rFonts w:ascii="Times New Roman" w:hAnsi="Times New Roman" w:cs="Times New Roman"/>
                <w:color w:val="000000"/>
                <w:sz w:val="18"/>
                <w:szCs w:val="18"/>
              </w:rPr>
            </w:pPr>
            <w:r w:rsidRPr="00FB6F17">
              <w:rPr>
                <w:rFonts w:ascii="Times New Roman" w:hAnsi="Times New Roman" w:cs="Times New Roman"/>
                <w:color w:val="000000"/>
                <w:sz w:val="18"/>
                <w:szCs w:val="18"/>
              </w:rPr>
              <w:t>-16,5</w:t>
            </w:r>
          </w:p>
        </w:tc>
      </w:tr>
    </w:tbl>
    <w:p w:rsidR="003145C2" w:rsidRPr="009E11C3" w:rsidRDefault="003145C2" w:rsidP="003145C2">
      <w:pPr>
        <w:jc w:val="both"/>
        <w:rPr>
          <w:rFonts w:cs="Times New Roman"/>
          <w:sz w:val="28"/>
        </w:rPr>
      </w:pP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Для непарламентских партий этот показатель еще ниже. Разница положительных и отрицательных оценок у них лежит в промежутке от -18,6</w:t>
      </w:r>
      <w:r w:rsidR="00FB6F17">
        <w:rPr>
          <w:rFonts w:ascii="Times New Roman" w:eastAsia="Times New Roman" w:hAnsi="Times New Roman" w:cs="Times New Roman"/>
          <w:sz w:val="28"/>
          <w:szCs w:val="24"/>
        </w:rPr>
        <w:t xml:space="preserve"> до </w:t>
      </w:r>
      <w:r>
        <w:rPr>
          <w:rFonts w:ascii="Times New Roman" w:eastAsia="Times New Roman" w:hAnsi="Times New Roman" w:cs="Times New Roman"/>
          <w:sz w:val="28"/>
          <w:szCs w:val="24"/>
        </w:rPr>
        <w:t xml:space="preserve">19,5 у «Коммунистов России» и </w:t>
      </w:r>
      <w:r w:rsidR="00FB6F17">
        <w:rPr>
          <w:rFonts w:ascii="Times New Roman" w:eastAsia="Times New Roman" w:hAnsi="Times New Roman" w:cs="Times New Roman"/>
          <w:sz w:val="28"/>
          <w:szCs w:val="24"/>
        </w:rPr>
        <w:t>«</w:t>
      </w:r>
      <w:r>
        <w:rPr>
          <w:rFonts w:ascii="Times New Roman" w:eastAsia="Times New Roman" w:hAnsi="Times New Roman" w:cs="Times New Roman"/>
          <w:sz w:val="28"/>
          <w:szCs w:val="24"/>
        </w:rPr>
        <w:t>Российской партии пенсионеров за социальную справедливость</w:t>
      </w:r>
      <w:r w:rsidR="00FB6F17">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соответственно, до -31,7 % в оценках партии «ПАРНАС».  </w:t>
      </w:r>
    </w:p>
    <w:p w:rsidR="003145C2" w:rsidRDefault="003145C2" w:rsidP="009E11C3">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Но и доля неопределившихся, </w:t>
      </w:r>
      <w:r w:rsidR="00FB6F17">
        <w:rPr>
          <w:rFonts w:ascii="Times New Roman" w:eastAsia="Times New Roman" w:hAnsi="Times New Roman" w:cs="Times New Roman"/>
          <w:sz w:val="28"/>
          <w:szCs w:val="24"/>
        </w:rPr>
        <w:t xml:space="preserve">таких, </w:t>
      </w:r>
      <w:r>
        <w:rPr>
          <w:rFonts w:ascii="Times New Roman" w:eastAsia="Times New Roman" w:hAnsi="Times New Roman" w:cs="Times New Roman"/>
          <w:sz w:val="28"/>
          <w:szCs w:val="24"/>
        </w:rPr>
        <w:t xml:space="preserve">кто ничего не слышал о непарламентских партиях, выше в 1,5-2 раза, чем по парламентским партиям. </w:t>
      </w:r>
    </w:p>
    <w:p w:rsidR="003145C2" w:rsidRPr="009E11C3" w:rsidRDefault="009E11C3" w:rsidP="003145C2">
      <w:pPr>
        <w:jc w:val="both"/>
        <w:rPr>
          <w:rFonts w:cs="Times New Roman"/>
          <w:b/>
          <w:sz w:val="28"/>
        </w:rPr>
      </w:pPr>
      <w:r>
        <w:rPr>
          <w:rFonts w:cs="Times New Roman"/>
          <w:b/>
          <w:sz w:val="28"/>
        </w:rPr>
        <w:br w:type="page"/>
      </w:r>
    </w:p>
    <w:p w:rsidR="003145C2" w:rsidRDefault="003145C2" w:rsidP="009E11C3">
      <w:pPr>
        <w:jc w:val="center"/>
        <w:rPr>
          <w:rFonts w:ascii="Times New Roman" w:hAnsi="Times New Roman" w:cs="Times New Roman"/>
          <w:b/>
          <w:sz w:val="28"/>
          <w:szCs w:val="28"/>
        </w:rPr>
      </w:pPr>
      <w:r w:rsidRPr="009E11C3">
        <w:rPr>
          <w:rFonts w:ascii="Times New Roman" w:hAnsi="Times New Roman" w:cs="Times New Roman"/>
          <w:b/>
          <w:sz w:val="24"/>
          <w:szCs w:val="28"/>
        </w:rPr>
        <w:t>Кроме того, в области функционируют региональные</w:t>
      </w:r>
      <w:r w:rsidR="009E11C3">
        <w:rPr>
          <w:rFonts w:ascii="Times New Roman" w:hAnsi="Times New Roman" w:cs="Times New Roman"/>
          <w:b/>
          <w:sz w:val="24"/>
          <w:szCs w:val="28"/>
        </w:rPr>
        <w:t xml:space="preserve"> отделения других политических </w:t>
      </w:r>
      <w:r w:rsidRPr="009E11C3">
        <w:rPr>
          <w:rFonts w:ascii="Times New Roman" w:hAnsi="Times New Roman" w:cs="Times New Roman"/>
          <w:b/>
          <w:sz w:val="24"/>
          <w:szCs w:val="28"/>
        </w:rPr>
        <w:t>партий. Как вы оцениваете их деятельность?</w:t>
      </w:r>
    </w:p>
    <w:p w:rsidR="00FB6F17" w:rsidRPr="00F173D6" w:rsidRDefault="00FB6F17" w:rsidP="003145C2">
      <w:pPr>
        <w:ind w:firstLine="708"/>
        <w:jc w:val="both"/>
        <w:rPr>
          <w:rFonts w:ascii="Times New Roman" w:hAnsi="Times New Roman" w:cs="Times New Roman"/>
          <w:b/>
          <w:sz w:val="28"/>
          <w:szCs w:val="28"/>
        </w:rPr>
      </w:pPr>
    </w:p>
    <w:tbl>
      <w:tblPr>
        <w:tblStyle w:val="41"/>
        <w:tblW w:w="9776" w:type="dxa"/>
        <w:tblLayout w:type="fixed"/>
        <w:tblLook w:val="04A0" w:firstRow="1" w:lastRow="0" w:firstColumn="1" w:lastColumn="0" w:noHBand="0" w:noVBand="1"/>
      </w:tblPr>
      <w:tblGrid>
        <w:gridCol w:w="436"/>
        <w:gridCol w:w="1260"/>
        <w:gridCol w:w="425"/>
        <w:gridCol w:w="567"/>
        <w:gridCol w:w="425"/>
        <w:gridCol w:w="425"/>
        <w:gridCol w:w="567"/>
        <w:gridCol w:w="567"/>
        <w:gridCol w:w="567"/>
        <w:gridCol w:w="568"/>
        <w:gridCol w:w="568"/>
        <w:gridCol w:w="567"/>
        <w:gridCol w:w="519"/>
        <w:gridCol w:w="615"/>
        <w:gridCol w:w="566"/>
        <w:gridCol w:w="567"/>
        <w:gridCol w:w="567"/>
      </w:tblGrid>
      <w:tr w:rsidR="003145C2" w:rsidRPr="00FB6F17" w:rsidTr="00FE0629">
        <w:tc>
          <w:tcPr>
            <w:tcW w:w="436" w:type="dxa"/>
            <w:vMerge w:val="restart"/>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w:t>
            </w:r>
          </w:p>
        </w:tc>
        <w:tc>
          <w:tcPr>
            <w:tcW w:w="1260" w:type="dxa"/>
            <w:vMerge w:val="restart"/>
          </w:tcPr>
          <w:p w:rsidR="003145C2" w:rsidRPr="00FB6F17" w:rsidRDefault="003145C2" w:rsidP="00FE0629">
            <w:pPr>
              <w:rPr>
                <w:rFonts w:ascii="Times New Roman" w:hAnsi="Times New Roman" w:cs="Times New Roman"/>
                <w:sz w:val="18"/>
                <w:szCs w:val="18"/>
              </w:rPr>
            </w:pPr>
            <w:r w:rsidRPr="00FB6F17">
              <w:rPr>
                <w:rFonts w:ascii="Times New Roman" w:hAnsi="Times New Roman" w:cs="Times New Roman"/>
                <w:sz w:val="18"/>
                <w:szCs w:val="18"/>
              </w:rPr>
              <w:t>Партия</w:t>
            </w:r>
          </w:p>
        </w:tc>
        <w:tc>
          <w:tcPr>
            <w:tcW w:w="1417"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Положительно</w:t>
            </w:r>
          </w:p>
        </w:tc>
        <w:tc>
          <w:tcPr>
            <w:tcW w:w="1559"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Скорее положительно</w:t>
            </w:r>
          </w:p>
        </w:tc>
        <w:tc>
          <w:tcPr>
            <w:tcW w:w="1703"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Скорее отрицательно</w:t>
            </w:r>
          </w:p>
        </w:tc>
        <w:tc>
          <w:tcPr>
            <w:tcW w:w="1701"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Отрицательно</w:t>
            </w:r>
          </w:p>
        </w:tc>
        <w:tc>
          <w:tcPr>
            <w:tcW w:w="1700" w:type="dxa"/>
            <w:gridSpan w:val="3"/>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Затрудняюсь ответить</w:t>
            </w:r>
          </w:p>
        </w:tc>
      </w:tr>
      <w:tr w:rsidR="003145C2" w:rsidRPr="00FB6F17" w:rsidTr="00FE0629">
        <w:trPr>
          <w:cantSplit/>
          <w:trHeight w:val="1134"/>
        </w:trPr>
        <w:tc>
          <w:tcPr>
            <w:tcW w:w="436" w:type="dxa"/>
            <w:vMerge/>
          </w:tcPr>
          <w:p w:rsidR="003145C2" w:rsidRPr="00FB6F17" w:rsidRDefault="003145C2" w:rsidP="00FE0629">
            <w:pPr>
              <w:jc w:val="center"/>
              <w:rPr>
                <w:rFonts w:ascii="Times New Roman" w:hAnsi="Times New Roman" w:cs="Times New Roman"/>
                <w:sz w:val="18"/>
                <w:szCs w:val="18"/>
              </w:rPr>
            </w:pPr>
          </w:p>
        </w:tc>
        <w:tc>
          <w:tcPr>
            <w:tcW w:w="1260" w:type="dxa"/>
            <w:vMerge/>
          </w:tcPr>
          <w:p w:rsidR="003145C2" w:rsidRPr="00FB6F17" w:rsidRDefault="003145C2" w:rsidP="00FE0629">
            <w:pPr>
              <w:jc w:val="center"/>
              <w:rPr>
                <w:rFonts w:ascii="Times New Roman" w:hAnsi="Times New Roman" w:cs="Times New Roman"/>
                <w:sz w:val="18"/>
                <w:szCs w:val="18"/>
              </w:rPr>
            </w:pPr>
          </w:p>
        </w:tc>
        <w:tc>
          <w:tcPr>
            <w:tcW w:w="425"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425"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425"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68"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568"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19"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615"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c>
          <w:tcPr>
            <w:tcW w:w="566"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2018</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2019</w:t>
            </w:r>
          </w:p>
        </w:tc>
        <w:tc>
          <w:tcPr>
            <w:tcW w:w="567" w:type="dxa"/>
            <w:textDirection w:val="btLr"/>
            <w:vAlign w:val="center"/>
          </w:tcPr>
          <w:p w:rsidR="003145C2" w:rsidRPr="00FB6F17" w:rsidRDefault="003145C2" w:rsidP="00FE0629">
            <w:pPr>
              <w:ind w:left="113" w:right="113"/>
              <w:jc w:val="center"/>
              <w:rPr>
                <w:rFonts w:ascii="Times New Roman" w:hAnsi="Times New Roman" w:cs="Times New Roman"/>
                <w:sz w:val="18"/>
                <w:szCs w:val="18"/>
              </w:rPr>
            </w:pPr>
            <w:r w:rsidRPr="00FB6F17">
              <w:rPr>
                <w:rFonts w:ascii="Times New Roman" w:hAnsi="Times New Roman" w:cs="Times New Roman"/>
                <w:sz w:val="18"/>
                <w:szCs w:val="18"/>
              </w:rPr>
              <w:t>2020</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«Яблоко»</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12,8</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10,1</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16,3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16,0</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12,2</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14,5</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64,1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70,7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64,8</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2</w:t>
            </w:r>
          </w:p>
        </w:tc>
        <w:tc>
          <w:tcPr>
            <w:tcW w:w="1260" w:type="dxa"/>
          </w:tcPr>
          <w:p w:rsidR="003145C2" w:rsidRPr="00FB6F17" w:rsidRDefault="003145C2" w:rsidP="007A3531">
            <w:pPr>
              <w:ind w:hanging="148"/>
              <w:jc w:val="center"/>
              <w:rPr>
                <w:rFonts w:ascii="Times New Roman" w:hAnsi="Times New Roman" w:cs="Times New Roman"/>
                <w:sz w:val="18"/>
                <w:szCs w:val="18"/>
              </w:rPr>
            </w:pPr>
            <w:r w:rsidRPr="00FB6F17">
              <w:rPr>
                <w:rFonts w:ascii="Times New Roman" w:hAnsi="Times New Roman" w:cs="Times New Roman"/>
                <w:sz w:val="18"/>
                <w:szCs w:val="18"/>
                <w:shd w:val="clear" w:color="auto" w:fill="FFFFFF"/>
              </w:rPr>
              <w:t>"ПАТРИОТЫ РОССИИ"</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0,2</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12,4</w:t>
            </w:r>
          </w:p>
        </w:tc>
        <w:tc>
          <w:tcPr>
            <w:tcW w:w="568"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10,0</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9,9</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12,3</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63,5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71,9</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53,1</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3</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"ПАРТИЯ РОСТА"</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0,8</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13,3</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10,4</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14,9</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10,4</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12,8</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67,3</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4</w:t>
            </w:r>
          </w:p>
        </w:tc>
        <w:tc>
          <w:tcPr>
            <w:tcW w:w="1260" w:type="dxa"/>
          </w:tcPr>
          <w:p w:rsidR="003145C2" w:rsidRPr="00FB6F17" w:rsidRDefault="003145C2" w:rsidP="00FE0629">
            <w:pPr>
              <w:jc w:val="center"/>
              <w:rPr>
                <w:rFonts w:ascii="Times New Roman" w:hAnsi="Times New Roman" w:cs="Times New Roman"/>
                <w:color w:val="000000"/>
                <w:sz w:val="18"/>
                <w:szCs w:val="18"/>
                <w:shd w:val="clear" w:color="auto" w:fill="FFFFFF"/>
              </w:rPr>
            </w:pPr>
            <w:r w:rsidRPr="00FB6F17">
              <w:rPr>
                <w:rFonts w:ascii="Times New Roman" w:hAnsi="Times New Roman" w:cs="Times New Roman"/>
                <w:color w:val="000000"/>
                <w:sz w:val="18"/>
                <w:szCs w:val="18"/>
                <w:shd w:val="clear" w:color="auto" w:fill="FFFFFF"/>
              </w:rPr>
              <w:t>Партия народной свободы (ПАРНАС)</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0,6</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9,1</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18,4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12,4</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9,6</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17,3</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60,3</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5</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"Демократическая партия России"</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0,9</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10,3</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9,8</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12,4</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65,7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73,6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68,2</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6</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"КОММУНИСТИЧЕСКАЯ ПАРТИЯ КОММУНИСТЫ РОССИИ"</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1,6</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1,6</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7,4</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9,2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10,2</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15,1</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9,9</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12,7</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69,1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65,3</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7</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"КОММУНИСТИЧЕСКАЯ ПАРТИЯ СОЦИАЛЬНОЙ СПРАВЕДЛИВОСТИ"</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13,6</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9,8</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14,4</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10,0</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13,6</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72,3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65,8</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8</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"ПАРТИЯ ПРОГРЕССА"</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0,6</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13,8</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9,8</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13,0</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68,0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74,5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68,8</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9</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 "Гражданская Сила"</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0,9</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5,3</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5,0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9,2</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13,6</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9,4</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12,6</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66,9</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69,3</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10</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"Российский общенародный союз"</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0,9</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3,9</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13,7</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9,7</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13,2</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9,5</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12,4</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67,8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69,8</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11</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"Российская партия пенсионеров за социальную справедливость"</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1,9</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1,8</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8,5</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9,4</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12,3</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64,6</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74,0</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67,4</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12</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"Гражданская инициатива"</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0,8</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2,8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8,9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14,2</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9,3</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69,1</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13</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"Партия Возрождения России"</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5,3</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2,8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14,1</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8,9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13,9</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9,7</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13,1</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64,7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74,9</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69,1</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14</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"РОДИНА" </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2,1</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1,2</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4,2</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4,7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12,9</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9,2</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14,4</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9,5</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130</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75,4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68,4</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15</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"Партия Социальных Реформ - Прибыль от природных ресурсов - Народу"</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0,7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1,1</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4,7</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3,6</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12,7</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9,1</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15,0</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9,4</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13,2</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67,0</w:t>
            </w:r>
          </w:p>
        </w:tc>
        <w:tc>
          <w:tcPr>
            <w:tcW w:w="567" w:type="dxa"/>
          </w:tcPr>
          <w:p w:rsidR="003145C2" w:rsidRPr="00FB6F17" w:rsidRDefault="003145C2" w:rsidP="007A3531">
            <w:pPr>
              <w:rPr>
                <w:rFonts w:ascii="Times New Roman" w:hAnsi="Times New Roman" w:cs="Times New Roman"/>
                <w:sz w:val="18"/>
                <w:szCs w:val="18"/>
              </w:rPr>
            </w:pPr>
            <w:r w:rsidRPr="00FB6F17">
              <w:rPr>
                <w:rFonts w:ascii="Times New Roman" w:hAnsi="Times New Roman" w:cs="Times New Roman"/>
                <w:sz w:val="18"/>
                <w:szCs w:val="18"/>
              </w:rPr>
              <w:t>75,8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66,7</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16</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color w:val="000000"/>
                <w:sz w:val="18"/>
                <w:szCs w:val="18"/>
                <w:shd w:val="clear" w:color="auto" w:fill="FFFFFF"/>
              </w:rPr>
              <w:t>"ПАРТИЯ РОДИТЕЛЕЙ БУДУЩЕГО"</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2,4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1,5</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1,0</w:t>
            </w: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5,9</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4,8</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4,1</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12,0</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9,1</w:t>
            </w: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14,4</w:t>
            </w: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13,3</w:t>
            </w:r>
          </w:p>
        </w:tc>
        <w:tc>
          <w:tcPr>
            <w:tcW w:w="519"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9,1</w:t>
            </w: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13,1</w:t>
            </w:r>
          </w:p>
        </w:tc>
        <w:tc>
          <w:tcPr>
            <w:tcW w:w="566"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66,4</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75,6</w:t>
            </w: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67,4</w:t>
            </w:r>
          </w:p>
        </w:tc>
      </w:tr>
      <w:tr w:rsidR="003145C2" w:rsidRPr="00FB6F17" w:rsidTr="00FE0629">
        <w:trPr>
          <w:trHeight w:val="372"/>
        </w:trPr>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17</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Российская экологическая партия «Зеленые»</w:t>
            </w:r>
          </w:p>
        </w:tc>
        <w:tc>
          <w:tcPr>
            <w:tcW w:w="425"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1,8</w:t>
            </w:r>
          </w:p>
        </w:tc>
        <w:tc>
          <w:tcPr>
            <w:tcW w:w="425"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4,6</w:t>
            </w: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68" w:type="dxa"/>
          </w:tcPr>
          <w:p w:rsidR="003145C2" w:rsidRPr="00FB6F17" w:rsidRDefault="003145C2" w:rsidP="00FB6F17">
            <w:pPr>
              <w:ind w:hanging="132"/>
              <w:jc w:val="center"/>
              <w:rPr>
                <w:rFonts w:ascii="Times New Roman" w:hAnsi="Times New Roman" w:cs="Times New Roman"/>
                <w:sz w:val="18"/>
                <w:szCs w:val="18"/>
              </w:rPr>
            </w:pP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14,7</w:t>
            </w: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19" w:type="dxa"/>
          </w:tcPr>
          <w:p w:rsidR="003145C2" w:rsidRPr="00FB6F17" w:rsidRDefault="003145C2" w:rsidP="00FB6F17">
            <w:pPr>
              <w:ind w:hanging="132"/>
              <w:jc w:val="center"/>
              <w:rPr>
                <w:rFonts w:ascii="Times New Roman" w:hAnsi="Times New Roman" w:cs="Times New Roman"/>
                <w:sz w:val="18"/>
                <w:szCs w:val="18"/>
              </w:rPr>
            </w:pP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13,4</w:t>
            </w:r>
          </w:p>
        </w:tc>
        <w:tc>
          <w:tcPr>
            <w:tcW w:w="566"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rPr>
                <w:rFonts w:ascii="Times New Roman" w:hAnsi="Times New Roman" w:cs="Times New Roman"/>
                <w:sz w:val="18"/>
                <w:szCs w:val="18"/>
              </w:rPr>
            </w:pPr>
          </w:p>
        </w:tc>
        <w:tc>
          <w:tcPr>
            <w:tcW w:w="567" w:type="dxa"/>
          </w:tcPr>
          <w:p w:rsidR="003145C2" w:rsidRPr="00FB6F17" w:rsidRDefault="003145C2" w:rsidP="00FB6F17">
            <w:pPr>
              <w:ind w:hanging="132"/>
              <w:rPr>
                <w:rFonts w:ascii="Times New Roman" w:hAnsi="Times New Roman" w:cs="Times New Roman"/>
                <w:sz w:val="18"/>
                <w:szCs w:val="18"/>
              </w:rPr>
            </w:pPr>
            <w:r w:rsidRPr="00FB6F17">
              <w:rPr>
                <w:rFonts w:ascii="Times New Roman" w:hAnsi="Times New Roman" w:cs="Times New Roman"/>
                <w:sz w:val="18"/>
                <w:szCs w:val="18"/>
              </w:rPr>
              <w:t>65,6</w:t>
            </w:r>
          </w:p>
        </w:tc>
      </w:tr>
      <w:tr w:rsidR="003145C2" w:rsidRPr="00FB6F17" w:rsidTr="00FE0629">
        <w:tc>
          <w:tcPr>
            <w:tcW w:w="436"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18</w:t>
            </w:r>
          </w:p>
        </w:tc>
        <w:tc>
          <w:tcPr>
            <w:tcW w:w="1260" w:type="dxa"/>
          </w:tcPr>
          <w:p w:rsidR="003145C2" w:rsidRPr="00FB6F17" w:rsidRDefault="003145C2" w:rsidP="00FE0629">
            <w:pPr>
              <w:jc w:val="center"/>
              <w:rPr>
                <w:rFonts w:ascii="Times New Roman" w:hAnsi="Times New Roman" w:cs="Times New Roman"/>
                <w:sz w:val="18"/>
                <w:szCs w:val="18"/>
              </w:rPr>
            </w:pPr>
            <w:r w:rsidRPr="00FB6F17">
              <w:rPr>
                <w:rFonts w:ascii="Times New Roman" w:hAnsi="Times New Roman" w:cs="Times New Roman"/>
                <w:sz w:val="18"/>
                <w:szCs w:val="18"/>
              </w:rPr>
              <w:t>Альтернатива для России (Партия социалистического выбора)</w:t>
            </w:r>
          </w:p>
        </w:tc>
        <w:tc>
          <w:tcPr>
            <w:tcW w:w="425"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42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w:t>
            </w:r>
          </w:p>
        </w:tc>
        <w:tc>
          <w:tcPr>
            <w:tcW w:w="425"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3,4</w:t>
            </w: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68" w:type="dxa"/>
          </w:tcPr>
          <w:p w:rsidR="003145C2" w:rsidRPr="00FB6F17" w:rsidRDefault="003145C2" w:rsidP="00FB6F17">
            <w:pPr>
              <w:ind w:hanging="132"/>
              <w:jc w:val="center"/>
              <w:rPr>
                <w:rFonts w:ascii="Times New Roman" w:hAnsi="Times New Roman" w:cs="Times New Roman"/>
                <w:sz w:val="18"/>
                <w:szCs w:val="18"/>
              </w:rPr>
            </w:pPr>
          </w:p>
        </w:tc>
        <w:tc>
          <w:tcPr>
            <w:tcW w:w="568"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14,2</w:t>
            </w: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19" w:type="dxa"/>
          </w:tcPr>
          <w:p w:rsidR="003145C2" w:rsidRPr="00FB6F17" w:rsidRDefault="003145C2" w:rsidP="00FB6F17">
            <w:pPr>
              <w:ind w:hanging="132"/>
              <w:jc w:val="center"/>
              <w:rPr>
                <w:rFonts w:ascii="Times New Roman" w:hAnsi="Times New Roman" w:cs="Times New Roman"/>
                <w:sz w:val="18"/>
                <w:szCs w:val="18"/>
              </w:rPr>
            </w:pPr>
          </w:p>
        </w:tc>
        <w:tc>
          <w:tcPr>
            <w:tcW w:w="615"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13,0</w:t>
            </w:r>
          </w:p>
        </w:tc>
        <w:tc>
          <w:tcPr>
            <w:tcW w:w="566"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p>
        </w:tc>
        <w:tc>
          <w:tcPr>
            <w:tcW w:w="567" w:type="dxa"/>
          </w:tcPr>
          <w:p w:rsidR="003145C2" w:rsidRPr="00FB6F17" w:rsidRDefault="003145C2" w:rsidP="00FB6F17">
            <w:pPr>
              <w:ind w:hanging="132"/>
              <w:jc w:val="center"/>
              <w:rPr>
                <w:rFonts w:ascii="Times New Roman" w:hAnsi="Times New Roman" w:cs="Times New Roman"/>
                <w:sz w:val="18"/>
                <w:szCs w:val="18"/>
              </w:rPr>
            </w:pPr>
            <w:r w:rsidRPr="00FB6F17">
              <w:rPr>
                <w:rFonts w:ascii="Times New Roman" w:hAnsi="Times New Roman" w:cs="Times New Roman"/>
                <w:sz w:val="18"/>
                <w:szCs w:val="18"/>
              </w:rPr>
              <w:t>68,1</w:t>
            </w:r>
          </w:p>
        </w:tc>
      </w:tr>
    </w:tbl>
    <w:p w:rsidR="003145C2" w:rsidRPr="009E11C3" w:rsidRDefault="003145C2" w:rsidP="003145C2">
      <w:pPr>
        <w:jc w:val="both"/>
        <w:rPr>
          <w:b/>
          <w:sz w:val="28"/>
        </w:rPr>
      </w:pPr>
    </w:p>
    <w:p w:rsidR="003145C2" w:rsidRDefault="007A3531"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Эти данные</w:t>
      </w:r>
      <w:r w:rsidR="003145C2">
        <w:rPr>
          <w:rFonts w:ascii="Times New Roman" w:eastAsia="Times New Roman" w:hAnsi="Times New Roman" w:cs="Times New Roman"/>
          <w:sz w:val="28"/>
          <w:szCs w:val="24"/>
        </w:rPr>
        <w:t xml:space="preserve"> свидетельству</w:t>
      </w:r>
      <w:r>
        <w:rPr>
          <w:rFonts w:ascii="Times New Roman" w:eastAsia="Times New Roman" w:hAnsi="Times New Roman" w:cs="Times New Roman"/>
          <w:sz w:val="28"/>
          <w:szCs w:val="24"/>
        </w:rPr>
        <w:t>ю</w:t>
      </w:r>
      <w:r w:rsidR="003145C2">
        <w:rPr>
          <w:rFonts w:ascii="Times New Roman" w:eastAsia="Times New Roman" w:hAnsi="Times New Roman" w:cs="Times New Roman"/>
          <w:sz w:val="28"/>
          <w:szCs w:val="24"/>
        </w:rPr>
        <w:t xml:space="preserve">т о серьезном кризисе эффективности партий как института гражданского общества.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Для гражданина политические партии как институт на современном этапе выполняют несколько значимых функций: </w:t>
      </w:r>
    </w:p>
    <w:p w:rsidR="003145C2" w:rsidRPr="00C65852" w:rsidRDefault="003145C2" w:rsidP="00596B6B">
      <w:pPr>
        <w:pStyle w:val="aa"/>
        <w:numPr>
          <w:ilvl w:val="0"/>
          <w:numId w:val="43"/>
        </w:numPr>
        <w:ind w:left="0" w:firstLine="709"/>
        <w:jc w:val="both"/>
        <w:rPr>
          <w:rFonts w:ascii="Times New Roman" w:eastAsia="Times New Roman" w:hAnsi="Times New Roman" w:cs="Times New Roman"/>
          <w:sz w:val="28"/>
          <w:szCs w:val="24"/>
        </w:rPr>
      </w:pPr>
      <w:r w:rsidRPr="00C65852">
        <w:rPr>
          <w:rFonts w:ascii="Times New Roman" w:eastAsia="Times New Roman" w:hAnsi="Times New Roman" w:cs="Times New Roman"/>
          <w:sz w:val="28"/>
          <w:szCs w:val="24"/>
        </w:rPr>
        <w:t xml:space="preserve"> агрегация и представительство интересов граждан; </w:t>
      </w:r>
    </w:p>
    <w:p w:rsidR="003145C2" w:rsidRPr="00C65852" w:rsidRDefault="003145C2" w:rsidP="00596B6B">
      <w:pPr>
        <w:pStyle w:val="aa"/>
        <w:numPr>
          <w:ilvl w:val="0"/>
          <w:numId w:val="43"/>
        </w:numPr>
        <w:ind w:left="0" w:firstLine="709"/>
        <w:jc w:val="both"/>
        <w:rPr>
          <w:rFonts w:ascii="Times New Roman" w:eastAsia="Times New Roman" w:hAnsi="Times New Roman" w:cs="Times New Roman"/>
          <w:sz w:val="28"/>
          <w:szCs w:val="24"/>
        </w:rPr>
      </w:pPr>
      <w:r w:rsidRPr="00C65852">
        <w:rPr>
          <w:rFonts w:ascii="Times New Roman" w:eastAsia="Times New Roman" w:hAnsi="Times New Roman" w:cs="Times New Roman"/>
          <w:sz w:val="28"/>
          <w:szCs w:val="24"/>
        </w:rPr>
        <w:t>непосредственная помощь, организация социальных проектов;</w:t>
      </w:r>
    </w:p>
    <w:p w:rsidR="003145C2" w:rsidRPr="00C65852" w:rsidRDefault="003145C2" w:rsidP="00596B6B">
      <w:pPr>
        <w:pStyle w:val="aa"/>
        <w:numPr>
          <w:ilvl w:val="0"/>
          <w:numId w:val="43"/>
        </w:numPr>
        <w:ind w:left="0" w:firstLine="709"/>
        <w:jc w:val="both"/>
        <w:rPr>
          <w:rFonts w:ascii="Times New Roman" w:eastAsia="Times New Roman" w:hAnsi="Times New Roman" w:cs="Times New Roman"/>
          <w:sz w:val="28"/>
          <w:szCs w:val="24"/>
        </w:rPr>
      </w:pPr>
      <w:r w:rsidRPr="00C65852">
        <w:rPr>
          <w:rFonts w:ascii="Times New Roman" w:eastAsia="Times New Roman" w:hAnsi="Times New Roman" w:cs="Times New Roman"/>
          <w:sz w:val="28"/>
          <w:szCs w:val="24"/>
        </w:rPr>
        <w:t>демонстрация ценностных и поведенческих моделей и образцов;</w:t>
      </w:r>
    </w:p>
    <w:p w:rsidR="003145C2" w:rsidRPr="00C65852" w:rsidRDefault="003145C2" w:rsidP="00596B6B">
      <w:pPr>
        <w:pStyle w:val="aa"/>
        <w:numPr>
          <w:ilvl w:val="0"/>
          <w:numId w:val="43"/>
        </w:numPr>
        <w:ind w:left="0" w:firstLine="709"/>
        <w:jc w:val="both"/>
        <w:rPr>
          <w:rFonts w:ascii="Times New Roman" w:eastAsia="Times New Roman" w:hAnsi="Times New Roman" w:cs="Times New Roman"/>
          <w:sz w:val="28"/>
          <w:szCs w:val="24"/>
        </w:rPr>
      </w:pPr>
      <w:r w:rsidRPr="00C65852">
        <w:rPr>
          <w:rFonts w:ascii="Times New Roman" w:eastAsia="Times New Roman" w:hAnsi="Times New Roman" w:cs="Times New Roman"/>
          <w:sz w:val="28"/>
          <w:szCs w:val="24"/>
        </w:rPr>
        <w:t>развитие социального капитала, прежде всего, молодежи.</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Парламентские партии в разной мере показали активность по данным направлениям в 2020 году.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«Единая Россия» выступала с инициативами о принятии мер поддержки, </w:t>
      </w:r>
      <w:r w:rsidR="007A3531">
        <w:rPr>
          <w:rFonts w:ascii="Times New Roman" w:eastAsia="Times New Roman" w:hAnsi="Times New Roman" w:cs="Times New Roman"/>
          <w:sz w:val="28"/>
          <w:szCs w:val="24"/>
        </w:rPr>
        <w:t>принимала</w:t>
      </w:r>
      <w:r>
        <w:rPr>
          <w:rFonts w:ascii="Times New Roman" w:eastAsia="Times New Roman" w:hAnsi="Times New Roman" w:cs="Times New Roman"/>
          <w:sz w:val="28"/>
          <w:szCs w:val="24"/>
        </w:rPr>
        <w:t xml:space="preserve"> законопроекты по поддержк</w:t>
      </w:r>
      <w:r w:rsidR="007A3531">
        <w:rPr>
          <w:rFonts w:ascii="Times New Roman" w:eastAsia="Times New Roman" w:hAnsi="Times New Roman" w:cs="Times New Roman"/>
          <w:sz w:val="28"/>
          <w:szCs w:val="24"/>
        </w:rPr>
        <w:t>е</w:t>
      </w:r>
      <w:r>
        <w:rPr>
          <w:rFonts w:ascii="Times New Roman" w:eastAsia="Times New Roman" w:hAnsi="Times New Roman" w:cs="Times New Roman"/>
          <w:sz w:val="28"/>
          <w:szCs w:val="24"/>
        </w:rPr>
        <w:t xml:space="preserve"> граждан, НКО, предприятий. Партией был создан волонтерский штаб, активная волонтерская работа </w:t>
      </w:r>
      <w:r w:rsidR="007A3531">
        <w:rPr>
          <w:rFonts w:ascii="Times New Roman" w:eastAsia="Times New Roman" w:hAnsi="Times New Roman" w:cs="Times New Roman"/>
          <w:sz w:val="28"/>
          <w:szCs w:val="24"/>
        </w:rPr>
        <w:t>ведется</w:t>
      </w:r>
      <w:r>
        <w:rPr>
          <w:rFonts w:ascii="Times New Roman" w:eastAsia="Times New Roman" w:hAnsi="Times New Roman" w:cs="Times New Roman"/>
          <w:sz w:val="28"/>
          <w:szCs w:val="24"/>
        </w:rPr>
        <w:t xml:space="preserve"> партией и сегодня. Актив партии принимает участие в проекте </w:t>
      </w:r>
      <w:r w:rsidRPr="00D531B0">
        <w:rPr>
          <w:rFonts w:ascii="Times New Roman" w:eastAsia="Times New Roman" w:hAnsi="Times New Roman" w:cs="Times New Roman"/>
          <w:sz w:val="28"/>
          <w:szCs w:val="24"/>
        </w:rPr>
        <w:t>#</w:t>
      </w:r>
      <w:r w:rsidR="007A3531">
        <w:rPr>
          <w:rFonts w:ascii="Times New Roman" w:eastAsia="Times New Roman" w:hAnsi="Times New Roman" w:cs="Times New Roman"/>
          <w:sz w:val="28"/>
          <w:szCs w:val="24"/>
        </w:rPr>
        <w:t>МыВместе, ре</w:t>
      </w:r>
      <w:r>
        <w:rPr>
          <w:rFonts w:ascii="Times New Roman" w:eastAsia="Times New Roman" w:hAnsi="Times New Roman" w:cs="Times New Roman"/>
          <w:sz w:val="28"/>
          <w:szCs w:val="24"/>
        </w:rPr>
        <w:t xml:space="preserve">ализовано несколько образовательных проектов для молодежи и актива.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Социальную работу партии отметил Президент России В.В.</w:t>
      </w:r>
      <w:r w:rsidR="007A353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Путин</w:t>
      </w:r>
      <w:r w:rsidR="007A3531">
        <w:rPr>
          <w:rFonts w:ascii="Times New Roman" w:eastAsia="Times New Roman" w:hAnsi="Times New Roman" w:cs="Times New Roman"/>
          <w:sz w:val="28"/>
          <w:szCs w:val="24"/>
        </w:rPr>
        <w:t xml:space="preserve"> на встрече</w:t>
      </w:r>
      <w:r>
        <w:rPr>
          <w:rFonts w:ascii="Times New Roman" w:eastAsia="Times New Roman" w:hAnsi="Times New Roman" w:cs="Times New Roman"/>
          <w:sz w:val="28"/>
          <w:szCs w:val="24"/>
        </w:rPr>
        <w:t xml:space="preserve"> 14 декабря 2020 года с участниками Социального онлайн-форума «Единой России»: </w:t>
      </w:r>
      <w:r w:rsidRPr="008256F3">
        <w:rPr>
          <w:rFonts w:ascii="Times New Roman" w:eastAsia="Times New Roman" w:hAnsi="Times New Roman" w:cs="Times New Roman"/>
          <w:sz w:val="28"/>
          <w:szCs w:val="24"/>
        </w:rPr>
        <w:t>«…знаю, что тысячи партийных волонтёров занимаются доставкой лекарств, продуктов питания, сейчас только об этом говорили на примере пирогов. Причём делают это на своих машинах, бесплатно развозят тем людям, которые нуждаются, и медицинским работникам, жертвуют свои личные средства на закупку компьютеров для школьников, обучающихся на удалёнке, средств индивидуальной защиты, помогают пожилым, больным людям, одиноким – всем, кому сейчас особенно сложно</w:t>
      </w:r>
      <w:r>
        <w:rPr>
          <w:rFonts w:ascii="Times New Roman" w:eastAsia="Times New Roman" w:hAnsi="Times New Roman" w:cs="Times New Roman"/>
          <w:sz w:val="28"/>
          <w:szCs w:val="24"/>
        </w:rPr>
        <w:t>»</w:t>
      </w:r>
      <w:r w:rsidRPr="008256F3">
        <w:rPr>
          <w:rFonts w:ascii="Times New Roman" w:eastAsia="Times New Roman" w:hAnsi="Times New Roman" w:cs="Times New Roman"/>
          <w:sz w:val="28"/>
          <w:szCs w:val="24"/>
        </w:rPr>
        <w:t>.</w:t>
      </w:r>
    </w:p>
    <w:p w:rsidR="003145C2" w:rsidRDefault="007A3531"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Региональное отделение «Справедливой России» поддержало п</w:t>
      </w:r>
      <w:r w:rsidR="003145C2">
        <w:rPr>
          <w:rFonts w:ascii="Times New Roman" w:eastAsia="Times New Roman" w:hAnsi="Times New Roman" w:cs="Times New Roman"/>
          <w:sz w:val="28"/>
          <w:szCs w:val="24"/>
        </w:rPr>
        <w:t xml:space="preserve">роект </w:t>
      </w:r>
      <w:r w:rsidR="003145C2" w:rsidRPr="00D531B0">
        <w:rPr>
          <w:rFonts w:ascii="Times New Roman" w:eastAsia="Times New Roman" w:hAnsi="Times New Roman" w:cs="Times New Roman"/>
          <w:sz w:val="28"/>
          <w:szCs w:val="24"/>
        </w:rPr>
        <w:t>#</w:t>
      </w:r>
      <w:r w:rsidR="003145C2">
        <w:rPr>
          <w:rFonts w:ascii="Times New Roman" w:eastAsia="Times New Roman" w:hAnsi="Times New Roman" w:cs="Times New Roman"/>
          <w:sz w:val="28"/>
          <w:szCs w:val="24"/>
        </w:rPr>
        <w:t xml:space="preserve">МыВместе. Партия традиционно проводит субботник, благотворительные акции к началу пожароопасного сезона и ряд других социальных акций. «Справедливой Россией» организован </w:t>
      </w:r>
      <w:r w:rsidR="003145C2" w:rsidRPr="00A0433D">
        <w:rPr>
          <w:rFonts w:ascii="Times New Roman" w:eastAsia="Times New Roman" w:hAnsi="Times New Roman" w:cs="Times New Roman"/>
          <w:sz w:val="28"/>
          <w:szCs w:val="24"/>
        </w:rPr>
        <w:t>образовательный о</w:t>
      </w:r>
      <w:r>
        <w:rPr>
          <w:rFonts w:ascii="Times New Roman" w:eastAsia="Times New Roman" w:hAnsi="Times New Roman" w:cs="Times New Roman"/>
          <w:sz w:val="28"/>
          <w:szCs w:val="24"/>
        </w:rPr>
        <w:t>нлайн-</w:t>
      </w:r>
      <w:r w:rsidR="003145C2" w:rsidRPr="00A0433D">
        <w:rPr>
          <w:rFonts w:ascii="Times New Roman" w:eastAsia="Times New Roman" w:hAnsi="Times New Roman" w:cs="Times New Roman"/>
          <w:sz w:val="28"/>
          <w:szCs w:val="24"/>
        </w:rPr>
        <w:t>курс для молодежи до 30 лет «Найди себя: стань частью нового гражданского сообщества».</w:t>
      </w:r>
      <w:r w:rsidR="003145C2">
        <w:rPr>
          <w:rFonts w:ascii="Times New Roman" w:eastAsia="Times New Roman" w:hAnsi="Times New Roman" w:cs="Times New Roman"/>
          <w:sz w:val="28"/>
          <w:szCs w:val="24"/>
        </w:rPr>
        <w:t xml:space="preserve"> Партия выступила с рядом законодательных инициатив по мерам поддержки в связи с распространением коронавирусной инфекции.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Действия этих партий как институтов гражданского общества </w:t>
      </w:r>
      <w:r w:rsidR="007A3531">
        <w:rPr>
          <w:rFonts w:ascii="Times New Roman" w:eastAsia="Times New Roman" w:hAnsi="Times New Roman" w:cs="Times New Roman"/>
          <w:sz w:val="28"/>
          <w:szCs w:val="24"/>
        </w:rPr>
        <w:t>системны</w:t>
      </w:r>
      <w:r>
        <w:rPr>
          <w:rFonts w:ascii="Times New Roman" w:eastAsia="Times New Roman" w:hAnsi="Times New Roman" w:cs="Times New Roman"/>
          <w:sz w:val="28"/>
          <w:szCs w:val="24"/>
        </w:rPr>
        <w:t xml:space="preserve">.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ЛДПР проводила раздачу продуктов питания нуждающимся семьям. Депутаты приобрели и передали несколько «уникальных инфракрасных термометра» социальным учреждениям Приамурья</w:t>
      </w:r>
      <w:r w:rsidR="007A3531">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также провели акци</w:t>
      </w:r>
      <w:r w:rsidR="007A3531">
        <w:rPr>
          <w:rFonts w:ascii="Times New Roman" w:eastAsia="Times New Roman" w:hAnsi="Times New Roman" w:cs="Times New Roman"/>
          <w:sz w:val="28"/>
          <w:szCs w:val="24"/>
        </w:rPr>
        <w:t xml:space="preserve">и </w:t>
      </w:r>
      <w:r>
        <w:rPr>
          <w:rFonts w:ascii="Times New Roman" w:eastAsia="Times New Roman" w:hAnsi="Times New Roman" w:cs="Times New Roman"/>
          <w:sz w:val="28"/>
          <w:szCs w:val="24"/>
        </w:rPr>
        <w:t>по раздаче семян от Жириновского в преддверии посевной</w:t>
      </w:r>
      <w:r w:rsidR="007A3531">
        <w:rPr>
          <w:rFonts w:ascii="Times New Roman" w:eastAsia="Times New Roman" w:hAnsi="Times New Roman" w:cs="Times New Roman"/>
          <w:sz w:val="28"/>
          <w:szCs w:val="24"/>
        </w:rPr>
        <w:t xml:space="preserve"> кампании</w:t>
      </w:r>
      <w:r>
        <w:rPr>
          <w:rFonts w:ascii="Times New Roman" w:eastAsia="Times New Roman" w:hAnsi="Times New Roman" w:cs="Times New Roman"/>
          <w:sz w:val="28"/>
          <w:szCs w:val="24"/>
        </w:rPr>
        <w:t>. Кроме того, летом партийцы организовали акцию в поддержку арестованного С.И.</w:t>
      </w:r>
      <w:r w:rsidR="007A353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Фургала, бывшего губернатора Хабаровского края. Упоминаний об образовательных проектах</w:t>
      </w:r>
      <w:r w:rsidR="007A3531">
        <w:rPr>
          <w:rFonts w:ascii="Times New Roman" w:eastAsia="Times New Roman" w:hAnsi="Times New Roman" w:cs="Times New Roman"/>
          <w:sz w:val="28"/>
          <w:szCs w:val="24"/>
        </w:rPr>
        <w:t xml:space="preserve"> и</w:t>
      </w:r>
      <w:r>
        <w:rPr>
          <w:rFonts w:ascii="Times New Roman" w:eastAsia="Times New Roman" w:hAnsi="Times New Roman" w:cs="Times New Roman"/>
          <w:sz w:val="28"/>
          <w:szCs w:val="24"/>
        </w:rPr>
        <w:t xml:space="preserve"> проект</w:t>
      </w:r>
      <w:r w:rsidR="007A3531">
        <w:rPr>
          <w:rFonts w:ascii="Times New Roman" w:eastAsia="Times New Roman" w:hAnsi="Times New Roman" w:cs="Times New Roman"/>
          <w:sz w:val="28"/>
          <w:szCs w:val="24"/>
        </w:rPr>
        <w:t>ах</w:t>
      </w:r>
      <w:r>
        <w:rPr>
          <w:rFonts w:ascii="Times New Roman" w:eastAsia="Times New Roman" w:hAnsi="Times New Roman" w:cs="Times New Roman"/>
          <w:sz w:val="28"/>
          <w:szCs w:val="24"/>
        </w:rPr>
        <w:t xml:space="preserve"> развития компетенций на ресурсах партии в Амурской области не </w:t>
      </w:r>
      <w:r w:rsidR="007A3531">
        <w:rPr>
          <w:rFonts w:ascii="Times New Roman" w:eastAsia="Times New Roman" w:hAnsi="Times New Roman" w:cs="Times New Roman"/>
          <w:sz w:val="28"/>
          <w:szCs w:val="24"/>
        </w:rPr>
        <w:t>выявлено</w:t>
      </w:r>
      <w:r>
        <w:rPr>
          <w:rFonts w:ascii="Times New Roman" w:eastAsia="Times New Roman" w:hAnsi="Times New Roman" w:cs="Times New Roman"/>
          <w:sz w:val="28"/>
          <w:szCs w:val="24"/>
        </w:rPr>
        <w:t xml:space="preserve">. </w:t>
      </w:r>
    </w:p>
    <w:p w:rsidR="003145C2" w:rsidRDefault="003145C2" w:rsidP="00C65852">
      <w:pPr>
        <w:ind w:firstLine="709"/>
        <w:jc w:val="both"/>
        <w:rPr>
          <w:rFonts w:ascii="Times New Roman" w:eastAsia="Times New Roman" w:hAnsi="Times New Roman" w:cs="Times New Roman"/>
          <w:sz w:val="28"/>
          <w:szCs w:val="24"/>
        </w:rPr>
      </w:pPr>
      <w:r>
        <w:rPr>
          <w:rFonts w:ascii="Times New Roman" w:eastAsia="Times New Roman" w:hAnsi="Times New Roman" w:cs="Times New Roman"/>
          <w:sz w:val="28"/>
          <w:szCs w:val="24"/>
        </w:rPr>
        <w:t xml:space="preserve">В Благовещенском отделении КПРФ действует марксистский кружок, дискуссионные клубы </w:t>
      </w:r>
      <w:r w:rsidR="007A3531">
        <w:rPr>
          <w:rFonts w:ascii="Times New Roman" w:eastAsia="Times New Roman" w:hAnsi="Times New Roman" w:cs="Times New Roman"/>
          <w:sz w:val="28"/>
          <w:szCs w:val="24"/>
        </w:rPr>
        <w:t>работают</w:t>
      </w:r>
      <w:r>
        <w:rPr>
          <w:rFonts w:ascii="Times New Roman" w:eastAsia="Times New Roman" w:hAnsi="Times New Roman" w:cs="Times New Roman"/>
          <w:sz w:val="28"/>
          <w:szCs w:val="24"/>
        </w:rPr>
        <w:t xml:space="preserve"> в отдельных местных ячейках. </w:t>
      </w:r>
      <w:r w:rsidR="007A3531">
        <w:rPr>
          <w:rFonts w:ascii="Times New Roman" w:eastAsia="Times New Roman" w:hAnsi="Times New Roman" w:cs="Times New Roman"/>
          <w:sz w:val="28"/>
          <w:szCs w:val="24"/>
        </w:rPr>
        <w:t>П</w:t>
      </w:r>
      <w:r>
        <w:rPr>
          <w:rFonts w:ascii="Times New Roman" w:eastAsia="Times New Roman" w:hAnsi="Times New Roman" w:cs="Times New Roman"/>
          <w:sz w:val="28"/>
          <w:szCs w:val="24"/>
        </w:rPr>
        <w:t xml:space="preserve">о данным собственного сайта, региональное отделение </w:t>
      </w:r>
      <w:r w:rsidR="007A3531">
        <w:rPr>
          <w:rFonts w:ascii="Times New Roman" w:eastAsia="Times New Roman" w:hAnsi="Times New Roman" w:cs="Times New Roman"/>
          <w:sz w:val="28"/>
          <w:szCs w:val="24"/>
        </w:rPr>
        <w:t xml:space="preserve">партии </w:t>
      </w:r>
      <w:r>
        <w:rPr>
          <w:rFonts w:ascii="Times New Roman" w:eastAsia="Times New Roman" w:hAnsi="Times New Roman" w:cs="Times New Roman"/>
          <w:sz w:val="28"/>
          <w:szCs w:val="24"/>
        </w:rPr>
        <w:t>проводило смотр творчества, викторину для некоторых классов по биографии В.И.</w:t>
      </w:r>
      <w:r w:rsidR="007A3531">
        <w:rPr>
          <w:rFonts w:ascii="Times New Roman" w:eastAsia="Times New Roman" w:hAnsi="Times New Roman" w:cs="Times New Roman"/>
          <w:sz w:val="28"/>
          <w:szCs w:val="24"/>
        </w:rPr>
        <w:t xml:space="preserve"> </w:t>
      </w:r>
      <w:r>
        <w:rPr>
          <w:rFonts w:ascii="Times New Roman" w:eastAsia="Times New Roman" w:hAnsi="Times New Roman" w:cs="Times New Roman"/>
          <w:sz w:val="28"/>
          <w:szCs w:val="24"/>
        </w:rPr>
        <w:t>Ленина, альтернативное голосование по Конституции, а также активное участие оно приняло в проекте «Народны</w:t>
      </w:r>
      <w:r w:rsidR="007A3531">
        <w:rPr>
          <w:rFonts w:ascii="Times New Roman" w:eastAsia="Times New Roman" w:hAnsi="Times New Roman" w:cs="Times New Roman"/>
          <w:sz w:val="28"/>
          <w:szCs w:val="24"/>
        </w:rPr>
        <w:t>й</w:t>
      </w:r>
      <w:r>
        <w:rPr>
          <w:rFonts w:ascii="Times New Roman" w:eastAsia="Times New Roman" w:hAnsi="Times New Roman" w:cs="Times New Roman"/>
          <w:sz w:val="28"/>
          <w:szCs w:val="24"/>
        </w:rPr>
        <w:t xml:space="preserve"> миллиард» в пользу </w:t>
      </w:r>
      <w:r w:rsidR="007A3531">
        <w:rPr>
          <w:rFonts w:ascii="Times New Roman" w:eastAsia="Times New Roman" w:hAnsi="Times New Roman" w:cs="Times New Roman"/>
          <w:sz w:val="28"/>
          <w:szCs w:val="24"/>
        </w:rPr>
        <w:t>ЗАО</w:t>
      </w:r>
      <w:r>
        <w:rPr>
          <w:rFonts w:ascii="Times New Roman" w:eastAsia="Times New Roman" w:hAnsi="Times New Roman" w:cs="Times New Roman"/>
          <w:sz w:val="28"/>
          <w:szCs w:val="24"/>
        </w:rPr>
        <w:t xml:space="preserve"> «Совхоз имени Ленина», проводившемся КПРФ по всей стране</w:t>
      </w:r>
      <w:r w:rsidR="007A3531">
        <w:rPr>
          <w:rFonts w:ascii="Times New Roman" w:eastAsia="Times New Roman" w:hAnsi="Times New Roman" w:cs="Times New Roman"/>
          <w:sz w:val="28"/>
          <w:szCs w:val="24"/>
        </w:rPr>
        <w:t xml:space="preserve"> </w:t>
      </w:r>
      <w:r w:rsidR="007A3531" w:rsidRPr="007A3531">
        <w:rPr>
          <w:rFonts w:ascii="Times New Roman" w:eastAsia="Times New Roman" w:hAnsi="Times New Roman" w:cs="Times New Roman"/>
          <w:sz w:val="28"/>
          <w:szCs w:val="24"/>
        </w:rPr>
        <w:t>и предполагающем кол</w:t>
      </w:r>
      <w:r w:rsidR="007A3531">
        <w:rPr>
          <w:rFonts w:ascii="Times New Roman" w:eastAsia="Times New Roman" w:hAnsi="Times New Roman" w:cs="Times New Roman"/>
          <w:sz w:val="28"/>
          <w:szCs w:val="24"/>
        </w:rPr>
        <w:t xml:space="preserve">лективное сотрудничество людей, которые добровольно </w:t>
      </w:r>
      <w:r w:rsidR="007A3531" w:rsidRPr="007A3531">
        <w:rPr>
          <w:rFonts w:ascii="Times New Roman" w:eastAsia="Times New Roman" w:hAnsi="Times New Roman" w:cs="Times New Roman"/>
          <w:sz w:val="28"/>
          <w:szCs w:val="24"/>
        </w:rPr>
        <w:t>объединяют свои деньги</w:t>
      </w:r>
      <w:r w:rsidRPr="007A3531">
        <w:rPr>
          <w:rFonts w:ascii="Times New Roman" w:eastAsia="Times New Roman" w:hAnsi="Times New Roman" w:cs="Times New Roman"/>
          <w:sz w:val="28"/>
          <w:szCs w:val="24"/>
        </w:rPr>
        <w:t>.</w:t>
      </w:r>
      <w:r>
        <w:rPr>
          <w:rFonts w:ascii="Times New Roman" w:eastAsia="Times New Roman" w:hAnsi="Times New Roman" w:cs="Times New Roman"/>
          <w:sz w:val="28"/>
          <w:szCs w:val="24"/>
        </w:rPr>
        <w:t xml:space="preserve"> Сообщений об региональных акциях поддержки в связи с распространением коронавирусной инфекции на сайте нет, есть лишь критические стихи о пандемии от члена регионального отделения. Между тем, ключевой повесткой для регионального отделения в этом году, судя по новостной ленте, стала борьба за сохранение выборности глав муниципальных образований. </w:t>
      </w:r>
    </w:p>
    <w:p w:rsidR="003145C2" w:rsidRPr="00CB1AF7" w:rsidRDefault="003145C2" w:rsidP="00C65852">
      <w:pPr>
        <w:ind w:firstLine="709"/>
        <w:jc w:val="both"/>
        <w:rPr>
          <w:rFonts w:ascii="Times New Roman" w:eastAsia="Times New Roman" w:hAnsi="Times New Roman" w:cs="Times New Roman"/>
          <w:sz w:val="28"/>
          <w:szCs w:val="24"/>
        </w:rPr>
      </w:pPr>
      <w:r w:rsidRPr="00CB1AF7">
        <w:rPr>
          <w:rFonts w:ascii="Times New Roman" w:eastAsia="Times New Roman" w:hAnsi="Times New Roman" w:cs="Times New Roman"/>
          <w:sz w:val="28"/>
          <w:szCs w:val="24"/>
        </w:rPr>
        <w:t xml:space="preserve">В ходе предстоящей избирательной кампании парламентская и непарламентская оппозиция, безусловно, будет выступать более активно. Однако в целом недостаточная адекватность запросам общества большинства политических партий как институтов гражданского общества вызывает беспокойство. </w:t>
      </w:r>
    </w:p>
    <w:p w:rsidR="003145C2" w:rsidRPr="00C65852" w:rsidRDefault="003145C2" w:rsidP="003145C2">
      <w:pPr>
        <w:ind w:firstLine="709"/>
        <w:jc w:val="both"/>
        <w:rPr>
          <w:rFonts w:ascii="Times New Roman" w:eastAsia="Times New Roman" w:hAnsi="Times New Roman" w:cs="Times New Roman"/>
          <w:sz w:val="28"/>
          <w:szCs w:val="24"/>
          <w:highlight w:val="yellow"/>
        </w:rPr>
      </w:pPr>
    </w:p>
    <w:p w:rsidR="003145C2" w:rsidRPr="00C65852" w:rsidRDefault="00C65852" w:rsidP="00C65852">
      <w:pPr>
        <w:pStyle w:val="2"/>
        <w:spacing w:before="0" w:after="0"/>
        <w:jc w:val="center"/>
        <w:rPr>
          <w:rFonts w:ascii="Times New Roman" w:hAnsi="Times New Roman"/>
          <w:sz w:val="28"/>
          <w:szCs w:val="28"/>
        </w:rPr>
      </w:pPr>
      <w:bookmarkStart w:id="126" w:name="_Toc34044435"/>
      <w:bookmarkStart w:id="127" w:name="_Toc65049917"/>
      <w:bookmarkStart w:id="128" w:name="_Toc69462591"/>
      <w:bookmarkStart w:id="129" w:name="_Toc69473399"/>
      <w:r w:rsidRPr="00C65852">
        <w:rPr>
          <w:rFonts w:ascii="Times New Roman" w:hAnsi="Times New Roman"/>
          <w:sz w:val="28"/>
          <w:szCs w:val="28"/>
        </w:rPr>
        <w:t>3.5</w:t>
      </w:r>
      <w:r w:rsidR="003145C2" w:rsidRPr="00C65852">
        <w:rPr>
          <w:rFonts w:ascii="Times New Roman" w:hAnsi="Times New Roman"/>
          <w:sz w:val="28"/>
          <w:szCs w:val="28"/>
        </w:rPr>
        <w:t xml:space="preserve"> Общественные палаты и общественные советы как формы взаимодействия общества и власти</w:t>
      </w:r>
      <w:bookmarkEnd w:id="126"/>
      <w:bookmarkEnd w:id="127"/>
      <w:bookmarkEnd w:id="128"/>
      <w:bookmarkEnd w:id="129"/>
    </w:p>
    <w:p w:rsidR="004C1873" w:rsidRPr="007B6B1D" w:rsidRDefault="004C1873" w:rsidP="00C65852">
      <w:pPr>
        <w:pStyle w:val="27"/>
        <w:spacing w:line="240" w:lineRule="auto"/>
      </w:pPr>
    </w:p>
    <w:p w:rsidR="003145C2" w:rsidRPr="007A3531" w:rsidRDefault="003145C2" w:rsidP="00C65852">
      <w:pPr>
        <w:ind w:firstLine="709"/>
        <w:jc w:val="both"/>
        <w:rPr>
          <w:rStyle w:val="apple-converted-space"/>
          <w:rFonts w:ascii="Times New Roman" w:hAnsi="Times New Roman" w:cs="Times New Roman"/>
          <w:sz w:val="28"/>
        </w:rPr>
      </w:pPr>
      <w:r w:rsidRPr="00AE74C1">
        <w:rPr>
          <w:rFonts w:ascii="Times New Roman" w:hAnsi="Times New Roman" w:cs="Times New Roman"/>
          <w:sz w:val="28"/>
          <w:szCs w:val="28"/>
        </w:rPr>
        <w:t>В 2020 г. в Амурской области была продолжена работа по формированию субъектов общественного контроля, основные обязанности по этому направлению были возложены на Общественную палату Амурской области.</w:t>
      </w:r>
      <w:r>
        <w:rPr>
          <w:rFonts w:ascii="Times New Roman" w:hAnsi="Times New Roman" w:cs="Times New Roman"/>
          <w:sz w:val="28"/>
          <w:szCs w:val="28"/>
        </w:rPr>
        <w:t xml:space="preserve"> Ранее, в 2019 г. </w:t>
      </w:r>
      <w:r w:rsidRPr="00E83CA5">
        <w:rPr>
          <w:rFonts w:ascii="Times New Roman" w:hAnsi="Times New Roman" w:cs="Times New Roman"/>
          <w:sz w:val="28"/>
        </w:rPr>
        <w:t>были сформированы составы 15 общественных советов при органах исполнительной власти и 12</w:t>
      </w:r>
      <w:r w:rsidR="007A3531">
        <w:rPr>
          <w:rFonts w:ascii="Times New Roman" w:hAnsi="Times New Roman" w:cs="Times New Roman"/>
          <w:sz w:val="28"/>
        </w:rPr>
        <w:t xml:space="preserve"> –</w:t>
      </w:r>
      <w:r>
        <w:rPr>
          <w:rFonts w:ascii="Times New Roman" w:hAnsi="Times New Roman" w:cs="Times New Roman"/>
          <w:sz w:val="28"/>
        </w:rPr>
        <w:t xml:space="preserve"> </w:t>
      </w:r>
      <w:r w:rsidRPr="00E83CA5">
        <w:rPr>
          <w:rFonts w:ascii="Times New Roman" w:hAnsi="Times New Roman" w:cs="Times New Roman"/>
          <w:sz w:val="28"/>
        </w:rPr>
        <w:t xml:space="preserve">при органах местного самоуправления городов и районов области. </w:t>
      </w:r>
      <w:r w:rsidRPr="00AE74C1">
        <w:rPr>
          <w:rFonts w:ascii="Times New Roman" w:hAnsi="Times New Roman" w:cs="Times New Roman"/>
          <w:sz w:val="28"/>
          <w:szCs w:val="28"/>
        </w:rPr>
        <w:t xml:space="preserve">По итогам 2020 года </w:t>
      </w:r>
      <w:r w:rsidRPr="00AE74C1">
        <w:rPr>
          <w:rStyle w:val="apple-converted-space"/>
          <w:rFonts w:ascii="Times New Roman" w:hAnsi="Times New Roman"/>
          <w:sz w:val="28"/>
          <w:szCs w:val="28"/>
          <w:shd w:val="clear" w:color="auto" w:fill="FFFFFF"/>
        </w:rPr>
        <w:t xml:space="preserve">процедуру формирования на конкурсной основе прошли </w:t>
      </w:r>
      <w:r>
        <w:rPr>
          <w:rStyle w:val="apple-converted-space"/>
          <w:rFonts w:ascii="Times New Roman" w:hAnsi="Times New Roman"/>
          <w:sz w:val="28"/>
          <w:szCs w:val="28"/>
          <w:shd w:val="clear" w:color="auto" w:fill="FFFFFF"/>
        </w:rPr>
        <w:t xml:space="preserve">еще </w:t>
      </w:r>
      <w:r w:rsidRPr="00AE74C1">
        <w:rPr>
          <w:rStyle w:val="apple-converted-space"/>
          <w:rFonts w:ascii="Times New Roman" w:hAnsi="Times New Roman"/>
          <w:sz w:val="28"/>
          <w:szCs w:val="28"/>
          <w:shd w:val="clear" w:color="auto" w:fill="FFFFFF"/>
        </w:rPr>
        <w:t>8 общественных советов при органах исполнительной власти Амурской области, в 6 общественных советах была проведена процедура довыборов в связи с досрочным прекращением полномочий членов.</w:t>
      </w:r>
    </w:p>
    <w:p w:rsidR="003145C2" w:rsidRPr="00EC6AD1" w:rsidRDefault="003145C2" w:rsidP="00C65852">
      <w:pPr>
        <w:ind w:firstLine="709"/>
        <w:jc w:val="both"/>
        <w:rPr>
          <w:rFonts w:ascii="Times New Roman" w:hAnsi="Times New Roman" w:cs="Times New Roman"/>
          <w:sz w:val="28"/>
        </w:rPr>
      </w:pPr>
      <w:r w:rsidRPr="00AE74C1">
        <w:rPr>
          <w:rStyle w:val="apple-converted-space"/>
          <w:rFonts w:ascii="Times New Roman" w:hAnsi="Times New Roman"/>
          <w:sz w:val="28"/>
          <w:szCs w:val="28"/>
          <w:shd w:val="clear" w:color="auto" w:fill="FFFFFF"/>
        </w:rPr>
        <w:t>В соответствии с законодательством, при формировании общественных советов были созданы комиссии</w:t>
      </w:r>
      <w:r w:rsidRPr="00AE74C1">
        <w:rPr>
          <w:rFonts w:ascii="Times New Roman" w:hAnsi="Times New Roman" w:cs="Times New Roman"/>
          <w:sz w:val="28"/>
          <w:szCs w:val="28"/>
        </w:rPr>
        <w:t xml:space="preserve"> по </w:t>
      </w:r>
      <w:r w:rsidRPr="00AE74C1">
        <w:rPr>
          <w:rFonts w:ascii="Times New Roman" w:hAnsi="Times New Roman" w:cs="Times New Roman"/>
          <w:sz w:val="28"/>
          <w:szCs w:val="28"/>
          <w:lang w:bidi="en-US"/>
        </w:rPr>
        <w:t xml:space="preserve">проведению конкурса для отбора кандидатов в состав общественных советов. В 2020 году проведено 14 заседаний конкурсных комиссий. На этих заседаниях было рассмотрено более 50 пакетов документов, поданных кандидатами. В состав общественных советов вошли 5 членов Общественной палаты Амурской области. </w:t>
      </w:r>
    </w:p>
    <w:p w:rsidR="003145C2" w:rsidRPr="00AE74C1" w:rsidRDefault="007A3531" w:rsidP="00C65852">
      <w:pPr>
        <w:pStyle w:val="aa"/>
        <w:ind w:left="0"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rPr>
        <w:t>П</w:t>
      </w:r>
      <w:r w:rsidR="003145C2" w:rsidRPr="00AE74C1">
        <w:rPr>
          <w:rFonts w:ascii="Times New Roman" w:hAnsi="Times New Roman" w:cs="Times New Roman"/>
          <w:sz w:val="28"/>
          <w:szCs w:val="28"/>
        </w:rPr>
        <w:t>ервостепенной задачей Общественной палаты Амурской области являлось совершенствование системы управления</w:t>
      </w:r>
      <w:r>
        <w:rPr>
          <w:rFonts w:ascii="Times New Roman" w:hAnsi="Times New Roman" w:cs="Times New Roman"/>
          <w:sz w:val="28"/>
          <w:szCs w:val="28"/>
        </w:rPr>
        <w:t xml:space="preserve"> созданными советами</w:t>
      </w:r>
      <w:r w:rsidR="003145C2" w:rsidRPr="00AE74C1">
        <w:rPr>
          <w:rFonts w:ascii="Times New Roman" w:hAnsi="Times New Roman" w:cs="Times New Roman"/>
          <w:sz w:val="28"/>
          <w:szCs w:val="28"/>
        </w:rPr>
        <w:t xml:space="preserve">, активизация их деятельности и </w:t>
      </w:r>
      <w:r w:rsidRPr="007A3531">
        <w:rPr>
          <w:rFonts w:ascii="Times New Roman" w:hAnsi="Times New Roman" w:cs="Times New Roman"/>
          <w:sz w:val="28"/>
          <w:szCs w:val="28"/>
        </w:rPr>
        <w:t xml:space="preserve">выработка рекомендаций по привлечению граждан к реальному участию </w:t>
      </w:r>
      <w:r w:rsidR="003145C2" w:rsidRPr="00AE74C1">
        <w:rPr>
          <w:rFonts w:ascii="Times New Roman" w:hAnsi="Times New Roman" w:cs="Times New Roman"/>
          <w:sz w:val="28"/>
          <w:szCs w:val="28"/>
        </w:rPr>
        <w:t>в управлении социально-экономическими, политическими, культурными процессами, происходящими в обществе.</w:t>
      </w:r>
    </w:p>
    <w:p w:rsidR="003145C2" w:rsidRPr="00AE74C1" w:rsidRDefault="003145C2" w:rsidP="00C65852">
      <w:pPr>
        <w:pStyle w:val="aa"/>
        <w:ind w:left="0" w:firstLine="709"/>
        <w:jc w:val="both"/>
        <w:rPr>
          <w:rFonts w:ascii="Times New Roman" w:hAnsi="Times New Roman" w:cs="Times New Roman"/>
          <w:sz w:val="28"/>
          <w:szCs w:val="28"/>
          <w:shd w:val="clear" w:color="auto" w:fill="FFFFFF"/>
        </w:rPr>
      </w:pPr>
      <w:r w:rsidRPr="00AE74C1">
        <w:rPr>
          <w:rFonts w:ascii="Times New Roman" w:hAnsi="Times New Roman" w:cs="Times New Roman"/>
          <w:sz w:val="28"/>
          <w:szCs w:val="28"/>
          <w:shd w:val="clear" w:color="auto" w:fill="FFFFFF"/>
        </w:rPr>
        <w:t>В целях реализации полномочий, определенных для Общественной палаты Федеральным законом от 21.07.2014 № 212-ФЗ «Об общественном контроле в Российской Федерации» и Законом Амурской области от 04.06.2008 № 35-ОЗ «Об Общественной палате Амурской области», Общественной палатой в период с июня по декабрь 2020 года была исследована деятельность существующих общественных советов при органах исполнительной власти Амурской области.</w:t>
      </w:r>
    </w:p>
    <w:p w:rsidR="003145C2" w:rsidRPr="00AE74C1" w:rsidRDefault="003145C2" w:rsidP="00C65852">
      <w:pPr>
        <w:pStyle w:val="aa"/>
        <w:ind w:left="0" w:firstLine="709"/>
        <w:jc w:val="both"/>
        <w:rPr>
          <w:rFonts w:ascii="Times New Roman" w:hAnsi="Times New Roman" w:cs="Times New Roman"/>
          <w:sz w:val="28"/>
          <w:szCs w:val="28"/>
        </w:rPr>
      </w:pPr>
      <w:r w:rsidRPr="00AE74C1">
        <w:rPr>
          <w:rFonts w:ascii="Times New Roman" w:hAnsi="Times New Roman" w:cs="Times New Roman"/>
          <w:sz w:val="28"/>
          <w:szCs w:val="28"/>
          <w:shd w:val="clear" w:color="auto" w:fill="FFFFFF"/>
        </w:rPr>
        <w:t>Прежде всего</w:t>
      </w:r>
      <w:r w:rsidR="007A3531">
        <w:rPr>
          <w:rFonts w:ascii="Times New Roman" w:hAnsi="Times New Roman" w:cs="Times New Roman"/>
          <w:sz w:val="28"/>
          <w:szCs w:val="28"/>
          <w:shd w:val="clear" w:color="auto" w:fill="FFFFFF"/>
        </w:rPr>
        <w:t xml:space="preserve"> </w:t>
      </w:r>
      <w:r w:rsidRPr="00AE74C1">
        <w:rPr>
          <w:rFonts w:ascii="Times New Roman" w:hAnsi="Times New Roman" w:cs="Times New Roman"/>
          <w:sz w:val="28"/>
          <w:szCs w:val="28"/>
          <w:shd w:val="clear" w:color="auto" w:fill="FFFFFF"/>
        </w:rPr>
        <w:t>изучалось соблюдение порядка формирования совета, соблюдение требования открытости информации о порядке формирования и деятельности совета.</w:t>
      </w:r>
      <w:r w:rsidRPr="00AE74C1">
        <w:rPr>
          <w:rFonts w:ascii="Times New Roman" w:hAnsi="Times New Roman" w:cs="Times New Roman"/>
          <w:sz w:val="28"/>
          <w:szCs w:val="28"/>
        </w:rPr>
        <w:t xml:space="preserve"> Члены палаты разъясняли нормативную правовую базу, регламентирующую процессы создания и деятельности общественных советов.</w:t>
      </w:r>
    </w:p>
    <w:p w:rsidR="003145C2" w:rsidRPr="00AE74C1" w:rsidRDefault="003145C2" w:rsidP="00C65852">
      <w:pPr>
        <w:pStyle w:val="aa"/>
        <w:ind w:left="0" w:firstLine="709"/>
        <w:jc w:val="both"/>
        <w:rPr>
          <w:rFonts w:ascii="Times New Roman" w:hAnsi="Times New Roman" w:cs="Times New Roman"/>
          <w:sz w:val="28"/>
          <w:szCs w:val="28"/>
        </w:rPr>
      </w:pPr>
      <w:r w:rsidRPr="00AE74C1">
        <w:rPr>
          <w:rFonts w:ascii="Times New Roman" w:hAnsi="Times New Roman" w:cs="Times New Roman"/>
          <w:sz w:val="28"/>
          <w:szCs w:val="28"/>
        </w:rPr>
        <w:t>Работа на местах позволила очертить общий круг проблем, характерных для большинства ранее созданных советов в органах исполнительной власти Амурской области. Эти проблемы отмечались руководителями соответствующих ведомств:</w:t>
      </w:r>
    </w:p>
    <w:p w:rsidR="003145C2" w:rsidRPr="00AE74C1" w:rsidRDefault="003145C2" w:rsidP="00596B6B">
      <w:pPr>
        <w:pStyle w:val="aa"/>
        <w:numPr>
          <w:ilvl w:val="0"/>
          <w:numId w:val="16"/>
        </w:numPr>
        <w:ind w:left="0" w:firstLine="567"/>
        <w:jc w:val="both"/>
        <w:rPr>
          <w:rFonts w:ascii="Times New Roman" w:hAnsi="Times New Roman" w:cs="Times New Roman"/>
          <w:sz w:val="28"/>
          <w:szCs w:val="28"/>
        </w:rPr>
      </w:pPr>
      <w:r w:rsidRPr="00AE74C1">
        <w:rPr>
          <w:rFonts w:ascii="Times New Roman" w:hAnsi="Times New Roman" w:cs="Times New Roman"/>
          <w:sz w:val="28"/>
          <w:szCs w:val="28"/>
        </w:rPr>
        <w:t>в некоторых советах отсутствует регулярная работа, причем причины могут быть связаны как с низкой активностью самих членов совета, так и с непониманием ими того, какие именно вопросы они уполномочены решать;</w:t>
      </w:r>
    </w:p>
    <w:p w:rsidR="003145C2" w:rsidRPr="00AE74C1" w:rsidRDefault="003145C2" w:rsidP="00596B6B">
      <w:pPr>
        <w:pStyle w:val="aa"/>
        <w:numPr>
          <w:ilvl w:val="0"/>
          <w:numId w:val="16"/>
        </w:numPr>
        <w:ind w:left="0" w:firstLine="567"/>
        <w:jc w:val="both"/>
        <w:rPr>
          <w:rFonts w:ascii="Times New Roman" w:hAnsi="Times New Roman" w:cs="Times New Roman"/>
          <w:sz w:val="28"/>
          <w:szCs w:val="28"/>
        </w:rPr>
      </w:pPr>
      <w:r w:rsidRPr="00AE74C1">
        <w:rPr>
          <w:rFonts w:ascii="Times New Roman" w:hAnsi="Times New Roman" w:cs="Times New Roman"/>
          <w:sz w:val="28"/>
          <w:szCs w:val="28"/>
        </w:rPr>
        <w:t>не всеми советами реализуется функция участия представителей общества в экспертизе нормативных правовых актов и значимых программ развития территорий, одной из причин этого является недостаточность уровня подготовки членов совета и нежелание его повышения.</w:t>
      </w:r>
    </w:p>
    <w:p w:rsidR="003145C2" w:rsidRPr="00AE74C1" w:rsidRDefault="003145C2" w:rsidP="00C65852">
      <w:pPr>
        <w:pStyle w:val="aa"/>
        <w:ind w:left="0" w:firstLine="709"/>
        <w:jc w:val="both"/>
        <w:rPr>
          <w:rFonts w:ascii="Times New Roman" w:hAnsi="Times New Roman" w:cs="Times New Roman"/>
          <w:sz w:val="28"/>
          <w:szCs w:val="28"/>
        </w:rPr>
      </w:pPr>
      <w:r w:rsidRPr="00AE74C1">
        <w:rPr>
          <w:rFonts w:ascii="Times New Roman" w:hAnsi="Times New Roman" w:cs="Times New Roman"/>
          <w:sz w:val="28"/>
          <w:szCs w:val="28"/>
        </w:rPr>
        <w:t xml:space="preserve">Стоит отметить информационную открытость деятельности советов: при необходимости всегда можно обратиться к актуальной информации на базе Интернет-ресурсов о создании и составе совета, нормативной базе, текущей деятельности, планах работы совета. </w:t>
      </w:r>
    </w:p>
    <w:p w:rsidR="003145C2" w:rsidRPr="00AE74C1" w:rsidRDefault="003145C2" w:rsidP="00C65852">
      <w:pPr>
        <w:ind w:firstLine="709"/>
        <w:jc w:val="both"/>
        <w:rPr>
          <w:rFonts w:ascii="Times New Roman" w:hAnsi="Times New Roman" w:cs="Times New Roman"/>
          <w:sz w:val="28"/>
          <w:szCs w:val="28"/>
        </w:rPr>
      </w:pPr>
      <w:r w:rsidRPr="00AE74C1">
        <w:rPr>
          <w:rFonts w:ascii="Times New Roman" w:hAnsi="Times New Roman" w:cs="Times New Roman"/>
          <w:sz w:val="28"/>
          <w:szCs w:val="28"/>
        </w:rPr>
        <w:t xml:space="preserve">Результаты мониторинга деятельности общественных советов подтвердили, что процесс формирования инициирован в большинстве органами исполнительной власти Амурской области. </w:t>
      </w:r>
    </w:p>
    <w:p w:rsidR="003145C2" w:rsidRPr="00C65852" w:rsidRDefault="003145C2" w:rsidP="00C65852">
      <w:pPr>
        <w:pStyle w:val="ac"/>
        <w:shd w:val="clear" w:color="auto" w:fill="FFFFFF"/>
        <w:spacing w:before="0" w:beforeAutospacing="0" w:after="0" w:afterAutospacing="0" w:line="276" w:lineRule="auto"/>
        <w:jc w:val="both"/>
        <w:rPr>
          <w:sz w:val="28"/>
          <w:lang w:eastAsia="en-US"/>
        </w:rPr>
      </w:pPr>
    </w:p>
    <w:p w:rsidR="003145C2" w:rsidRPr="00C65852" w:rsidRDefault="004C1873" w:rsidP="00C65852">
      <w:pPr>
        <w:pStyle w:val="2"/>
        <w:spacing w:before="0" w:after="0"/>
        <w:jc w:val="center"/>
        <w:rPr>
          <w:rFonts w:ascii="Times New Roman" w:hAnsi="Times New Roman"/>
          <w:sz w:val="28"/>
          <w:szCs w:val="28"/>
        </w:rPr>
      </w:pPr>
      <w:bookmarkStart w:id="130" w:name="_Toc34044436"/>
      <w:bookmarkStart w:id="131" w:name="_Toc65049918"/>
      <w:bookmarkStart w:id="132" w:name="_Toc69462592"/>
      <w:bookmarkStart w:id="133" w:name="_Toc69473400"/>
      <w:r w:rsidRPr="00C65852">
        <w:rPr>
          <w:rFonts w:ascii="Times New Roman" w:hAnsi="Times New Roman"/>
          <w:sz w:val="28"/>
          <w:szCs w:val="28"/>
        </w:rPr>
        <w:t>3.6</w:t>
      </w:r>
      <w:r w:rsidR="003145C2" w:rsidRPr="00C65852">
        <w:rPr>
          <w:rFonts w:ascii="Times New Roman" w:hAnsi="Times New Roman"/>
          <w:sz w:val="28"/>
          <w:szCs w:val="28"/>
        </w:rPr>
        <w:t xml:space="preserve"> Территориальное общественное самоуправление</w:t>
      </w:r>
      <w:bookmarkEnd w:id="130"/>
      <w:r w:rsidR="003145C2" w:rsidRPr="00C65852">
        <w:rPr>
          <w:rFonts w:ascii="Times New Roman" w:hAnsi="Times New Roman"/>
          <w:sz w:val="28"/>
          <w:szCs w:val="28"/>
        </w:rPr>
        <w:t xml:space="preserve"> (ТОС)</w:t>
      </w:r>
      <w:bookmarkEnd w:id="131"/>
      <w:bookmarkEnd w:id="132"/>
      <w:bookmarkEnd w:id="133"/>
    </w:p>
    <w:p w:rsidR="007A3531" w:rsidRPr="0045285F" w:rsidRDefault="007A3531" w:rsidP="00806709">
      <w:pPr>
        <w:pStyle w:val="27"/>
      </w:pPr>
    </w:p>
    <w:p w:rsidR="003145C2" w:rsidRPr="0013643E" w:rsidRDefault="003145C2" w:rsidP="00C65852">
      <w:pPr>
        <w:pStyle w:val="aff5"/>
        <w:spacing w:line="240" w:lineRule="auto"/>
        <w:rPr>
          <w:lang w:eastAsia="en-US"/>
        </w:rPr>
      </w:pPr>
      <w:r w:rsidRPr="0013643E">
        <w:rPr>
          <w:lang w:eastAsia="en-US"/>
        </w:rPr>
        <w:t xml:space="preserve">Территориальное общественное самоуправление – самоорганизация граждан по месту их жительства для осуществления собственных инициатив по вопросам местного значения. </w:t>
      </w:r>
    </w:p>
    <w:p w:rsidR="003145C2" w:rsidRDefault="003145C2" w:rsidP="00C65852">
      <w:pPr>
        <w:pStyle w:val="aff5"/>
        <w:spacing w:line="240" w:lineRule="auto"/>
        <w:rPr>
          <w:lang w:eastAsia="en-US"/>
        </w:rPr>
      </w:pPr>
      <w:r>
        <w:rPr>
          <w:lang w:eastAsia="en-US"/>
        </w:rPr>
        <w:t>Число ТОС в области несколько выросло по сравнению с предшествующим периодом</w:t>
      </w:r>
      <w:r w:rsidR="00BB7833">
        <w:rPr>
          <w:lang w:eastAsia="en-US"/>
        </w:rPr>
        <w:t>,</w:t>
      </w:r>
      <w:r>
        <w:rPr>
          <w:lang w:eastAsia="en-US"/>
        </w:rPr>
        <w:t xml:space="preserve"> заметно выросла активность ТОС с поправкой на противоэпидемические ограничения в период пандемии нового коронавируса.</w:t>
      </w:r>
    </w:p>
    <w:p w:rsidR="003145C2" w:rsidRPr="00CE373A" w:rsidRDefault="003145C2" w:rsidP="00C65852">
      <w:pPr>
        <w:pStyle w:val="aff5"/>
        <w:spacing w:line="240" w:lineRule="auto"/>
        <w:rPr>
          <w:lang w:eastAsia="en-US"/>
        </w:rPr>
      </w:pPr>
      <w:r>
        <w:rPr>
          <w:lang w:eastAsia="en-US"/>
        </w:rPr>
        <w:t xml:space="preserve">На 1 января </w:t>
      </w:r>
      <w:r w:rsidRPr="00CE373A">
        <w:rPr>
          <w:lang w:eastAsia="en-US"/>
        </w:rPr>
        <w:t>2021</w:t>
      </w:r>
      <w:r>
        <w:rPr>
          <w:lang w:eastAsia="en-US"/>
        </w:rPr>
        <w:t xml:space="preserve"> года</w:t>
      </w:r>
      <w:r w:rsidRPr="00CE373A">
        <w:rPr>
          <w:lang w:eastAsia="en-US"/>
        </w:rPr>
        <w:t xml:space="preserve"> на территории Амурской области функционируют 36 территориальных общественных самоуправления (ТОС), из них</w:t>
      </w:r>
      <w:r>
        <w:rPr>
          <w:lang w:eastAsia="en-US"/>
        </w:rPr>
        <w:t xml:space="preserve"> 4 новых, созданных в 2020 году: </w:t>
      </w:r>
      <w:r w:rsidRPr="00CE373A">
        <w:rPr>
          <w:lang w:eastAsia="en-US"/>
        </w:rPr>
        <w:t xml:space="preserve">2 в Белогорском районе, по 1 ТОС в г. Благовещенске и Октябрьском районе. </w:t>
      </w:r>
    </w:p>
    <w:p w:rsidR="003145C2" w:rsidRPr="00CE373A" w:rsidRDefault="003145C2" w:rsidP="00C65852">
      <w:pPr>
        <w:pStyle w:val="aff5"/>
        <w:spacing w:line="240" w:lineRule="auto"/>
        <w:rPr>
          <w:lang w:eastAsia="en-US"/>
        </w:rPr>
      </w:pPr>
      <w:r w:rsidRPr="00CE373A">
        <w:rPr>
          <w:lang w:eastAsia="en-US"/>
        </w:rPr>
        <w:t>Общее число жителей, учас</w:t>
      </w:r>
      <w:r>
        <w:rPr>
          <w:lang w:eastAsia="en-US"/>
        </w:rPr>
        <w:t>твующих в ТОС, составляет 71485 </w:t>
      </w:r>
      <w:r w:rsidRPr="00CE373A">
        <w:rPr>
          <w:lang w:eastAsia="en-US"/>
        </w:rPr>
        <w:t>человек.</w:t>
      </w:r>
    </w:p>
    <w:p w:rsidR="003145C2" w:rsidRPr="00CE373A" w:rsidRDefault="003145C2" w:rsidP="00C65852">
      <w:pPr>
        <w:pStyle w:val="aff5"/>
        <w:spacing w:line="240" w:lineRule="auto"/>
        <w:rPr>
          <w:lang w:eastAsia="en-US"/>
        </w:rPr>
      </w:pPr>
      <w:r w:rsidRPr="00CE373A">
        <w:rPr>
          <w:lang w:eastAsia="en-US"/>
        </w:rPr>
        <w:t xml:space="preserve">Советы ТОС принимают активное участие в организации встреч населения с органами местного самоуправления, осуществляют взаимодействие с органами социальной защиты населения, управляющими компаниями, оказывают большую помощь в организации и проведении выборных кампаний, в благоустройстве дворовых территорий и отдельных участков населенных пунктов, в проведении праздничных и культурных мероприятий. </w:t>
      </w:r>
    </w:p>
    <w:p w:rsidR="003145C2" w:rsidRPr="00CE373A" w:rsidRDefault="003145C2" w:rsidP="00C65852">
      <w:pPr>
        <w:pStyle w:val="aff5"/>
        <w:spacing w:line="240" w:lineRule="auto"/>
        <w:rPr>
          <w:lang w:eastAsia="en-US"/>
        </w:rPr>
      </w:pPr>
      <w:r w:rsidRPr="00CE373A">
        <w:rPr>
          <w:lang w:eastAsia="en-US"/>
        </w:rPr>
        <w:t xml:space="preserve">Основной формой государственной поддержки ТОС в Амурской области является субсидирование проектов на конкурсной основе из средств областного бюджета и бюджетов муниципальных образований. Также в финансировании проектов ТОС </w:t>
      </w:r>
      <w:r w:rsidR="00BB7833">
        <w:rPr>
          <w:lang w:eastAsia="en-US"/>
        </w:rPr>
        <w:t>используются</w:t>
      </w:r>
      <w:r w:rsidRPr="00CE373A">
        <w:rPr>
          <w:lang w:eastAsia="en-US"/>
        </w:rPr>
        <w:t xml:space="preserve"> привлеченные и собственные средства ТОС. В целях создания условий для развития территориального общественного самоуправления в Амурской области реализуется подпрограмма «Реализация единой внутренней политики на территории области и поддержка социально ориентированных некоммерческих организаций» государственной программы «Повышение эффективности деятельности органов государственной власти и управления Амурской области на 2014-2020 годы».</w:t>
      </w:r>
    </w:p>
    <w:p w:rsidR="003145C2" w:rsidRPr="00CE373A" w:rsidRDefault="003145C2" w:rsidP="00C65852">
      <w:pPr>
        <w:pStyle w:val="aff5"/>
        <w:spacing w:line="240" w:lineRule="auto"/>
        <w:rPr>
          <w:lang w:eastAsia="en-US"/>
        </w:rPr>
      </w:pPr>
      <w:r w:rsidRPr="00CE373A">
        <w:rPr>
          <w:lang w:eastAsia="en-US"/>
        </w:rPr>
        <w:t>В 2020 году на оказание финансовой поддержки ТОС из бюджетов муниципальных образований Амурской области было выделено 3500 (три миллиона пятьсот) тыс. руб. Средства выделены в г. Благовещенск в рамках ежегодного конкурса на предоставление муниципального гранта в форме субсидии некоммерческим организациям, не являющимся муниципальными у</w:t>
      </w:r>
      <w:r w:rsidR="00BB7833">
        <w:rPr>
          <w:lang w:eastAsia="en-US"/>
        </w:rPr>
        <w:t xml:space="preserve">чреждениями. </w:t>
      </w:r>
      <w:r w:rsidRPr="00CE373A">
        <w:rPr>
          <w:lang w:eastAsia="en-US"/>
        </w:rPr>
        <w:t xml:space="preserve">Кроме финансовой поддержки, органами местного самоуправления оказывается имущественная, организационная и информационная поддержка деятельности ТОС. </w:t>
      </w:r>
      <w:r w:rsidR="00BB7833">
        <w:rPr>
          <w:lang w:eastAsia="en-US"/>
        </w:rPr>
        <w:t>Например</w:t>
      </w:r>
      <w:r w:rsidRPr="00CE373A">
        <w:rPr>
          <w:lang w:eastAsia="en-US"/>
        </w:rPr>
        <w:t xml:space="preserve">, в г. Благовещенск органам ТОС для ведения своей уставной деятельности администрацией города предоставлены помещения по трем адресам </w:t>
      </w:r>
      <w:r w:rsidR="00BB7833">
        <w:rPr>
          <w:lang w:eastAsia="en-US"/>
        </w:rPr>
        <w:t xml:space="preserve">города на безвозмездной основе, в </w:t>
      </w:r>
      <w:r w:rsidRPr="00CE373A">
        <w:rPr>
          <w:lang w:eastAsia="en-US"/>
        </w:rPr>
        <w:t>Белогорском районе администрацией Никольского сельсовета оказана методическая и организационная помощь в создании ТОС на террит</w:t>
      </w:r>
      <w:r w:rsidR="00BB7833">
        <w:rPr>
          <w:lang w:eastAsia="en-US"/>
        </w:rPr>
        <w:t xml:space="preserve">ории с. Ключи и с. Кислеозерка, в </w:t>
      </w:r>
      <w:r w:rsidRPr="00CE373A">
        <w:rPr>
          <w:lang w:eastAsia="en-US"/>
        </w:rPr>
        <w:t xml:space="preserve">Октябрьском районе органам ТОС администрациями сельских поселений оказывается организационная поддержка при проведении мероприятий (предоставление инвентаря, подвоз материалов и т.д.). </w:t>
      </w:r>
    </w:p>
    <w:p w:rsidR="003145C2" w:rsidRPr="00CE373A" w:rsidRDefault="00BB7833" w:rsidP="00C65852">
      <w:pPr>
        <w:pStyle w:val="aff5"/>
        <w:spacing w:line="240" w:lineRule="auto"/>
        <w:rPr>
          <w:lang w:eastAsia="en-US"/>
        </w:rPr>
      </w:pPr>
      <w:r>
        <w:rPr>
          <w:lang w:eastAsia="en-US"/>
        </w:rPr>
        <w:t>О</w:t>
      </w:r>
      <w:r w:rsidRPr="00CE373A">
        <w:rPr>
          <w:lang w:eastAsia="en-US"/>
        </w:rPr>
        <w:t xml:space="preserve">рганами ТОС </w:t>
      </w:r>
      <w:r>
        <w:rPr>
          <w:lang w:eastAsia="en-US"/>
        </w:rPr>
        <w:t>и</w:t>
      </w:r>
      <w:r w:rsidR="003145C2" w:rsidRPr="00CE373A">
        <w:rPr>
          <w:lang w:eastAsia="en-US"/>
        </w:rPr>
        <w:t>нформация о проводимых мероприятиях размещается на официальных сайтах и официальных страницах органов местного самоуправления</w:t>
      </w:r>
      <w:r w:rsidRPr="00BB7833">
        <w:rPr>
          <w:lang w:eastAsia="en-US"/>
        </w:rPr>
        <w:t xml:space="preserve"> </w:t>
      </w:r>
      <w:r w:rsidRPr="00CE373A">
        <w:rPr>
          <w:lang w:eastAsia="en-US"/>
        </w:rPr>
        <w:t>в социальных сетях</w:t>
      </w:r>
      <w:r w:rsidRPr="00BB7833">
        <w:rPr>
          <w:rStyle w:val="af5"/>
          <w:bCs w:val="0"/>
          <w:sz w:val="28"/>
          <w:szCs w:val="28"/>
        </w:rPr>
        <w:t>,</w:t>
      </w:r>
      <w:r w:rsidR="003145C2" w:rsidRPr="00CE373A">
        <w:rPr>
          <w:lang w:eastAsia="en-US"/>
        </w:rPr>
        <w:t xml:space="preserve"> в местных газетах.</w:t>
      </w:r>
    </w:p>
    <w:p w:rsidR="003145C2" w:rsidRPr="00CE373A" w:rsidRDefault="003145C2" w:rsidP="00C65852">
      <w:pPr>
        <w:pStyle w:val="aff5"/>
        <w:spacing w:line="240" w:lineRule="auto"/>
        <w:rPr>
          <w:lang w:eastAsia="en-US"/>
        </w:rPr>
      </w:pPr>
      <w:r w:rsidRPr="00CE373A">
        <w:rPr>
          <w:lang w:eastAsia="en-US"/>
        </w:rPr>
        <w:t>Основными направлениями деятельности ТОС на территории Амурской области являются благоустройство дворовых территорий, работа с трудными подростками, организация досуга одиноких пенсионеров, проведение дворовых праздничных и культурных мероприятий.</w:t>
      </w:r>
    </w:p>
    <w:p w:rsidR="003145C2" w:rsidRPr="00CE373A" w:rsidRDefault="003145C2" w:rsidP="00C65852">
      <w:pPr>
        <w:pStyle w:val="aff5"/>
        <w:spacing w:line="240" w:lineRule="auto"/>
        <w:rPr>
          <w:lang w:eastAsia="en-US"/>
        </w:rPr>
      </w:pPr>
      <w:r w:rsidRPr="00CE373A">
        <w:rPr>
          <w:lang w:eastAsia="en-US"/>
        </w:rPr>
        <w:t>В качестве основных результатов деятельности ТОС на территориях муниципальных образований области можно отметить следующие.</w:t>
      </w:r>
    </w:p>
    <w:p w:rsidR="003145C2" w:rsidRPr="00CE373A" w:rsidRDefault="003145C2" w:rsidP="00C65852">
      <w:pPr>
        <w:pStyle w:val="aff5"/>
        <w:spacing w:line="240" w:lineRule="auto"/>
        <w:rPr>
          <w:lang w:eastAsia="en-US"/>
        </w:rPr>
      </w:pPr>
      <w:r w:rsidRPr="00CE373A">
        <w:rPr>
          <w:lang w:eastAsia="en-US"/>
        </w:rPr>
        <w:t xml:space="preserve">За 9 месяцев 2020 года на территории </w:t>
      </w:r>
      <w:r w:rsidRPr="00BB7833">
        <w:rPr>
          <w:lang w:eastAsia="en-US"/>
        </w:rPr>
        <w:t>города Благовещенска</w:t>
      </w:r>
      <w:r w:rsidRPr="00CE373A">
        <w:rPr>
          <w:lang w:eastAsia="en-US"/>
        </w:rPr>
        <w:t xml:space="preserve"> советами ТОС организовано и проведено: </w:t>
      </w:r>
    </w:p>
    <w:p w:rsidR="003145C2" w:rsidRPr="00CE373A" w:rsidRDefault="003145C2" w:rsidP="00596B6B">
      <w:pPr>
        <w:pStyle w:val="aff5"/>
        <w:numPr>
          <w:ilvl w:val="0"/>
          <w:numId w:val="44"/>
        </w:numPr>
        <w:spacing w:line="240" w:lineRule="auto"/>
        <w:ind w:left="0" w:firstLine="567"/>
        <w:rPr>
          <w:lang w:eastAsia="en-US"/>
        </w:rPr>
      </w:pPr>
      <w:r w:rsidRPr="00CE373A">
        <w:rPr>
          <w:lang w:eastAsia="en-US"/>
        </w:rPr>
        <w:t xml:space="preserve">150 сходов граждан </w:t>
      </w:r>
      <w:r w:rsidR="00BB7833">
        <w:rPr>
          <w:lang w:eastAsia="en-US"/>
        </w:rPr>
        <w:t xml:space="preserve">с повесткой: </w:t>
      </w:r>
      <w:r w:rsidRPr="00CE373A">
        <w:rPr>
          <w:lang w:eastAsia="en-US"/>
        </w:rPr>
        <w:t>выборы советов многоквартирных домов, управляющих компаний,</w:t>
      </w:r>
      <w:r w:rsidR="00BB7833">
        <w:rPr>
          <w:lang w:eastAsia="en-US"/>
        </w:rPr>
        <w:t xml:space="preserve"> </w:t>
      </w:r>
      <w:r w:rsidRPr="00CE373A">
        <w:rPr>
          <w:lang w:eastAsia="en-US"/>
        </w:rPr>
        <w:t>благоустройство дворовых территорий, обсуждение вопросов вывоза твердых бытовых отходов</w:t>
      </w:r>
      <w:r w:rsidR="00BB7833">
        <w:rPr>
          <w:lang w:eastAsia="en-US"/>
        </w:rPr>
        <w:t>;</w:t>
      </w:r>
    </w:p>
    <w:p w:rsidR="003145C2" w:rsidRPr="00CE373A" w:rsidRDefault="003145C2" w:rsidP="00596B6B">
      <w:pPr>
        <w:pStyle w:val="aff5"/>
        <w:numPr>
          <w:ilvl w:val="0"/>
          <w:numId w:val="44"/>
        </w:numPr>
        <w:spacing w:line="240" w:lineRule="auto"/>
        <w:ind w:left="0" w:firstLine="567"/>
        <w:rPr>
          <w:lang w:eastAsia="en-US"/>
        </w:rPr>
      </w:pPr>
      <w:r w:rsidRPr="00CE373A">
        <w:rPr>
          <w:lang w:eastAsia="en-US"/>
        </w:rPr>
        <w:t xml:space="preserve">130 информационных встреч с участием представителей структурных подразделений администрации г. Благовещенск, НО «Фонд капитального ремонта многоквартирных домом Амурской области», многофункционального центра, территориальных отделений Пенсионного Фонда Российской Федерации и Фонда социального страхования, ОАО «Полигон»; </w:t>
      </w:r>
    </w:p>
    <w:p w:rsidR="003145C2" w:rsidRPr="00CE373A" w:rsidRDefault="003145C2" w:rsidP="00596B6B">
      <w:pPr>
        <w:pStyle w:val="aff5"/>
        <w:numPr>
          <w:ilvl w:val="0"/>
          <w:numId w:val="44"/>
        </w:numPr>
        <w:spacing w:line="240" w:lineRule="auto"/>
        <w:ind w:left="0" w:firstLine="567"/>
        <w:rPr>
          <w:lang w:eastAsia="en-US"/>
        </w:rPr>
      </w:pPr>
      <w:r w:rsidRPr="00CE373A">
        <w:rPr>
          <w:lang w:eastAsia="en-US"/>
        </w:rPr>
        <w:t xml:space="preserve">рассмотрено 825 обращений граждан; </w:t>
      </w:r>
    </w:p>
    <w:p w:rsidR="003145C2" w:rsidRPr="00CE373A" w:rsidRDefault="003145C2" w:rsidP="00596B6B">
      <w:pPr>
        <w:pStyle w:val="aff5"/>
        <w:numPr>
          <w:ilvl w:val="0"/>
          <w:numId w:val="44"/>
        </w:numPr>
        <w:spacing w:line="240" w:lineRule="auto"/>
        <w:ind w:left="0" w:firstLine="567"/>
        <w:rPr>
          <w:lang w:eastAsia="en-US"/>
        </w:rPr>
      </w:pPr>
      <w:r w:rsidRPr="00CE373A">
        <w:rPr>
          <w:lang w:eastAsia="en-US"/>
        </w:rPr>
        <w:t>проведено 306 культурно-массовых и спортивных мероприятий, посвященных Дню защитника отечества, Международному женскому дню, Дню Победы, Дню защиты детей, Дню города;</w:t>
      </w:r>
    </w:p>
    <w:p w:rsidR="003145C2" w:rsidRPr="00CE373A" w:rsidRDefault="00BB7833" w:rsidP="00596B6B">
      <w:pPr>
        <w:pStyle w:val="aff5"/>
        <w:numPr>
          <w:ilvl w:val="0"/>
          <w:numId w:val="44"/>
        </w:numPr>
        <w:spacing w:line="240" w:lineRule="auto"/>
        <w:ind w:left="0" w:firstLine="567"/>
        <w:rPr>
          <w:lang w:eastAsia="en-US"/>
        </w:rPr>
      </w:pPr>
      <w:r>
        <w:rPr>
          <w:lang w:eastAsia="en-US"/>
        </w:rPr>
        <w:t>в</w:t>
      </w:r>
      <w:r w:rsidR="003145C2" w:rsidRPr="00CE373A">
        <w:rPr>
          <w:lang w:eastAsia="en-US"/>
        </w:rPr>
        <w:t xml:space="preserve"> ходе проведения городской акции «Город берегу» с участием ТОС (ООС) определено</w:t>
      </w:r>
      <w:r>
        <w:rPr>
          <w:lang w:eastAsia="en-US"/>
        </w:rPr>
        <w:t xml:space="preserve"> 18 локаций, подлежащих уборке; су</w:t>
      </w:r>
      <w:r w:rsidR="003145C2" w:rsidRPr="00CE373A">
        <w:rPr>
          <w:lang w:eastAsia="en-US"/>
        </w:rPr>
        <w:t>бботники и работы по благоустройству и уборке территорий проведены поэтапно в период с 03.10.2020 по 30.10.2020.</w:t>
      </w:r>
    </w:p>
    <w:p w:rsidR="003145C2" w:rsidRPr="00CE373A" w:rsidRDefault="003145C2" w:rsidP="00C65852">
      <w:pPr>
        <w:pStyle w:val="aff5"/>
        <w:spacing w:line="240" w:lineRule="auto"/>
        <w:rPr>
          <w:lang w:eastAsia="en-US"/>
        </w:rPr>
      </w:pPr>
      <w:r w:rsidRPr="00CE373A">
        <w:rPr>
          <w:u w:val="single"/>
          <w:lang w:eastAsia="en-US"/>
        </w:rPr>
        <w:t>Белогорский район</w:t>
      </w:r>
      <w:r w:rsidRPr="00CE373A">
        <w:rPr>
          <w:lang w:eastAsia="en-US"/>
        </w:rPr>
        <w:t>. В 2020 году на территории Никольского сельсовета создано 2 ТОС – в с.</w:t>
      </w:r>
      <w:r w:rsidR="00BB7833">
        <w:rPr>
          <w:lang w:eastAsia="en-US"/>
        </w:rPr>
        <w:t xml:space="preserve"> </w:t>
      </w:r>
      <w:r w:rsidRPr="00CE373A">
        <w:rPr>
          <w:lang w:eastAsia="en-US"/>
        </w:rPr>
        <w:t>Ключи и с. Кислеозерка. Для этого</w:t>
      </w:r>
      <w:r w:rsidR="00BB7833">
        <w:rPr>
          <w:lang w:eastAsia="en-US"/>
        </w:rPr>
        <w:t xml:space="preserve"> </w:t>
      </w:r>
      <w:r w:rsidRPr="00CE373A">
        <w:rPr>
          <w:lang w:eastAsia="en-US"/>
        </w:rPr>
        <w:t>в селах</w:t>
      </w:r>
      <w:r w:rsidR="00BB7833">
        <w:rPr>
          <w:lang w:eastAsia="en-US"/>
        </w:rPr>
        <w:t xml:space="preserve"> </w:t>
      </w:r>
      <w:r w:rsidRPr="00CE373A">
        <w:rPr>
          <w:lang w:eastAsia="en-US"/>
        </w:rPr>
        <w:t>по решению инициативных групп проведена работа по организации деятельности ТОС, организованы и проведены учредительные собрания, в представительный орган Никольского сельсовета направлены отношения об утверждении границ ТОС с. Ключи и ТОС с. Кислеозерка.</w:t>
      </w:r>
    </w:p>
    <w:p w:rsidR="003145C2" w:rsidRPr="005457F5" w:rsidRDefault="003145C2" w:rsidP="00C65852">
      <w:pPr>
        <w:pStyle w:val="aff5"/>
        <w:spacing w:line="240" w:lineRule="auto"/>
        <w:rPr>
          <w:lang w:eastAsia="en-US"/>
        </w:rPr>
      </w:pPr>
      <w:r w:rsidRPr="005457F5">
        <w:rPr>
          <w:lang w:eastAsia="en-US"/>
        </w:rPr>
        <w:t>Мероприятия ТОС с. Ключи:</w:t>
      </w:r>
    </w:p>
    <w:p w:rsidR="003145C2" w:rsidRPr="005457F5" w:rsidRDefault="003145C2" w:rsidP="00596B6B">
      <w:pPr>
        <w:pStyle w:val="aff5"/>
        <w:numPr>
          <w:ilvl w:val="0"/>
          <w:numId w:val="45"/>
        </w:numPr>
        <w:spacing w:line="240" w:lineRule="auto"/>
        <w:ind w:left="0" w:firstLine="567"/>
        <w:rPr>
          <w:lang w:eastAsia="en-US"/>
        </w:rPr>
      </w:pPr>
      <w:r w:rsidRPr="00CE373A">
        <w:rPr>
          <w:lang w:eastAsia="en-US"/>
        </w:rPr>
        <w:t>проведено 4 собрания Совета ТОС, во исполнение протоколов которых направлены ходатайства о содействии включения памятника «Помним! Чтим! Гордимся!» в реестр культурного наследия Белогорского района, об установке дренажной трубы на дороге;</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оказана помощь в очистке помещения сельского клуба от старой лепнины перед проведением ремонта;</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осуществлена весенняя высадка аллеи лиственниц;</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осуществлен сбор средств на ремонт бильярдного стола (ремонт проведен своими силами);</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осуществлен сбор средств на установку памятника – 17 000 руб.;</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установка памятника «Помним! Чтим! Гордимся!»</w:t>
      </w:r>
      <w:r>
        <w:rPr>
          <w:lang w:eastAsia="en-US"/>
        </w:rPr>
        <w:t xml:space="preserve"> </w:t>
      </w:r>
      <w:r w:rsidRPr="005457F5">
        <w:rPr>
          <w:lang w:eastAsia="en-US"/>
        </w:rPr>
        <w:t>своими силами, участие в его открытии;</w:t>
      </w:r>
    </w:p>
    <w:p w:rsidR="003145C2" w:rsidRPr="005457F5" w:rsidRDefault="003145C2" w:rsidP="00596B6B">
      <w:pPr>
        <w:pStyle w:val="aff5"/>
        <w:numPr>
          <w:ilvl w:val="0"/>
          <w:numId w:val="45"/>
        </w:numPr>
        <w:spacing w:line="240" w:lineRule="auto"/>
        <w:ind w:left="0" w:firstLine="567"/>
        <w:rPr>
          <w:lang w:eastAsia="en-US"/>
        </w:rPr>
      </w:pPr>
      <w:r w:rsidRPr="005457F5">
        <w:rPr>
          <w:lang w:eastAsia="en-US"/>
        </w:rPr>
        <w:t>участие в голосовании по инициативному бюджетированию на 2021 год.</w:t>
      </w:r>
    </w:p>
    <w:p w:rsidR="003145C2" w:rsidRPr="005457F5" w:rsidRDefault="003145C2" w:rsidP="00C65852">
      <w:pPr>
        <w:pStyle w:val="aff5"/>
        <w:spacing w:line="240" w:lineRule="auto"/>
        <w:rPr>
          <w:lang w:eastAsia="en-US"/>
        </w:rPr>
      </w:pPr>
      <w:r w:rsidRPr="005457F5">
        <w:rPr>
          <w:lang w:eastAsia="en-US"/>
        </w:rPr>
        <w:t>Мероприятия ТОС с. Киселеозёрка:</w:t>
      </w:r>
    </w:p>
    <w:p w:rsidR="003145C2" w:rsidRPr="005457F5" w:rsidRDefault="003145C2" w:rsidP="00596B6B">
      <w:pPr>
        <w:pStyle w:val="aff5"/>
        <w:numPr>
          <w:ilvl w:val="0"/>
          <w:numId w:val="46"/>
        </w:numPr>
        <w:spacing w:line="240" w:lineRule="auto"/>
        <w:ind w:left="0" w:firstLine="567"/>
        <w:rPr>
          <w:lang w:eastAsia="en-US"/>
        </w:rPr>
      </w:pPr>
      <w:r w:rsidRPr="00CE373A">
        <w:rPr>
          <w:lang w:eastAsia="en-US"/>
        </w:rPr>
        <w:t>проведено 3 собрания Совета ТОС, во исполнение протоколов собрания Совета ТОС направлено ходатайство о содействии включения памятника «Наша память вечна…» в реестр культурного наследия Белогорского района;</w:t>
      </w:r>
    </w:p>
    <w:p w:rsidR="003145C2" w:rsidRPr="005457F5" w:rsidRDefault="003145C2" w:rsidP="00596B6B">
      <w:pPr>
        <w:pStyle w:val="aff5"/>
        <w:numPr>
          <w:ilvl w:val="0"/>
          <w:numId w:val="46"/>
        </w:numPr>
        <w:spacing w:line="240" w:lineRule="auto"/>
        <w:ind w:left="0" w:firstLine="567"/>
        <w:rPr>
          <w:lang w:eastAsia="en-US"/>
        </w:rPr>
      </w:pPr>
      <w:r w:rsidRPr="005457F5">
        <w:rPr>
          <w:lang w:eastAsia="en-US"/>
        </w:rPr>
        <w:t>осуществлен сбор средств на покупку бильярдного стола – 10 000 руб;</w:t>
      </w:r>
    </w:p>
    <w:p w:rsidR="003145C2" w:rsidRPr="005457F5" w:rsidRDefault="003145C2" w:rsidP="00596B6B">
      <w:pPr>
        <w:pStyle w:val="aff5"/>
        <w:numPr>
          <w:ilvl w:val="0"/>
          <w:numId w:val="46"/>
        </w:numPr>
        <w:spacing w:line="240" w:lineRule="auto"/>
        <w:ind w:left="0" w:firstLine="567"/>
        <w:rPr>
          <w:lang w:eastAsia="en-US"/>
        </w:rPr>
      </w:pPr>
      <w:r w:rsidRPr="005457F5">
        <w:rPr>
          <w:lang w:eastAsia="en-US"/>
        </w:rPr>
        <w:t>осуществлен сбор средств на установку памятника – 9 000 руб.;</w:t>
      </w:r>
    </w:p>
    <w:p w:rsidR="003145C2" w:rsidRPr="005457F5" w:rsidRDefault="003145C2" w:rsidP="00596B6B">
      <w:pPr>
        <w:pStyle w:val="aff5"/>
        <w:numPr>
          <w:ilvl w:val="0"/>
          <w:numId w:val="46"/>
        </w:numPr>
        <w:spacing w:line="240" w:lineRule="auto"/>
        <w:ind w:left="0" w:firstLine="567"/>
        <w:rPr>
          <w:lang w:eastAsia="en-US"/>
        </w:rPr>
      </w:pPr>
      <w:r w:rsidRPr="005457F5">
        <w:rPr>
          <w:lang w:eastAsia="en-US"/>
        </w:rPr>
        <w:t>установка памятника своими силами</w:t>
      </w:r>
      <w:r w:rsidR="00BB7833">
        <w:rPr>
          <w:lang w:eastAsia="en-US"/>
        </w:rPr>
        <w:t>;</w:t>
      </w:r>
    </w:p>
    <w:p w:rsidR="003145C2" w:rsidRPr="005457F5" w:rsidRDefault="003145C2" w:rsidP="00596B6B">
      <w:pPr>
        <w:pStyle w:val="aff5"/>
        <w:numPr>
          <w:ilvl w:val="0"/>
          <w:numId w:val="46"/>
        </w:numPr>
        <w:spacing w:line="240" w:lineRule="auto"/>
        <w:ind w:left="0" w:firstLine="567"/>
        <w:rPr>
          <w:lang w:eastAsia="en-US"/>
        </w:rPr>
      </w:pPr>
      <w:r w:rsidRPr="005457F5">
        <w:rPr>
          <w:lang w:eastAsia="en-US"/>
        </w:rPr>
        <w:t>обсуждение проекта иници</w:t>
      </w:r>
      <w:r w:rsidR="00BB7833">
        <w:rPr>
          <w:lang w:eastAsia="en-US"/>
        </w:rPr>
        <w:t>ативного бюджетирования 2020 г.: ре</w:t>
      </w:r>
      <w:r w:rsidRPr="005457F5">
        <w:rPr>
          <w:lang w:eastAsia="en-US"/>
        </w:rPr>
        <w:t>монт сельского клуба, сбор средств в целях софинансирования проекта – 10 000 руб., помощь жителей в демонтаже кровли, уборка помещений клуба после ремонта, окрашивание полов</w:t>
      </w:r>
      <w:r w:rsidR="00BB7833">
        <w:rPr>
          <w:lang w:eastAsia="en-US"/>
        </w:rPr>
        <w:t>;</w:t>
      </w:r>
    </w:p>
    <w:p w:rsidR="003145C2" w:rsidRPr="00CE373A" w:rsidRDefault="003145C2" w:rsidP="00596B6B">
      <w:pPr>
        <w:pStyle w:val="aff5"/>
        <w:numPr>
          <w:ilvl w:val="0"/>
          <w:numId w:val="46"/>
        </w:numPr>
        <w:spacing w:line="240" w:lineRule="auto"/>
        <w:ind w:left="0" w:firstLine="567"/>
        <w:rPr>
          <w:lang w:eastAsia="en-US"/>
        </w:rPr>
      </w:pPr>
      <w:r w:rsidRPr="005457F5">
        <w:rPr>
          <w:lang w:eastAsia="en-US"/>
        </w:rPr>
        <w:t>участие в голосовании по инициативному бюджетированию на 2021 год.</w:t>
      </w:r>
    </w:p>
    <w:p w:rsidR="003145C2" w:rsidRPr="00CE373A" w:rsidRDefault="003145C2" w:rsidP="00C65852">
      <w:pPr>
        <w:pStyle w:val="aff5"/>
        <w:spacing w:line="240" w:lineRule="auto"/>
        <w:rPr>
          <w:lang w:eastAsia="en-US"/>
        </w:rPr>
      </w:pPr>
      <w:r w:rsidRPr="00CE373A">
        <w:rPr>
          <w:u w:val="single"/>
          <w:lang w:eastAsia="en-US"/>
        </w:rPr>
        <w:t>Октябрьский район.</w:t>
      </w:r>
      <w:r w:rsidRPr="00CE373A">
        <w:rPr>
          <w:lang w:eastAsia="en-US"/>
        </w:rPr>
        <w:t xml:space="preserve"> На территории муниципальных образований района по инициативе ТОС с участием глав муниципальных образований, депутатов представительных органов местного самоуправления прово</w:t>
      </w:r>
      <w:r w:rsidR="00BB7833">
        <w:rPr>
          <w:lang w:eastAsia="en-US"/>
        </w:rPr>
        <w:t>дились</w:t>
      </w:r>
      <w:r w:rsidRPr="00CE373A">
        <w:rPr>
          <w:lang w:eastAsia="en-US"/>
        </w:rPr>
        <w:t xml:space="preserve"> собрания граждан по решению наиболее важных социально-экономических вопросов жизни населения, благоустройства муниципальных территорий.</w:t>
      </w:r>
      <w:r w:rsidR="00BB7833">
        <w:rPr>
          <w:lang w:eastAsia="en-US"/>
        </w:rPr>
        <w:t xml:space="preserve"> </w:t>
      </w:r>
      <w:r w:rsidRPr="00CE373A">
        <w:rPr>
          <w:lang w:eastAsia="en-US"/>
        </w:rPr>
        <w:t>Так, ежегодно по инициативе членов ТОС п. Мухинский проводится озеленение п. Мухинский.</w:t>
      </w:r>
    </w:p>
    <w:p w:rsidR="003145C2" w:rsidRPr="00CE373A" w:rsidRDefault="003145C2" w:rsidP="00C65852">
      <w:pPr>
        <w:pStyle w:val="aff5"/>
        <w:spacing w:line="240" w:lineRule="auto"/>
        <w:rPr>
          <w:lang w:eastAsia="en-US"/>
        </w:rPr>
      </w:pPr>
      <w:r w:rsidRPr="00CE373A">
        <w:rPr>
          <w:lang w:eastAsia="en-US"/>
        </w:rPr>
        <w:t>Члены ТОС с. Николо-Александровка совместно с работниками учреждений культуры проводят массовые праздники и гуляния (День села, День матери, День Победы, Международный женский день 8 марта и День защитников Отечества и т.д.), летние и зимние спортивные игры. Физической культурой и спортом занимается не только молодое поколен</w:t>
      </w:r>
      <w:r w:rsidR="00BB7833">
        <w:rPr>
          <w:lang w:eastAsia="en-US"/>
        </w:rPr>
        <w:t>ие, но и люди старшего возраста,</w:t>
      </w:r>
      <w:r w:rsidR="00BB7833" w:rsidRPr="00CE373A">
        <w:rPr>
          <w:lang w:eastAsia="en-US"/>
        </w:rPr>
        <w:t xml:space="preserve"> </w:t>
      </w:r>
      <w:r w:rsidR="00BB7833">
        <w:rPr>
          <w:lang w:eastAsia="en-US"/>
        </w:rPr>
        <w:t>вс</w:t>
      </w:r>
      <w:r w:rsidRPr="00CE373A">
        <w:rPr>
          <w:lang w:eastAsia="en-US"/>
        </w:rPr>
        <w:t>е больше жителей с. Николо-Александровка занимаются скандинавской ходьбой.</w:t>
      </w:r>
    </w:p>
    <w:p w:rsidR="003145C2" w:rsidRPr="00CE373A" w:rsidRDefault="003145C2" w:rsidP="00C65852">
      <w:pPr>
        <w:pStyle w:val="aff5"/>
        <w:spacing w:line="240" w:lineRule="auto"/>
        <w:rPr>
          <w:lang w:eastAsia="en-US"/>
        </w:rPr>
      </w:pPr>
      <w:r w:rsidRPr="00CE373A">
        <w:rPr>
          <w:lang w:eastAsia="en-US"/>
        </w:rPr>
        <w:t>По просьбе членов ТОС с. Екатеринославка администрацией Екатеринославского сельсовета отремонтированы детские песочницы, подвезен песок на детские и спортивные площадки, земля для к</w:t>
      </w:r>
      <w:r w:rsidR="00BB7833">
        <w:rPr>
          <w:lang w:eastAsia="en-US"/>
        </w:rPr>
        <w:t xml:space="preserve">лумб. </w:t>
      </w:r>
      <w:r w:rsidRPr="00CE373A">
        <w:rPr>
          <w:lang w:eastAsia="en-US"/>
        </w:rPr>
        <w:t>В 2020 году членами ТОС с. Екатеринославка</w:t>
      </w:r>
      <w:r>
        <w:rPr>
          <w:lang w:eastAsia="en-US"/>
        </w:rPr>
        <w:t xml:space="preserve"> </w:t>
      </w:r>
      <w:r w:rsidRPr="00CE373A">
        <w:rPr>
          <w:lang w:eastAsia="en-US"/>
        </w:rPr>
        <w:t>проведены работы по благоустройству села, высажено 100 саженцев деревьев. По инициативе члена ТОС Пушкаревой Е.А. вс. Екатеринославка по улице Юбилейной была открыта детская площадка, заброшенный пустырь усилиями взрослых и детей был превращен в место семейного отдыха. Детскую площадку оборудовали детскими и спортивными тренажерами, часть которых предоставлена администрацией Екатеринославского сельсовета.</w:t>
      </w:r>
    </w:p>
    <w:p w:rsidR="003145C2" w:rsidRPr="00CE373A" w:rsidRDefault="003145C2" w:rsidP="00C65852">
      <w:pPr>
        <w:pStyle w:val="aff5"/>
        <w:spacing w:line="240" w:lineRule="auto"/>
        <w:rPr>
          <w:lang w:eastAsia="en-US"/>
        </w:rPr>
      </w:pPr>
      <w:r w:rsidRPr="00CE373A">
        <w:rPr>
          <w:lang w:eastAsia="en-US"/>
        </w:rPr>
        <w:t>Члены ТОС с. Борисоглебка совместно с администрацией Борисоглебского сельсовета в течение 2020 года провод</w:t>
      </w:r>
      <w:r w:rsidR="00BB7833">
        <w:rPr>
          <w:lang w:eastAsia="en-US"/>
        </w:rPr>
        <w:t>или</w:t>
      </w:r>
      <w:r w:rsidRPr="00CE373A">
        <w:rPr>
          <w:lang w:eastAsia="en-US"/>
        </w:rPr>
        <w:t xml:space="preserve"> информационную работу по профилактике и недопущению распространения «СOVID-19» на территории сельсовета. </w:t>
      </w:r>
    </w:p>
    <w:p w:rsidR="003145C2" w:rsidRPr="00CE373A" w:rsidRDefault="003145C2" w:rsidP="00C65852">
      <w:pPr>
        <w:pStyle w:val="aff5"/>
        <w:spacing w:line="240" w:lineRule="auto"/>
        <w:rPr>
          <w:lang w:eastAsia="en-US"/>
        </w:rPr>
      </w:pPr>
      <w:r w:rsidRPr="00CE373A">
        <w:rPr>
          <w:lang w:eastAsia="en-US"/>
        </w:rPr>
        <w:t>Члены ТОС с. Короли и приняли участие в благоустройстве 4 памятников, расположенных на территории сельсовета. По инициативе ТОС проведен конкурс «Дом образцового содержания».</w:t>
      </w:r>
    </w:p>
    <w:p w:rsidR="003145C2" w:rsidRPr="00CE373A" w:rsidRDefault="00BB7833" w:rsidP="00C65852">
      <w:pPr>
        <w:pStyle w:val="aff5"/>
        <w:spacing w:line="240" w:lineRule="auto"/>
        <w:rPr>
          <w:lang w:eastAsia="en-US"/>
        </w:rPr>
      </w:pPr>
      <w:r>
        <w:rPr>
          <w:lang w:eastAsia="en-US"/>
        </w:rPr>
        <w:t>Ч</w:t>
      </w:r>
      <w:r w:rsidR="003145C2" w:rsidRPr="00CE373A">
        <w:rPr>
          <w:lang w:eastAsia="en-US"/>
        </w:rPr>
        <w:t>лены ТОС муниципальных образований района принимают активное участие в программе «По поддержке проектов развития территорий поселений Амурской области, основанных на местных инициативах».</w:t>
      </w:r>
    </w:p>
    <w:p w:rsidR="003145C2" w:rsidRPr="00CE373A" w:rsidRDefault="00BB7833" w:rsidP="00C65852">
      <w:pPr>
        <w:pStyle w:val="aff5"/>
        <w:spacing w:line="240" w:lineRule="auto"/>
        <w:rPr>
          <w:lang w:eastAsia="en-US"/>
        </w:rPr>
      </w:pPr>
      <w:r>
        <w:rPr>
          <w:lang w:eastAsia="en-US"/>
        </w:rPr>
        <w:t>Ч</w:t>
      </w:r>
      <w:r w:rsidR="003145C2" w:rsidRPr="00CE373A">
        <w:rPr>
          <w:lang w:eastAsia="en-US"/>
        </w:rPr>
        <w:t>лены ТОС совместно с администрациями муниципальных образований в течение 2020 года проводили информационную работу по профилактике и недопущению распространения коронавирусной инфекции «СOVID-19», высаживали саженцы деревьев в честь 75-летия Победы в Великой Отечественной войне 1941–1945 годов, участвовали в голосовании по инициативному бюджетированию на 2021 год.</w:t>
      </w:r>
    </w:p>
    <w:p w:rsidR="003145C2" w:rsidRDefault="003145C2" w:rsidP="00C65852">
      <w:pPr>
        <w:pStyle w:val="aff5"/>
        <w:spacing w:line="240" w:lineRule="auto"/>
        <w:rPr>
          <w:lang w:eastAsia="en-US"/>
        </w:rPr>
      </w:pPr>
      <w:r w:rsidRPr="00CE373A">
        <w:rPr>
          <w:lang w:eastAsia="en-US"/>
        </w:rPr>
        <w:t>В 2020 году на территории Амурской области начата работа по преобразованию поселений, входящих в состав муниципальных районов Амурской области</w:t>
      </w:r>
      <w:r w:rsidR="00BB7833">
        <w:rPr>
          <w:lang w:eastAsia="en-US"/>
        </w:rPr>
        <w:t xml:space="preserve"> </w:t>
      </w:r>
      <w:r w:rsidRPr="00CE373A">
        <w:rPr>
          <w:lang w:eastAsia="en-US"/>
        </w:rPr>
        <w:t>путем их объединения в муниципальные округа. В 2021 году данная работа продолжается. По завершению процедуры преобразования в муниципальных образованиях Амурской области прорабатывается вопрос о создании ТОС на территории муниципальных округов Амурской области для расширения возможностей участия граждан в местном самоуправлении.</w:t>
      </w:r>
    </w:p>
    <w:p w:rsidR="00D4739B" w:rsidRDefault="00A734AE" w:rsidP="00C65852">
      <w:pPr>
        <w:pStyle w:val="aff5"/>
        <w:spacing w:line="240" w:lineRule="auto"/>
        <w:rPr>
          <w:lang w:eastAsia="en-US"/>
        </w:rPr>
      </w:pPr>
      <w:r>
        <w:rPr>
          <w:lang w:eastAsia="en-US"/>
        </w:rPr>
        <w:t>В Амурской области развиваются проекты поддержки местных (инициативный бюджет) и лучших муниципальных практик</w:t>
      </w:r>
      <w:r w:rsidR="00D4739B">
        <w:rPr>
          <w:lang w:eastAsia="en-US"/>
        </w:rPr>
        <w:t>.</w:t>
      </w:r>
      <w:r w:rsidR="00BB7833">
        <w:rPr>
          <w:lang w:eastAsia="en-US"/>
        </w:rPr>
        <w:t xml:space="preserve"> </w:t>
      </w:r>
      <w:r w:rsidR="00D4739B">
        <w:rPr>
          <w:lang w:eastAsia="en-US"/>
        </w:rPr>
        <w:t>Программа поддержки местных инициатив реализуется с 2018 года. Если в 2018 году в не</w:t>
      </w:r>
      <w:r w:rsidR="00BB7833">
        <w:rPr>
          <w:lang w:eastAsia="en-US"/>
        </w:rPr>
        <w:t>й</w:t>
      </w:r>
      <w:r w:rsidR="00D4739B">
        <w:rPr>
          <w:lang w:eastAsia="en-US"/>
        </w:rPr>
        <w:t xml:space="preserve"> приняли участие всего 4 пилотных сельсовета, то в 2019 проект охватил 81 сельское поселение, в 2020 году на 172 проекта в сельских поселениях было выделено 165 млн рублей</w:t>
      </w:r>
      <w:r w:rsidR="00BB7833">
        <w:rPr>
          <w:lang w:eastAsia="en-US"/>
        </w:rPr>
        <w:t>:</w:t>
      </w:r>
      <w:r w:rsidR="00D4739B">
        <w:rPr>
          <w:lang w:eastAsia="en-US"/>
        </w:rPr>
        <w:t xml:space="preserve"> граждане отдавали предпочтение поддержке учреждений культуры (48 проектов), мест</w:t>
      </w:r>
      <w:r w:rsidR="00BB7833">
        <w:rPr>
          <w:lang w:eastAsia="en-US"/>
        </w:rPr>
        <w:t xml:space="preserve"> </w:t>
      </w:r>
      <w:r w:rsidR="00D4739B">
        <w:rPr>
          <w:lang w:eastAsia="en-US"/>
        </w:rPr>
        <w:t>массового отдыха (32), объект</w:t>
      </w:r>
      <w:r w:rsidR="00BB7833">
        <w:rPr>
          <w:lang w:eastAsia="en-US"/>
        </w:rPr>
        <w:t>ов</w:t>
      </w:r>
      <w:r w:rsidR="00D4739B">
        <w:rPr>
          <w:lang w:eastAsia="en-US"/>
        </w:rPr>
        <w:t xml:space="preserve"> массового спорта (22), благоустройств</w:t>
      </w:r>
      <w:r w:rsidR="00BB7833">
        <w:rPr>
          <w:lang w:eastAsia="en-US"/>
        </w:rPr>
        <w:t>у</w:t>
      </w:r>
      <w:r w:rsidR="00D4739B">
        <w:rPr>
          <w:lang w:eastAsia="en-US"/>
        </w:rPr>
        <w:t xml:space="preserve"> (20), улично</w:t>
      </w:r>
      <w:r w:rsidR="00BB7833">
        <w:rPr>
          <w:lang w:eastAsia="en-US"/>
        </w:rPr>
        <w:t>му</w:t>
      </w:r>
      <w:r w:rsidR="00D4739B">
        <w:rPr>
          <w:lang w:eastAsia="en-US"/>
        </w:rPr>
        <w:t xml:space="preserve"> освещени</w:t>
      </w:r>
      <w:r w:rsidR="00BB7833">
        <w:rPr>
          <w:lang w:eastAsia="en-US"/>
        </w:rPr>
        <w:t xml:space="preserve">ю </w:t>
      </w:r>
      <w:r w:rsidR="00D4739B">
        <w:rPr>
          <w:lang w:eastAsia="en-US"/>
        </w:rPr>
        <w:t>и игров</w:t>
      </w:r>
      <w:r w:rsidR="00BB7833">
        <w:rPr>
          <w:lang w:eastAsia="en-US"/>
        </w:rPr>
        <w:t>ым</w:t>
      </w:r>
      <w:r w:rsidR="00D4739B">
        <w:rPr>
          <w:lang w:eastAsia="en-US"/>
        </w:rPr>
        <w:t xml:space="preserve"> площадк</w:t>
      </w:r>
      <w:r w:rsidR="00BB7833">
        <w:rPr>
          <w:lang w:eastAsia="en-US"/>
        </w:rPr>
        <w:t>ам</w:t>
      </w:r>
      <w:r w:rsidR="00D4739B">
        <w:rPr>
          <w:lang w:eastAsia="en-US"/>
        </w:rPr>
        <w:t xml:space="preserve"> (по 18), мест захоронений (3). </w:t>
      </w:r>
    </w:p>
    <w:p w:rsidR="003145C2" w:rsidRPr="0045285F" w:rsidRDefault="003145C2" w:rsidP="00C65852">
      <w:pPr>
        <w:pStyle w:val="23"/>
        <w:shd w:val="clear" w:color="auto" w:fill="auto"/>
        <w:spacing w:after="0" w:line="276" w:lineRule="auto"/>
        <w:jc w:val="both"/>
        <w:rPr>
          <w:sz w:val="24"/>
          <w:szCs w:val="24"/>
        </w:rPr>
      </w:pPr>
    </w:p>
    <w:p w:rsidR="003145C2" w:rsidRPr="00C65852" w:rsidRDefault="004C1873" w:rsidP="00C65852">
      <w:pPr>
        <w:pStyle w:val="2"/>
        <w:spacing w:before="0" w:after="0"/>
        <w:jc w:val="center"/>
        <w:rPr>
          <w:rFonts w:ascii="Times New Roman" w:hAnsi="Times New Roman"/>
          <w:sz w:val="28"/>
          <w:szCs w:val="28"/>
        </w:rPr>
      </w:pPr>
      <w:bookmarkStart w:id="134" w:name="_Toc34044437"/>
      <w:bookmarkStart w:id="135" w:name="_Toc65049919"/>
      <w:bookmarkStart w:id="136" w:name="_Toc69462593"/>
      <w:bookmarkStart w:id="137" w:name="_Toc69473401"/>
      <w:r w:rsidRPr="00C65852">
        <w:rPr>
          <w:rFonts w:ascii="Times New Roman" w:hAnsi="Times New Roman"/>
          <w:sz w:val="28"/>
          <w:szCs w:val="28"/>
        </w:rPr>
        <w:t>3.7</w:t>
      </w:r>
      <w:r w:rsidR="003145C2" w:rsidRPr="00C65852">
        <w:rPr>
          <w:rFonts w:ascii="Times New Roman" w:hAnsi="Times New Roman"/>
          <w:sz w:val="28"/>
          <w:szCs w:val="28"/>
        </w:rPr>
        <w:t xml:space="preserve"> Ресурсные центры как инструмент развития институтов гражданского общества</w:t>
      </w:r>
      <w:bookmarkEnd w:id="134"/>
      <w:bookmarkEnd w:id="135"/>
      <w:bookmarkEnd w:id="136"/>
      <w:bookmarkEnd w:id="137"/>
    </w:p>
    <w:p w:rsidR="004C1873" w:rsidRPr="00806709" w:rsidRDefault="004C1873" w:rsidP="00C65852">
      <w:pPr>
        <w:pStyle w:val="27"/>
        <w:spacing w:line="240" w:lineRule="auto"/>
      </w:pPr>
    </w:p>
    <w:p w:rsidR="003145C2" w:rsidRPr="00C65852" w:rsidRDefault="003145C2" w:rsidP="00C65A3C">
      <w:pPr>
        <w:pStyle w:val="aff5"/>
        <w:spacing w:line="240" w:lineRule="auto"/>
      </w:pPr>
      <w:r w:rsidRPr="00C65852">
        <w:t xml:space="preserve">Ресурсные центры успешно свою работу по поддержке развития гражданского общества, решая задачи, прежде всего, восполнения нехватки кадров и </w:t>
      </w:r>
      <w:r w:rsidR="00BB7833" w:rsidRPr="00C65852">
        <w:t xml:space="preserve">развития </w:t>
      </w:r>
      <w:r w:rsidRPr="00C65852">
        <w:t>компетенций, участия</w:t>
      </w:r>
      <w:r w:rsidR="00891928" w:rsidRPr="00C65852">
        <w:t xml:space="preserve"> в</w:t>
      </w:r>
      <w:r w:rsidRPr="00C65852">
        <w:t xml:space="preserve"> грантовых и </w:t>
      </w:r>
      <w:r w:rsidR="00891928" w:rsidRPr="00C65852">
        <w:t>иных</w:t>
      </w:r>
      <w:r w:rsidRPr="00C65852">
        <w:t xml:space="preserve"> конкурсах для НКО с целью привлечения средств </w:t>
      </w:r>
      <w:r w:rsidR="00891928" w:rsidRPr="00C65852">
        <w:t>для проектов</w:t>
      </w:r>
      <w:r w:rsidRPr="00C65852">
        <w:t xml:space="preserve">. </w:t>
      </w:r>
      <w:r w:rsidR="00C65852" w:rsidRPr="00C65852">
        <w:t>К</w:t>
      </w:r>
      <w:r w:rsidRPr="00C65852">
        <w:t>омплекс информационных, методических, образовательных, коммуникационных и других услуг и предоставляют ресурсы для реализации инициатив.</w:t>
      </w:r>
    </w:p>
    <w:p w:rsidR="003145C2" w:rsidRPr="00C65852" w:rsidRDefault="003145C2" w:rsidP="00C65A3C">
      <w:pPr>
        <w:pStyle w:val="aff5"/>
        <w:spacing w:line="240" w:lineRule="auto"/>
      </w:pPr>
      <w:r w:rsidRPr="00C65852">
        <w:t xml:space="preserve">В Амурской области действуют ресурсные центры по развитию гражданского общества: </w:t>
      </w:r>
    </w:p>
    <w:p w:rsidR="003145C2" w:rsidRPr="00C65852" w:rsidRDefault="00891928" w:rsidP="00596B6B">
      <w:pPr>
        <w:pStyle w:val="aff5"/>
        <w:numPr>
          <w:ilvl w:val="0"/>
          <w:numId w:val="47"/>
        </w:numPr>
        <w:spacing w:line="240" w:lineRule="auto"/>
        <w:ind w:left="0" w:firstLine="709"/>
      </w:pPr>
      <w:r w:rsidRPr="00C65852">
        <w:t>Р</w:t>
      </w:r>
      <w:r w:rsidR="003145C2" w:rsidRPr="00C65852">
        <w:t>есурсный центр поддержки НКО при Общественной палате Амурской области;</w:t>
      </w:r>
    </w:p>
    <w:p w:rsidR="003145C2" w:rsidRPr="00C65852" w:rsidRDefault="00891928" w:rsidP="00596B6B">
      <w:pPr>
        <w:pStyle w:val="aff5"/>
        <w:numPr>
          <w:ilvl w:val="0"/>
          <w:numId w:val="47"/>
        </w:numPr>
        <w:spacing w:line="240" w:lineRule="auto"/>
        <w:ind w:left="0" w:firstLine="709"/>
      </w:pPr>
      <w:r w:rsidRPr="00C65852">
        <w:t>Р</w:t>
      </w:r>
      <w:r w:rsidR="003145C2" w:rsidRPr="00C65852">
        <w:t>есурсный центр развития добровольчества Амурской области на базе Департамента поддержки и развития добровольчества Автономной некоммерческой организации «Агентство развития гражданского общества Амурской области»;</w:t>
      </w:r>
    </w:p>
    <w:p w:rsidR="003145C2" w:rsidRPr="00C65852" w:rsidRDefault="00891928" w:rsidP="00596B6B">
      <w:pPr>
        <w:pStyle w:val="aff5"/>
        <w:numPr>
          <w:ilvl w:val="0"/>
          <w:numId w:val="47"/>
        </w:numPr>
        <w:spacing w:line="240" w:lineRule="auto"/>
        <w:ind w:left="0" w:firstLine="709"/>
      </w:pPr>
      <w:r w:rsidRPr="00C65852">
        <w:t>Р</w:t>
      </w:r>
      <w:r w:rsidR="003145C2" w:rsidRPr="00C65852">
        <w:t xml:space="preserve">есурсный центр регионального отделения Российского движения школьников. </w:t>
      </w:r>
    </w:p>
    <w:p w:rsidR="003145C2" w:rsidRPr="00C65852" w:rsidRDefault="003145C2" w:rsidP="00C65A3C">
      <w:pPr>
        <w:pStyle w:val="aff5"/>
        <w:spacing w:line="240" w:lineRule="auto"/>
      </w:pPr>
      <w:r w:rsidRPr="00C65852">
        <w:t>О деятельности ресурсного центра развития добровольчества и мероприятиях Российского движения школьников в 2020 году см. подробнее раздел 2.2.</w:t>
      </w:r>
    </w:p>
    <w:p w:rsidR="003145C2" w:rsidRPr="00C65852" w:rsidRDefault="003145C2" w:rsidP="00C65A3C">
      <w:pPr>
        <w:ind w:firstLine="709"/>
        <w:jc w:val="both"/>
        <w:rPr>
          <w:rFonts w:ascii="Times New Roman" w:hAnsi="Times New Roman" w:cs="Times New Roman"/>
          <w:sz w:val="28"/>
          <w:szCs w:val="28"/>
        </w:rPr>
      </w:pPr>
      <w:r w:rsidRPr="00C65852">
        <w:rPr>
          <w:rFonts w:ascii="Times New Roman" w:eastAsia="Times New Roman" w:hAnsi="Times New Roman" w:cs="Times New Roman"/>
          <w:sz w:val="28"/>
          <w:szCs w:val="28"/>
        </w:rPr>
        <w:t xml:space="preserve">Важным этапом в развитии НКО в регионе стало создание </w:t>
      </w:r>
      <w:r w:rsidR="00891928" w:rsidRPr="00C65852">
        <w:rPr>
          <w:rFonts w:ascii="Times New Roman" w:eastAsia="Times New Roman" w:hAnsi="Times New Roman" w:cs="Times New Roman"/>
          <w:sz w:val="28"/>
          <w:szCs w:val="28"/>
        </w:rPr>
        <w:t>Р</w:t>
      </w:r>
      <w:r w:rsidRPr="00C65852">
        <w:rPr>
          <w:rFonts w:ascii="Times New Roman" w:eastAsia="Times New Roman" w:hAnsi="Times New Roman" w:cs="Times New Roman"/>
          <w:sz w:val="28"/>
          <w:szCs w:val="28"/>
        </w:rPr>
        <w:t xml:space="preserve">есурсного центра поддержки НКО на базе аппарата Общественной палаты Амурской области. Центр функционирует на постоянной основе за счет средств регионального бюджета. </w:t>
      </w:r>
      <w:r w:rsidRPr="00C65852">
        <w:rPr>
          <w:rFonts w:ascii="Times New Roman" w:hAnsi="Times New Roman" w:cs="Times New Roman"/>
          <w:sz w:val="28"/>
          <w:szCs w:val="28"/>
        </w:rPr>
        <w:t xml:space="preserve">Предметом деятельности Ресурсного центра является разработка и реализация программ и проектов, направленных на поддержку и развитие некоммерческих организаций, а также оказание информационной, консультационной и методической поддержки социально ориентированным некоммерческим организациям. </w:t>
      </w:r>
    </w:p>
    <w:p w:rsidR="003145C2" w:rsidRPr="00C65852" w:rsidRDefault="003145C2" w:rsidP="00C65A3C">
      <w:pPr>
        <w:ind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Ключевой задачей Центра является поддержка некоммерческих организаций, общественных активистов, граждан и сообществ, желающих создать НКО, по следующим направлениям: </w:t>
      </w:r>
    </w:p>
    <w:p w:rsidR="003145C2" w:rsidRPr="00C65852" w:rsidRDefault="003145C2" w:rsidP="00596B6B">
      <w:pPr>
        <w:pStyle w:val="aa"/>
        <w:numPr>
          <w:ilvl w:val="0"/>
          <w:numId w:val="48"/>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правовое – вопросы открытия и функционирования НКО, выбора оптимальной модели осуществления некоммерческой деятельности, ведения деятельности, приносящей доход, работы с контрольно-надзорными органами, спонсорами и благотворителями, информирование о действующем законодательстве и практике его применения; </w:t>
      </w:r>
    </w:p>
    <w:p w:rsidR="003145C2" w:rsidRPr="00C65852" w:rsidRDefault="003145C2" w:rsidP="00596B6B">
      <w:pPr>
        <w:pStyle w:val="aa"/>
        <w:numPr>
          <w:ilvl w:val="0"/>
          <w:numId w:val="48"/>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финансовое – вопросы налогообложения, оформления и сдачи всех видов отчётности, режим средств целевого финансирования; </w:t>
      </w:r>
    </w:p>
    <w:p w:rsidR="003145C2" w:rsidRPr="00C65852" w:rsidRDefault="003145C2" w:rsidP="00596B6B">
      <w:pPr>
        <w:pStyle w:val="aa"/>
        <w:numPr>
          <w:ilvl w:val="0"/>
          <w:numId w:val="48"/>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информационное – освещение деятельности НКО в СМИ и интернет-пространстве; </w:t>
      </w:r>
    </w:p>
    <w:p w:rsidR="003145C2" w:rsidRPr="00C65852" w:rsidRDefault="003145C2" w:rsidP="00596B6B">
      <w:pPr>
        <w:pStyle w:val="aa"/>
        <w:numPr>
          <w:ilvl w:val="0"/>
          <w:numId w:val="48"/>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проектное – вопросы написания, исполнения и защиты проектов, поиска финансовых и иных ресурсов для деятельности организации, работа с добровольцами и активистами. Информирование о возможностях государственной, муниципальной и частной поддержки деятельности, проектов и программ НКО.</w:t>
      </w:r>
    </w:p>
    <w:p w:rsidR="003145C2" w:rsidRPr="00C65852" w:rsidRDefault="003145C2" w:rsidP="00C65A3C">
      <w:pPr>
        <w:ind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Основные итоги работы Ресурсного центра при Общественной Палате Амурской области по ключевым направлениям: </w:t>
      </w:r>
    </w:p>
    <w:p w:rsidR="003145C2" w:rsidRPr="00C65852" w:rsidRDefault="003145C2" w:rsidP="00596B6B">
      <w:pPr>
        <w:pStyle w:val="aa"/>
        <w:numPr>
          <w:ilvl w:val="1"/>
          <w:numId w:val="1"/>
        </w:numPr>
        <w:ind w:left="567" w:firstLine="709"/>
        <w:jc w:val="both"/>
        <w:rPr>
          <w:rFonts w:ascii="Times New Roman" w:eastAsia="Times New Roman" w:hAnsi="Times New Roman" w:cs="Times New Roman"/>
          <w:sz w:val="28"/>
          <w:szCs w:val="28"/>
          <w:u w:val="single"/>
        </w:rPr>
      </w:pPr>
      <w:r w:rsidRPr="00C65852">
        <w:rPr>
          <w:rFonts w:ascii="Times New Roman" w:eastAsia="Times New Roman" w:hAnsi="Times New Roman" w:cs="Times New Roman"/>
          <w:sz w:val="28"/>
          <w:szCs w:val="28"/>
          <w:u w:val="single"/>
        </w:rPr>
        <w:t xml:space="preserve">Консультирование НКО: </w:t>
      </w:r>
    </w:p>
    <w:p w:rsidR="003145C2" w:rsidRPr="00C65852" w:rsidRDefault="003145C2" w:rsidP="00C65A3C">
      <w:pPr>
        <w:pStyle w:val="aa"/>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В 2020 году сотрудниками проведено 623 консультации: 323 дистанционно и 300 лично.</w:t>
      </w:r>
      <w:r w:rsidR="00891928"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Из них:</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259 консультаций по вопросам участия в конкурсах на получение грантовой поддержки, формированию заявки на гранты и реализации социальных проектов, отчетност</w:t>
      </w:r>
      <w:r w:rsidR="00891928" w:rsidRPr="00C65852">
        <w:rPr>
          <w:rFonts w:ascii="Times New Roman" w:eastAsia="Times New Roman" w:hAnsi="Times New Roman" w:cs="Times New Roman"/>
          <w:sz w:val="28"/>
          <w:szCs w:val="28"/>
        </w:rPr>
        <w:t>и</w:t>
      </w:r>
      <w:r w:rsidRPr="00C65852">
        <w:rPr>
          <w:rFonts w:ascii="Times New Roman" w:eastAsia="Times New Roman" w:hAnsi="Times New Roman" w:cs="Times New Roman"/>
          <w:sz w:val="28"/>
          <w:szCs w:val="28"/>
        </w:rPr>
        <w:t xml:space="preserve"> по грантам;</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122 консультации по иным вопросам, связанным с участием в областных и Всероссийских конкурсах, премиях, проектах</w:t>
      </w:r>
      <w:r w:rsidR="00891928"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w:t>
      </w:r>
      <w:r w:rsidR="00891928" w:rsidRPr="00C65852">
        <w:rPr>
          <w:rFonts w:ascii="Times New Roman" w:eastAsia="Times New Roman" w:hAnsi="Times New Roman" w:cs="Times New Roman"/>
          <w:sz w:val="28"/>
          <w:szCs w:val="28"/>
        </w:rPr>
        <w:t>по методу добровольного финансирования проекто</w:t>
      </w:r>
      <w:r w:rsidRPr="00C65852">
        <w:rPr>
          <w:rFonts w:ascii="Times New Roman" w:eastAsia="Times New Roman" w:hAnsi="Times New Roman" w:cs="Times New Roman"/>
          <w:sz w:val="28"/>
          <w:szCs w:val="28"/>
        </w:rPr>
        <w:t>, на тему благотворительных акций, поиска партнеров, привлечения ресурсов и т.д.;</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55 консультации по регистрации НКО;</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39 </w:t>
      </w:r>
      <w:r w:rsidR="00891928" w:rsidRPr="00C65852">
        <w:rPr>
          <w:rFonts w:ascii="Times New Roman" w:eastAsia="Times New Roman" w:hAnsi="Times New Roman" w:cs="Times New Roman"/>
          <w:sz w:val="28"/>
          <w:szCs w:val="28"/>
        </w:rPr>
        <w:t xml:space="preserve">консультаций </w:t>
      </w:r>
      <w:r w:rsidRPr="00C65852">
        <w:rPr>
          <w:rFonts w:ascii="Times New Roman" w:eastAsia="Times New Roman" w:hAnsi="Times New Roman" w:cs="Times New Roman"/>
          <w:sz w:val="28"/>
          <w:szCs w:val="28"/>
        </w:rPr>
        <w:t>по вопросам финансовой деятельности, документооборота и делопроизводства в НКО;</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30 консультаций о внесении изменений в уставные документы;</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30 консультаций по вопросам получения мер поддержки со стороны государства в адрес НКО в связи с пандемией;</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28 консультаций по информационному освещению деятельности;</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25 консультаций по статусу ИОПУ и 10 консультаций по статусу ПСУ;</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14 консультаций по имущественному вопросу;</w:t>
      </w:r>
    </w:p>
    <w:p w:rsidR="003145C2" w:rsidRPr="00C65852" w:rsidRDefault="003145C2" w:rsidP="00596B6B">
      <w:pPr>
        <w:pStyle w:val="aa"/>
        <w:numPr>
          <w:ilvl w:val="0"/>
          <w:numId w:val="49"/>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11 консультаций по годовым публичным отчетам.</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Увеличилось число консультаций по вопросам участия в грантовых конкурсах всех уровней. Чаще стали поступать вопросы, связанные с получением статуса исполнителя общественно полезных услуг (ИОПУ) и поставщика социальный услуг (ПСУ). Как показано в разделе 1</w:t>
      </w:r>
      <w:r w:rsidR="00891928" w:rsidRPr="00C65852">
        <w:rPr>
          <w:rFonts w:ascii="Times New Roman" w:eastAsia="Times New Roman" w:hAnsi="Times New Roman" w:cs="Times New Roman"/>
          <w:sz w:val="28"/>
          <w:szCs w:val="28"/>
        </w:rPr>
        <w:t>, растет число СО НКО, ин</w:t>
      </w:r>
      <w:r w:rsidRPr="00C65852">
        <w:rPr>
          <w:rFonts w:ascii="Times New Roman" w:eastAsia="Times New Roman" w:hAnsi="Times New Roman" w:cs="Times New Roman"/>
          <w:sz w:val="28"/>
          <w:szCs w:val="28"/>
        </w:rPr>
        <w:t xml:space="preserve">терес усиливается за счет мер поддержки.  </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Часть консультаций приходится на коммерческие структуры (ИП, ООО), которые дополнительно к своей деятельности планирую</w:t>
      </w:r>
      <w:r w:rsidR="00891928" w:rsidRPr="00C65852">
        <w:rPr>
          <w:rFonts w:ascii="Times New Roman" w:eastAsia="Times New Roman" w:hAnsi="Times New Roman" w:cs="Times New Roman"/>
          <w:sz w:val="28"/>
          <w:szCs w:val="28"/>
        </w:rPr>
        <w:t>т</w:t>
      </w:r>
      <w:r w:rsidRPr="00C65852">
        <w:rPr>
          <w:rFonts w:ascii="Times New Roman" w:eastAsia="Times New Roman" w:hAnsi="Times New Roman" w:cs="Times New Roman"/>
          <w:sz w:val="28"/>
          <w:szCs w:val="28"/>
        </w:rPr>
        <w:t xml:space="preserve"> регистрацию НКО. Возросло число консультаций, оказанных бюджетным учреждениям сферы культуры и образования, которые нацелены на открытие НКО. Увеличилось количество совместных мероприятий с НКО.</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Основные темы обращений за консультациями составляют:</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от</w:t>
      </w:r>
      <w:r w:rsidR="003145C2" w:rsidRPr="00C65852">
        <w:rPr>
          <w:rFonts w:ascii="Times New Roman" w:eastAsia="Times New Roman" w:hAnsi="Times New Roman" w:cs="Times New Roman"/>
          <w:sz w:val="28"/>
          <w:szCs w:val="28"/>
        </w:rPr>
        <w:t>крытие НКО, внесение изменений в уставные документы (смена адреса, руководителя, добавление ОКВЭД, смена наименования, заполнение заявлений на открытие НКО и внесение изменений);</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уч</w:t>
      </w:r>
      <w:r w:rsidR="003145C2" w:rsidRPr="00C65852">
        <w:rPr>
          <w:rFonts w:ascii="Times New Roman" w:eastAsia="Times New Roman" w:hAnsi="Times New Roman" w:cs="Times New Roman"/>
          <w:sz w:val="28"/>
          <w:szCs w:val="28"/>
        </w:rPr>
        <w:t>астие в гран</w:t>
      </w:r>
      <w:r w:rsidRPr="00C65852">
        <w:rPr>
          <w:rFonts w:ascii="Times New Roman" w:eastAsia="Times New Roman" w:hAnsi="Times New Roman" w:cs="Times New Roman"/>
          <w:sz w:val="28"/>
          <w:szCs w:val="28"/>
        </w:rPr>
        <w:t>товых конкурсах: по</w:t>
      </w:r>
      <w:r w:rsidR="003145C2" w:rsidRPr="00C65852">
        <w:rPr>
          <w:rFonts w:ascii="Times New Roman" w:eastAsia="Times New Roman" w:hAnsi="Times New Roman" w:cs="Times New Roman"/>
          <w:sz w:val="28"/>
          <w:szCs w:val="28"/>
        </w:rPr>
        <w:t>дготовка проектной заявки, выбор проектной идеи; анализ ошибок проектных заявок;</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по</w:t>
      </w:r>
      <w:r w:rsidR="003145C2" w:rsidRPr="00C65852">
        <w:rPr>
          <w:rFonts w:ascii="Times New Roman" w:eastAsia="Times New Roman" w:hAnsi="Times New Roman" w:cs="Times New Roman"/>
          <w:sz w:val="28"/>
          <w:szCs w:val="28"/>
        </w:rPr>
        <w:t>дготовка аналитического отчета о реализации проекта;</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от</w:t>
      </w:r>
      <w:r w:rsidR="003145C2" w:rsidRPr="00C65852">
        <w:rPr>
          <w:rFonts w:ascii="Times New Roman" w:eastAsia="Times New Roman" w:hAnsi="Times New Roman" w:cs="Times New Roman"/>
          <w:sz w:val="28"/>
          <w:szCs w:val="28"/>
        </w:rPr>
        <w:t>крытие электронно-цифровой подписи;</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w:t>
      </w:r>
      <w:r w:rsidR="003145C2" w:rsidRPr="00C65852">
        <w:rPr>
          <w:rFonts w:ascii="Times New Roman" w:eastAsia="Times New Roman" w:hAnsi="Times New Roman" w:cs="Times New Roman"/>
          <w:sz w:val="28"/>
          <w:szCs w:val="28"/>
        </w:rPr>
        <w:t>оиск и обучение кадров;</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w:t>
      </w:r>
      <w:r w:rsidR="003145C2" w:rsidRPr="00C65852">
        <w:rPr>
          <w:rFonts w:ascii="Times New Roman" w:eastAsia="Times New Roman" w:hAnsi="Times New Roman" w:cs="Times New Roman"/>
          <w:sz w:val="28"/>
          <w:szCs w:val="28"/>
        </w:rPr>
        <w:t>одготовка публичного отчета;</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w:t>
      </w:r>
      <w:r w:rsidR="003145C2" w:rsidRPr="00C65852">
        <w:rPr>
          <w:rFonts w:ascii="Times New Roman" w:eastAsia="Times New Roman" w:hAnsi="Times New Roman" w:cs="Times New Roman"/>
          <w:sz w:val="28"/>
          <w:szCs w:val="28"/>
        </w:rPr>
        <w:t xml:space="preserve">ривлечение средств от бизнеса (фандрайзинг), подготовка коммерческих предложений; </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о</w:t>
      </w:r>
      <w:r w:rsidR="003145C2" w:rsidRPr="00C65852">
        <w:rPr>
          <w:rFonts w:ascii="Times New Roman" w:eastAsia="Times New Roman" w:hAnsi="Times New Roman" w:cs="Times New Roman"/>
          <w:sz w:val="28"/>
          <w:szCs w:val="28"/>
        </w:rPr>
        <w:t>рганизация и проведение общественных мероприятий;</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д</w:t>
      </w:r>
      <w:r w:rsidR="003145C2" w:rsidRPr="00C65852">
        <w:rPr>
          <w:rFonts w:ascii="Times New Roman" w:eastAsia="Times New Roman" w:hAnsi="Times New Roman" w:cs="Times New Roman"/>
          <w:sz w:val="28"/>
          <w:szCs w:val="28"/>
        </w:rPr>
        <w:t>окументооборот и делопроизводство, кадровое делопроизводство;</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б</w:t>
      </w:r>
      <w:r w:rsidR="003145C2" w:rsidRPr="00C65852">
        <w:rPr>
          <w:rFonts w:ascii="Times New Roman" w:eastAsia="Times New Roman" w:hAnsi="Times New Roman" w:cs="Times New Roman"/>
          <w:bCs/>
          <w:sz w:val="28"/>
          <w:szCs w:val="28"/>
        </w:rPr>
        <w:t>ухгалтерский учет целевых средств;</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р</w:t>
      </w:r>
      <w:r w:rsidR="003145C2" w:rsidRPr="00C65852">
        <w:rPr>
          <w:rFonts w:ascii="Times New Roman" w:eastAsia="Times New Roman" w:hAnsi="Times New Roman" w:cs="Times New Roman"/>
          <w:sz w:val="28"/>
          <w:szCs w:val="28"/>
        </w:rPr>
        <w:t>еализация проектных мероприятий;</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з</w:t>
      </w:r>
      <w:r w:rsidR="003145C2" w:rsidRPr="00C65852">
        <w:rPr>
          <w:rFonts w:ascii="Times New Roman" w:eastAsia="Times New Roman" w:hAnsi="Times New Roman" w:cs="Times New Roman"/>
          <w:sz w:val="28"/>
          <w:szCs w:val="28"/>
        </w:rPr>
        <w:t>аключение договоров с контрагентами, заключение договоров ГПХ;</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w:t>
      </w:r>
      <w:r w:rsidR="003145C2" w:rsidRPr="00C65852">
        <w:rPr>
          <w:rFonts w:ascii="Times New Roman" w:eastAsia="Times New Roman" w:hAnsi="Times New Roman" w:cs="Times New Roman"/>
          <w:sz w:val="28"/>
          <w:szCs w:val="28"/>
        </w:rPr>
        <w:t>одготовка к проверке Минюста;</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п</w:t>
      </w:r>
      <w:r w:rsidR="003145C2" w:rsidRPr="00C65852">
        <w:rPr>
          <w:rFonts w:ascii="Times New Roman" w:eastAsia="Times New Roman" w:hAnsi="Times New Roman" w:cs="Times New Roman"/>
          <w:sz w:val="28"/>
          <w:szCs w:val="28"/>
        </w:rPr>
        <w:t>олучение статуса ИОПУ, ПСУ;</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ф</w:t>
      </w:r>
      <w:r w:rsidR="003145C2" w:rsidRPr="00C65852">
        <w:rPr>
          <w:rFonts w:ascii="Times New Roman" w:eastAsia="Times New Roman" w:hAnsi="Times New Roman" w:cs="Times New Roman"/>
          <w:sz w:val="28"/>
          <w:szCs w:val="28"/>
        </w:rPr>
        <w:t>инансовая отчётность организации;</w:t>
      </w:r>
    </w:p>
    <w:p w:rsidR="003145C2" w:rsidRPr="00C65852" w:rsidRDefault="00287934" w:rsidP="00596B6B">
      <w:pPr>
        <w:numPr>
          <w:ilvl w:val="0"/>
          <w:numId w:val="2"/>
        </w:numPr>
        <w:ind w:left="0"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н</w:t>
      </w:r>
      <w:r w:rsidR="003145C2" w:rsidRPr="00C65852">
        <w:rPr>
          <w:rFonts w:ascii="Times New Roman" w:eastAsia="Times New Roman" w:hAnsi="Times New Roman" w:cs="Times New Roman"/>
          <w:sz w:val="28"/>
          <w:szCs w:val="28"/>
        </w:rPr>
        <w:t>аписание пресс-релизов, подготовка текстовой и наглядной информации для СМИ, взаимодействие со СМИ.</w:t>
      </w:r>
    </w:p>
    <w:p w:rsidR="003145C2" w:rsidRPr="00C65852" w:rsidRDefault="003145C2" w:rsidP="00C65A3C">
      <w:pPr>
        <w:pStyle w:val="aa"/>
        <w:ind w:left="0" w:firstLine="709"/>
        <w:jc w:val="both"/>
        <w:rPr>
          <w:rFonts w:ascii="Times New Roman" w:hAnsi="Times New Roman" w:cs="Times New Roman"/>
          <w:sz w:val="28"/>
          <w:szCs w:val="28"/>
        </w:rPr>
      </w:pPr>
      <w:r w:rsidRPr="00C65852">
        <w:rPr>
          <w:rFonts w:ascii="Times New Roman" w:hAnsi="Times New Roman" w:cs="Times New Roman"/>
          <w:sz w:val="28"/>
          <w:szCs w:val="28"/>
        </w:rPr>
        <w:t xml:space="preserve">При содействии ресурсного центра в 2020 году зарегистрировано 8 НКО (15% от числа зарегистрированных в регионе в 2020 году </w:t>
      </w:r>
      <w:r w:rsidR="00287934" w:rsidRPr="00C65852">
        <w:rPr>
          <w:rFonts w:ascii="Times New Roman" w:hAnsi="Times New Roman" w:cs="Times New Roman"/>
          <w:sz w:val="28"/>
          <w:szCs w:val="28"/>
        </w:rPr>
        <w:t xml:space="preserve">– </w:t>
      </w:r>
      <w:r w:rsidRPr="00C65852">
        <w:rPr>
          <w:rFonts w:ascii="Times New Roman" w:hAnsi="Times New Roman" w:cs="Times New Roman"/>
          <w:sz w:val="28"/>
          <w:szCs w:val="28"/>
        </w:rPr>
        <w:t>5</w:t>
      </w:r>
      <w:r w:rsidR="00287934" w:rsidRPr="00C65852">
        <w:rPr>
          <w:rFonts w:ascii="Times New Roman" w:hAnsi="Times New Roman" w:cs="Times New Roman"/>
          <w:sz w:val="28"/>
          <w:szCs w:val="28"/>
        </w:rPr>
        <w:t>3 НКО), еще 5</w:t>
      </w:r>
      <w:r w:rsidRPr="00C65852">
        <w:rPr>
          <w:rFonts w:ascii="Times New Roman" w:hAnsi="Times New Roman" w:cs="Times New Roman"/>
          <w:sz w:val="28"/>
          <w:szCs w:val="28"/>
        </w:rPr>
        <w:t xml:space="preserve"> </w:t>
      </w:r>
      <w:r w:rsidRPr="00C65852">
        <w:rPr>
          <w:rFonts w:ascii="Times New Roman" w:eastAsia="Times New Roman" w:hAnsi="Times New Roman" w:cs="Times New Roman"/>
          <w:sz w:val="28"/>
          <w:szCs w:val="28"/>
        </w:rPr>
        <w:t>наход</w:t>
      </w:r>
      <w:r w:rsidR="00287934" w:rsidRPr="00C65852">
        <w:rPr>
          <w:rFonts w:ascii="Times New Roman" w:eastAsia="Times New Roman" w:hAnsi="Times New Roman" w:cs="Times New Roman"/>
          <w:sz w:val="28"/>
          <w:szCs w:val="28"/>
        </w:rPr>
        <w:t>я</w:t>
      </w:r>
      <w:r w:rsidRPr="00C65852">
        <w:rPr>
          <w:rFonts w:ascii="Times New Roman" w:eastAsia="Times New Roman" w:hAnsi="Times New Roman" w:cs="Times New Roman"/>
          <w:sz w:val="28"/>
          <w:szCs w:val="28"/>
        </w:rPr>
        <w:t>тся на стадии регистрации.</w:t>
      </w:r>
    </w:p>
    <w:p w:rsidR="003145C2" w:rsidRPr="00C65852" w:rsidRDefault="003145C2" w:rsidP="00596B6B">
      <w:pPr>
        <w:pStyle w:val="aa"/>
        <w:numPr>
          <w:ilvl w:val="1"/>
          <w:numId w:val="1"/>
        </w:numPr>
        <w:ind w:left="567" w:firstLine="709"/>
        <w:jc w:val="both"/>
        <w:rPr>
          <w:rFonts w:ascii="Times New Roman" w:eastAsia="Times New Roman" w:hAnsi="Times New Roman" w:cs="Times New Roman"/>
          <w:sz w:val="28"/>
          <w:szCs w:val="28"/>
          <w:u w:val="single"/>
        </w:rPr>
      </w:pPr>
      <w:r w:rsidRPr="00C65852">
        <w:rPr>
          <w:rFonts w:ascii="Times New Roman" w:eastAsia="Times New Roman" w:hAnsi="Times New Roman" w:cs="Times New Roman"/>
          <w:sz w:val="28"/>
          <w:szCs w:val="28"/>
          <w:u w:val="single"/>
        </w:rPr>
        <w:t>Сопровождение деятельности НКО А</w:t>
      </w:r>
      <w:r w:rsidR="00287934" w:rsidRPr="00C65852">
        <w:rPr>
          <w:rFonts w:ascii="Times New Roman" w:eastAsia="Times New Roman" w:hAnsi="Times New Roman" w:cs="Times New Roman"/>
          <w:sz w:val="28"/>
          <w:szCs w:val="28"/>
          <w:u w:val="single"/>
        </w:rPr>
        <w:t>мурской области</w:t>
      </w:r>
      <w:r w:rsidRPr="00C65852">
        <w:rPr>
          <w:rFonts w:ascii="Times New Roman" w:eastAsia="Times New Roman" w:hAnsi="Times New Roman" w:cs="Times New Roman"/>
          <w:sz w:val="28"/>
          <w:szCs w:val="28"/>
          <w:u w:val="single"/>
        </w:rPr>
        <w:t>:</w:t>
      </w:r>
    </w:p>
    <w:p w:rsidR="003145C2" w:rsidRPr="00C65852" w:rsidRDefault="003145C2" w:rsidP="00C65A3C">
      <w:pPr>
        <w:pStyle w:val="aa"/>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В 2020 году значительно возросло число обращений</w:t>
      </w:r>
      <w:r w:rsidR="00287934" w:rsidRPr="00C65852">
        <w:rPr>
          <w:rFonts w:ascii="Times New Roman" w:eastAsia="Times New Roman" w:hAnsi="Times New Roman" w:cs="Times New Roman"/>
          <w:sz w:val="28"/>
          <w:szCs w:val="28"/>
        </w:rPr>
        <w:t xml:space="preserve"> от некоммерческих организаций</w:t>
      </w:r>
      <w:r w:rsidRPr="00C65852">
        <w:rPr>
          <w:rFonts w:ascii="Times New Roman" w:eastAsia="Times New Roman" w:hAnsi="Times New Roman" w:cs="Times New Roman"/>
          <w:sz w:val="28"/>
          <w:szCs w:val="28"/>
        </w:rPr>
        <w:t xml:space="preserve"> в адрес ресурсного центра, связанных с оказанием содействия в вопросах подготовки и проведения м</w:t>
      </w:r>
      <w:r w:rsidR="00287934" w:rsidRPr="00C65852">
        <w:rPr>
          <w:rFonts w:ascii="Times New Roman" w:eastAsia="Times New Roman" w:hAnsi="Times New Roman" w:cs="Times New Roman"/>
          <w:sz w:val="28"/>
          <w:szCs w:val="28"/>
        </w:rPr>
        <w:t xml:space="preserve">ероприятий. </w:t>
      </w:r>
      <w:r w:rsidRPr="00C65852">
        <w:rPr>
          <w:rFonts w:ascii="Times New Roman" w:eastAsia="Times New Roman" w:hAnsi="Times New Roman" w:cs="Times New Roman"/>
          <w:sz w:val="28"/>
          <w:szCs w:val="28"/>
        </w:rPr>
        <w:t>Всего поступило 32 обращения от организаций, из них самые масштабные</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реализованные совместно:</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Фестиваль «Стелы дружбы» по проекту «Стрелы Отечества» АНО «Арбалетно</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лучный тир» (грантовая поддержка на муниципальном уровне);</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АООПЛОВИС «Мир без границ» </w:t>
      </w:r>
      <w:r w:rsidR="00201517" w:rsidRPr="00C65852">
        <w:rPr>
          <w:rFonts w:ascii="Times New Roman" w:hAnsi="Times New Roman" w:cs="Times New Roman"/>
          <w:sz w:val="28"/>
          <w:szCs w:val="28"/>
        </w:rPr>
        <w:t>–</w:t>
      </w:r>
      <w:r w:rsidR="00201517"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 xml:space="preserve">содействие в организации мероприятий, поиск помещения, оформление благотворительной помощи, информационное сопровождение в СМИ; </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Амурская региональная социально ориентированная общественная организация «Центр реабилитации и социальной адаптации «Развитие» </w:t>
      </w:r>
      <w:r w:rsidR="00201517" w:rsidRPr="00C65852">
        <w:rPr>
          <w:rFonts w:ascii="Times New Roman" w:hAnsi="Times New Roman" w:cs="Times New Roman"/>
          <w:sz w:val="28"/>
          <w:szCs w:val="28"/>
        </w:rPr>
        <w:t>–</w:t>
      </w:r>
      <w:r w:rsidRPr="00C65852">
        <w:rPr>
          <w:rFonts w:ascii="Times New Roman" w:eastAsia="Times New Roman" w:hAnsi="Times New Roman" w:cs="Times New Roman"/>
          <w:sz w:val="28"/>
          <w:szCs w:val="28"/>
        </w:rPr>
        <w:t xml:space="preserve"> информационная и консультационная поддержка по работе с благотворителями;</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Амурский общественный благотворительный фонд защиты семьи, материнства и детства «МАМА», содействие в привлечении ресурсов, информационная поддержка в СМИ, подготовка образовательного семинара и итогового форума;</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АНО по возрождению и развитию приграничной территории                          с. Игнашино Амурской области «Игнашинская слобода» </w:t>
      </w:r>
      <w:r w:rsidR="00201517" w:rsidRPr="00C65852">
        <w:rPr>
          <w:rFonts w:ascii="Times New Roman" w:hAnsi="Times New Roman" w:cs="Times New Roman"/>
          <w:sz w:val="28"/>
          <w:szCs w:val="28"/>
        </w:rPr>
        <w:t>–</w:t>
      </w:r>
      <w:r w:rsidRPr="00C65852">
        <w:rPr>
          <w:rFonts w:ascii="Times New Roman" w:eastAsia="Times New Roman" w:hAnsi="Times New Roman" w:cs="Times New Roman"/>
          <w:sz w:val="28"/>
          <w:szCs w:val="28"/>
        </w:rPr>
        <w:t xml:space="preserve"> помощь в проведении проектных мероприятий, отчётной конференции;</w:t>
      </w:r>
    </w:p>
    <w:p w:rsidR="003145C2" w:rsidRPr="00C65852" w:rsidRDefault="003145C2"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Автономная некоммерческая организация «Амурский областной центр социальной поддержки детей-инвалидов и детей с ограниченными возможностями здоровья и членов их семей «Открытый мир» </w:t>
      </w:r>
      <w:r w:rsidR="00201517" w:rsidRPr="00C65852">
        <w:rPr>
          <w:rFonts w:ascii="Times New Roman" w:hAnsi="Times New Roman" w:cs="Times New Roman"/>
          <w:sz w:val="28"/>
          <w:szCs w:val="28"/>
        </w:rPr>
        <w:t xml:space="preserve">– </w:t>
      </w:r>
      <w:r w:rsidRPr="00C65852">
        <w:rPr>
          <w:rFonts w:ascii="Times New Roman" w:eastAsia="Times New Roman" w:hAnsi="Times New Roman" w:cs="Times New Roman"/>
          <w:sz w:val="28"/>
          <w:szCs w:val="28"/>
        </w:rPr>
        <w:t>информационная поддержка в СМИ;</w:t>
      </w:r>
    </w:p>
    <w:p w:rsidR="003145C2" w:rsidRPr="00C65852" w:rsidRDefault="00201517"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ре</w:t>
      </w:r>
      <w:r w:rsidR="003145C2" w:rsidRPr="00C65852">
        <w:rPr>
          <w:rFonts w:ascii="Times New Roman" w:eastAsia="Times New Roman" w:hAnsi="Times New Roman" w:cs="Times New Roman"/>
          <w:sz w:val="28"/>
          <w:szCs w:val="28"/>
        </w:rPr>
        <w:t>ализация мероприятий в рамках проекта «Фандрайзинг для успешного развития» (благотворительная интеллектуальная игра «Котоквиз», конкурс «Амурский благотворитель», ряд семинаров);</w:t>
      </w:r>
    </w:p>
    <w:p w:rsidR="003145C2" w:rsidRPr="00C65852" w:rsidRDefault="00201517" w:rsidP="00596B6B">
      <w:pPr>
        <w:pStyle w:val="aa"/>
        <w:numPr>
          <w:ilvl w:val="0"/>
          <w:numId w:val="17"/>
        </w:numPr>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кр</w:t>
      </w:r>
      <w:r w:rsidR="003145C2" w:rsidRPr="00C65852">
        <w:rPr>
          <w:rFonts w:ascii="Times New Roman" w:eastAsia="Times New Roman" w:hAnsi="Times New Roman" w:cs="Times New Roman"/>
          <w:color w:val="000000"/>
          <w:sz w:val="28"/>
          <w:szCs w:val="28"/>
        </w:rPr>
        <w:t xml:space="preserve">углый стол </w:t>
      </w:r>
      <w:r w:rsidR="003145C2" w:rsidRPr="00C65852">
        <w:rPr>
          <w:rFonts w:ascii="Times New Roman" w:eastAsia="Times New Roman" w:hAnsi="Times New Roman" w:cs="Times New Roman"/>
          <w:bCs/>
          <w:color w:val="000000"/>
          <w:sz w:val="28"/>
          <w:szCs w:val="28"/>
        </w:rPr>
        <w:t>«Проблемы людей без</w:t>
      </w:r>
      <w:r w:rsidRPr="00C65852">
        <w:rPr>
          <w:rFonts w:ascii="Times New Roman" w:eastAsia="Times New Roman" w:hAnsi="Times New Roman" w:cs="Times New Roman"/>
          <w:bCs/>
          <w:color w:val="000000"/>
          <w:sz w:val="28"/>
          <w:szCs w:val="28"/>
        </w:rPr>
        <w:t xml:space="preserve"> определённого места жительства</w:t>
      </w:r>
      <w:r w:rsidR="003145C2" w:rsidRPr="00C65852">
        <w:rPr>
          <w:rFonts w:ascii="Times New Roman" w:eastAsia="Times New Roman" w:hAnsi="Times New Roman" w:cs="Times New Roman"/>
          <w:bCs/>
          <w:color w:val="000000"/>
          <w:sz w:val="28"/>
          <w:szCs w:val="28"/>
        </w:rPr>
        <w:t xml:space="preserve"> г. Благовещенск и Благовещенского района», АРОО ПЛОТЖС «Покровъ». </w:t>
      </w:r>
    </w:p>
    <w:p w:rsidR="003145C2" w:rsidRPr="00C65852" w:rsidRDefault="003145C2" w:rsidP="00596B6B">
      <w:pPr>
        <w:pStyle w:val="aa"/>
        <w:numPr>
          <w:ilvl w:val="1"/>
          <w:numId w:val="1"/>
        </w:numPr>
        <w:ind w:left="567" w:firstLine="709"/>
        <w:jc w:val="both"/>
        <w:rPr>
          <w:rFonts w:ascii="Times New Roman" w:eastAsia="Times New Roman" w:hAnsi="Times New Roman" w:cs="Times New Roman"/>
          <w:sz w:val="28"/>
          <w:szCs w:val="28"/>
          <w:u w:val="single"/>
        </w:rPr>
      </w:pPr>
      <w:r w:rsidRPr="00C65852">
        <w:rPr>
          <w:rFonts w:ascii="Times New Roman" w:eastAsia="Times New Roman" w:hAnsi="Times New Roman" w:cs="Times New Roman"/>
          <w:sz w:val="28"/>
          <w:szCs w:val="28"/>
          <w:u w:val="single"/>
        </w:rPr>
        <w:t>Информационное сопровождение деятельности НКО АО</w:t>
      </w:r>
      <w:r w:rsidRPr="00C65852">
        <w:rPr>
          <w:rStyle w:val="af3"/>
          <w:rFonts w:ascii="Times New Roman" w:eastAsia="Times New Roman" w:hAnsi="Times New Roman" w:cs="Times New Roman"/>
          <w:sz w:val="28"/>
          <w:szCs w:val="28"/>
          <w:u w:val="single"/>
        </w:rPr>
        <w:footnoteReference w:id="5"/>
      </w:r>
      <w:r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u w:val="single"/>
        </w:rPr>
        <w:t xml:space="preserve"> </w:t>
      </w:r>
    </w:p>
    <w:p w:rsidR="003145C2" w:rsidRPr="00C65852" w:rsidRDefault="003145C2" w:rsidP="00C65A3C">
      <w:pPr>
        <w:ind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Всего в 2020 году в СМИ вышло 587 публикаций о деятельности некоммерческих организаций. Несмотря на ограничения в проведении мероприятий, пандеми</w:t>
      </w:r>
      <w:r w:rsidR="00201517" w:rsidRPr="00C65852">
        <w:rPr>
          <w:rFonts w:ascii="Times New Roman" w:eastAsia="Times New Roman" w:hAnsi="Times New Roman" w:cs="Times New Roman"/>
          <w:sz w:val="28"/>
          <w:szCs w:val="28"/>
        </w:rPr>
        <w:t xml:space="preserve">я </w:t>
      </w:r>
      <w:r w:rsidRPr="00C65852">
        <w:rPr>
          <w:rFonts w:ascii="Times New Roman" w:eastAsia="Times New Roman" w:hAnsi="Times New Roman" w:cs="Times New Roman"/>
          <w:sz w:val="28"/>
          <w:szCs w:val="28"/>
        </w:rPr>
        <w:t>дополнительно привлекала внимание к деятельности волонт</w:t>
      </w:r>
      <w:r w:rsidR="00201517" w:rsidRPr="00C65852">
        <w:rPr>
          <w:rFonts w:ascii="Times New Roman" w:eastAsia="Times New Roman" w:hAnsi="Times New Roman" w:cs="Times New Roman"/>
          <w:sz w:val="28"/>
          <w:szCs w:val="28"/>
        </w:rPr>
        <w:t>е</w:t>
      </w:r>
      <w:r w:rsidRPr="00C65852">
        <w:rPr>
          <w:rFonts w:ascii="Times New Roman" w:eastAsia="Times New Roman" w:hAnsi="Times New Roman" w:cs="Times New Roman"/>
          <w:sz w:val="28"/>
          <w:szCs w:val="28"/>
        </w:rPr>
        <w:t xml:space="preserve">рских и благотворительных проектов. Число материалов выросло почти в 4,5 раза по сравнению с 2019 годом (в 2019 году публикаций было 135). Местные СМИ стали значительно активнее </w:t>
      </w:r>
      <w:r w:rsidR="00201517" w:rsidRPr="00C65852">
        <w:rPr>
          <w:rFonts w:ascii="Times New Roman" w:eastAsia="Times New Roman" w:hAnsi="Times New Roman" w:cs="Times New Roman"/>
          <w:sz w:val="28"/>
          <w:szCs w:val="28"/>
        </w:rPr>
        <w:t>реагировать на материалы и новости</w:t>
      </w:r>
      <w:r w:rsidRPr="00C65852">
        <w:rPr>
          <w:rFonts w:ascii="Times New Roman" w:eastAsia="Times New Roman" w:hAnsi="Times New Roman" w:cs="Times New Roman"/>
          <w:sz w:val="28"/>
          <w:szCs w:val="28"/>
        </w:rPr>
        <w:t xml:space="preserve">, которые предоставляют НКО через ресурсный центр. </w:t>
      </w:r>
    </w:p>
    <w:p w:rsidR="003145C2" w:rsidRPr="00C65852" w:rsidRDefault="003145C2" w:rsidP="00C65A3C">
      <w:pPr>
        <w:ind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Информация о деятельности амурских НКО публиковалась в федеральных СМИ: РИА </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Новости</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 1 публикация, ТАСС – 8 публикаций; Интерфакс – 4 публикации; </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Риамода</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 2 публикации. </w:t>
      </w:r>
      <w:r w:rsidR="00201517" w:rsidRPr="00C65852">
        <w:rPr>
          <w:rFonts w:ascii="Times New Roman" w:eastAsia="Times New Roman" w:hAnsi="Times New Roman" w:cs="Times New Roman"/>
          <w:sz w:val="28"/>
          <w:szCs w:val="28"/>
        </w:rPr>
        <w:t>И</w:t>
      </w:r>
      <w:r w:rsidRPr="00C65852">
        <w:rPr>
          <w:rFonts w:ascii="Times New Roman" w:eastAsia="Times New Roman" w:hAnsi="Times New Roman" w:cs="Times New Roman"/>
          <w:sz w:val="28"/>
          <w:szCs w:val="28"/>
        </w:rPr>
        <w:t>нформация об амурских НКО попадала в новостные ленты поисков</w:t>
      </w:r>
      <w:r w:rsidR="00201517" w:rsidRPr="00C65852">
        <w:rPr>
          <w:rFonts w:ascii="Times New Roman" w:eastAsia="Times New Roman" w:hAnsi="Times New Roman" w:cs="Times New Roman"/>
          <w:sz w:val="28"/>
          <w:szCs w:val="28"/>
        </w:rPr>
        <w:t>ых</w:t>
      </w:r>
      <w:r w:rsidRPr="00C65852">
        <w:rPr>
          <w:rFonts w:ascii="Times New Roman" w:eastAsia="Times New Roman" w:hAnsi="Times New Roman" w:cs="Times New Roman"/>
          <w:sz w:val="28"/>
          <w:szCs w:val="28"/>
        </w:rPr>
        <w:t xml:space="preserve"> систем Яндекс и Рамблер. </w:t>
      </w:r>
      <w:r w:rsidR="00201517" w:rsidRPr="00C65852">
        <w:rPr>
          <w:rFonts w:ascii="Times New Roman" w:eastAsia="Times New Roman" w:hAnsi="Times New Roman" w:cs="Times New Roman"/>
          <w:sz w:val="28"/>
          <w:szCs w:val="28"/>
        </w:rPr>
        <w:t>Таким образом увеличивается,</w:t>
      </w:r>
      <w:r w:rsidRPr="00C65852">
        <w:rPr>
          <w:rFonts w:ascii="Times New Roman" w:eastAsia="Times New Roman" w:hAnsi="Times New Roman" w:cs="Times New Roman"/>
          <w:sz w:val="28"/>
          <w:szCs w:val="28"/>
        </w:rPr>
        <w:t xml:space="preserve"> как количеств</w:t>
      </w:r>
      <w:r w:rsidR="00201517" w:rsidRPr="00C65852">
        <w:rPr>
          <w:rFonts w:ascii="Times New Roman" w:eastAsia="Times New Roman" w:hAnsi="Times New Roman" w:cs="Times New Roman"/>
          <w:sz w:val="28"/>
          <w:szCs w:val="28"/>
        </w:rPr>
        <w:t>о</w:t>
      </w:r>
      <w:r w:rsidRPr="00C65852">
        <w:rPr>
          <w:rFonts w:ascii="Times New Roman" w:eastAsia="Times New Roman" w:hAnsi="Times New Roman" w:cs="Times New Roman"/>
          <w:sz w:val="28"/>
          <w:szCs w:val="28"/>
        </w:rPr>
        <w:t xml:space="preserve"> публикаций, так и количеств</w:t>
      </w:r>
      <w:r w:rsidR="00201517" w:rsidRPr="00C65852">
        <w:rPr>
          <w:rFonts w:ascii="Times New Roman" w:eastAsia="Times New Roman" w:hAnsi="Times New Roman" w:cs="Times New Roman"/>
          <w:sz w:val="28"/>
          <w:szCs w:val="28"/>
        </w:rPr>
        <w:t xml:space="preserve">о СМИ: </w:t>
      </w:r>
      <w:r w:rsidRPr="00C65852">
        <w:rPr>
          <w:rFonts w:ascii="Times New Roman" w:eastAsia="Times New Roman" w:hAnsi="Times New Roman" w:cs="Times New Roman"/>
          <w:sz w:val="28"/>
          <w:szCs w:val="28"/>
        </w:rPr>
        <w:t>2019 году публикаций в федеральных СМИ было всего три.</w:t>
      </w:r>
    </w:p>
    <w:p w:rsidR="003145C2" w:rsidRPr="00C65852" w:rsidRDefault="003145C2" w:rsidP="00C65A3C">
      <w:pPr>
        <w:ind w:firstLine="709"/>
        <w:contextualSpacing/>
        <w:jc w:val="both"/>
        <w:rPr>
          <w:rFonts w:ascii="Times New Roman" w:eastAsia="Times New Roman" w:hAnsi="Times New Roman" w:cs="Times New Roman"/>
          <w:color w:val="000000"/>
          <w:sz w:val="28"/>
          <w:szCs w:val="28"/>
        </w:rPr>
      </w:pPr>
      <w:r w:rsidRPr="00C65852">
        <w:rPr>
          <w:rFonts w:ascii="Times New Roman" w:eastAsia="Times New Roman" w:hAnsi="Times New Roman" w:cs="Times New Roman"/>
          <w:sz w:val="28"/>
          <w:szCs w:val="28"/>
        </w:rPr>
        <w:t>Региональные СМИ, которые освещали работу НКО</w:t>
      </w:r>
      <w:r w:rsidR="00201517" w:rsidRPr="00C65852">
        <w:rPr>
          <w:rFonts w:ascii="Times New Roman" w:eastAsia="Times New Roman" w:hAnsi="Times New Roman" w:cs="Times New Roman"/>
          <w:sz w:val="28"/>
          <w:szCs w:val="28"/>
        </w:rPr>
        <w:t xml:space="preserve"> </w:t>
      </w:r>
      <w:r w:rsidR="00201517" w:rsidRPr="00C65852">
        <w:rPr>
          <w:rFonts w:ascii="Times New Roman" w:hAnsi="Times New Roman" w:cs="Times New Roman"/>
          <w:sz w:val="28"/>
          <w:szCs w:val="28"/>
        </w:rPr>
        <w:t>– это</w:t>
      </w:r>
      <w:r w:rsidR="00201517"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color w:val="000000"/>
          <w:sz w:val="28"/>
          <w:szCs w:val="28"/>
        </w:rPr>
        <w:t>Комсомольская правда</w:t>
      </w:r>
      <w:r w:rsidR="00201517" w:rsidRPr="00C65852">
        <w:rPr>
          <w:rFonts w:ascii="Times New Roman" w:eastAsia="Times New Roman" w:hAnsi="Times New Roman" w:cs="Times New Roman"/>
          <w:color w:val="000000"/>
          <w:sz w:val="28"/>
          <w:szCs w:val="28"/>
        </w:rPr>
        <w:t xml:space="preserve"> </w:t>
      </w:r>
      <w:r w:rsidRPr="00C65852">
        <w:rPr>
          <w:rFonts w:ascii="Times New Roman" w:eastAsia="Times New Roman" w:hAnsi="Times New Roman" w:cs="Times New Roman"/>
          <w:color w:val="000000"/>
          <w:sz w:val="28"/>
          <w:szCs w:val="28"/>
        </w:rPr>
        <w:t>Благовещенск</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Полезный портал 2х2.su</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«Амурская </w:t>
      </w:r>
      <w:r w:rsidR="00201517" w:rsidRPr="00C65852">
        <w:rPr>
          <w:rFonts w:ascii="Times New Roman" w:eastAsia="Times New Roman" w:hAnsi="Times New Roman" w:cs="Times New Roman"/>
          <w:color w:val="000000"/>
          <w:sz w:val="28"/>
          <w:szCs w:val="28"/>
        </w:rPr>
        <w:t>п</w:t>
      </w:r>
      <w:r w:rsidRPr="00C65852">
        <w:rPr>
          <w:rFonts w:ascii="Times New Roman" w:eastAsia="Times New Roman" w:hAnsi="Times New Roman" w:cs="Times New Roman"/>
          <w:color w:val="000000"/>
          <w:sz w:val="28"/>
          <w:szCs w:val="28"/>
        </w:rPr>
        <w:t xml:space="preserve">равда»,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Портамур</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АСН24</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Амуринфо</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Амрлента</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Амур.</w:t>
      </w:r>
      <w:r w:rsidRPr="00C65852">
        <w:rPr>
          <w:rFonts w:ascii="Times New Roman" w:eastAsia="Times New Roman" w:hAnsi="Times New Roman" w:cs="Times New Roman"/>
          <w:color w:val="000000"/>
          <w:sz w:val="28"/>
          <w:szCs w:val="28"/>
          <w:lang w:val="en-US"/>
        </w:rPr>
        <w:t>Life</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«Зейские огни», «Телепорт», ГТРК «Амур», АОТВ,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Россия1</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 xml:space="preserve">, </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ТВгород</w:t>
      </w:r>
      <w:r w:rsidR="00201517"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color w:val="000000"/>
          <w:sz w:val="28"/>
          <w:szCs w:val="28"/>
        </w:rPr>
        <w:t>,</w:t>
      </w:r>
      <w:r w:rsidRPr="00C65852">
        <w:rPr>
          <w:rFonts w:ascii="Times New Roman" w:eastAsia="Times New Roman" w:hAnsi="Times New Roman" w:cs="Times New Roman"/>
          <w:sz w:val="28"/>
          <w:szCs w:val="28"/>
        </w:rPr>
        <w:t xml:space="preserve"> «Аргументы и Факты – Дальний Восток», «Моя мадонна».</w:t>
      </w:r>
    </w:p>
    <w:p w:rsidR="003145C2" w:rsidRPr="00C65852" w:rsidRDefault="00201517" w:rsidP="00C65A3C">
      <w:pPr>
        <w:ind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Н</w:t>
      </w:r>
      <w:r w:rsidR="003145C2" w:rsidRPr="00C65852">
        <w:rPr>
          <w:rFonts w:ascii="Times New Roman" w:eastAsia="Times New Roman" w:hAnsi="Times New Roman" w:cs="Times New Roman"/>
          <w:sz w:val="28"/>
          <w:szCs w:val="28"/>
        </w:rPr>
        <w:t xml:space="preserve">овостные сюжеты по темам </w:t>
      </w:r>
      <w:r w:rsidRPr="00C65852">
        <w:rPr>
          <w:rFonts w:ascii="Times New Roman" w:eastAsia="Times New Roman" w:hAnsi="Times New Roman" w:cs="Times New Roman"/>
          <w:sz w:val="28"/>
          <w:szCs w:val="28"/>
        </w:rPr>
        <w:t xml:space="preserve">размещены </w:t>
      </w:r>
      <w:r w:rsidR="003145C2" w:rsidRPr="00C65852">
        <w:rPr>
          <w:rFonts w:ascii="Times New Roman" w:eastAsia="Times New Roman" w:hAnsi="Times New Roman" w:cs="Times New Roman"/>
          <w:sz w:val="28"/>
          <w:szCs w:val="28"/>
        </w:rPr>
        <w:t>на радиостанциях</w:t>
      </w:r>
      <w:r w:rsidRPr="00C65852">
        <w:rPr>
          <w:rFonts w:ascii="Times New Roman" w:eastAsia="Times New Roman" w:hAnsi="Times New Roman" w:cs="Times New Roman"/>
          <w:sz w:val="28"/>
          <w:szCs w:val="28"/>
        </w:rPr>
        <w:t xml:space="preserve"> «</w:t>
      </w:r>
      <w:r w:rsidR="003145C2" w:rsidRPr="00C65852">
        <w:rPr>
          <w:rFonts w:ascii="Times New Roman" w:eastAsia="Times New Roman" w:hAnsi="Times New Roman" w:cs="Times New Roman"/>
          <w:sz w:val="28"/>
          <w:szCs w:val="28"/>
        </w:rPr>
        <w:t>Эхо Москвы Благовещенск</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Авторадио</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Первое Амурское радио</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w:t>
      </w:r>
    </w:p>
    <w:p w:rsidR="003145C2" w:rsidRPr="00C65852" w:rsidRDefault="003145C2" w:rsidP="00C65A3C">
      <w:pPr>
        <w:ind w:firstLine="709"/>
        <w:contextualSpacing/>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Амурские НКО при поддержке ресурсного центра стали </w:t>
      </w:r>
      <w:r w:rsidR="00201517" w:rsidRPr="00C65852">
        <w:rPr>
          <w:rFonts w:ascii="Times New Roman" w:eastAsia="Times New Roman" w:hAnsi="Times New Roman" w:cs="Times New Roman"/>
          <w:sz w:val="28"/>
          <w:szCs w:val="28"/>
        </w:rPr>
        <w:t>известны</w:t>
      </w:r>
      <w:r w:rsidRPr="00C65852">
        <w:rPr>
          <w:rFonts w:ascii="Times New Roman" w:eastAsia="Times New Roman" w:hAnsi="Times New Roman" w:cs="Times New Roman"/>
          <w:sz w:val="28"/>
          <w:szCs w:val="28"/>
        </w:rPr>
        <w:t xml:space="preserve"> региональной редакции Агентства стратегических инициатив</w:t>
      </w:r>
      <w:r w:rsidR="00201517"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из 14 опубликованных материалов 6 – материалы собственных корреспондентов Агентства социальной информации. </w:t>
      </w:r>
    </w:p>
    <w:p w:rsidR="003145C2" w:rsidRPr="00C65852" w:rsidRDefault="003145C2" w:rsidP="00C65A3C">
      <w:pPr>
        <w:ind w:firstLine="709"/>
        <w:jc w:val="both"/>
        <w:rPr>
          <w:rFonts w:ascii="Times New Roman" w:hAnsi="Times New Roman" w:cs="Times New Roman"/>
          <w:sz w:val="28"/>
          <w:szCs w:val="28"/>
        </w:rPr>
      </w:pPr>
      <w:r w:rsidRPr="00C65852">
        <w:rPr>
          <w:rFonts w:ascii="Times New Roman" w:hAnsi="Times New Roman" w:cs="Times New Roman"/>
          <w:sz w:val="28"/>
          <w:szCs w:val="28"/>
        </w:rPr>
        <w:t>Ресурсным центром заключены партнерские соглашения по размещению информации о деятельности НКО</w:t>
      </w:r>
      <w:r w:rsidR="00201517" w:rsidRPr="00C65852">
        <w:rPr>
          <w:rFonts w:ascii="Times New Roman" w:hAnsi="Times New Roman" w:cs="Times New Roman"/>
          <w:sz w:val="28"/>
          <w:szCs w:val="28"/>
        </w:rPr>
        <w:t xml:space="preserve">. </w:t>
      </w:r>
      <w:r w:rsidRPr="00C65852">
        <w:rPr>
          <w:rFonts w:ascii="Times New Roman" w:hAnsi="Times New Roman" w:cs="Times New Roman"/>
          <w:sz w:val="28"/>
          <w:szCs w:val="28"/>
        </w:rPr>
        <w:t xml:space="preserve">Основные материалы выходят в Агентстве социальной информации (14 материалов за год). </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hAnsi="Times New Roman" w:cs="Times New Roman"/>
          <w:sz w:val="28"/>
          <w:szCs w:val="28"/>
        </w:rPr>
        <w:t xml:space="preserve">Заинтересованность в сотрудничестве выразили «Открытые </w:t>
      </w:r>
      <w:r w:rsidR="00201517" w:rsidRPr="00C65852">
        <w:rPr>
          <w:rFonts w:ascii="Times New Roman" w:hAnsi="Times New Roman" w:cs="Times New Roman"/>
          <w:sz w:val="28"/>
          <w:szCs w:val="28"/>
        </w:rPr>
        <w:t>НКО» и проект «Медиашкола НКО», по</w:t>
      </w:r>
      <w:r w:rsidRPr="00C65852">
        <w:rPr>
          <w:rFonts w:ascii="Times New Roman" w:eastAsia="Times New Roman" w:hAnsi="Times New Roman" w:cs="Times New Roman"/>
          <w:sz w:val="28"/>
          <w:szCs w:val="28"/>
        </w:rPr>
        <w:t>рталом «Открытые Н</w:t>
      </w:r>
      <w:r w:rsidR="00201517" w:rsidRPr="00C65852">
        <w:rPr>
          <w:rFonts w:ascii="Times New Roman" w:eastAsia="Times New Roman" w:hAnsi="Times New Roman" w:cs="Times New Roman"/>
          <w:sz w:val="28"/>
          <w:szCs w:val="28"/>
        </w:rPr>
        <w:t>КО» опубликовано 10 материалов.</w:t>
      </w:r>
    </w:p>
    <w:p w:rsidR="003145C2" w:rsidRPr="00C65852" w:rsidRDefault="003145C2" w:rsidP="00596B6B">
      <w:pPr>
        <w:pStyle w:val="aa"/>
        <w:numPr>
          <w:ilvl w:val="1"/>
          <w:numId w:val="1"/>
        </w:numPr>
        <w:ind w:left="567" w:firstLine="709"/>
        <w:jc w:val="both"/>
        <w:rPr>
          <w:rFonts w:ascii="Times New Roman" w:eastAsia="Times New Roman" w:hAnsi="Times New Roman" w:cs="Times New Roman"/>
          <w:sz w:val="28"/>
          <w:szCs w:val="28"/>
          <w:u w:val="single"/>
        </w:rPr>
      </w:pPr>
      <w:r w:rsidRPr="00C65852">
        <w:rPr>
          <w:rFonts w:ascii="Times New Roman" w:eastAsia="Times New Roman" w:hAnsi="Times New Roman" w:cs="Times New Roman"/>
          <w:sz w:val="28"/>
          <w:szCs w:val="28"/>
          <w:u w:val="single"/>
        </w:rPr>
        <w:t>Организация и проведение мероприятий:</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В 2020 году сотрудниками ресурсного центра проведено 63 мероприятия с общим охватом участников – 2101 человек. Взаимодействие осуществлялось с 248 организациями.</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Сотрудники в качестве экспертов принимали участие в оценке проектов/ участников различных региональных и муниципальных конкурсов (4 грантовых конкурса, 10 конкурсов по различным социальным направлениям)</w:t>
      </w:r>
      <w:r w:rsidR="00201517"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 xml:space="preserve">Совместно с министерством здравоохранения области подготовлены документы для проведения первого грантового конкурса. Взаимодействие осуществлялось с ГБУЗ АО «Амурский областной центр медицинской профилактики». </w:t>
      </w:r>
    </w:p>
    <w:p w:rsidR="003145C2" w:rsidRPr="00C65852" w:rsidRDefault="00727DE3" w:rsidP="00C65A3C">
      <w:pPr>
        <w:pStyle w:val="aa"/>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Отдельное направление работы</w:t>
      </w:r>
      <w:r w:rsidR="003145C2"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 xml:space="preserve">– </w:t>
      </w:r>
      <w:r w:rsidR="003145C2" w:rsidRPr="00C65852">
        <w:rPr>
          <w:rFonts w:ascii="Times New Roman" w:eastAsia="Times New Roman" w:hAnsi="Times New Roman" w:cs="Times New Roman"/>
          <w:sz w:val="28"/>
          <w:szCs w:val="28"/>
        </w:rPr>
        <w:t>увеличение доли НКО</w:t>
      </w:r>
      <w:r w:rsidRPr="00C65852">
        <w:rPr>
          <w:rFonts w:ascii="Times New Roman" w:eastAsia="Times New Roman" w:hAnsi="Times New Roman" w:cs="Times New Roman"/>
          <w:sz w:val="28"/>
          <w:szCs w:val="28"/>
        </w:rPr>
        <w:t xml:space="preserve"> как и</w:t>
      </w:r>
      <w:r w:rsidR="003145C2" w:rsidRPr="00C65852">
        <w:rPr>
          <w:rFonts w:ascii="Times New Roman" w:eastAsia="Times New Roman" w:hAnsi="Times New Roman" w:cs="Times New Roman"/>
          <w:sz w:val="28"/>
          <w:szCs w:val="28"/>
        </w:rPr>
        <w:t>сполнителей о</w:t>
      </w:r>
      <w:r w:rsidRPr="00C65852">
        <w:rPr>
          <w:rFonts w:ascii="Times New Roman" w:eastAsia="Times New Roman" w:hAnsi="Times New Roman" w:cs="Times New Roman"/>
          <w:sz w:val="28"/>
          <w:szCs w:val="28"/>
        </w:rPr>
        <w:t>бщественно-</w:t>
      </w:r>
      <w:r w:rsidR="003145C2" w:rsidRPr="00C65852">
        <w:rPr>
          <w:rFonts w:ascii="Times New Roman" w:eastAsia="Times New Roman" w:hAnsi="Times New Roman" w:cs="Times New Roman"/>
          <w:sz w:val="28"/>
          <w:szCs w:val="28"/>
        </w:rPr>
        <w:t>полезных услуг</w:t>
      </w:r>
      <w:r w:rsidRPr="00C65852">
        <w:rPr>
          <w:rFonts w:ascii="Times New Roman" w:eastAsia="Times New Roman" w:hAnsi="Times New Roman" w:cs="Times New Roman"/>
          <w:sz w:val="28"/>
          <w:szCs w:val="28"/>
        </w:rPr>
        <w:t>:</w:t>
      </w:r>
      <w:r w:rsidR="003145C2"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б</w:t>
      </w:r>
      <w:r w:rsidR="003145C2" w:rsidRPr="00C65852">
        <w:rPr>
          <w:rFonts w:ascii="Times New Roman" w:eastAsia="Times New Roman" w:hAnsi="Times New Roman" w:cs="Times New Roman"/>
          <w:sz w:val="28"/>
          <w:szCs w:val="28"/>
        </w:rPr>
        <w:t>ыло проведено 4 мероприятия с привлечением профильных министерств и территориального управления Министерства юстиции Российской Федерации</w:t>
      </w:r>
      <w:r w:rsidRPr="00C65852">
        <w:rPr>
          <w:rFonts w:ascii="Times New Roman" w:eastAsia="Times New Roman" w:hAnsi="Times New Roman" w:cs="Times New Roman"/>
          <w:sz w:val="28"/>
          <w:szCs w:val="28"/>
        </w:rPr>
        <w:t>; о</w:t>
      </w:r>
      <w:r w:rsidR="003145C2" w:rsidRPr="00C65852">
        <w:rPr>
          <w:rFonts w:ascii="Times New Roman" w:eastAsia="Times New Roman" w:hAnsi="Times New Roman" w:cs="Times New Roman"/>
          <w:sz w:val="28"/>
          <w:szCs w:val="28"/>
        </w:rPr>
        <w:t>тдельная площадка прошла с победителями Фонда президентских грантов. 3 НКО получили статус ИОПУ при содействии РЦ НКО (всего в 2020 году статус ИОПУ получили 5 НКО).</w:t>
      </w:r>
    </w:p>
    <w:p w:rsidR="003145C2" w:rsidRPr="00C65852" w:rsidRDefault="003145C2" w:rsidP="00C65A3C">
      <w:pPr>
        <w:pStyle w:val="aa"/>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Совместно с органами власти Амурской области разрабатываются регламенты взаимодействия с поставщиками услуг</w:t>
      </w:r>
      <w:r w:rsidR="00727DE3" w:rsidRPr="00C65852">
        <w:rPr>
          <w:rFonts w:ascii="Times New Roman" w:eastAsia="Times New Roman" w:hAnsi="Times New Roman" w:cs="Times New Roman"/>
          <w:sz w:val="28"/>
          <w:szCs w:val="28"/>
        </w:rPr>
        <w:t xml:space="preserve"> и</w:t>
      </w:r>
      <w:r w:rsidRPr="00C65852">
        <w:rPr>
          <w:rFonts w:ascii="Times New Roman" w:eastAsia="Times New Roman" w:hAnsi="Times New Roman" w:cs="Times New Roman"/>
          <w:sz w:val="28"/>
          <w:szCs w:val="28"/>
        </w:rPr>
        <w:t xml:space="preserve"> оценк</w:t>
      </w:r>
      <w:r w:rsidR="00727DE3" w:rsidRPr="00C65852">
        <w:rPr>
          <w:rFonts w:ascii="Times New Roman" w:eastAsia="Times New Roman" w:hAnsi="Times New Roman" w:cs="Times New Roman"/>
          <w:sz w:val="28"/>
          <w:szCs w:val="28"/>
        </w:rPr>
        <w:t>а</w:t>
      </w:r>
      <w:r w:rsidRPr="00C65852">
        <w:rPr>
          <w:rFonts w:ascii="Times New Roman" w:eastAsia="Times New Roman" w:hAnsi="Times New Roman" w:cs="Times New Roman"/>
          <w:sz w:val="28"/>
          <w:szCs w:val="28"/>
        </w:rPr>
        <w:t xml:space="preserve"> их качества</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w:t>
      </w:r>
      <w:r w:rsidR="00727DE3" w:rsidRPr="00C65852">
        <w:rPr>
          <w:rFonts w:ascii="Times New Roman" w:eastAsia="Times New Roman" w:hAnsi="Times New Roman" w:cs="Times New Roman"/>
          <w:sz w:val="28"/>
          <w:szCs w:val="28"/>
        </w:rPr>
        <w:t>с</w:t>
      </w:r>
      <w:r w:rsidRPr="00C65852">
        <w:rPr>
          <w:rFonts w:ascii="Times New Roman" w:eastAsia="Times New Roman" w:hAnsi="Times New Roman" w:cs="Times New Roman"/>
          <w:sz w:val="28"/>
          <w:szCs w:val="28"/>
        </w:rPr>
        <w:t xml:space="preserve">ответствующий документ принят в министерстве по физической культуре и спорту Амурской области; в разработке </w:t>
      </w:r>
      <w:r w:rsidR="00727DE3" w:rsidRPr="00C65852">
        <w:rPr>
          <w:rFonts w:ascii="Times New Roman" w:eastAsia="Times New Roman" w:hAnsi="Times New Roman" w:cs="Times New Roman"/>
          <w:sz w:val="28"/>
          <w:szCs w:val="28"/>
        </w:rPr>
        <w:t xml:space="preserve">находятся </w:t>
      </w:r>
      <w:r w:rsidRPr="00C65852">
        <w:rPr>
          <w:rFonts w:ascii="Times New Roman" w:eastAsia="Times New Roman" w:hAnsi="Times New Roman" w:cs="Times New Roman"/>
          <w:sz w:val="28"/>
          <w:szCs w:val="28"/>
        </w:rPr>
        <w:t>регламенты министерства социальной защиты населения, министерства культуры и национальной политики, министерства образования и науки, министерства здравоохранения, управления занятости населения Амурской области.</w:t>
      </w:r>
    </w:p>
    <w:p w:rsidR="003145C2" w:rsidRPr="00C65852" w:rsidRDefault="003145C2" w:rsidP="00C65A3C">
      <w:pPr>
        <w:pStyle w:val="aa"/>
        <w:ind w:left="0"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Ресурсный центр активно помогает НКО в подготовке проектных заявок для участия в грантовых конкурсах различного уровня. В 2020 году совместно с НКО подготовлено 44 заявки в адрес ФПГ, 14 из них стали победите</w:t>
      </w:r>
      <w:r w:rsidR="00727DE3" w:rsidRPr="00C65852">
        <w:rPr>
          <w:rFonts w:ascii="Times New Roman" w:eastAsia="Times New Roman" w:hAnsi="Times New Roman" w:cs="Times New Roman"/>
          <w:sz w:val="28"/>
          <w:szCs w:val="28"/>
        </w:rPr>
        <w:t>лями, а в</w:t>
      </w:r>
      <w:r w:rsidRPr="00C65852">
        <w:rPr>
          <w:rFonts w:ascii="Times New Roman" w:eastAsia="Times New Roman" w:hAnsi="Times New Roman" w:cs="Times New Roman"/>
          <w:sz w:val="28"/>
          <w:szCs w:val="28"/>
        </w:rPr>
        <w:t>сего в 2020 году поддержан 21 проект</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w:t>
      </w:r>
      <w:r w:rsidR="00727DE3" w:rsidRPr="00C65852">
        <w:rPr>
          <w:rFonts w:ascii="Times New Roman" w:eastAsia="Times New Roman" w:hAnsi="Times New Roman" w:cs="Times New Roman"/>
          <w:sz w:val="28"/>
          <w:szCs w:val="28"/>
        </w:rPr>
        <w:t xml:space="preserve">Оформлено </w:t>
      </w:r>
      <w:r w:rsidRPr="00C65852">
        <w:rPr>
          <w:rFonts w:ascii="Times New Roman" w:eastAsia="Times New Roman" w:hAnsi="Times New Roman" w:cs="Times New Roman"/>
          <w:sz w:val="28"/>
          <w:szCs w:val="28"/>
        </w:rPr>
        <w:t>10 заявок на конкурс «Добрый лёд» (Фонд Елены и Геннадия Тимченко) – 3 стали победителями</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w:t>
      </w:r>
      <w:r w:rsidR="00727DE3" w:rsidRPr="00C65852">
        <w:rPr>
          <w:rFonts w:ascii="Times New Roman" w:eastAsia="Times New Roman" w:hAnsi="Times New Roman" w:cs="Times New Roman"/>
          <w:sz w:val="28"/>
          <w:szCs w:val="28"/>
        </w:rPr>
        <w:t>на конкурс</w:t>
      </w:r>
      <w:r w:rsidRPr="00C65852">
        <w:rPr>
          <w:rFonts w:ascii="Times New Roman" w:eastAsia="Times New Roman" w:hAnsi="Times New Roman" w:cs="Times New Roman"/>
          <w:sz w:val="28"/>
          <w:szCs w:val="28"/>
        </w:rPr>
        <w:t xml:space="preserve"> «Школа Филантропии» (Фонд В.</w:t>
      </w:r>
      <w:r w:rsidR="00727DE3"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sz w:val="28"/>
          <w:szCs w:val="28"/>
        </w:rPr>
        <w:t>Потанина) – 15 заявок, 1 победитель</w:t>
      </w:r>
      <w:r w:rsidR="00727DE3" w:rsidRPr="00C65852">
        <w:rPr>
          <w:rFonts w:ascii="Times New Roman" w:eastAsia="Times New Roman" w:hAnsi="Times New Roman" w:cs="Times New Roman"/>
          <w:sz w:val="28"/>
          <w:szCs w:val="28"/>
        </w:rPr>
        <w:t>; на</w:t>
      </w:r>
      <w:r w:rsidRPr="00C65852">
        <w:rPr>
          <w:rFonts w:ascii="Times New Roman" w:eastAsia="Times New Roman" w:hAnsi="Times New Roman" w:cs="Times New Roman"/>
          <w:sz w:val="28"/>
          <w:szCs w:val="28"/>
        </w:rPr>
        <w:t xml:space="preserve"> конкурс в рамках программы «Ближний круг» (Фонд Елены и Геннадия Тимченко) – 5 заявок</w:t>
      </w:r>
      <w:r w:rsidR="00727DE3" w:rsidRPr="00C65852">
        <w:rPr>
          <w:rFonts w:ascii="Times New Roman" w:eastAsia="Times New Roman" w:hAnsi="Times New Roman" w:cs="Times New Roman"/>
          <w:sz w:val="28"/>
          <w:szCs w:val="28"/>
        </w:rPr>
        <w:t xml:space="preserve">; на конкурс </w:t>
      </w:r>
      <w:r w:rsidRPr="00C65852">
        <w:rPr>
          <w:rFonts w:ascii="Times New Roman" w:eastAsia="Times New Roman" w:hAnsi="Times New Roman" w:cs="Times New Roman"/>
          <w:sz w:val="28"/>
          <w:szCs w:val="28"/>
        </w:rPr>
        <w:t>«Формула Хороших дел» (компания Сибур) – 32 заявки, победители ещё не объявлены.</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В 2020 году сотрудники ресурсного центра помогали НКО работать онлайн. Совместно с «Точкой кипения» в формате дистанционной работы через программу </w:t>
      </w:r>
      <w:r w:rsidRPr="00C65852">
        <w:rPr>
          <w:rFonts w:ascii="Times New Roman" w:eastAsia="Times New Roman" w:hAnsi="Times New Roman" w:cs="Times New Roman"/>
          <w:sz w:val="28"/>
          <w:szCs w:val="28"/>
          <w:lang w:val="en-US"/>
        </w:rPr>
        <w:t>Zoom</w:t>
      </w:r>
      <w:r w:rsidRPr="00C65852">
        <w:rPr>
          <w:rFonts w:ascii="Times New Roman" w:eastAsia="Times New Roman" w:hAnsi="Times New Roman" w:cs="Times New Roman"/>
          <w:sz w:val="28"/>
          <w:szCs w:val="28"/>
        </w:rPr>
        <w:t xml:space="preserve"> было оформлено и проведено 16 мероприятий НКО.</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Есть и ряд сложностей, связанных с удалённой работой: НКО, осуществляющие свою деятельность в отдалённых территориях не принимают участие в о</w:t>
      </w:r>
      <w:r w:rsidR="00727DE3" w:rsidRPr="00C65852">
        <w:rPr>
          <w:rFonts w:ascii="Times New Roman" w:eastAsia="Times New Roman" w:hAnsi="Times New Roman" w:cs="Times New Roman"/>
          <w:sz w:val="28"/>
          <w:szCs w:val="28"/>
        </w:rPr>
        <w:t>нлайн-</w:t>
      </w:r>
      <w:r w:rsidRPr="00C65852">
        <w:rPr>
          <w:rFonts w:ascii="Times New Roman" w:eastAsia="Times New Roman" w:hAnsi="Times New Roman" w:cs="Times New Roman"/>
          <w:sz w:val="28"/>
          <w:szCs w:val="28"/>
        </w:rPr>
        <w:t>мероприятиях из-за низкого качества связи; снизилось число участников-членов некоммерческих организаций в возрасте; организации, работающие с пожилыми гражданами, ветеранами, инвалидами практически не принимают участие в о</w:t>
      </w:r>
      <w:r w:rsidR="00727DE3" w:rsidRPr="00C65852">
        <w:rPr>
          <w:rFonts w:ascii="Times New Roman" w:eastAsia="Times New Roman" w:hAnsi="Times New Roman" w:cs="Times New Roman"/>
          <w:sz w:val="28"/>
          <w:szCs w:val="28"/>
        </w:rPr>
        <w:t>нлайн-</w:t>
      </w:r>
      <w:r w:rsidRPr="00C65852">
        <w:rPr>
          <w:rFonts w:ascii="Times New Roman" w:eastAsia="Times New Roman" w:hAnsi="Times New Roman" w:cs="Times New Roman"/>
          <w:sz w:val="28"/>
          <w:szCs w:val="28"/>
        </w:rPr>
        <w:t xml:space="preserve">мероприятиях. </w:t>
      </w:r>
    </w:p>
    <w:p w:rsidR="003145C2" w:rsidRPr="00C65852" w:rsidRDefault="003145C2" w:rsidP="00C65A3C">
      <w:pPr>
        <w:ind w:firstLine="709"/>
        <w:jc w:val="both"/>
        <w:rPr>
          <w:rFonts w:ascii="Times New Roman" w:eastAsia="Times New Roman" w:hAnsi="Times New Roman" w:cs="Times New Roman"/>
          <w:sz w:val="28"/>
          <w:szCs w:val="28"/>
        </w:rPr>
      </w:pPr>
      <w:r w:rsidRPr="00C65852">
        <w:rPr>
          <w:rFonts w:ascii="Times New Roman" w:eastAsia="Times New Roman" w:hAnsi="Times New Roman" w:cs="Times New Roman"/>
          <w:sz w:val="28"/>
          <w:szCs w:val="28"/>
        </w:rPr>
        <w:t xml:space="preserve">Создан канал на YouTube </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«Ресурсный центр поддержки НКО Амурской области»</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 xml:space="preserve"> </w:t>
      </w:r>
      <w:r w:rsidR="00727DE3" w:rsidRPr="00C65852">
        <w:rPr>
          <w:rFonts w:ascii="Times New Roman" w:eastAsia="Times New Roman" w:hAnsi="Times New Roman" w:cs="Times New Roman"/>
          <w:sz w:val="28"/>
          <w:szCs w:val="28"/>
        </w:rPr>
        <w:t>на которой</w:t>
      </w:r>
      <w:r w:rsidRPr="00C65852">
        <w:rPr>
          <w:rFonts w:ascii="Times New Roman" w:eastAsia="Times New Roman" w:hAnsi="Times New Roman" w:cs="Times New Roman"/>
          <w:sz w:val="28"/>
          <w:szCs w:val="28"/>
        </w:rPr>
        <w:t xml:space="preserve"> размещены </w:t>
      </w:r>
      <w:r w:rsidR="00727DE3" w:rsidRPr="00C65852">
        <w:rPr>
          <w:rFonts w:ascii="Times New Roman" w:eastAsia="Times New Roman" w:hAnsi="Times New Roman" w:cs="Times New Roman"/>
          <w:sz w:val="28"/>
          <w:szCs w:val="28"/>
        </w:rPr>
        <w:t xml:space="preserve">39 видео </w:t>
      </w:r>
      <w:r w:rsidRPr="00C65852">
        <w:rPr>
          <w:rFonts w:ascii="Times New Roman" w:eastAsia="Times New Roman" w:hAnsi="Times New Roman" w:cs="Times New Roman"/>
          <w:sz w:val="28"/>
          <w:szCs w:val="28"/>
        </w:rPr>
        <w:t>видео</w:t>
      </w:r>
      <w:r w:rsidR="00727DE3" w:rsidRPr="00C65852">
        <w:rPr>
          <w:rFonts w:ascii="Times New Roman" w:eastAsia="Times New Roman" w:hAnsi="Times New Roman" w:cs="Times New Roman"/>
          <w:sz w:val="28"/>
          <w:szCs w:val="28"/>
        </w:rPr>
        <w:t>-</w:t>
      </w:r>
      <w:r w:rsidRPr="00C65852">
        <w:rPr>
          <w:rFonts w:ascii="Times New Roman" w:eastAsia="Times New Roman" w:hAnsi="Times New Roman" w:cs="Times New Roman"/>
          <w:sz w:val="28"/>
          <w:szCs w:val="28"/>
        </w:rPr>
        <w:t>урок</w:t>
      </w:r>
      <w:r w:rsidR="00727DE3" w:rsidRPr="00C65852">
        <w:rPr>
          <w:rFonts w:ascii="Times New Roman" w:eastAsia="Times New Roman" w:hAnsi="Times New Roman" w:cs="Times New Roman"/>
          <w:sz w:val="28"/>
          <w:szCs w:val="28"/>
        </w:rPr>
        <w:t>ов</w:t>
      </w:r>
      <w:r w:rsidRPr="00C65852">
        <w:rPr>
          <w:rFonts w:ascii="Times New Roman" w:eastAsia="Times New Roman" w:hAnsi="Times New Roman" w:cs="Times New Roman"/>
          <w:sz w:val="28"/>
          <w:szCs w:val="28"/>
        </w:rPr>
        <w:t xml:space="preserve"> от амурских организаций в рамках проекта «Копилка опыта НКО»</w:t>
      </w:r>
      <w:r w:rsidR="00727DE3" w:rsidRPr="00C65852">
        <w:rPr>
          <w:rFonts w:ascii="Times New Roman" w:eastAsia="Times New Roman" w:hAnsi="Times New Roman" w:cs="Times New Roman"/>
          <w:sz w:val="28"/>
          <w:szCs w:val="28"/>
        </w:rPr>
        <w:t>.</w:t>
      </w:r>
    </w:p>
    <w:p w:rsidR="003145C2" w:rsidRPr="00C65852" w:rsidRDefault="003145C2" w:rsidP="00596B6B">
      <w:pPr>
        <w:pStyle w:val="aa"/>
        <w:numPr>
          <w:ilvl w:val="1"/>
          <w:numId w:val="1"/>
        </w:numPr>
        <w:ind w:left="567" w:hanging="567"/>
        <w:jc w:val="both"/>
        <w:rPr>
          <w:rFonts w:ascii="Times New Roman" w:eastAsia="Times New Roman" w:hAnsi="Times New Roman" w:cs="Times New Roman"/>
          <w:sz w:val="28"/>
          <w:szCs w:val="28"/>
          <w:u w:val="single"/>
        </w:rPr>
      </w:pPr>
      <w:r w:rsidRPr="00C65852">
        <w:rPr>
          <w:rFonts w:ascii="Times New Roman" w:eastAsia="Times New Roman" w:hAnsi="Times New Roman" w:cs="Times New Roman"/>
          <w:sz w:val="28"/>
          <w:szCs w:val="28"/>
          <w:u w:val="single"/>
        </w:rPr>
        <w:t>Аналитическая и методическая работа:</w:t>
      </w:r>
    </w:p>
    <w:p w:rsidR="003145C2" w:rsidRPr="00C65852" w:rsidRDefault="00727DE3"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р</w:t>
      </w:r>
      <w:r w:rsidR="003145C2" w:rsidRPr="00C65852">
        <w:rPr>
          <w:rFonts w:ascii="Times New Roman" w:hAnsi="Times New Roman" w:cs="Times New Roman"/>
          <w:sz w:val="28"/>
          <w:szCs w:val="28"/>
        </w:rPr>
        <w:t>азработан проект типовой муниципальной программы по поддержке СО</w:t>
      </w:r>
      <w:r w:rsidRPr="00C65852">
        <w:rPr>
          <w:rFonts w:ascii="Times New Roman" w:hAnsi="Times New Roman" w:cs="Times New Roman"/>
          <w:sz w:val="28"/>
          <w:szCs w:val="28"/>
        </w:rPr>
        <w:t xml:space="preserve"> </w:t>
      </w:r>
      <w:r w:rsidR="003145C2" w:rsidRPr="00C65852">
        <w:rPr>
          <w:rFonts w:ascii="Times New Roman" w:hAnsi="Times New Roman" w:cs="Times New Roman"/>
          <w:sz w:val="28"/>
          <w:szCs w:val="28"/>
        </w:rPr>
        <w:t>НКО;</w:t>
      </w:r>
    </w:p>
    <w:p w:rsidR="003145C2" w:rsidRPr="00C65852" w:rsidRDefault="00727DE3"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составлена ан</w:t>
      </w:r>
      <w:r w:rsidR="003145C2" w:rsidRPr="00C65852">
        <w:rPr>
          <w:rFonts w:ascii="Times New Roman" w:hAnsi="Times New Roman" w:cs="Times New Roman"/>
          <w:sz w:val="28"/>
          <w:szCs w:val="28"/>
        </w:rPr>
        <w:t xml:space="preserve">алитическая записка об изменениях сроков подачи отчетности в контролирующие органы и </w:t>
      </w:r>
      <w:r w:rsidRPr="00C65852">
        <w:rPr>
          <w:rFonts w:ascii="Times New Roman" w:hAnsi="Times New Roman" w:cs="Times New Roman"/>
          <w:sz w:val="28"/>
          <w:szCs w:val="28"/>
        </w:rPr>
        <w:t xml:space="preserve">сроках </w:t>
      </w:r>
      <w:r w:rsidR="003145C2" w:rsidRPr="00C65852">
        <w:rPr>
          <w:rFonts w:ascii="Times New Roman" w:hAnsi="Times New Roman" w:cs="Times New Roman"/>
          <w:sz w:val="28"/>
          <w:szCs w:val="28"/>
        </w:rPr>
        <w:t xml:space="preserve">реализации социальных проектов в период пандемии </w:t>
      </w:r>
      <w:r w:rsidRPr="00C65852">
        <w:rPr>
          <w:rFonts w:ascii="Times New Roman" w:hAnsi="Times New Roman" w:cs="Times New Roman"/>
          <w:sz w:val="28"/>
          <w:szCs w:val="28"/>
        </w:rPr>
        <w:t xml:space="preserve">для НКО </w:t>
      </w:r>
      <w:r w:rsidR="003145C2" w:rsidRPr="00C65852">
        <w:rPr>
          <w:rFonts w:ascii="Times New Roman" w:hAnsi="Times New Roman" w:cs="Times New Roman"/>
          <w:sz w:val="28"/>
          <w:szCs w:val="28"/>
        </w:rPr>
        <w:t>на территории Амурской области;</w:t>
      </w:r>
    </w:p>
    <w:p w:rsidR="003145C2" w:rsidRPr="00C65852" w:rsidRDefault="00727DE3"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составлена а</w:t>
      </w:r>
      <w:r w:rsidR="003145C2" w:rsidRPr="00C65852">
        <w:rPr>
          <w:rFonts w:ascii="Times New Roman" w:hAnsi="Times New Roman" w:cs="Times New Roman"/>
          <w:sz w:val="28"/>
          <w:szCs w:val="28"/>
        </w:rPr>
        <w:t xml:space="preserve">налитическая справка о реализации проектов, приуроченных к празднованию 75-летия Победы </w:t>
      </w:r>
      <w:r w:rsidRPr="00C65852">
        <w:rPr>
          <w:rFonts w:ascii="Times New Roman" w:hAnsi="Times New Roman" w:cs="Times New Roman"/>
          <w:sz w:val="28"/>
          <w:szCs w:val="28"/>
        </w:rPr>
        <w:t>для включения в базу</w:t>
      </w:r>
      <w:r w:rsidR="003145C2" w:rsidRPr="00C65852">
        <w:rPr>
          <w:rFonts w:ascii="Times New Roman" w:hAnsi="Times New Roman" w:cs="Times New Roman"/>
          <w:sz w:val="28"/>
          <w:szCs w:val="28"/>
        </w:rPr>
        <w:t xml:space="preserve"> полезных и проверенных и</w:t>
      </w:r>
      <w:r w:rsidRPr="00C65852">
        <w:rPr>
          <w:rFonts w:ascii="Times New Roman" w:hAnsi="Times New Roman" w:cs="Times New Roman"/>
          <w:sz w:val="28"/>
          <w:szCs w:val="28"/>
        </w:rPr>
        <w:t>нтернет-</w:t>
      </w:r>
      <w:r w:rsidR="003145C2" w:rsidRPr="00C65852">
        <w:rPr>
          <w:rFonts w:ascii="Times New Roman" w:hAnsi="Times New Roman" w:cs="Times New Roman"/>
          <w:sz w:val="28"/>
          <w:szCs w:val="28"/>
        </w:rPr>
        <w:t>ресурсов о ВОВ с ссылками на источники;</w:t>
      </w:r>
    </w:p>
    <w:p w:rsidR="003145C2" w:rsidRPr="00C65852" w:rsidRDefault="00727DE3"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разработаны ме</w:t>
      </w:r>
      <w:r w:rsidR="003145C2" w:rsidRPr="00C65852">
        <w:rPr>
          <w:rFonts w:ascii="Times New Roman" w:hAnsi="Times New Roman" w:cs="Times New Roman"/>
          <w:sz w:val="28"/>
          <w:szCs w:val="28"/>
        </w:rPr>
        <w:t>тодические рекомендации для НКО по отчетности</w:t>
      </w:r>
      <w:r w:rsidRPr="00C65852">
        <w:rPr>
          <w:rFonts w:ascii="Times New Roman" w:hAnsi="Times New Roman" w:cs="Times New Roman"/>
          <w:sz w:val="28"/>
          <w:szCs w:val="28"/>
        </w:rPr>
        <w:t xml:space="preserve"> о том</w:t>
      </w:r>
      <w:r w:rsidR="003145C2" w:rsidRPr="00C65852">
        <w:rPr>
          <w:rFonts w:ascii="Times New Roman" w:hAnsi="Times New Roman" w:cs="Times New Roman"/>
          <w:sz w:val="28"/>
          <w:szCs w:val="28"/>
        </w:rPr>
        <w:t xml:space="preserve">, в какие органы, в какой период подавать </w:t>
      </w:r>
      <w:r w:rsidRPr="00C65852">
        <w:rPr>
          <w:rFonts w:ascii="Times New Roman" w:hAnsi="Times New Roman" w:cs="Times New Roman"/>
          <w:sz w:val="28"/>
          <w:szCs w:val="28"/>
        </w:rPr>
        <w:t>отчет с указанием ссылок на</w:t>
      </w:r>
      <w:r w:rsidR="003145C2" w:rsidRPr="00C65852">
        <w:rPr>
          <w:rFonts w:ascii="Times New Roman" w:hAnsi="Times New Roman" w:cs="Times New Roman"/>
          <w:sz w:val="28"/>
          <w:szCs w:val="28"/>
        </w:rPr>
        <w:t xml:space="preserve"> официальные сайты принимающих отчетность органов;</w:t>
      </w:r>
    </w:p>
    <w:p w:rsidR="003145C2" w:rsidRPr="00C65852" w:rsidRDefault="00727DE3"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фо</w:t>
      </w:r>
      <w:r w:rsidR="003145C2" w:rsidRPr="00C65852">
        <w:rPr>
          <w:rFonts w:ascii="Times New Roman" w:hAnsi="Times New Roman" w:cs="Times New Roman"/>
          <w:sz w:val="28"/>
          <w:szCs w:val="28"/>
        </w:rPr>
        <w:t>рмирование списка НКО для возможного включения в список организаций, наиболее пострадавших и претендующих на дополнительные меры поддержки</w:t>
      </w:r>
      <w:r w:rsidR="00847311" w:rsidRPr="00C65852">
        <w:rPr>
          <w:rFonts w:ascii="Times New Roman" w:hAnsi="Times New Roman" w:cs="Times New Roman"/>
          <w:sz w:val="28"/>
          <w:szCs w:val="28"/>
        </w:rPr>
        <w:t>; ос</w:t>
      </w:r>
      <w:r w:rsidR="003145C2" w:rsidRPr="00C65852">
        <w:rPr>
          <w:rFonts w:ascii="Times New Roman" w:hAnsi="Times New Roman" w:cs="Times New Roman"/>
          <w:sz w:val="28"/>
          <w:szCs w:val="28"/>
        </w:rPr>
        <w:t>уществлено взаимодействие с НКО по вопросам необходимости оказания мер поддержки;</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составлена по</w:t>
      </w:r>
      <w:r w:rsidR="003145C2" w:rsidRPr="00C65852">
        <w:rPr>
          <w:rFonts w:ascii="Times New Roman" w:hAnsi="Times New Roman" w:cs="Times New Roman"/>
          <w:sz w:val="28"/>
          <w:szCs w:val="28"/>
        </w:rPr>
        <w:t>яснительная записка с разъяснениями по спорному вопросу о членстве в общественной организации;</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подготовлена ан</w:t>
      </w:r>
      <w:r w:rsidR="003145C2" w:rsidRPr="00C65852">
        <w:rPr>
          <w:rFonts w:ascii="Times New Roman" w:hAnsi="Times New Roman" w:cs="Times New Roman"/>
          <w:sz w:val="28"/>
          <w:szCs w:val="28"/>
        </w:rPr>
        <w:t>алитическая записка</w:t>
      </w:r>
      <w:r w:rsidRPr="00C65852">
        <w:rPr>
          <w:rFonts w:ascii="Times New Roman" w:hAnsi="Times New Roman" w:cs="Times New Roman"/>
          <w:sz w:val="28"/>
          <w:szCs w:val="28"/>
        </w:rPr>
        <w:t>,</w:t>
      </w:r>
      <w:r w:rsidR="003145C2" w:rsidRPr="00C65852">
        <w:rPr>
          <w:rFonts w:ascii="Times New Roman" w:hAnsi="Times New Roman" w:cs="Times New Roman"/>
          <w:sz w:val="28"/>
          <w:szCs w:val="28"/>
        </w:rPr>
        <w:t xml:space="preserve"> разъясняющая участие в процедуре аккредитации организации НКО;</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подготовлена св</w:t>
      </w:r>
      <w:r w:rsidR="003145C2" w:rsidRPr="00C65852">
        <w:rPr>
          <w:rFonts w:ascii="Times New Roman" w:hAnsi="Times New Roman" w:cs="Times New Roman"/>
          <w:sz w:val="28"/>
          <w:szCs w:val="28"/>
        </w:rPr>
        <w:t>одная справочная информация о мерах поддержки СО</w:t>
      </w:r>
      <w:r w:rsidRPr="00C65852">
        <w:rPr>
          <w:rFonts w:ascii="Times New Roman" w:hAnsi="Times New Roman" w:cs="Times New Roman"/>
          <w:sz w:val="28"/>
          <w:szCs w:val="28"/>
        </w:rPr>
        <w:t xml:space="preserve"> </w:t>
      </w:r>
      <w:r w:rsidR="003145C2" w:rsidRPr="00C65852">
        <w:rPr>
          <w:rFonts w:ascii="Times New Roman" w:hAnsi="Times New Roman" w:cs="Times New Roman"/>
          <w:sz w:val="28"/>
          <w:szCs w:val="28"/>
        </w:rPr>
        <w:t>НКО в период пандемии;</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проведен мо</w:t>
      </w:r>
      <w:r w:rsidR="003145C2" w:rsidRPr="00C65852">
        <w:rPr>
          <w:rFonts w:ascii="Times New Roman" w:hAnsi="Times New Roman" w:cs="Times New Roman"/>
          <w:sz w:val="28"/>
          <w:szCs w:val="28"/>
        </w:rPr>
        <w:t>ниторинг министерств на предмет наличия внутренних документов, на основании которых выдаются заключения о качестве оказываемых услуг;</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выявлены</w:t>
      </w:r>
      <w:r w:rsidR="003145C2" w:rsidRPr="00C65852">
        <w:rPr>
          <w:rFonts w:ascii="Times New Roman" w:hAnsi="Times New Roman" w:cs="Times New Roman"/>
          <w:sz w:val="28"/>
          <w:szCs w:val="28"/>
        </w:rPr>
        <w:t xml:space="preserve"> потребности амурских НКО в части форм взаимодействия и мер поддержки со стороны органов власти и иных структур;</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разработаны м</w:t>
      </w:r>
      <w:r w:rsidR="003145C2" w:rsidRPr="00C65852">
        <w:rPr>
          <w:rFonts w:ascii="Times New Roman" w:hAnsi="Times New Roman" w:cs="Times New Roman"/>
          <w:sz w:val="28"/>
          <w:szCs w:val="28"/>
        </w:rPr>
        <w:t>етодические рекомендации по работе НКО в информационном пространстве для системного освещения деятельности с указание ресурсов;</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составлены м</w:t>
      </w:r>
      <w:r w:rsidR="003145C2" w:rsidRPr="00C65852">
        <w:rPr>
          <w:rFonts w:ascii="Times New Roman" w:hAnsi="Times New Roman" w:cs="Times New Roman"/>
          <w:sz w:val="28"/>
          <w:szCs w:val="28"/>
        </w:rPr>
        <w:t>етодические рекомендации «Какие налоги должны платить НКО. Обзор»;</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подготовлена па</w:t>
      </w:r>
      <w:r w:rsidR="003145C2" w:rsidRPr="00C65852">
        <w:rPr>
          <w:rFonts w:ascii="Times New Roman" w:hAnsi="Times New Roman" w:cs="Times New Roman"/>
          <w:sz w:val="28"/>
          <w:szCs w:val="28"/>
        </w:rPr>
        <w:t>мятка НКО по включению в реестр ИОПУ;</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составлены ме</w:t>
      </w:r>
      <w:r w:rsidR="003145C2" w:rsidRPr="00C65852">
        <w:rPr>
          <w:rFonts w:ascii="Times New Roman" w:hAnsi="Times New Roman" w:cs="Times New Roman"/>
          <w:sz w:val="28"/>
          <w:szCs w:val="28"/>
        </w:rPr>
        <w:t>тодические рекомендации по открытию электронной цифровой подписи;</w:t>
      </w:r>
    </w:p>
    <w:p w:rsidR="003145C2" w:rsidRPr="00C65852" w:rsidRDefault="00847311" w:rsidP="00596B6B">
      <w:pPr>
        <w:pStyle w:val="aa"/>
        <w:numPr>
          <w:ilvl w:val="0"/>
          <w:numId w:val="27"/>
        </w:numPr>
        <w:ind w:left="0" w:firstLine="709"/>
        <w:jc w:val="both"/>
        <w:rPr>
          <w:rFonts w:ascii="Times New Roman" w:hAnsi="Times New Roman" w:cs="Times New Roman"/>
          <w:sz w:val="28"/>
          <w:szCs w:val="28"/>
        </w:rPr>
      </w:pPr>
      <w:r w:rsidRPr="00C65852">
        <w:rPr>
          <w:rFonts w:ascii="Times New Roman" w:hAnsi="Times New Roman" w:cs="Times New Roman"/>
          <w:sz w:val="28"/>
          <w:szCs w:val="28"/>
        </w:rPr>
        <w:t>разработаны м</w:t>
      </w:r>
      <w:r w:rsidR="003145C2" w:rsidRPr="00C65852">
        <w:rPr>
          <w:rFonts w:ascii="Times New Roman" w:hAnsi="Times New Roman" w:cs="Times New Roman"/>
          <w:sz w:val="28"/>
          <w:szCs w:val="28"/>
        </w:rPr>
        <w:t xml:space="preserve">етодические рекомендации по составлению пресс-релиза и разработке </w:t>
      </w:r>
      <w:r w:rsidR="003145C2" w:rsidRPr="00C65852">
        <w:rPr>
          <w:rFonts w:ascii="Times New Roman" w:hAnsi="Times New Roman" w:cs="Times New Roman"/>
          <w:sz w:val="28"/>
          <w:szCs w:val="28"/>
          <w:lang w:val="en-US"/>
        </w:rPr>
        <w:t>PR</w:t>
      </w:r>
      <w:r w:rsidR="003145C2" w:rsidRPr="00C65852">
        <w:rPr>
          <w:rFonts w:ascii="Times New Roman" w:hAnsi="Times New Roman" w:cs="Times New Roman"/>
          <w:sz w:val="28"/>
          <w:szCs w:val="28"/>
        </w:rPr>
        <w:t xml:space="preserve"> – стратегии для НКО в условия удалённой работы.</w:t>
      </w:r>
    </w:p>
    <w:p w:rsidR="003145C2" w:rsidRPr="00C65852" w:rsidRDefault="003145C2" w:rsidP="00C65A3C">
      <w:pPr>
        <w:ind w:firstLine="709"/>
        <w:jc w:val="both"/>
        <w:rPr>
          <w:rFonts w:ascii="Times New Roman" w:hAnsi="Times New Roman" w:cs="Times New Roman"/>
          <w:bCs/>
          <w:sz w:val="28"/>
          <w:szCs w:val="28"/>
        </w:rPr>
      </w:pPr>
      <w:r w:rsidRPr="00C65852">
        <w:rPr>
          <w:rFonts w:ascii="Times New Roman" w:eastAsia="Times New Roman" w:hAnsi="Times New Roman" w:cs="Times New Roman"/>
          <w:sz w:val="28"/>
          <w:szCs w:val="28"/>
        </w:rPr>
        <w:t>Ресурсный центр развития НКО также реализует партнёрство с органами власти и бюджетными учреждениями: министерство</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социальной защиты населения, министерство</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физической культуры и спорта, министерство</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образования и науки, министерство</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культуры и национальной политики, министерство</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здравоохранения области, Управление</w:t>
      </w:r>
      <w:r w:rsidR="00847311" w:rsidRPr="00C65852">
        <w:rPr>
          <w:rFonts w:ascii="Times New Roman" w:eastAsia="Times New Roman" w:hAnsi="Times New Roman" w:cs="Times New Roman"/>
          <w:sz w:val="28"/>
          <w:szCs w:val="28"/>
        </w:rPr>
        <w:t>м</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Министерства</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юстиции</w:t>
      </w:r>
      <w:r w:rsidRPr="00C65852">
        <w:rPr>
          <w:rFonts w:ascii="Times New Roman" w:eastAsia="Times New Roman" w:hAnsi="Times New Roman" w:cs="Times New Roman"/>
          <w:sz w:val="28"/>
          <w:szCs w:val="28"/>
        </w:rPr>
        <w:t xml:space="preserve"> Российской Федерации по Амурской области, </w:t>
      </w:r>
      <w:r w:rsidRPr="00C65852">
        <w:rPr>
          <w:rFonts w:ascii="Times New Roman" w:eastAsia="Times New Roman" w:hAnsi="Times New Roman" w:cs="Times New Roman"/>
          <w:bCs/>
          <w:sz w:val="28"/>
          <w:szCs w:val="28"/>
        </w:rPr>
        <w:t>управление</w:t>
      </w:r>
      <w:r w:rsidR="00847311" w:rsidRPr="00C65852">
        <w:rPr>
          <w:rFonts w:ascii="Times New Roman" w:eastAsia="Times New Roman" w:hAnsi="Times New Roman" w:cs="Times New Roman"/>
          <w:bCs/>
          <w:sz w:val="28"/>
          <w:szCs w:val="28"/>
        </w:rPr>
        <w:t>м</w:t>
      </w:r>
      <w:r w:rsidRPr="00C65852">
        <w:rPr>
          <w:rFonts w:ascii="Times New Roman" w:eastAsia="Times New Roman" w:hAnsi="Times New Roman" w:cs="Times New Roman"/>
          <w:sz w:val="28"/>
          <w:szCs w:val="28"/>
        </w:rPr>
        <w:t xml:space="preserve"> по физической культуре, </w:t>
      </w:r>
      <w:r w:rsidRPr="00C65852">
        <w:rPr>
          <w:rFonts w:ascii="Times New Roman" w:eastAsia="Times New Roman" w:hAnsi="Times New Roman" w:cs="Times New Roman"/>
          <w:bCs/>
          <w:sz w:val="28"/>
          <w:szCs w:val="28"/>
        </w:rPr>
        <w:t>спорту</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и</w:t>
      </w:r>
      <w:r w:rsidRPr="00C65852">
        <w:rPr>
          <w:rFonts w:ascii="Times New Roman" w:eastAsia="Times New Roman" w:hAnsi="Times New Roman" w:cs="Times New Roman"/>
          <w:sz w:val="28"/>
          <w:szCs w:val="28"/>
        </w:rPr>
        <w:t xml:space="preserve"> делам </w:t>
      </w:r>
      <w:r w:rsidRPr="00C65852">
        <w:rPr>
          <w:rFonts w:ascii="Times New Roman" w:eastAsia="Times New Roman" w:hAnsi="Times New Roman" w:cs="Times New Roman"/>
          <w:bCs/>
          <w:sz w:val="28"/>
          <w:szCs w:val="28"/>
        </w:rPr>
        <w:t>молодежи</w:t>
      </w:r>
      <w:r w:rsidRPr="00C65852">
        <w:rPr>
          <w:rFonts w:ascii="Times New Roman" w:eastAsia="Times New Roman" w:hAnsi="Times New Roman" w:cs="Times New Roman"/>
          <w:sz w:val="28"/>
          <w:szCs w:val="28"/>
        </w:rPr>
        <w:t xml:space="preserve"> администрации города </w:t>
      </w:r>
      <w:r w:rsidRPr="00C65852">
        <w:rPr>
          <w:rFonts w:ascii="Times New Roman" w:eastAsia="Times New Roman" w:hAnsi="Times New Roman" w:cs="Times New Roman"/>
          <w:bCs/>
          <w:sz w:val="28"/>
          <w:szCs w:val="28"/>
        </w:rPr>
        <w:t>Благовещенск Центр</w:t>
      </w:r>
      <w:r w:rsidR="00C32069" w:rsidRPr="00C65852">
        <w:rPr>
          <w:rFonts w:ascii="Times New Roman" w:eastAsia="Times New Roman" w:hAnsi="Times New Roman" w:cs="Times New Roman"/>
          <w:bCs/>
          <w:sz w:val="28"/>
          <w:szCs w:val="28"/>
        </w:rPr>
        <w:t>ом</w:t>
      </w:r>
      <w:r w:rsidRPr="00C65852">
        <w:rPr>
          <w:rFonts w:ascii="Times New Roman" w:eastAsia="Times New Roman" w:hAnsi="Times New Roman" w:cs="Times New Roman"/>
          <w:bCs/>
          <w:sz w:val="28"/>
          <w:szCs w:val="28"/>
        </w:rPr>
        <w:t xml:space="preserve"> молодежных и общественных инициатив </w:t>
      </w:r>
      <w:r w:rsidR="00C32069" w:rsidRPr="00C65852">
        <w:rPr>
          <w:rFonts w:ascii="Times New Roman" w:eastAsia="Times New Roman" w:hAnsi="Times New Roman" w:cs="Times New Roman"/>
          <w:bCs/>
          <w:sz w:val="28"/>
          <w:szCs w:val="28"/>
        </w:rPr>
        <w:t>«</w:t>
      </w:r>
      <w:r w:rsidRPr="00C65852">
        <w:rPr>
          <w:rFonts w:ascii="Times New Roman" w:eastAsia="Times New Roman" w:hAnsi="Times New Roman" w:cs="Times New Roman"/>
          <w:bCs/>
          <w:sz w:val="28"/>
          <w:szCs w:val="28"/>
        </w:rPr>
        <w:t>Выбор</w:t>
      </w:r>
      <w:r w:rsidR="00C32069" w:rsidRPr="00C65852">
        <w:rPr>
          <w:rFonts w:ascii="Times New Roman" w:eastAsia="Times New Roman" w:hAnsi="Times New Roman" w:cs="Times New Roman"/>
          <w:bCs/>
          <w:sz w:val="28"/>
          <w:szCs w:val="28"/>
        </w:rPr>
        <w:t>»</w:t>
      </w:r>
      <w:r w:rsidRPr="00C65852">
        <w:rPr>
          <w:rFonts w:ascii="Times New Roman" w:eastAsia="Times New Roman" w:hAnsi="Times New Roman" w:cs="Times New Roman"/>
          <w:sz w:val="28"/>
          <w:szCs w:val="28"/>
        </w:rPr>
        <w:t>, Амурск</w:t>
      </w:r>
      <w:r w:rsidR="00C32069" w:rsidRPr="00C65852">
        <w:rPr>
          <w:rFonts w:ascii="Times New Roman" w:eastAsia="Times New Roman" w:hAnsi="Times New Roman" w:cs="Times New Roman"/>
          <w:sz w:val="28"/>
          <w:szCs w:val="28"/>
        </w:rPr>
        <w:t>ой</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областн</w:t>
      </w:r>
      <w:r w:rsidR="00C32069" w:rsidRPr="00C65852">
        <w:rPr>
          <w:rFonts w:ascii="Times New Roman" w:eastAsia="Times New Roman" w:hAnsi="Times New Roman" w:cs="Times New Roman"/>
          <w:bCs/>
          <w:sz w:val="28"/>
          <w:szCs w:val="28"/>
        </w:rPr>
        <w:t>ой</w:t>
      </w:r>
      <w:r w:rsidRPr="00C65852">
        <w:rPr>
          <w:rFonts w:ascii="Times New Roman" w:eastAsia="Times New Roman" w:hAnsi="Times New Roman" w:cs="Times New Roman"/>
          <w:sz w:val="28"/>
          <w:szCs w:val="28"/>
        </w:rPr>
        <w:t xml:space="preserve"> научн</w:t>
      </w:r>
      <w:r w:rsidR="00C32069" w:rsidRPr="00C65852">
        <w:rPr>
          <w:rFonts w:ascii="Times New Roman" w:eastAsia="Times New Roman" w:hAnsi="Times New Roman" w:cs="Times New Roman"/>
          <w:sz w:val="28"/>
          <w:szCs w:val="28"/>
        </w:rPr>
        <w:t>ой</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библиотек</w:t>
      </w:r>
      <w:r w:rsidR="00C32069" w:rsidRPr="00C65852">
        <w:rPr>
          <w:rFonts w:ascii="Times New Roman" w:eastAsia="Times New Roman" w:hAnsi="Times New Roman" w:cs="Times New Roman"/>
          <w:bCs/>
          <w:sz w:val="28"/>
          <w:szCs w:val="28"/>
        </w:rPr>
        <w:t>ой</w:t>
      </w:r>
      <w:r w:rsidRPr="00C65852">
        <w:rPr>
          <w:rFonts w:ascii="Times New Roman" w:eastAsia="Times New Roman" w:hAnsi="Times New Roman" w:cs="Times New Roman"/>
          <w:sz w:val="28"/>
          <w:szCs w:val="28"/>
        </w:rPr>
        <w:t xml:space="preserve"> имени Н.Н. Муравьева-Амурского, </w:t>
      </w:r>
      <w:r w:rsidR="00C32069" w:rsidRPr="00C65852">
        <w:rPr>
          <w:rFonts w:ascii="Times New Roman" w:eastAsia="Times New Roman" w:hAnsi="Times New Roman" w:cs="Times New Roman"/>
          <w:bCs/>
          <w:sz w:val="28"/>
          <w:szCs w:val="28"/>
        </w:rPr>
        <w:t>мо</w:t>
      </w:r>
      <w:r w:rsidRPr="00C65852">
        <w:rPr>
          <w:rFonts w:ascii="Times New Roman" w:eastAsia="Times New Roman" w:hAnsi="Times New Roman" w:cs="Times New Roman"/>
          <w:bCs/>
          <w:sz w:val="28"/>
          <w:szCs w:val="28"/>
        </w:rPr>
        <w:t>лодежн</w:t>
      </w:r>
      <w:r w:rsidR="00C32069" w:rsidRPr="00C65852">
        <w:rPr>
          <w:rFonts w:ascii="Times New Roman" w:eastAsia="Times New Roman" w:hAnsi="Times New Roman" w:cs="Times New Roman"/>
          <w:bCs/>
          <w:sz w:val="28"/>
          <w:szCs w:val="28"/>
        </w:rPr>
        <w:t>ой</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библиотек</w:t>
      </w:r>
      <w:r w:rsidR="00C32069" w:rsidRPr="00C65852">
        <w:rPr>
          <w:rFonts w:ascii="Times New Roman" w:eastAsia="Times New Roman" w:hAnsi="Times New Roman" w:cs="Times New Roman"/>
          <w:bCs/>
          <w:sz w:val="28"/>
          <w:szCs w:val="28"/>
        </w:rPr>
        <w:t>ой</w:t>
      </w:r>
      <w:r w:rsidRPr="00C65852">
        <w:rPr>
          <w:rFonts w:ascii="Times New Roman" w:eastAsia="Times New Roman" w:hAnsi="Times New Roman" w:cs="Times New Roman"/>
          <w:sz w:val="28"/>
          <w:szCs w:val="28"/>
        </w:rPr>
        <w:t xml:space="preserve"> </w:t>
      </w:r>
      <w:r w:rsidRPr="00C65852">
        <w:rPr>
          <w:rFonts w:ascii="Times New Roman" w:eastAsia="Times New Roman" w:hAnsi="Times New Roman" w:cs="Times New Roman"/>
          <w:bCs/>
          <w:sz w:val="28"/>
          <w:szCs w:val="28"/>
        </w:rPr>
        <w:t>им</w:t>
      </w:r>
      <w:r w:rsidRPr="00C65852">
        <w:rPr>
          <w:rFonts w:ascii="Times New Roman" w:eastAsia="Times New Roman" w:hAnsi="Times New Roman" w:cs="Times New Roman"/>
          <w:sz w:val="28"/>
          <w:szCs w:val="28"/>
        </w:rPr>
        <w:t xml:space="preserve">. А.П. </w:t>
      </w:r>
      <w:r w:rsidRPr="00C65852">
        <w:rPr>
          <w:rFonts w:ascii="Times New Roman" w:eastAsia="Times New Roman" w:hAnsi="Times New Roman" w:cs="Times New Roman"/>
          <w:bCs/>
          <w:sz w:val="28"/>
          <w:szCs w:val="28"/>
        </w:rPr>
        <w:t>Чехова,</w:t>
      </w:r>
      <w:r w:rsidRPr="00C65852">
        <w:rPr>
          <w:rFonts w:ascii="Times New Roman" w:hAnsi="Times New Roman" w:cs="Times New Roman"/>
          <w:bCs/>
          <w:sz w:val="28"/>
          <w:szCs w:val="28"/>
        </w:rPr>
        <w:t xml:space="preserve"> ФГБОУ ВО «БГПУ», Амурски</w:t>
      </w:r>
      <w:r w:rsidR="00C32069" w:rsidRPr="00C65852">
        <w:rPr>
          <w:rFonts w:ascii="Times New Roman" w:hAnsi="Times New Roman" w:cs="Times New Roman"/>
          <w:bCs/>
          <w:sz w:val="28"/>
          <w:szCs w:val="28"/>
        </w:rPr>
        <w:t>м</w:t>
      </w:r>
      <w:r w:rsidRPr="00C65852">
        <w:rPr>
          <w:rFonts w:ascii="Times New Roman" w:hAnsi="Times New Roman" w:cs="Times New Roman"/>
          <w:bCs/>
          <w:sz w:val="28"/>
          <w:szCs w:val="28"/>
        </w:rPr>
        <w:t xml:space="preserve"> областн</w:t>
      </w:r>
      <w:r w:rsidR="00C32069" w:rsidRPr="00C65852">
        <w:rPr>
          <w:rFonts w:ascii="Times New Roman" w:hAnsi="Times New Roman" w:cs="Times New Roman"/>
          <w:bCs/>
          <w:sz w:val="28"/>
          <w:szCs w:val="28"/>
        </w:rPr>
        <w:t>ым</w:t>
      </w:r>
      <w:r w:rsidRPr="00C65852">
        <w:rPr>
          <w:rFonts w:ascii="Times New Roman" w:hAnsi="Times New Roman" w:cs="Times New Roman"/>
          <w:bCs/>
          <w:sz w:val="28"/>
          <w:szCs w:val="28"/>
        </w:rPr>
        <w:t xml:space="preserve"> институт</w:t>
      </w:r>
      <w:r w:rsidR="00C32069" w:rsidRPr="00C65852">
        <w:rPr>
          <w:rFonts w:ascii="Times New Roman" w:hAnsi="Times New Roman" w:cs="Times New Roman"/>
          <w:bCs/>
          <w:sz w:val="28"/>
          <w:szCs w:val="28"/>
        </w:rPr>
        <w:t>ом</w:t>
      </w:r>
      <w:r w:rsidRPr="00C65852">
        <w:rPr>
          <w:rFonts w:ascii="Times New Roman" w:hAnsi="Times New Roman" w:cs="Times New Roman"/>
          <w:bCs/>
          <w:sz w:val="28"/>
          <w:szCs w:val="28"/>
        </w:rPr>
        <w:t xml:space="preserve"> развития образования, ГБУЗ АО «Амурский областной центр медицинской профилактики», ресурсны</w:t>
      </w:r>
      <w:r w:rsidR="00C32069" w:rsidRPr="00C65852">
        <w:rPr>
          <w:rFonts w:ascii="Times New Roman" w:hAnsi="Times New Roman" w:cs="Times New Roman"/>
          <w:bCs/>
          <w:sz w:val="28"/>
          <w:szCs w:val="28"/>
        </w:rPr>
        <w:t>м</w:t>
      </w:r>
      <w:r w:rsidRPr="00C65852">
        <w:rPr>
          <w:rFonts w:ascii="Times New Roman" w:hAnsi="Times New Roman" w:cs="Times New Roman"/>
          <w:bCs/>
          <w:sz w:val="28"/>
          <w:szCs w:val="28"/>
        </w:rPr>
        <w:t xml:space="preserve"> центр</w:t>
      </w:r>
      <w:r w:rsidR="00C32069" w:rsidRPr="00C65852">
        <w:rPr>
          <w:rFonts w:ascii="Times New Roman" w:hAnsi="Times New Roman" w:cs="Times New Roman"/>
          <w:bCs/>
          <w:sz w:val="28"/>
          <w:szCs w:val="28"/>
        </w:rPr>
        <w:t>ом</w:t>
      </w:r>
      <w:r w:rsidRPr="00C65852">
        <w:rPr>
          <w:rFonts w:ascii="Times New Roman" w:hAnsi="Times New Roman" w:cs="Times New Roman"/>
          <w:bCs/>
          <w:sz w:val="28"/>
          <w:szCs w:val="28"/>
        </w:rPr>
        <w:t xml:space="preserve"> «РДШ», ресурсн</w:t>
      </w:r>
      <w:r w:rsidR="00C32069" w:rsidRPr="00C65852">
        <w:rPr>
          <w:rFonts w:ascii="Times New Roman" w:hAnsi="Times New Roman" w:cs="Times New Roman"/>
          <w:bCs/>
          <w:sz w:val="28"/>
          <w:szCs w:val="28"/>
        </w:rPr>
        <w:t>ым</w:t>
      </w:r>
      <w:r w:rsidRPr="00C65852">
        <w:rPr>
          <w:rFonts w:ascii="Times New Roman" w:hAnsi="Times New Roman" w:cs="Times New Roman"/>
          <w:bCs/>
          <w:sz w:val="28"/>
          <w:szCs w:val="28"/>
        </w:rPr>
        <w:t xml:space="preserve"> центр</w:t>
      </w:r>
      <w:r w:rsidR="00C32069" w:rsidRPr="00C65852">
        <w:rPr>
          <w:rFonts w:ascii="Times New Roman" w:hAnsi="Times New Roman" w:cs="Times New Roman"/>
          <w:bCs/>
          <w:sz w:val="28"/>
          <w:szCs w:val="28"/>
        </w:rPr>
        <w:t>ом</w:t>
      </w:r>
      <w:r w:rsidRPr="00C65852">
        <w:rPr>
          <w:rFonts w:ascii="Times New Roman" w:hAnsi="Times New Roman" w:cs="Times New Roman"/>
          <w:bCs/>
          <w:sz w:val="28"/>
          <w:szCs w:val="28"/>
        </w:rPr>
        <w:t xml:space="preserve"> развития добровольчества Амурской области. </w:t>
      </w:r>
    </w:p>
    <w:p w:rsidR="003145C2" w:rsidRPr="00C65852" w:rsidRDefault="003145C2" w:rsidP="00C65A3C">
      <w:pPr>
        <w:ind w:firstLine="709"/>
        <w:jc w:val="both"/>
        <w:rPr>
          <w:rFonts w:ascii="Times New Roman" w:hAnsi="Times New Roman" w:cs="Times New Roman"/>
          <w:bCs/>
          <w:sz w:val="28"/>
          <w:szCs w:val="28"/>
        </w:rPr>
      </w:pPr>
      <w:r w:rsidRPr="00C65852">
        <w:rPr>
          <w:rFonts w:ascii="Times New Roman" w:hAnsi="Times New Roman" w:cs="Times New Roman"/>
          <w:bCs/>
          <w:sz w:val="28"/>
          <w:szCs w:val="28"/>
        </w:rPr>
        <w:t xml:space="preserve">Кроме того, ресурсный центр </w:t>
      </w:r>
      <w:r w:rsidR="00C32069" w:rsidRPr="00C65852">
        <w:rPr>
          <w:rFonts w:ascii="Times New Roman" w:hAnsi="Times New Roman" w:cs="Times New Roman"/>
          <w:bCs/>
          <w:sz w:val="28"/>
          <w:szCs w:val="28"/>
        </w:rPr>
        <w:t>организует</w:t>
      </w:r>
      <w:r w:rsidRPr="00C65852">
        <w:rPr>
          <w:rFonts w:ascii="Times New Roman" w:hAnsi="Times New Roman" w:cs="Times New Roman"/>
          <w:bCs/>
          <w:sz w:val="28"/>
          <w:szCs w:val="28"/>
        </w:rPr>
        <w:t xml:space="preserve"> повышение квалификации сотрудников, в том числе в сфере </w:t>
      </w:r>
      <w:r w:rsidR="00C32069" w:rsidRPr="00C65852">
        <w:rPr>
          <w:rFonts w:ascii="Times New Roman" w:hAnsi="Times New Roman" w:cs="Times New Roman"/>
          <w:bCs/>
          <w:sz w:val="28"/>
          <w:szCs w:val="28"/>
        </w:rPr>
        <w:t>поиска источников финансирования и ресурсов для обеспечения деятельности</w:t>
      </w:r>
      <w:r w:rsidRPr="00C65852">
        <w:rPr>
          <w:rFonts w:ascii="Times New Roman" w:hAnsi="Times New Roman" w:cs="Times New Roman"/>
          <w:bCs/>
          <w:sz w:val="28"/>
          <w:szCs w:val="28"/>
        </w:rPr>
        <w:t>, юридического сопровождения</w:t>
      </w:r>
      <w:r w:rsidR="00C32069" w:rsidRPr="00C65852">
        <w:rPr>
          <w:rFonts w:ascii="Times New Roman" w:hAnsi="Times New Roman" w:cs="Times New Roman"/>
          <w:bCs/>
          <w:sz w:val="28"/>
          <w:szCs w:val="28"/>
        </w:rPr>
        <w:t xml:space="preserve"> НКО и по другим направлениям. </w:t>
      </w:r>
    </w:p>
    <w:p w:rsidR="003145C2" w:rsidRPr="00674805" w:rsidRDefault="003145C2" w:rsidP="00C65A3C">
      <w:pPr>
        <w:ind w:firstLine="709"/>
        <w:jc w:val="both"/>
        <w:rPr>
          <w:rFonts w:ascii="Times New Roman" w:eastAsia="Times New Roman" w:hAnsi="Times New Roman" w:cs="Times New Roman"/>
          <w:sz w:val="28"/>
          <w:szCs w:val="28"/>
        </w:rPr>
      </w:pPr>
      <w:r w:rsidRPr="00C65852">
        <w:rPr>
          <w:rFonts w:ascii="Times New Roman" w:hAnsi="Times New Roman" w:cs="Times New Roman"/>
          <w:bCs/>
          <w:sz w:val="28"/>
          <w:szCs w:val="28"/>
        </w:rPr>
        <w:t>П</w:t>
      </w:r>
      <w:r w:rsidR="00C32069" w:rsidRPr="00C65852">
        <w:rPr>
          <w:rFonts w:ascii="Times New Roman" w:hAnsi="Times New Roman" w:cs="Times New Roman"/>
          <w:bCs/>
          <w:sz w:val="28"/>
          <w:szCs w:val="28"/>
        </w:rPr>
        <w:t>о</w:t>
      </w:r>
      <w:r w:rsidRPr="00C65852">
        <w:rPr>
          <w:rFonts w:ascii="Times New Roman" w:hAnsi="Times New Roman" w:cs="Times New Roman"/>
          <w:bCs/>
          <w:sz w:val="28"/>
          <w:szCs w:val="28"/>
        </w:rPr>
        <w:t xml:space="preserve"> данным опроса, 68% НКО знают о его деятельно</w:t>
      </w:r>
      <w:r w:rsidR="00C32069" w:rsidRPr="00C65852">
        <w:rPr>
          <w:rFonts w:ascii="Times New Roman" w:hAnsi="Times New Roman" w:cs="Times New Roman"/>
          <w:bCs/>
          <w:sz w:val="28"/>
          <w:szCs w:val="28"/>
        </w:rPr>
        <w:t>сти и обращались за поддержкой, л</w:t>
      </w:r>
      <w:r w:rsidRPr="00C65852">
        <w:rPr>
          <w:rFonts w:ascii="Times New Roman" w:hAnsi="Times New Roman" w:cs="Times New Roman"/>
          <w:bCs/>
          <w:sz w:val="28"/>
          <w:szCs w:val="28"/>
        </w:rPr>
        <w:t>ишь 7% ничего не знают о деятельности ресурсного центра, но заинтересованы в сотрудничестве с подобной организацией.</w:t>
      </w:r>
      <w:r>
        <w:rPr>
          <w:rFonts w:ascii="Times New Roman" w:hAnsi="Times New Roman" w:cs="Times New Roman"/>
          <w:bCs/>
          <w:sz w:val="28"/>
          <w:szCs w:val="28"/>
        </w:rPr>
        <w:t xml:space="preserve"> </w:t>
      </w:r>
    </w:p>
    <w:p w:rsidR="003145C2" w:rsidRPr="00C32069" w:rsidRDefault="003145C2" w:rsidP="003145C2">
      <w:pPr>
        <w:jc w:val="both"/>
        <w:rPr>
          <w:rFonts w:ascii="Times New Roman" w:eastAsia="Times New Roman" w:hAnsi="Times New Roman" w:cs="Times New Roman"/>
          <w:b/>
          <w:sz w:val="28"/>
          <w:szCs w:val="28"/>
        </w:rPr>
      </w:pPr>
    </w:p>
    <w:p w:rsidR="003145C2" w:rsidRPr="00C32069" w:rsidRDefault="003145C2" w:rsidP="00C65A3C">
      <w:pPr>
        <w:jc w:val="center"/>
        <w:rPr>
          <w:rFonts w:ascii="Times New Roman" w:hAnsi="Times New Roman" w:cs="Times New Roman"/>
          <w:b/>
          <w:sz w:val="24"/>
          <w:szCs w:val="22"/>
        </w:rPr>
      </w:pPr>
      <w:r w:rsidRPr="00C32069">
        <w:rPr>
          <w:rFonts w:ascii="Times New Roman" w:hAnsi="Times New Roman" w:cs="Times New Roman"/>
          <w:b/>
          <w:sz w:val="24"/>
          <w:szCs w:val="22"/>
        </w:rPr>
        <w:t>Знакомы ли Вы с деятельностью ресурсного центра поддержки НКО при Общественной палате Амурской области?</w:t>
      </w:r>
    </w:p>
    <w:p w:rsidR="00C32069" w:rsidRPr="00C65A3C" w:rsidRDefault="00C32069" w:rsidP="003145C2">
      <w:pPr>
        <w:rPr>
          <w:rFonts w:ascii="Times New Roman" w:hAnsi="Times New Roman" w:cs="Times New Roman"/>
          <w:b/>
          <w:sz w:val="28"/>
          <w:szCs w:val="22"/>
        </w:rPr>
      </w:pPr>
    </w:p>
    <w:p w:rsidR="003145C2" w:rsidRPr="007A749F" w:rsidRDefault="003145C2" w:rsidP="00C65A3C">
      <w:pPr>
        <w:jc w:val="center"/>
        <w:rPr>
          <w:rFonts w:ascii="Arial Narrow" w:hAnsi="Arial Narrow" w:cs="Arial"/>
          <w:b/>
          <w:sz w:val="22"/>
          <w:szCs w:val="22"/>
        </w:rPr>
      </w:pPr>
      <w:r>
        <w:rPr>
          <w:noProof/>
        </w:rPr>
        <w:drawing>
          <wp:inline distT="0" distB="0" distL="0" distR="0" wp14:anchorId="0183078C" wp14:editId="01346476">
            <wp:extent cx="4572000" cy="2743200"/>
            <wp:effectExtent l="0" t="0" r="0" b="0"/>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145C2" w:rsidRDefault="003145C2" w:rsidP="003145C2">
      <w:pPr>
        <w:jc w:val="both"/>
        <w:rPr>
          <w:rFonts w:ascii="Times New Roman" w:eastAsia="Times New Roman" w:hAnsi="Times New Roman" w:cs="Times New Roman"/>
          <w:b/>
          <w:sz w:val="28"/>
          <w:szCs w:val="28"/>
        </w:rPr>
      </w:pPr>
    </w:p>
    <w:p w:rsidR="003145C2" w:rsidRPr="00674805" w:rsidRDefault="003145C2" w:rsidP="00C65A3C">
      <w:pPr>
        <w:ind w:firstLine="709"/>
        <w:jc w:val="both"/>
        <w:rPr>
          <w:rFonts w:ascii="Times New Roman" w:eastAsia="Times New Roman" w:hAnsi="Times New Roman" w:cs="Times New Roman"/>
          <w:sz w:val="28"/>
          <w:szCs w:val="28"/>
        </w:rPr>
      </w:pPr>
      <w:r>
        <w:rPr>
          <w:rFonts w:ascii="Times New Roman" w:hAnsi="Times New Roman" w:cs="Times New Roman"/>
          <w:bCs/>
          <w:sz w:val="28"/>
          <w:szCs w:val="28"/>
        </w:rPr>
        <w:t xml:space="preserve">Самыми востребованным формами поддержки Ресурсного центра для НКО признаются грантовая поддержка и консультации по оформлению заявок на грантовые конкурсы, информационное сопровождение, а также консультации по бухгалтерским и юридическим вопросам. </w:t>
      </w:r>
    </w:p>
    <w:p w:rsidR="003145C2" w:rsidRDefault="003145C2" w:rsidP="003145C2">
      <w:pPr>
        <w:jc w:val="both"/>
        <w:rPr>
          <w:rFonts w:ascii="Times New Roman" w:eastAsia="Times New Roman" w:hAnsi="Times New Roman" w:cs="Times New Roman"/>
          <w:b/>
          <w:sz w:val="28"/>
          <w:szCs w:val="28"/>
        </w:rPr>
      </w:pPr>
    </w:p>
    <w:p w:rsidR="003145C2" w:rsidRPr="00C32069" w:rsidRDefault="003145C2" w:rsidP="00C65A3C">
      <w:pPr>
        <w:jc w:val="center"/>
        <w:rPr>
          <w:rFonts w:ascii="Times New Roman" w:hAnsi="Times New Roman" w:cs="Times New Roman"/>
          <w:b/>
          <w:sz w:val="24"/>
          <w:szCs w:val="22"/>
        </w:rPr>
      </w:pPr>
      <w:r w:rsidRPr="00C32069">
        <w:rPr>
          <w:rFonts w:ascii="Times New Roman" w:hAnsi="Times New Roman" w:cs="Times New Roman"/>
          <w:b/>
          <w:sz w:val="24"/>
          <w:szCs w:val="22"/>
        </w:rPr>
        <w:t>Какие виды консультаций вы бы хотели получить, обратившись в ресурсный центр поддержки НКО при Общественной палате Амурской области?</w:t>
      </w:r>
    </w:p>
    <w:p w:rsidR="00C32069" w:rsidRPr="00A45E7F" w:rsidRDefault="00C32069" w:rsidP="003145C2">
      <w:pPr>
        <w:rPr>
          <w:rFonts w:ascii="Times New Roman" w:hAnsi="Times New Roman" w:cs="Times New Roman"/>
          <w:b/>
          <w:sz w:val="28"/>
          <w:szCs w:val="22"/>
        </w:rPr>
      </w:pPr>
    </w:p>
    <w:tbl>
      <w:tblPr>
        <w:tblW w:w="85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000" w:firstRow="0" w:lastRow="0" w:firstColumn="0" w:lastColumn="0" w:noHBand="0" w:noVBand="0"/>
      </w:tblPr>
      <w:tblGrid>
        <w:gridCol w:w="6061"/>
        <w:gridCol w:w="1010"/>
        <w:gridCol w:w="1456"/>
      </w:tblGrid>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FE0629">
            <w:pPr>
              <w:rPr>
                <w:rFonts w:ascii="Times New Roman" w:hAnsi="Times New Roman" w:cs="Times New Roman"/>
                <w:sz w:val="24"/>
                <w:szCs w:val="24"/>
              </w:rPr>
            </w:pPr>
          </w:p>
        </w:tc>
        <w:tc>
          <w:tcPr>
            <w:tcW w:w="1010" w:type="dxa"/>
            <w:shd w:val="clear" w:color="auto" w:fill="FFFFFF"/>
            <w:tcMar>
              <w:top w:w="30" w:type="dxa"/>
              <w:left w:w="30" w:type="dxa"/>
              <w:bottom w:w="30" w:type="dxa"/>
              <w:right w:w="30" w:type="dxa"/>
            </w:tcMar>
            <w:vAlign w:val="bottom"/>
          </w:tcPr>
          <w:p w:rsidR="003145C2" w:rsidRPr="00A45E7F" w:rsidRDefault="003145C2" w:rsidP="00FE062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Число</w:t>
            </w:r>
          </w:p>
        </w:tc>
        <w:tc>
          <w:tcPr>
            <w:tcW w:w="1456" w:type="dxa"/>
            <w:shd w:val="clear" w:color="auto" w:fill="FFFFFF"/>
            <w:tcMar>
              <w:top w:w="30" w:type="dxa"/>
              <w:left w:w="30" w:type="dxa"/>
              <w:bottom w:w="30" w:type="dxa"/>
              <w:right w:w="30" w:type="dxa"/>
            </w:tcMar>
            <w:vAlign w:val="bottom"/>
          </w:tcPr>
          <w:p w:rsidR="003145C2" w:rsidRPr="00A45E7F" w:rsidRDefault="003145C2" w:rsidP="00FE062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Доля</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FE0629">
            <w:pPr>
              <w:rPr>
                <w:rFonts w:ascii="Times New Roman" w:hAnsi="Times New Roman" w:cs="Times New Roman"/>
                <w:sz w:val="24"/>
                <w:szCs w:val="24"/>
              </w:rPr>
            </w:pPr>
            <w:r w:rsidRPr="00A45E7F">
              <w:rPr>
                <w:rFonts w:ascii="Times New Roman" w:hAnsi="Times New Roman" w:cs="Times New Roman"/>
                <w:sz w:val="24"/>
                <w:szCs w:val="24"/>
              </w:rPr>
              <w:t>Грантовая поддержка НКО (виды грантовой поддержки, кто и как может получить)</w:t>
            </w: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40</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78,4%</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C32069">
            <w:pPr>
              <w:rPr>
                <w:rFonts w:ascii="Times New Roman" w:hAnsi="Times New Roman" w:cs="Times New Roman"/>
                <w:sz w:val="24"/>
                <w:szCs w:val="24"/>
              </w:rPr>
            </w:pPr>
            <w:r w:rsidRPr="00A45E7F">
              <w:rPr>
                <w:rFonts w:ascii="Times New Roman" w:hAnsi="Times New Roman" w:cs="Times New Roman"/>
                <w:sz w:val="24"/>
                <w:szCs w:val="24"/>
              </w:rPr>
              <w:t>Подготовка проектной заявки на грантовый конкурс</w:t>
            </w: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32</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62,7%</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FE0629">
            <w:pPr>
              <w:rPr>
                <w:rFonts w:ascii="Times New Roman" w:hAnsi="Times New Roman" w:cs="Times New Roman"/>
                <w:sz w:val="24"/>
                <w:szCs w:val="24"/>
              </w:rPr>
            </w:pPr>
            <w:r w:rsidRPr="00A45E7F">
              <w:rPr>
                <w:rFonts w:ascii="Times New Roman" w:hAnsi="Times New Roman" w:cs="Times New Roman"/>
                <w:sz w:val="24"/>
                <w:szCs w:val="24"/>
              </w:rPr>
              <w:t>Информационное сопровождение деятельности НКО</w:t>
            </w: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27</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52,9%</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C32069">
            <w:pPr>
              <w:spacing w:line="320" w:lineRule="atLeast"/>
              <w:rPr>
                <w:rFonts w:ascii="Times New Roman" w:hAnsi="Times New Roman" w:cs="Times New Roman"/>
                <w:sz w:val="24"/>
                <w:szCs w:val="24"/>
              </w:rPr>
            </w:pPr>
            <w:r w:rsidRPr="00A45E7F">
              <w:rPr>
                <w:rFonts w:ascii="Times New Roman" w:hAnsi="Times New Roman" w:cs="Times New Roman"/>
                <w:sz w:val="24"/>
                <w:szCs w:val="24"/>
              </w:rPr>
              <w:t>Консультации по ведению деятельности НКО (документооборот, финансовая и иная отчетность)</w:t>
            </w:r>
            <w:r w:rsidR="00C32069" w:rsidRPr="00A45E7F">
              <w:rPr>
                <w:rFonts w:ascii="Times New Roman" w:hAnsi="Times New Roman" w:cs="Times New Roman"/>
                <w:sz w:val="24"/>
                <w:szCs w:val="24"/>
              </w:rPr>
              <w:t xml:space="preserve"> </w:t>
            </w: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20</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39,2%</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FE0629">
            <w:pPr>
              <w:rPr>
                <w:rFonts w:ascii="Times New Roman" w:hAnsi="Times New Roman" w:cs="Times New Roman"/>
                <w:sz w:val="24"/>
                <w:szCs w:val="24"/>
              </w:rPr>
            </w:pPr>
            <w:r w:rsidRPr="00A45E7F">
              <w:rPr>
                <w:rFonts w:ascii="Times New Roman" w:hAnsi="Times New Roman" w:cs="Times New Roman"/>
                <w:sz w:val="24"/>
                <w:szCs w:val="24"/>
              </w:rPr>
              <w:t>Консультации по внесению изменений в уставные документы НКО</w:t>
            </w:r>
          </w:p>
          <w:p w:rsidR="003145C2" w:rsidRPr="00A45E7F" w:rsidRDefault="003145C2" w:rsidP="00FE0629">
            <w:pPr>
              <w:spacing w:line="320" w:lineRule="atLeast"/>
              <w:rPr>
                <w:rFonts w:ascii="Times New Roman" w:hAnsi="Times New Roman" w:cs="Times New Roman"/>
                <w:sz w:val="24"/>
                <w:szCs w:val="24"/>
              </w:rPr>
            </w:pP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19</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37,3%</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C32069">
            <w:pPr>
              <w:rPr>
                <w:rFonts w:ascii="Times New Roman" w:hAnsi="Times New Roman" w:cs="Times New Roman"/>
                <w:sz w:val="24"/>
                <w:szCs w:val="24"/>
              </w:rPr>
            </w:pPr>
            <w:r w:rsidRPr="00A45E7F">
              <w:rPr>
                <w:rFonts w:ascii="Times New Roman" w:hAnsi="Times New Roman" w:cs="Times New Roman"/>
                <w:sz w:val="24"/>
                <w:szCs w:val="24"/>
              </w:rPr>
              <w:t xml:space="preserve">Как </w:t>
            </w:r>
            <w:r w:rsidR="00C32069">
              <w:rPr>
                <w:rFonts w:ascii="Times New Roman" w:hAnsi="Times New Roman" w:cs="Times New Roman"/>
                <w:sz w:val="24"/>
                <w:szCs w:val="24"/>
              </w:rPr>
              <w:t>размещать данные</w:t>
            </w:r>
            <w:r w:rsidRPr="00A45E7F">
              <w:rPr>
                <w:rFonts w:ascii="Times New Roman" w:hAnsi="Times New Roman" w:cs="Times New Roman"/>
                <w:sz w:val="24"/>
                <w:szCs w:val="24"/>
              </w:rPr>
              <w:t xml:space="preserve"> на портале  некоммерческих организаций Амурской области </w:t>
            </w:r>
            <w:hyperlink r:id="rId54" w:history="1">
              <w:r w:rsidRPr="00A45E7F">
                <w:rPr>
                  <w:rFonts w:ascii="Times New Roman" w:hAnsi="Times New Roman" w:cs="Times New Roman"/>
                  <w:sz w:val="24"/>
                  <w:szCs w:val="24"/>
                  <w:u w:val="single"/>
                </w:rPr>
                <w:t>http://nko28.ru/</w:t>
              </w:r>
            </w:hyperlink>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17</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33,3%</w:t>
            </w:r>
          </w:p>
        </w:tc>
      </w:tr>
      <w:tr w:rsidR="003145C2" w:rsidRPr="00A45E7F" w:rsidTr="00C65A3C">
        <w:trPr>
          <w:cantSplit/>
          <w:tblHeader/>
          <w:jc w:val="center"/>
        </w:trPr>
        <w:tc>
          <w:tcPr>
            <w:tcW w:w="6061" w:type="dxa"/>
            <w:shd w:val="clear" w:color="auto" w:fill="FFFFFF"/>
            <w:tcMar>
              <w:top w:w="30" w:type="dxa"/>
              <w:left w:w="30" w:type="dxa"/>
              <w:bottom w:w="30" w:type="dxa"/>
              <w:right w:w="30" w:type="dxa"/>
            </w:tcMar>
          </w:tcPr>
          <w:p w:rsidR="003145C2" w:rsidRPr="00A45E7F" w:rsidRDefault="003145C2" w:rsidP="00FE0629">
            <w:pPr>
              <w:rPr>
                <w:rFonts w:ascii="Times New Roman" w:hAnsi="Times New Roman" w:cs="Times New Roman"/>
                <w:sz w:val="24"/>
                <w:szCs w:val="24"/>
              </w:rPr>
            </w:pPr>
            <w:r w:rsidRPr="00A45E7F">
              <w:rPr>
                <w:rFonts w:ascii="Times New Roman" w:hAnsi="Times New Roman" w:cs="Times New Roman"/>
                <w:sz w:val="24"/>
                <w:szCs w:val="24"/>
              </w:rPr>
              <w:t>Как войти в реестр поставщиков социальных услуг (ПСУ) и исполнителей общественно полезных услуг (ИОПУ)</w:t>
            </w:r>
          </w:p>
          <w:p w:rsidR="003145C2" w:rsidRPr="00A45E7F" w:rsidRDefault="003145C2" w:rsidP="00FE0629">
            <w:pPr>
              <w:spacing w:line="320" w:lineRule="atLeast"/>
              <w:rPr>
                <w:rFonts w:ascii="Times New Roman" w:hAnsi="Times New Roman" w:cs="Times New Roman"/>
                <w:sz w:val="24"/>
                <w:szCs w:val="24"/>
              </w:rPr>
            </w:pP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14</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27,5%</w:t>
            </w:r>
          </w:p>
        </w:tc>
      </w:tr>
      <w:tr w:rsidR="003145C2" w:rsidRPr="00A45E7F" w:rsidTr="00C65A3C">
        <w:trPr>
          <w:cantSplit/>
          <w:jc w:val="center"/>
        </w:trPr>
        <w:tc>
          <w:tcPr>
            <w:tcW w:w="6061" w:type="dxa"/>
            <w:shd w:val="clear" w:color="auto" w:fill="FFFFFF"/>
            <w:tcMar>
              <w:top w:w="30" w:type="dxa"/>
              <w:left w:w="30" w:type="dxa"/>
              <w:bottom w:w="30" w:type="dxa"/>
              <w:right w:w="30" w:type="dxa"/>
            </w:tcMar>
          </w:tcPr>
          <w:p w:rsidR="003145C2" w:rsidRPr="00A45E7F" w:rsidRDefault="003145C2" w:rsidP="00FE0629">
            <w:pPr>
              <w:spacing w:line="320" w:lineRule="atLeast"/>
              <w:rPr>
                <w:rFonts w:ascii="Times New Roman" w:hAnsi="Times New Roman" w:cs="Times New Roman"/>
                <w:sz w:val="24"/>
                <w:szCs w:val="24"/>
              </w:rPr>
            </w:pPr>
            <w:r w:rsidRPr="00A45E7F">
              <w:rPr>
                <w:rFonts w:ascii="Times New Roman" w:hAnsi="Times New Roman" w:cs="Times New Roman"/>
                <w:sz w:val="24"/>
                <w:szCs w:val="24"/>
              </w:rPr>
              <w:t>Всего</w:t>
            </w:r>
          </w:p>
        </w:tc>
        <w:tc>
          <w:tcPr>
            <w:tcW w:w="1010"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169</w:t>
            </w:r>
          </w:p>
        </w:tc>
        <w:tc>
          <w:tcPr>
            <w:tcW w:w="1456" w:type="dxa"/>
            <w:shd w:val="clear" w:color="auto" w:fill="FFFFFF"/>
            <w:tcMar>
              <w:top w:w="30" w:type="dxa"/>
              <w:left w:w="30" w:type="dxa"/>
              <w:bottom w:w="30" w:type="dxa"/>
              <w:right w:w="30" w:type="dxa"/>
            </w:tcMar>
          </w:tcPr>
          <w:p w:rsidR="003145C2" w:rsidRPr="00A45E7F" w:rsidRDefault="003145C2" w:rsidP="00C32069">
            <w:pPr>
              <w:spacing w:line="320" w:lineRule="atLeast"/>
              <w:jc w:val="center"/>
              <w:rPr>
                <w:rFonts w:ascii="Times New Roman" w:hAnsi="Times New Roman" w:cs="Times New Roman"/>
                <w:sz w:val="24"/>
                <w:szCs w:val="24"/>
              </w:rPr>
            </w:pPr>
            <w:r w:rsidRPr="00A45E7F">
              <w:rPr>
                <w:rFonts w:ascii="Times New Roman" w:hAnsi="Times New Roman" w:cs="Times New Roman"/>
                <w:sz w:val="24"/>
                <w:szCs w:val="24"/>
              </w:rPr>
              <w:t>331,4%</w:t>
            </w:r>
          </w:p>
        </w:tc>
      </w:tr>
    </w:tbl>
    <w:p w:rsidR="003145C2" w:rsidRPr="007A749F" w:rsidRDefault="003145C2" w:rsidP="003145C2">
      <w:pPr>
        <w:rPr>
          <w:rFonts w:ascii="Arial Narrow" w:hAnsi="Arial Narrow" w:cs="Arial"/>
          <w:b/>
          <w:sz w:val="22"/>
          <w:szCs w:val="22"/>
        </w:rPr>
      </w:pPr>
    </w:p>
    <w:p w:rsidR="003145C2" w:rsidRPr="00C32069" w:rsidRDefault="003145C2" w:rsidP="00C65A3C">
      <w:pPr>
        <w:ind w:firstLine="709"/>
        <w:jc w:val="both"/>
        <w:rPr>
          <w:rFonts w:ascii="Times New Roman" w:hAnsi="Times New Roman" w:cs="Times New Roman"/>
          <w:bCs/>
          <w:sz w:val="28"/>
          <w:szCs w:val="28"/>
        </w:rPr>
      </w:pPr>
      <w:r>
        <w:rPr>
          <w:rFonts w:ascii="Times New Roman" w:hAnsi="Times New Roman" w:cs="Times New Roman"/>
          <w:bCs/>
          <w:sz w:val="28"/>
          <w:szCs w:val="28"/>
        </w:rPr>
        <w:t xml:space="preserve">Ресурсные центры </w:t>
      </w:r>
      <w:r w:rsidR="00C32069">
        <w:rPr>
          <w:rFonts w:ascii="Times New Roman" w:hAnsi="Times New Roman" w:cs="Times New Roman"/>
          <w:bCs/>
          <w:sz w:val="28"/>
          <w:szCs w:val="28"/>
        </w:rPr>
        <w:t>–</w:t>
      </w:r>
      <w:r>
        <w:rPr>
          <w:rFonts w:ascii="Times New Roman" w:hAnsi="Times New Roman" w:cs="Times New Roman"/>
          <w:bCs/>
          <w:sz w:val="28"/>
          <w:szCs w:val="28"/>
        </w:rPr>
        <w:t xml:space="preserve"> востребованный и эффективный механизм содействия успех</w:t>
      </w:r>
      <w:r w:rsidR="00C32069">
        <w:rPr>
          <w:rFonts w:ascii="Times New Roman" w:hAnsi="Times New Roman" w:cs="Times New Roman"/>
          <w:bCs/>
          <w:sz w:val="28"/>
          <w:szCs w:val="28"/>
        </w:rPr>
        <w:t>у</w:t>
      </w:r>
      <w:r>
        <w:rPr>
          <w:rFonts w:ascii="Times New Roman" w:hAnsi="Times New Roman" w:cs="Times New Roman"/>
          <w:bCs/>
          <w:sz w:val="28"/>
          <w:szCs w:val="28"/>
        </w:rPr>
        <w:t xml:space="preserve"> гражданского общества в регионе. </w:t>
      </w:r>
    </w:p>
    <w:p w:rsidR="003145C2" w:rsidRDefault="003145C2" w:rsidP="004C1873">
      <w:pPr>
        <w:jc w:val="both"/>
        <w:rPr>
          <w:rFonts w:ascii="Times New Roman" w:eastAsia="Times New Roman" w:hAnsi="Times New Roman" w:cs="Times New Roman"/>
          <w:sz w:val="28"/>
          <w:szCs w:val="28"/>
        </w:rPr>
      </w:pPr>
    </w:p>
    <w:p w:rsidR="003145C2" w:rsidRPr="00C65A3C" w:rsidRDefault="004C1873" w:rsidP="00C65A3C">
      <w:pPr>
        <w:pStyle w:val="2"/>
        <w:spacing w:before="0" w:after="0"/>
        <w:jc w:val="center"/>
        <w:rPr>
          <w:rFonts w:ascii="Times New Roman" w:hAnsi="Times New Roman"/>
          <w:sz w:val="28"/>
          <w:szCs w:val="28"/>
        </w:rPr>
      </w:pPr>
      <w:bookmarkStart w:id="138" w:name="_Toc34044438"/>
      <w:bookmarkStart w:id="139" w:name="_Toc65049920"/>
      <w:bookmarkStart w:id="140" w:name="_Toc69462594"/>
      <w:bookmarkStart w:id="141" w:name="_Toc69473402"/>
      <w:r w:rsidRPr="00C65A3C">
        <w:rPr>
          <w:rFonts w:ascii="Times New Roman" w:hAnsi="Times New Roman"/>
          <w:sz w:val="28"/>
          <w:szCs w:val="28"/>
        </w:rPr>
        <w:t>3.8</w:t>
      </w:r>
      <w:r w:rsidR="003145C2" w:rsidRPr="00C65A3C">
        <w:rPr>
          <w:rFonts w:ascii="Times New Roman" w:hAnsi="Times New Roman"/>
          <w:sz w:val="28"/>
          <w:szCs w:val="28"/>
        </w:rPr>
        <w:t xml:space="preserve"> Бизнес</w:t>
      </w:r>
      <w:bookmarkEnd w:id="138"/>
      <w:bookmarkEnd w:id="139"/>
      <w:bookmarkEnd w:id="140"/>
      <w:bookmarkEnd w:id="141"/>
    </w:p>
    <w:p w:rsidR="004C1873" w:rsidRPr="00754B7F" w:rsidRDefault="004C1873" w:rsidP="00C65A3C">
      <w:pPr>
        <w:pStyle w:val="27"/>
        <w:spacing w:line="240" w:lineRule="auto"/>
      </w:pPr>
    </w:p>
    <w:p w:rsidR="00754B7F" w:rsidRPr="00C65A3C"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Пандемия стала существенным испытанием для бизнеса</w:t>
      </w:r>
      <w:r w:rsidR="00C32069" w:rsidRPr="00C65A3C">
        <w:rPr>
          <w:rFonts w:ascii="Times New Roman" w:eastAsia="Times New Roman" w:hAnsi="Times New Roman" w:cs="Times New Roman"/>
          <w:sz w:val="28"/>
          <w:szCs w:val="28"/>
        </w:rPr>
        <w:t xml:space="preserve"> Амурской области</w:t>
      </w:r>
      <w:r w:rsidRPr="00C65A3C">
        <w:rPr>
          <w:rFonts w:ascii="Times New Roman" w:eastAsia="Times New Roman" w:hAnsi="Times New Roman" w:cs="Times New Roman"/>
          <w:sz w:val="28"/>
          <w:szCs w:val="28"/>
        </w:rPr>
        <w:t xml:space="preserve">, в значительной мере связанного с экономикой закрытого по сей день Китая. </w:t>
      </w:r>
    </w:p>
    <w:p w:rsidR="00E32FD2" w:rsidRPr="00C65A3C" w:rsidRDefault="00754B7F" w:rsidP="00C65A3C">
      <w:pPr>
        <w:shd w:val="clear" w:color="auto" w:fill="FFFFFF" w:themeFill="background1"/>
        <w:ind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shd w:val="clear" w:color="auto" w:fill="FFFFFF" w:themeFill="background1"/>
        </w:rPr>
        <w:t>Согласно данным Амурстата</w:t>
      </w:r>
      <w:r w:rsidR="00B07D64" w:rsidRPr="00C65A3C">
        <w:rPr>
          <w:rFonts w:ascii="Times New Roman" w:eastAsia="Times New Roman" w:hAnsi="Times New Roman" w:cs="Times New Roman"/>
          <w:sz w:val="28"/>
          <w:szCs w:val="28"/>
          <w:shd w:val="clear" w:color="auto" w:fill="FFFFFF" w:themeFill="background1"/>
        </w:rPr>
        <w:t>,</w:t>
      </w:r>
      <w:r w:rsidRPr="00C65A3C">
        <w:rPr>
          <w:rFonts w:ascii="Times New Roman" w:eastAsia="Times New Roman" w:hAnsi="Times New Roman" w:cs="Times New Roman"/>
          <w:sz w:val="28"/>
          <w:szCs w:val="28"/>
          <w:shd w:val="clear" w:color="auto" w:fill="FFFFFF" w:themeFill="background1"/>
        </w:rPr>
        <w:t xml:space="preserve"> индекс промышленного производства в Амурской области по отношению к 2019 году </w:t>
      </w:r>
      <w:r w:rsidR="00CA1F18" w:rsidRPr="00C65A3C">
        <w:rPr>
          <w:rFonts w:ascii="Times New Roman" w:eastAsia="Times New Roman" w:hAnsi="Times New Roman" w:cs="Times New Roman"/>
          <w:sz w:val="28"/>
          <w:szCs w:val="28"/>
          <w:shd w:val="clear" w:color="auto" w:fill="FFFFFF" w:themeFill="background1"/>
        </w:rPr>
        <w:t>снизился до</w:t>
      </w:r>
      <w:r w:rsidRPr="00C65A3C">
        <w:rPr>
          <w:rFonts w:ascii="Times New Roman" w:eastAsia="Times New Roman" w:hAnsi="Times New Roman" w:cs="Times New Roman"/>
          <w:sz w:val="28"/>
          <w:szCs w:val="28"/>
          <w:shd w:val="clear" w:color="auto" w:fill="FFFFFF" w:themeFill="background1"/>
        </w:rPr>
        <w:t xml:space="preserve"> 95,4%</w:t>
      </w:r>
      <w:r w:rsidR="00CA1F18" w:rsidRPr="00C65A3C">
        <w:rPr>
          <w:rFonts w:ascii="Times New Roman" w:eastAsia="Times New Roman" w:hAnsi="Times New Roman" w:cs="Times New Roman"/>
          <w:sz w:val="28"/>
          <w:szCs w:val="28"/>
          <w:shd w:val="clear" w:color="auto" w:fill="FFFFFF" w:themeFill="background1"/>
        </w:rPr>
        <w:t>.</w:t>
      </w:r>
      <w:r w:rsidRPr="00C65A3C">
        <w:rPr>
          <w:rFonts w:ascii="Times New Roman" w:eastAsia="Times New Roman" w:hAnsi="Times New Roman" w:cs="Times New Roman"/>
          <w:sz w:val="28"/>
          <w:szCs w:val="28"/>
        </w:rPr>
        <w:t xml:space="preserve"> </w:t>
      </w:r>
    </w:p>
    <w:p w:rsidR="009F4F46" w:rsidRPr="00C65A3C" w:rsidRDefault="009F4F46" w:rsidP="00C65A3C">
      <w:pPr>
        <w:shd w:val="clear" w:color="auto" w:fill="FFFFFF" w:themeFill="background1"/>
        <w:ind w:firstLine="709"/>
        <w:jc w:val="both"/>
        <w:rPr>
          <w:rFonts w:ascii="Times New Roman" w:eastAsia="Times New Roman" w:hAnsi="Times New Roman" w:cs="Times New Roman"/>
          <w:sz w:val="28"/>
          <w:szCs w:val="28"/>
          <w:shd w:val="clear" w:color="auto" w:fill="FFFFFF" w:themeFill="background1"/>
        </w:rPr>
      </w:pPr>
      <w:r w:rsidRPr="00C65A3C">
        <w:rPr>
          <w:rFonts w:ascii="Times New Roman" w:eastAsia="Times New Roman" w:hAnsi="Times New Roman" w:cs="Times New Roman"/>
          <w:sz w:val="28"/>
          <w:szCs w:val="28"/>
          <w:shd w:val="clear" w:color="auto" w:fill="FFFFFF" w:themeFill="background1"/>
        </w:rPr>
        <w:t xml:space="preserve">В отчетном году </w:t>
      </w:r>
      <w:r w:rsidR="00E32FD2" w:rsidRPr="00C65A3C">
        <w:rPr>
          <w:rFonts w:ascii="Times New Roman" w:eastAsia="Times New Roman" w:hAnsi="Times New Roman" w:cs="Times New Roman"/>
          <w:sz w:val="28"/>
          <w:szCs w:val="28"/>
          <w:shd w:val="clear" w:color="auto" w:fill="FFFFFF" w:themeFill="background1"/>
        </w:rPr>
        <w:t>число</w:t>
      </w:r>
      <w:r w:rsidRPr="00C65A3C">
        <w:rPr>
          <w:rFonts w:ascii="Times New Roman" w:eastAsia="Times New Roman" w:hAnsi="Times New Roman" w:cs="Times New Roman"/>
          <w:sz w:val="28"/>
          <w:szCs w:val="28"/>
          <w:shd w:val="clear" w:color="auto" w:fill="FFFFFF" w:themeFill="background1"/>
        </w:rPr>
        <w:t xml:space="preserve"> субъектов предпринимательской деятельности (юридических лиц и индивидуальных предпринимателей, включая глав КФХ) сократилось в регионе на 2283 субъекта</w:t>
      </w:r>
      <w:r w:rsidR="00CA1F18" w:rsidRPr="00C65A3C">
        <w:rPr>
          <w:rFonts w:ascii="Times New Roman" w:eastAsia="Times New Roman" w:hAnsi="Times New Roman" w:cs="Times New Roman"/>
          <w:sz w:val="28"/>
          <w:szCs w:val="28"/>
          <w:shd w:val="clear" w:color="auto" w:fill="FFFFFF" w:themeFill="background1"/>
        </w:rPr>
        <w:t>,</w:t>
      </w:r>
      <w:r w:rsidRPr="00C65A3C">
        <w:rPr>
          <w:rFonts w:ascii="Times New Roman" w:eastAsia="Times New Roman" w:hAnsi="Times New Roman" w:cs="Times New Roman"/>
          <w:sz w:val="28"/>
          <w:szCs w:val="28"/>
          <w:shd w:val="clear" w:color="auto" w:fill="FFFFFF" w:themeFill="background1"/>
        </w:rPr>
        <w:t xml:space="preserve"> или на 6,8% по отношению к началу года.</w:t>
      </w:r>
      <w:r w:rsidR="00B3146C" w:rsidRPr="00C65A3C">
        <w:rPr>
          <w:rFonts w:ascii="Times New Roman" w:eastAsia="Times New Roman" w:hAnsi="Times New Roman" w:cs="Times New Roman"/>
          <w:sz w:val="28"/>
          <w:szCs w:val="28"/>
          <w:shd w:val="clear" w:color="auto" w:fill="FFFFFF" w:themeFill="background1"/>
        </w:rPr>
        <w:t xml:space="preserve"> Э</w:t>
      </w:r>
      <w:r w:rsidRPr="00C65A3C">
        <w:rPr>
          <w:rFonts w:ascii="Times New Roman" w:eastAsia="Times New Roman" w:hAnsi="Times New Roman" w:cs="Times New Roman"/>
          <w:sz w:val="28"/>
          <w:szCs w:val="28"/>
          <w:shd w:val="clear" w:color="auto" w:fill="FFFFFF" w:themeFill="background1"/>
        </w:rPr>
        <w:t>ксперимент по введению института плательщиков налога на профессиональный доход (самозанятых) привел к регистрации дополнительн</w:t>
      </w:r>
      <w:r w:rsidR="00CA1F18" w:rsidRPr="00C65A3C">
        <w:rPr>
          <w:rFonts w:ascii="Times New Roman" w:eastAsia="Times New Roman" w:hAnsi="Times New Roman" w:cs="Times New Roman"/>
          <w:sz w:val="28"/>
          <w:szCs w:val="28"/>
          <w:shd w:val="clear" w:color="auto" w:fill="FFFFFF" w:themeFill="background1"/>
        </w:rPr>
        <w:t xml:space="preserve">о </w:t>
      </w:r>
      <w:r w:rsidR="00B3146C" w:rsidRPr="00C65A3C">
        <w:rPr>
          <w:rFonts w:ascii="Times New Roman" w:eastAsia="Times New Roman" w:hAnsi="Times New Roman" w:cs="Times New Roman"/>
          <w:sz w:val="28"/>
          <w:szCs w:val="28"/>
          <w:shd w:val="clear" w:color="auto" w:fill="FFFFFF" w:themeFill="background1"/>
        </w:rPr>
        <w:t xml:space="preserve">самостоятельных </w:t>
      </w:r>
      <w:r w:rsidRPr="00C65A3C">
        <w:rPr>
          <w:rFonts w:ascii="Times New Roman" w:eastAsia="Times New Roman" w:hAnsi="Times New Roman" w:cs="Times New Roman"/>
          <w:sz w:val="28"/>
          <w:szCs w:val="28"/>
          <w:shd w:val="clear" w:color="auto" w:fill="FFFFFF" w:themeFill="background1"/>
        </w:rPr>
        <w:t>3558 субъектов экономической деятельности</w:t>
      </w:r>
      <w:r w:rsidR="00B30125" w:rsidRPr="00C65A3C">
        <w:rPr>
          <w:rFonts w:ascii="Times New Roman" w:eastAsia="Times New Roman" w:hAnsi="Times New Roman" w:cs="Times New Roman"/>
          <w:sz w:val="28"/>
          <w:szCs w:val="28"/>
          <w:shd w:val="clear" w:color="auto" w:fill="FFFFFF" w:themeFill="background1"/>
        </w:rPr>
        <w:t xml:space="preserve">: </w:t>
      </w:r>
      <w:r w:rsidR="00B3146C" w:rsidRPr="00C65A3C">
        <w:rPr>
          <w:rFonts w:ascii="Times New Roman" w:eastAsia="Times New Roman" w:hAnsi="Times New Roman" w:cs="Times New Roman"/>
          <w:sz w:val="28"/>
          <w:szCs w:val="28"/>
          <w:shd w:val="clear" w:color="auto" w:fill="FFFFFF" w:themeFill="background1"/>
        </w:rPr>
        <w:t>это свидетельствует о расширении числа налогоплательщиков</w:t>
      </w:r>
      <w:r w:rsidR="004769EE" w:rsidRPr="00C65A3C">
        <w:rPr>
          <w:rFonts w:ascii="Times New Roman" w:eastAsia="Times New Roman" w:hAnsi="Times New Roman" w:cs="Times New Roman"/>
          <w:sz w:val="28"/>
          <w:szCs w:val="28"/>
          <w:shd w:val="clear" w:color="auto" w:fill="FFFFFF" w:themeFill="background1"/>
        </w:rPr>
        <w:t xml:space="preserve"> (</w:t>
      </w:r>
      <w:r w:rsidR="00B30125" w:rsidRPr="00C65A3C">
        <w:rPr>
          <w:rFonts w:ascii="Times New Roman" w:eastAsia="Times New Roman" w:hAnsi="Times New Roman" w:cs="Times New Roman"/>
          <w:sz w:val="28"/>
          <w:szCs w:val="28"/>
          <w:shd w:val="clear" w:color="auto" w:fill="FFFFFF" w:themeFill="background1"/>
        </w:rPr>
        <w:t>без существенного</w:t>
      </w:r>
      <w:r w:rsidR="00B3146C" w:rsidRPr="00C65A3C">
        <w:rPr>
          <w:rFonts w:ascii="Times New Roman" w:eastAsia="Times New Roman" w:hAnsi="Times New Roman" w:cs="Times New Roman"/>
          <w:sz w:val="28"/>
          <w:szCs w:val="28"/>
          <w:shd w:val="clear" w:color="auto" w:fill="FFFFFF" w:themeFill="background1"/>
        </w:rPr>
        <w:t xml:space="preserve"> увелич</w:t>
      </w:r>
      <w:r w:rsidR="00B30125" w:rsidRPr="00C65A3C">
        <w:rPr>
          <w:rFonts w:ascii="Times New Roman" w:eastAsia="Times New Roman" w:hAnsi="Times New Roman" w:cs="Times New Roman"/>
          <w:sz w:val="28"/>
          <w:szCs w:val="28"/>
          <w:shd w:val="clear" w:color="auto" w:fill="FFFFFF" w:themeFill="background1"/>
        </w:rPr>
        <w:t>ения</w:t>
      </w:r>
      <w:r w:rsidR="00B3146C" w:rsidRPr="00C65A3C">
        <w:rPr>
          <w:rFonts w:ascii="Times New Roman" w:eastAsia="Times New Roman" w:hAnsi="Times New Roman" w:cs="Times New Roman"/>
          <w:sz w:val="28"/>
          <w:szCs w:val="28"/>
          <w:shd w:val="clear" w:color="auto" w:fill="FFFFFF" w:themeFill="background1"/>
        </w:rPr>
        <w:t xml:space="preserve"> совокупн</w:t>
      </w:r>
      <w:r w:rsidR="00B30125" w:rsidRPr="00C65A3C">
        <w:rPr>
          <w:rFonts w:ascii="Times New Roman" w:eastAsia="Times New Roman" w:hAnsi="Times New Roman" w:cs="Times New Roman"/>
          <w:sz w:val="28"/>
          <w:szCs w:val="28"/>
          <w:shd w:val="clear" w:color="auto" w:fill="FFFFFF" w:themeFill="background1"/>
        </w:rPr>
        <w:t>ой</w:t>
      </w:r>
      <w:r w:rsidR="00B3146C" w:rsidRPr="00C65A3C">
        <w:rPr>
          <w:rFonts w:ascii="Times New Roman" w:eastAsia="Times New Roman" w:hAnsi="Times New Roman" w:cs="Times New Roman"/>
          <w:sz w:val="28"/>
          <w:szCs w:val="28"/>
          <w:shd w:val="clear" w:color="auto" w:fill="FFFFFF" w:themeFill="background1"/>
        </w:rPr>
        <w:t xml:space="preserve"> налогов</w:t>
      </w:r>
      <w:r w:rsidR="00B30125" w:rsidRPr="00C65A3C">
        <w:rPr>
          <w:rFonts w:ascii="Times New Roman" w:eastAsia="Times New Roman" w:hAnsi="Times New Roman" w:cs="Times New Roman"/>
          <w:sz w:val="28"/>
          <w:szCs w:val="28"/>
          <w:shd w:val="clear" w:color="auto" w:fill="FFFFFF" w:themeFill="background1"/>
        </w:rPr>
        <w:t>ой</w:t>
      </w:r>
      <w:r w:rsidR="00B3146C" w:rsidRPr="00C65A3C">
        <w:rPr>
          <w:rFonts w:ascii="Times New Roman" w:eastAsia="Times New Roman" w:hAnsi="Times New Roman" w:cs="Times New Roman"/>
          <w:sz w:val="28"/>
          <w:szCs w:val="28"/>
          <w:shd w:val="clear" w:color="auto" w:fill="FFFFFF" w:themeFill="background1"/>
        </w:rPr>
        <w:t xml:space="preserve"> баз</w:t>
      </w:r>
      <w:r w:rsidR="00B30125" w:rsidRPr="00C65A3C">
        <w:rPr>
          <w:rFonts w:ascii="Times New Roman" w:eastAsia="Times New Roman" w:hAnsi="Times New Roman" w:cs="Times New Roman"/>
          <w:sz w:val="28"/>
          <w:szCs w:val="28"/>
          <w:shd w:val="clear" w:color="auto" w:fill="FFFFFF" w:themeFill="background1"/>
        </w:rPr>
        <w:t>ы</w:t>
      </w:r>
      <w:r w:rsidR="00200F68" w:rsidRPr="00C65A3C">
        <w:rPr>
          <w:rFonts w:ascii="Times New Roman" w:eastAsia="Times New Roman" w:hAnsi="Times New Roman" w:cs="Times New Roman"/>
          <w:sz w:val="28"/>
          <w:szCs w:val="28"/>
          <w:shd w:val="clear" w:color="auto" w:fill="FFFFFF" w:themeFill="background1"/>
        </w:rPr>
        <w:t xml:space="preserve"> ввиду незначительности оборот</w:t>
      </w:r>
      <w:r w:rsidR="00CA1F18" w:rsidRPr="00C65A3C">
        <w:rPr>
          <w:rFonts w:ascii="Times New Roman" w:eastAsia="Times New Roman" w:hAnsi="Times New Roman" w:cs="Times New Roman"/>
          <w:sz w:val="28"/>
          <w:szCs w:val="28"/>
          <w:shd w:val="clear" w:color="auto" w:fill="FFFFFF" w:themeFill="background1"/>
        </w:rPr>
        <w:t xml:space="preserve">а, </w:t>
      </w:r>
      <w:r w:rsidR="004769EE" w:rsidRPr="00C65A3C">
        <w:rPr>
          <w:rFonts w:ascii="Times New Roman" w:eastAsia="Times New Roman" w:hAnsi="Times New Roman" w:cs="Times New Roman"/>
          <w:sz w:val="28"/>
          <w:szCs w:val="28"/>
          <w:shd w:val="clear" w:color="auto" w:fill="FFFFFF" w:themeFill="background1"/>
        </w:rPr>
        <w:t xml:space="preserve">но не </w:t>
      </w:r>
      <w:r w:rsidR="00B3146C" w:rsidRPr="00C65A3C">
        <w:rPr>
          <w:rFonts w:ascii="Times New Roman" w:eastAsia="Times New Roman" w:hAnsi="Times New Roman" w:cs="Times New Roman"/>
          <w:sz w:val="28"/>
          <w:szCs w:val="28"/>
          <w:shd w:val="clear" w:color="auto" w:fill="FFFFFF" w:themeFill="background1"/>
        </w:rPr>
        <w:t>об экономическом росте</w:t>
      </w:r>
      <w:r w:rsidRPr="00C65A3C">
        <w:rPr>
          <w:rFonts w:ascii="Times New Roman" w:eastAsia="Times New Roman" w:hAnsi="Times New Roman" w:cs="Times New Roman"/>
          <w:sz w:val="28"/>
          <w:szCs w:val="28"/>
          <w:shd w:val="clear" w:color="auto" w:fill="FFFFFF" w:themeFill="background1"/>
        </w:rPr>
        <w:t>.</w:t>
      </w:r>
    </w:p>
    <w:p w:rsidR="007609B3" w:rsidRPr="00C65A3C" w:rsidRDefault="007609B3" w:rsidP="00C65A3C">
      <w:pPr>
        <w:widowControl w:val="0"/>
        <w:shd w:val="clear" w:color="auto" w:fill="FFFFFF" w:themeFill="background1"/>
        <w:ind w:left="-43"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В </w:t>
      </w:r>
      <w:r w:rsidR="00CA1F18" w:rsidRPr="00C65A3C">
        <w:rPr>
          <w:rFonts w:ascii="Times New Roman" w:eastAsia="Times New Roman" w:hAnsi="Times New Roman" w:cs="Times New Roman"/>
          <w:sz w:val="28"/>
          <w:szCs w:val="28"/>
        </w:rPr>
        <w:t>сфере</w:t>
      </w:r>
      <w:r w:rsidRPr="00C65A3C">
        <w:rPr>
          <w:rFonts w:ascii="Times New Roman" w:eastAsia="Times New Roman" w:hAnsi="Times New Roman" w:cs="Times New Roman"/>
          <w:sz w:val="28"/>
          <w:szCs w:val="28"/>
        </w:rPr>
        <w:t xml:space="preserve"> малого и среднего предпринимательства, по данным Федеральной налоговой службы, </w:t>
      </w:r>
      <w:r w:rsidR="00CA1F18" w:rsidRPr="00C65A3C">
        <w:rPr>
          <w:rFonts w:ascii="Times New Roman" w:eastAsia="Times New Roman" w:hAnsi="Times New Roman" w:cs="Times New Roman"/>
          <w:sz w:val="28"/>
          <w:szCs w:val="28"/>
        </w:rPr>
        <w:t>в конце</w:t>
      </w:r>
      <w:r w:rsidRPr="00C65A3C">
        <w:rPr>
          <w:rFonts w:ascii="Times New Roman" w:eastAsia="Times New Roman" w:hAnsi="Times New Roman" w:cs="Times New Roman"/>
          <w:sz w:val="28"/>
          <w:szCs w:val="28"/>
        </w:rPr>
        <w:t xml:space="preserve"> 2020 года в Амурской области зарегистрировано 26388 субъектов, из них большинство – микропредприятия. Наблюдается небольшое снижение по сравнению с 2019 годо</w:t>
      </w:r>
      <w:r w:rsidR="00CA1F18" w:rsidRPr="00C65A3C">
        <w:rPr>
          <w:rFonts w:ascii="Times New Roman" w:eastAsia="Times New Roman" w:hAnsi="Times New Roman" w:cs="Times New Roman"/>
          <w:sz w:val="28"/>
          <w:szCs w:val="28"/>
        </w:rPr>
        <w:t>м (-630, 27 018 субъектов МСП), од</w:t>
      </w:r>
      <w:r w:rsidRPr="00C65A3C">
        <w:rPr>
          <w:rFonts w:ascii="Times New Roman" w:eastAsia="Times New Roman" w:hAnsi="Times New Roman" w:cs="Times New Roman"/>
          <w:sz w:val="28"/>
          <w:szCs w:val="28"/>
        </w:rPr>
        <w:t xml:space="preserve">нако это выше показателей 2018 года. </w:t>
      </w:r>
    </w:p>
    <w:p w:rsidR="007609B3" w:rsidRPr="00C65A3C" w:rsidRDefault="007609B3"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Согласно докладу Амурстата</w:t>
      </w:r>
      <w:r w:rsidR="00CA1F18" w:rsidRPr="00C65A3C">
        <w:rPr>
          <w:rFonts w:ascii="Times New Roman" w:eastAsia="Times New Roman" w:hAnsi="Times New Roman" w:cs="Times New Roman"/>
          <w:sz w:val="28"/>
          <w:szCs w:val="28"/>
        </w:rPr>
        <w:t xml:space="preserve"> и </w:t>
      </w:r>
      <w:r w:rsidRPr="00C65A3C">
        <w:rPr>
          <w:rFonts w:ascii="Times New Roman" w:eastAsia="Times New Roman" w:hAnsi="Times New Roman" w:cs="Times New Roman"/>
          <w:sz w:val="28"/>
          <w:szCs w:val="28"/>
        </w:rPr>
        <w:t xml:space="preserve">по данным предприятий, среднесписочная численность работающих на крупных, средних и малых предприятиях области в январе-ноябре 2020 года уменьшилась по сравнению с аналогичным периодом 2019 года на 3,5 тыс. человек (1,3%) и составила 267,9 тыс. человек. </w:t>
      </w:r>
    </w:p>
    <w:p w:rsidR="00BF7824" w:rsidRPr="00C65A3C" w:rsidRDefault="00754B7F" w:rsidP="00C65A3C">
      <w:pPr>
        <w:ind w:firstLine="709"/>
        <w:jc w:val="both"/>
        <w:rPr>
          <w:rFonts w:ascii="Times New Roman" w:hAnsi="Times New Roman" w:cs="Times New Roman"/>
          <w:sz w:val="28"/>
          <w:szCs w:val="28"/>
        </w:rPr>
      </w:pPr>
      <w:r w:rsidRPr="00C65A3C">
        <w:rPr>
          <w:rFonts w:ascii="Times New Roman" w:eastAsia="Times New Roman" w:hAnsi="Times New Roman" w:cs="Times New Roman"/>
          <w:sz w:val="28"/>
          <w:szCs w:val="28"/>
        </w:rPr>
        <w:t xml:space="preserve">При этом объем отгруженных товаров собственного производства, выполненных работ и услуг по видам деятельности в денежном выражении вырос и составил 109,2%, что связано с ростом цен. Значительное сокращение прошло в транспортной отрасли и </w:t>
      </w:r>
      <w:r w:rsidR="00CA1F18" w:rsidRPr="00C65A3C">
        <w:rPr>
          <w:rFonts w:ascii="Times New Roman" w:eastAsia="Times New Roman" w:hAnsi="Times New Roman" w:cs="Times New Roman"/>
          <w:sz w:val="28"/>
          <w:szCs w:val="28"/>
        </w:rPr>
        <w:t>в жилищном строительстве</w:t>
      </w:r>
      <w:r w:rsidRPr="00C65A3C">
        <w:rPr>
          <w:rFonts w:ascii="Times New Roman" w:eastAsia="Times New Roman" w:hAnsi="Times New Roman" w:cs="Times New Roman"/>
          <w:sz w:val="28"/>
          <w:szCs w:val="28"/>
        </w:rPr>
        <w:t>. Сократился</w:t>
      </w:r>
      <w:r w:rsidR="00CA1F18" w:rsidRPr="00C65A3C">
        <w:rPr>
          <w:rFonts w:ascii="Times New Roman" w:eastAsia="Times New Roman" w:hAnsi="Times New Roman" w:cs="Times New Roman"/>
          <w:sz w:val="28"/>
          <w:szCs w:val="28"/>
        </w:rPr>
        <w:t xml:space="preserve"> на</w:t>
      </w:r>
      <w:r w:rsidRPr="00C65A3C">
        <w:rPr>
          <w:rFonts w:ascii="Times New Roman" w:eastAsia="Times New Roman" w:hAnsi="Times New Roman" w:cs="Times New Roman"/>
          <w:sz w:val="28"/>
          <w:szCs w:val="28"/>
        </w:rPr>
        <w:t xml:space="preserve">оборот общественного питания </w:t>
      </w:r>
      <w:r w:rsidR="00BF7824" w:rsidRPr="00C65A3C">
        <w:rPr>
          <w:rFonts w:ascii="Times New Roman" w:eastAsia="Times New Roman" w:hAnsi="Times New Roman" w:cs="Times New Roman"/>
          <w:sz w:val="28"/>
          <w:szCs w:val="28"/>
        </w:rPr>
        <w:t xml:space="preserve">на </w:t>
      </w:r>
      <w:r w:rsidR="00CA1F18" w:rsidRPr="00C65A3C">
        <w:rPr>
          <w:rFonts w:ascii="Times New Roman" w:eastAsia="Times New Roman" w:hAnsi="Times New Roman" w:cs="Times New Roman"/>
          <w:sz w:val="28"/>
          <w:szCs w:val="28"/>
        </w:rPr>
        <w:t xml:space="preserve">94,8% к прошлому году., в </w:t>
      </w:r>
      <w:r w:rsidRPr="00C65A3C">
        <w:rPr>
          <w:rFonts w:ascii="Times New Roman" w:eastAsia="Times New Roman" w:hAnsi="Times New Roman" w:cs="Times New Roman"/>
          <w:sz w:val="28"/>
          <w:szCs w:val="28"/>
        </w:rPr>
        <w:t xml:space="preserve">сельском хозяйстве, напротив, </w:t>
      </w:r>
      <w:r w:rsidR="00CA1F18" w:rsidRPr="00C65A3C">
        <w:rPr>
          <w:rFonts w:ascii="Times New Roman" w:eastAsia="Times New Roman" w:hAnsi="Times New Roman" w:cs="Times New Roman"/>
          <w:sz w:val="28"/>
          <w:szCs w:val="28"/>
        </w:rPr>
        <w:t xml:space="preserve">отмечается </w:t>
      </w:r>
      <w:r w:rsidRPr="00C65A3C">
        <w:rPr>
          <w:rFonts w:ascii="Times New Roman" w:eastAsia="Times New Roman" w:hAnsi="Times New Roman" w:cs="Times New Roman"/>
          <w:sz w:val="28"/>
          <w:szCs w:val="28"/>
        </w:rPr>
        <w:t xml:space="preserve">рост или сохранение показателей почти по всем направлениям, кроме сбора картофеля и грунтовых овощей. </w:t>
      </w:r>
    </w:p>
    <w:p w:rsidR="00C87268" w:rsidRPr="00C65A3C" w:rsidRDefault="00BF7824" w:rsidP="00C65A3C">
      <w:pPr>
        <w:ind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Федеральные меры поддержки бизнеса в период пандемии </w:t>
      </w:r>
      <w:r w:rsidR="00DE6895" w:rsidRPr="00C65A3C">
        <w:rPr>
          <w:rFonts w:ascii="Times New Roman" w:eastAsia="Times New Roman" w:hAnsi="Times New Roman" w:cs="Times New Roman"/>
          <w:sz w:val="28"/>
          <w:szCs w:val="28"/>
        </w:rPr>
        <w:t>были действенны</w:t>
      </w:r>
      <w:r w:rsidR="00E32FD2" w:rsidRPr="00C65A3C">
        <w:rPr>
          <w:rFonts w:ascii="Times New Roman" w:eastAsia="Times New Roman" w:hAnsi="Times New Roman" w:cs="Times New Roman"/>
          <w:sz w:val="28"/>
          <w:szCs w:val="28"/>
        </w:rPr>
        <w:t>:</w:t>
      </w:r>
      <w:r w:rsidRPr="00C65A3C">
        <w:rPr>
          <w:rFonts w:ascii="Times New Roman" w:eastAsia="Times New Roman" w:hAnsi="Times New Roman" w:cs="Times New Roman"/>
          <w:sz w:val="28"/>
          <w:szCs w:val="28"/>
        </w:rPr>
        <w:t xml:space="preserve"> на 6% меньше предприятий области столкнул</w:t>
      </w:r>
      <w:r w:rsidR="00DE6895" w:rsidRPr="00C65A3C">
        <w:rPr>
          <w:rFonts w:ascii="Times New Roman" w:eastAsia="Times New Roman" w:hAnsi="Times New Roman" w:cs="Times New Roman"/>
          <w:sz w:val="28"/>
          <w:szCs w:val="28"/>
        </w:rPr>
        <w:t>о</w:t>
      </w:r>
      <w:r w:rsidRPr="00C65A3C">
        <w:rPr>
          <w:rFonts w:ascii="Times New Roman" w:eastAsia="Times New Roman" w:hAnsi="Times New Roman" w:cs="Times New Roman"/>
          <w:sz w:val="28"/>
          <w:szCs w:val="28"/>
        </w:rPr>
        <w:t>сь с проверками (55,3% в 2020 г. испытали их на себе, по данным опроса предпринимателей «Административный климат ведения бизнеса в Амурской области»</w:t>
      </w:r>
      <w:r w:rsidRPr="00C65A3C">
        <w:rPr>
          <w:rFonts w:ascii="Times New Roman" w:eastAsia="Times New Roman" w:hAnsi="Times New Roman" w:cs="Times New Roman"/>
          <w:sz w:val="28"/>
          <w:szCs w:val="28"/>
          <w:vertAlign w:val="superscript"/>
        </w:rPr>
        <w:footnoteReference w:id="6"/>
      </w:r>
      <w:r w:rsidRPr="00C65A3C">
        <w:rPr>
          <w:rFonts w:ascii="Times New Roman" w:eastAsia="Times New Roman" w:hAnsi="Times New Roman" w:cs="Times New Roman"/>
          <w:sz w:val="28"/>
          <w:szCs w:val="28"/>
        </w:rPr>
        <w:t>)</w:t>
      </w:r>
      <w:r w:rsidR="00C87268" w:rsidRPr="00C65A3C">
        <w:rPr>
          <w:rFonts w:ascii="Times New Roman" w:eastAsia="Times New Roman" w:hAnsi="Times New Roman" w:cs="Times New Roman"/>
          <w:sz w:val="28"/>
          <w:szCs w:val="28"/>
        </w:rPr>
        <w:t xml:space="preserve">. Среди осуществленных проверок преобладали не плановые (как в 2019 г.), а внеплановые (повторные, по заявлению, прокурорские, </w:t>
      </w:r>
      <w:r w:rsidR="00DE6895" w:rsidRPr="00C65A3C">
        <w:rPr>
          <w:rFonts w:ascii="Times New Roman" w:eastAsia="Times New Roman" w:hAnsi="Times New Roman" w:cs="Times New Roman"/>
          <w:sz w:val="28"/>
          <w:szCs w:val="28"/>
        </w:rPr>
        <w:t>так называемый</w:t>
      </w:r>
      <w:r w:rsidR="00C87268" w:rsidRPr="00C65A3C">
        <w:rPr>
          <w:rFonts w:ascii="Times New Roman" w:eastAsia="Times New Roman" w:hAnsi="Times New Roman" w:cs="Times New Roman"/>
          <w:sz w:val="28"/>
          <w:szCs w:val="28"/>
        </w:rPr>
        <w:t xml:space="preserve"> «постоянный государственный надзор», оперативно-розыскные действия и др.). </w:t>
      </w:r>
      <w:r w:rsidR="00DE6895" w:rsidRPr="00C65A3C">
        <w:rPr>
          <w:rFonts w:ascii="Times New Roman" w:eastAsia="Times New Roman" w:hAnsi="Times New Roman" w:cs="Times New Roman"/>
          <w:sz w:val="28"/>
          <w:szCs w:val="28"/>
        </w:rPr>
        <w:t xml:space="preserve">Существенной </w:t>
      </w:r>
      <w:r w:rsidR="00C87268" w:rsidRPr="00C65A3C">
        <w:rPr>
          <w:rFonts w:ascii="Times New Roman" w:eastAsia="Times New Roman" w:hAnsi="Times New Roman" w:cs="Times New Roman"/>
          <w:sz w:val="28"/>
          <w:szCs w:val="28"/>
        </w:rPr>
        <w:t>стала доля (с 67% до 77,1%) тех, кто не получал положенные по закону уведомления по внеплановым проверкам. Отдельные проверки, нарушающие режим моратория на плановые проверки в отношении субъектов малого и среднего предпринимательства, удалось прекратить по результатам обращения бизнес</w:t>
      </w:r>
      <w:r w:rsidR="00DE6895" w:rsidRPr="00C65A3C">
        <w:rPr>
          <w:rFonts w:ascii="Times New Roman" w:eastAsia="Times New Roman" w:hAnsi="Times New Roman" w:cs="Times New Roman"/>
          <w:sz w:val="28"/>
          <w:szCs w:val="28"/>
        </w:rPr>
        <w:t xml:space="preserve">менов </w:t>
      </w:r>
      <w:r w:rsidR="00C87268" w:rsidRPr="00C65A3C">
        <w:rPr>
          <w:rFonts w:ascii="Times New Roman" w:eastAsia="Times New Roman" w:hAnsi="Times New Roman" w:cs="Times New Roman"/>
          <w:sz w:val="28"/>
          <w:szCs w:val="28"/>
        </w:rPr>
        <w:t>к Уполномоченному при Президенте РФ по защите прав предпринимателей в Амурской области.</w:t>
      </w:r>
      <w:r w:rsidR="005078C7" w:rsidRPr="00C65A3C">
        <w:rPr>
          <w:rFonts w:ascii="Times New Roman" w:eastAsia="Times New Roman" w:hAnsi="Times New Roman" w:cs="Times New Roman"/>
          <w:sz w:val="28"/>
          <w:szCs w:val="28"/>
        </w:rPr>
        <w:t xml:space="preserve"> При участии этого механизма общественного контроля удалось снять часть необоснованных отказов </w:t>
      </w:r>
      <w:r w:rsidR="00200F68" w:rsidRPr="00C65A3C">
        <w:rPr>
          <w:rFonts w:ascii="Times New Roman" w:eastAsia="Times New Roman" w:hAnsi="Times New Roman" w:cs="Times New Roman"/>
          <w:sz w:val="28"/>
          <w:szCs w:val="28"/>
        </w:rPr>
        <w:t>ФСБ</w:t>
      </w:r>
      <w:r w:rsidR="005078C7" w:rsidRPr="00C65A3C">
        <w:rPr>
          <w:rFonts w:ascii="Times New Roman" w:eastAsia="Times New Roman" w:hAnsi="Times New Roman" w:cs="Times New Roman"/>
          <w:sz w:val="28"/>
          <w:szCs w:val="28"/>
        </w:rPr>
        <w:t xml:space="preserve"> пропустить через государственную границу водителей грузовых автомобилей, направляющихся за принадлежащими им автомобилями и грузами, расположенными в Китае. </w:t>
      </w:r>
      <w:r w:rsidR="00DE6895" w:rsidRPr="00C65A3C">
        <w:rPr>
          <w:rFonts w:ascii="Times New Roman" w:eastAsia="Times New Roman" w:hAnsi="Times New Roman" w:cs="Times New Roman"/>
          <w:sz w:val="28"/>
          <w:szCs w:val="28"/>
        </w:rPr>
        <w:t>Б</w:t>
      </w:r>
      <w:r w:rsidR="005078C7" w:rsidRPr="00C65A3C">
        <w:rPr>
          <w:rFonts w:ascii="Times New Roman" w:eastAsia="Times New Roman" w:hAnsi="Times New Roman" w:cs="Times New Roman"/>
          <w:sz w:val="28"/>
          <w:szCs w:val="28"/>
        </w:rPr>
        <w:t xml:space="preserve">ыли выявлены случаи отказа банков выдать субъектам малого предпринимательства льготные кредиты, предусмотренные Правительством в качестве антикризисной меры в период пандемии; часть этих случаев удалось решить в пользу предпринимателей. </w:t>
      </w:r>
    </w:p>
    <w:p w:rsidR="004769EE" w:rsidRPr="00C65A3C" w:rsidRDefault="004769EE" w:rsidP="00C65A3C">
      <w:pPr>
        <w:ind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В остальном, как показало исследование, круг основных проблем предпринимателей во взаимодействии с органами власти остался в 2020 г. прежним: избыточное административное давление (лидеры негативных оце</w:t>
      </w:r>
      <w:r w:rsidR="00DE6895" w:rsidRPr="00C65A3C">
        <w:rPr>
          <w:rFonts w:ascii="Times New Roman" w:eastAsia="Times New Roman" w:hAnsi="Times New Roman" w:cs="Times New Roman"/>
          <w:sz w:val="28"/>
          <w:szCs w:val="28"/>
        </w:rPr>
        <w:t>нок</w:t>
      </w:r>
      <w:r w:rsidRPr="00C65A3C">
        <w:rPr>
          <w:rFonts w:ascii="Times New Roman" w:eastAsia="Times New Roman" w:hAnsi="Times New Roman" w:cs="Times New Roman"/>
          <w:sz w:val="28"/>
          <w:szCs w:val="28"/>
        </w:rPr>
        <w:t xml:space="preserve"> – ФНС и Роспотребнадзор, как и годом ранее), отсутствие перспектив развития, несправедливость суда в спорах предпринимателей и государства, постоянные изменения в правилах и формах отчетности  и пр.</w:t>
      </w:r>
    </w:p>
    <w:p w:rsidR="00754B7F" w:rsidRPr="00C65A3C" w:rsidRDefault="00754B7F" w:rsidP="00C65A3C">
      <w:pPr>
        <w:ind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Правительство Амурской области</w:t>
      </w:r>
      <w:r w:rsidR="00416C26" w:rsidRPr="00C65A3C">
        <w:rPr>
          <w:rFonts w:ascii="Times New Roman" w:eastAsia="Times New Roman" w:hAnsi="Times New Roman" w:cs="Times New Roman"/>
          <w:sz w:val="28"/>
          <w:szCs w:val="28"/>
        </w:rPr>
        <w:t>,</w:t>
      </w:r>
      <w:r w:rsidRPr="00C65A3C">
        <w:rPr>
          <w:rFonts w:ascii="Times New Roman" w:eastAsia="Times New Roman" w:hAnsi="Times New Roman" w:cs="Times New Roman"/>
          <w:sz w:val="28"/>
          <w:szCs w:val="28"/>
        </w:rPr>
        <w:t xml:space="preserve"> совместно с экспертами и Общественной палатой Амурской области </w:t>
      </w:r>
      <w:r w:rsidR="00DE6895" w:rsidRPr="00C65A3C">
        <w:rPr>
          <w:rFonts w:ascii="Times New Roman" w:eastAsia="Times New Roman" w:hAnsi="Times New Roman" w:cs="Times New Roman"/>
          <w:sz w:val="28"/>
          <w:szCs w:val="28"/>
        </w:rPr>
        <w:t xml:space="preserve">под председательством руководителя </w:t>
      </w:r>
      <w:r w:rsidRPr="00C65A3C">
        <w:rPr>
          <w:rFonts w:ascii="Times New Roman" w:eastAsia="Times New Roman" w:hAnsi="Times New Roman" w:cs="Times New Roman"/>
          <w:sz w:val="28"/>
          <w:szCs w:val="28"/>
        </w:rPr>
        <w:t>комиссии по экономическому развитию и экологической безопасности</w:t>
      </w:r>
      <w:r w:rsidR="001F4A0D" w:rsidRPr="00C65A3C">
        <w:rPr>
          <w:rFonts w:ascii="Times New Roman" w:eastAsia="Times New Roman" w:hAnsi="Times New Roman" w:cs="Times New Roman"/>
          <w:sz w:val="28"/>
          <w:szCs w:val="28"/>
        </w:rPr>
        <w:t>, ныне Уполномоченн</w:t>
      </w:r>
      <w:r w:rsidR="00DE6895" w:rsidRPr="00C65A3C">
        <w:rPr>
          <w:rFonts w:ascii="Times New Roman" w:eastAsia="Times New Roman" w:hAnsi="Times New Roman" w:cs="Times New Roman"/>
          <w:sz w:val="28"/>
          <w:szCs w:val="28"/>
        </w:rPr>
        <w:t>ого</w:t>
      </w:r>
      <w:r w:rsidR="001F4A0D" w:rsidRPr="00C65A3C">
        <w:rPr>
          <w:rFonts w:ascii="Times New Roman" w:eastAsia="Times New Roman" w:hAnsi="Times New Roman" w:cs="Times New Roman"/>
          <w:sz w:val="28"/>
          <w:szCs w:val="28"/>
        </w:rPr>
        <w:t xml:space="preserve"> при Президенте РФ по защите прав предпринимателей в Амурской области</w:t>
      </w:r>
      <w:r w:rsidR="00DE6895" w:rsidRPr="00C65A3C">
        <w:rPr>
          <w:rFonts w:ascii="Times New Roman" w:eastAsia="Times New Roman" w:hAnsi="Times New Roman" w:cs="Times New Roman"/>
          <w:sz w:val="28"/>
          <w:szCs w:val="28"/>
        </w:rPr>
        <w:t xml:space="preserve"> </w:t>
      </w:r>
      <w:r w:rsidRPr="00C65A3C">
        <w:rPr>
          <w:rFonts w:ascii="Times New Roman" w:eastAsia="Times New Roman" w:hAnsi="Times New Roman" w:cs="Times New Roman"/>
          <w:sz w:val="28"/>
          <w:szCs w:val="28"/>
        </w:rPr>
        <w:t>Б.Л. Белобород</w:t>
      </w:r>
      <w:r w:rsidR="00DE6895" w:rsidRPr="00C65A3C">
        <w:rPr>
          <w:rFonts w:ascii="Times New Roman" w:eastAsia="Times New Roman" w:hAnsi="Times New Roman" w:cs="Times New Roman"/>
          <w:sz w:val="28"/>
          <w:szCs w:val="28"/>
        </w:rPr>
        <w:t>а</w:t>
      </w:r>
      <w:r w:rsidRPr="00C65A3C">
        <w:rPr>
          <w:rFonts w:ascii="Times New Roman" w:eastAsia="Times New Roman" w:hAnsi="Times New Roman" w:cs="Times New Roman"/>
          <w:sz w:val="28"/>
          <w:szCs w:val="28"/>
        </w:rPr>
        <w:t xml:space="preserve"> </w:t>
      </w:r>
      <w:r w:rsidR="00200F68" w:rsidRPr="00C65A3C">
        <w:rPr>
          <w:rFonts w:ascii="Times New Roman" w:eastAsia="Times New Roman" w:hAnsi="Times New Roman" w:cs="Times New Roman"/>
          <w:sz w:val="28"/>
          <w:szCs w:val="28"/>
        </w:rPr>
        <w:t xml:space="preserve">оперативно </w:t>
      </w:r>
      <w:r w:rsidRPr="00C65A3C">
        <w:rPr>
          <w:rFonts w:ascii="Times New Roman" w:eastAsia="Times New Roman" w:hAnsi="Times New Roman" w:cs="Times New Roman"/>
          <w:sz w:val="28"/>
          <w:szCs w:val="28"/>
        </w:rPr>
        <w:t xml:space="preserve">разработало </w:t>
      </w:r>
      <w:r w:rsidR="00200F68" w:rsidRPr="00C65A3C">
        <w:rPr>
          <w:rFonts w:ascii="Times New Roman" w:eastAsia="Times New Roman" w:hAnsi="Times New Roman" w:cs="Times New Roman"/>
          <w:sz w:val="28"/>
          <w:szCs w:val="28"/>
        </w:rPr>
        <w:t xml:space="preserve">дополнительные </w:t>
      </w:r>
      <w:r w:rsidRPr="00C65A3C">
        <w:rPr>
          <w:rFonts w:ascii="Times New Roman" w:eastAsia="Times New Roman" w:hAnsi="Times New Roman" w:cs="Times New Roman"/>
          <w:sz w:val="28"/>
          <w:szCs w:val="28"/>
        </w:rPr>
        <w:t>меры поддержки бизнеса в условиях распространения коронавирусной инфекции в дополнение к федеральным:</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снижение налоговой ставки по УСН;</w:t>
      </w:r>
    </w:p>
    <w:p w:rsidR="00754B7F" w:rsidRPr="00C65A3C" w:rsidRDefault="00754B7F" w:rsidP="00596B6B">
      <w:pPr>
        <w:pStyle w:val="aa"/>
        <w:widowControl w:val="0"/>
        <w:numPr>
          <w:ilvl w:val="0"/>
          <w:numId w:val="22"/>
        </w:numPr>
        <w:shd w:val="clear" w:color="auto" w:fill="FFFFFF"/>
        <w:ind w:left="0" w:right="-1" w:firstLine="567"/>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налоговые каникулы для впервые зарегистрировавшихся предпринимателей </w:t>
      </w:r>
      <w:r w:rsidR="00DE6895" w:rsidRPr="00C65A3C">
        <w:rPr>
          <w:rFonts w:ascii="Times New Roman" w:eastAsia="Times New Roman" w:hAnsi="Times New Roman" w:cs="Times New Roman"/>
          <w:sz w:val="28"/>
          <w:szCs w:val="28"/>
        </w:rPr>
        <w:t>по</w:t>
      </w:r>
      <w:r w:rsidRPr="00C65A3C">
        <w:rPr>
          <w:rFonts w:ascii="Times New Roman" w:eastAsia="Times New Roman" w:hAnsi="Times New Roman" w:cs="Times New Roman"/>
          <w:sz w:val="28"/>
          <w:szCs w:val="28"/>
        </w:rPr>
        <w:t xml:space="preserve"> 40 дополнительны</w:t>
      </w:r>
      <w:r w:rsidR="00DE6895" w:rsidRPr="00C65A3C">
        <w:rPr>
          <w:rFonts w:ascii="Times New Roman" w:eastAsia="Times New Roman" w:hAnsi="Times New Roman" w:cs="Times New Roman"/>
          <w:sz w:val="28"/>
          <w:szCs w:val="28"/>
        </w:rPr>
        <w:t>м</w:t>
      </w:r>
      <w:r w:rsidRPr="00C65A3C">
        <w:rPr>
          <w:rFonts w:ascii="Times New Roman" w:eastAsia="Times New Roman" w:hAnsi="Times New Roman" w:cs="Times New Roman"/>
          <w:sz w:val="28"/>
          <w:szCs w:val="28"/>
        </w:rPr>
        <w:t xml:space="preserve"> вид</w:t>
      </w:r>
      <w:r w:rsidR="00DE6895" w:rsidRPr="00C65A3C">
        <w:rPr>
          <w:rFonts w:ascii="Times New Roman" w:eastAsia="Times New Roman" w:hAnsi="Times New Roman" w:cs="Times New Roman"/>
          <w:sz w:val="28"/>
          <w:szCs w:val="28"/>
        </w:rPr>
        <w:t>ам</w:t>
      </w:r>
      <w:r w:rsidRPr="00C65A3C">
        <w:rPr>
          <w:rFonts w:ascii="Times New Roman" w:eastAsia="Times New Roman" w:hAnsi="Times New Roman" w:cs="Times New Roman"/>
          <w:sz w:val="28"/>
          <w:szCs w:val="28"/>
        </w:rPr>
        <w:t xml:space="preserve"> деятельности;</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льгота по налогу на имущество</w:t>
      </w:r>
      <w:r w:rsidR="00F720C3" w:rsidRPr="00C65A3C">
        <w:rPr>
          <w:rFonts w:ascii="Times New Roman" w:eastAsia="Times New Roman" w:hAnsi="Times New Roman" w:cs="Times New Roman"/>
          <w:sz w:val="28"/>
          <w:szCs w:val="28"/>
        </w:rPr>
        <w:t>;</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расширение права применения инвестиционного налогового вычета</w:t>
      </w:r>
      <w:r w:rsidR="00F720C3" w:rsidRPr="00C65A3C">
        <w:rPr>
          <w:rFonts w:ascii="Times New Roman" w:eastAsia="Times New Roman" w:hAnsi="Times New Roman" w:cs="Times New Roman"/>
          <w:sz w:val="28"/>
          <w:szCs w:val="28"/>
        </w:rPr>
        <w:t>;</w:t>
      </w:r>
    </w:p>
    <w:p w:rsidR="00754B7F" w:rsidRPr="00C65A3C" w:rsidRDefault="00754B7F" w:rsidP="00596B6B">
      <w:pPr>
        <w:pStyle w:val="aa"/>
        <w:widowControl w:val="0"/>
        <w:numPr>
          <w:ilvl w:val="0"/>
          <w:numId w:val="22"/>
        </w:numPr>
        <w:shd w:val="clear" w:color="auto" w:fill="FFFFFF"/>
        <w:tabs>
          <w:tab w:val="left" w:pos="6840"/>
        </w:tabs>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установление нового специального налогового режима (4% на доходы от реализации товаров и услуг </w:t>
      </w:r>
      <w:r w:rsidR="00DE6895" w:rsidRPr="00C65A3C">
        <w:rPr>
          <w:rFonts w:ascii="Times New Roman" w:eastAsia="Times New Roman" w:hAnsi="Times New Roman" w:cs="Times New Roman"/>
          <w:sz w:val="28"/>
          <w:szCs w:val="28"/>
        </w:rPr>
        <w:t>физическим</w:t>
      </w:r>
      <w:r w:rsidRPr="00C65A3C">
        <w:rPr>
          <w:rFonts w:ascii="Times New Roman" w:eastAsia="Times New Roman" w:hAnsi="Times New Roman" w:cs="Times New Roman"/>
          <w:sz w:val="28"/>
          <w:szCs w:val="28"/>
        </w:rPr>
        <w:t>, 6% на доходы от реализации товаров, услуг и имущественных прав индивидуальным предпринимателям);</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снижение ставки транспортного налога</w:t>
      </w:r>
      <w:r w:rsidR="00F720C3" w:rsidRPr="00C65A3C">
        <w:rPr>
          <w:rFonts w:ascii="Times New Roman" w:eastAsia="Times New Roman" w:hAnsi="Times New Roman" w:cs="Times New Roman"/>
          <w:sz w:val="28"/>
          <w:szCs w:val="28"/>
        </w:rPr>
        <w:t>;</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отсрочка платы за аренду госимущества</w:t>
      </w:r>
      <w:r w:rsidR="00F720C3" w:rsidRPr="00C65A3C">
        <w:rPr>
          <w:rFonts w:ascii="Times New Roman" w:eastAsia="Times New Roman" w:hAnsi="Times New Roman" w:cs="Times New Roman"/>
          <w:sz w:val="28"/>
          <w:szCs w:val="28"/>
        </w:rPr>
        <w:t>;</w:t>
      </w:r>
    </w:p>
    <w:p w:rsidR="00754B7F" w:rsidRPr="00C65A3C" w:rsidRDefault="00754B7F" w:rsidP="00596B6B">
      <w:pPr>
        <w:pStyle w:val="aa"/>
        <w:widowControl w:val="0"/>
        <w:numPr>
          <w:ilvl w:val="0"/>
          <w:numId w:val="22"/>
        </w:numPr>
        <w:shd w:val="clear" w:color="auto" w:fill="FFFFFF"/>
        <w:ind w:left="0" w:right="-1"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возмещение оплаты труда работодателям, организовавшим общественные работы для граждан</w:t>
      </w:r>
      <w:r w:rsidR="00DE6895" w:rsidRPr="00C65A3C">
        <w:rPr>
          <w:rFonts w:ascii="Times New Roman" w:eastAsia="Times New Roman" w:hAnsi="Times New Roman" w:cs="Times New Roman"/>
          <w:sz w:val="28"/>
          <w:szCs w:val="28"/>
        </w:rPr>
        <w:t>, находящихся</w:t>
      </w:r>
      <w:r w:rsidRPr="00C65A3C">
        <w:rPr>
          <w:rFonts w:ascii="Times New Roman" w:eastAsia="Times New Roman" w:hAnsi="Times New Roman" w:cs="Times New Roman"/>
          <w:sz w:val="28"/>
          <w:szCs w:val="28"/>
        </w:rPr>
        <w:t xml:space="preserve"> под риском увольнения в связи с ограничительными мерами. </w:t>
      </w:r>
    </w:p>
    <w:p w:rsidR="00200F68" w:rsidRPr="00C65A3C"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Правительство региона осуществляет программу по улучшению инвестиционного климата в Приамурье, чтобы способствовать развитию бизнеса, возникновению новых компаний и повы</w:t>
      </w:r>
      <w:r w:rsidR="00DF7399" w:rsidRPr="00C65A3C">
        <w:rPr>
          <w:rFonts w:ascii="Times New Roman" w:eastAsia="Times New Roman" w:hAnsi="Times New Roman" w:cs="Times New Roman"/>
          <w:sz w:val="28"/>
          <w:szCs w:val="28"/>
        </w:rPr>
        <w:t>шению</w:t>
      </w:r>
      <w:r w:rsidRPr="00C65A3C">
        <w:rPr>
          <w:rFonts w:ascii="Times New Roman" w:eastAsia="Times New Roman" w:hAnsi="Times New Roman" w:cs="Times New Roman"/>
          <w:sz w:val="28"/>
          <w:szCs w:val="28"/>
        </w:rPr>
        <w:t xml:space="preserve"> делов</w:t>
      </w:r>
      <w:r w:rsidR="00DF7399" w:rsidRPr="00C65A3C">
        <w:rPr>
          <w:rFonts w:ascii="Times New Roman" w:eastAsia="Times New Roman" w:hAnsi="Times New Roman" w:cs="Times New Roman"/>
          <w:sz w:val="28"/>
          <w:szCs w:val="28"/>
        </w:rPr>
        <w:t>ой</w:t>
      </w:r>
      <w:r w:rsidRPr="00C65A3C">
        <w:rPr>
          <w:rFonts w:ascii="Times New Roman" w:eastAsia="Times New Roman" w:hAnsi="Times New Roman" w:cs="Times New Roman"/>
          <w:sz w:val="28"/>
          <w:szCs w:val="28"/>
        </w:rPr>
        <w:t xml:space="preserve"> активност</w:t>
      </w:r>
      <w:r w:rsidR="00DF7399" w:rsidRPr="00C65A3C">
        <w:rPr>
          <w:rFonts w:ascii="Times New Roman" w:eastAsia="Times New Roman" w:hAnsi="Times New Roman" w:cs="Times New Roman"/>
          <w:sz w:val="28"/>
          <w:szCs w:val="28"/>
        </w:rPr>
        <w:t>и</w:t>
      </w:r>
      <w:r w:rsidRPr="00C65A3C">
        <w:rPr>
          <w:rFonts w:ascii="Times New Roman" w:eastAsia="Times New Roman" w:hAnsi="Times New Roman" w:cs="Times New Roman"/>
          <w:sz w:val="28"/>
          <w:szCs w:val="28"/>
        </w:rPr>
        <w:t xml:space="preserve"> жителей. </w:t>
      </w:r>
      <w:r w:rsidR="00F720C3" w:rsidRPr="00C65A3C">
        <w:rPr>
          <w:rFonts w:ascii="Times New Roman" w:eastAsia="Times New Roman" w:hAnsi="Times New Roman" w:cs="Times New Roman"/>
          <w:sz w:val="28"/>
          <w:szCs w:val="28"/>
        </w:rPr>
        <w:t>По итогам Национального рейтинга состояния инвестиционного климата в субъектах Российской Федерации Агентства стратегических инициатив за 2020 год</w:t>
      </w:r>
      <w:r w:rsidR="00DE6895" w:rsidRPr="00C65A3C">
        <w:rPr>
          <w:rFonts w:ascii="Times New Roman" w:eastAsia="Times New Roman" w:hAnsi="Times New Roman" w:cs="Times New Roman"/>
          <w:sz w:val="28"/>
          <w:szCs w:val="28"/>
        </w:rPr>
        <w:t>,</w:t>
      </w:r>
      <w:r w:rsidR="00F720C3" w:rsidRPr="00C65A3C">
        <w:rPr>
          <w:rFonts w:ascii="Times New Roman" w:eastAsia="Times New Roman" w:hAnsi="Times New Roman" w:cs="Times New Roman"/>
          <w:sz w:val="28"/>
          <w:szCs w:val="28"/>
        </w:rPr>
        <w:t xml:space="preserve"> Амурская область заняла 26 место, поднявшись более чем на 10 пунктов.</w:t>
      </w:r>
    </w:p>
    <w:p w:rsidR="00200F68" w:rsidRPr="00C65A3C" w:rsidRDefault="00200F68"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Таким образом, </w:t>
      </w:r>
      <w:r w:rsidR="00DE6895" w:rsidRPr="00C65A3C">
        <w:rPr>
          <w:rFonts w:ascii="Times New Roman" w:eastAsia="Times New Roman" w:hAnsi="Times New Roman" w:cs="Times New Roman"/>
          <w:sz w:val="28"/>
          <w:szCs w:val="28"/>
        </w:rPr>
        <w:t xml:space="preserve">в области </w:t>
      </w:r>
      <w:r w:rsidRPr="00C65A3C">
        <w:rPr>
          <w:rFonts w:ascii="Times New Roman" w:eastAsia="Times New Roman" w:hAnsi="Times New Roman" w:cs="Times New Roman"/>
          <w:sz w:val="28"/>
          <w:szCs w:val="28"/>
        </w:rPr>
        <w:t>удалось сохранить стабильность социально-экономической ситуации.</w:t>
      </w:r>
    </w:p>
    <w:p w:rsidR="004769EE" w:rsidRPr="00C65A3C"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Одним из следствий политики </w:t>
      </w:r>
      <w:r w:rsidR="00200F68" w:rsidRPr="00C65A3C">
        <w:rPr>
          <w:rFonts w:ascii="Times New Roman" w:eastAsia="Times New Roman" w:hAnsi="Times New Roman" w:cs="Times New Roman"/>
          <w:sz w:val="28"/>
          <w:szCs w:val="28"/>
        </w:rPr>
        <w:t xml:space="preserve">поддержки предпринимателей </w:t>
      </w:r>
      <w:r w:rsidRPr="00C65A3C">
        <w:rPr>
          <w:rFonts w:ascii="Times New Roman" w:eastAsia="Times New Roman" w:hAnsi="Times New Roman" w:cs="Times New Roman"/>
          <w:sz w:val="28"/>
          <w:szCs w:val="28"/>
        </w:rPr>
        <w:t xml:space="preserve">может стать увеличение числа социально ориентированных компаний в регионе, </w:t>
      </w:r>
      <w:r w:rsidR="00DE6895" w:rsidRPr="00C65A3C">
        <w:rPr>
          <w:rFonts w:ascii="Times New Roman" w:eastAsia="Times New Roman" w:hAnsi="Times New Roman" w:cs="Times New Roman"/>
          <w:sz w:val="28"/>
          <w:szCs w:val="28"/>
        </w:rPr>
        <w:t>увеличение</w:t>
      </w:r>
      <w:r w:rsidRPr="00C65A3C">
        <w:rPr>
          <w:rFonts w:ascii="Times New Roman" w:eastAsia="Times New Roman" w:hAnsi="Times New Roman" w:cs="Times New Roman"/>
          <w:sz w:val="28"/>
          <w:szCs w:val="28"/>
        </w:rPr>
        <w:t xml:space="preserve"> их вклада в повышение качества жизни амурчан.</w:t>
      </w:r>
    </w:p>
    <w:p w:rsidR="00DE6895"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В этом году представители НКО выше оценивают активность бизнеса в решении социальных проблем. И это не удивительно, ведь бизнес Амурской области проявил </w:t>
      </w:r>
      <w:r w:rsidR="00DE6895" w:rsidRPr="00C65A3C">
        <w:rPr>
          <w:rFonts w:ascii="Times New Roman" w:eastAsia="Times New Roman" w:hAnsi="Times New Roman" w:cs="Times New Roman"/>
          <w:sz w:val="28"/>
          <w:szCs w:val="28"/>
        </w:rPr>
        <w:t>повышенную</w:t>
      </w:r>
      <w:r w:rsidRPr="00C65A3C">
        <w:rPr>
          <w:rFonts w:ascii="Times New Roman" w:eastAsia="Times New Roman" w:hAnsi="Times New Roman" w:cs="Times New Roman"/>
          <w:sz w:val="28"/>
          <w:szCs w:val="28"/>
        </w:rPr>
        <w:t xml:space="preserve"> активность в поддержке людей и </w:t>
      </w:r>
      <w:r w:rsidR="00DE6895" w:rsidRPr="00C65A3C">
        <w:rPr>
          <w:rFonts w:ascii="Times New Roman" w:eastAsia="Times New Roman" w:hAnsi="Times New Roman" w:cs="Times New Roman"/>
          <w:sz w:val="28"/>
          <w:szCs w:val="28"/>
        </w:rPr>
        <w:t>учреждений здравоохранения</w:t>
      </w:r>
      <w:r w:rsidRPr="00C65A3C">
        <w:rPr>
          <w:rFonts w:ascii="Times New Roman" w:eastAsia="Times New Roman" w:hAnsi="Times New Roman" w:cs="Times New Roman"/>
          <w:sz w:val="28"/>
          <w:szCs w:val="28"/>
        </w:rPr>
        <w:t xml:space="preserve"> во время пандемии </w:t>
      </w:r>
      <w:r w:rsidR="00DE6895" w:rsidRPr="00C65A3C">
        <w:rPr>
          <w:rFonts w:ascii="Times New Roman" w:eastAsia="Times New Roman" w:hAnsi="Times New Roman" w:cs="Times New Roman"/>
          <w:sz w:val="28"/>
          <w:szCs w:val="28"/>
        </w:rPr>
        <w:t>посредством</w:t>
      </w:r>
      <w:r w:rsidRPr="00C65A3C">
        <w:rPr>
          <w:rFonts w:ascii="Times New Roman" w:eastAsia="Times New Roman" w:hAnsi="Times New Roman" w:cs="Times New Roman"/>
          <w:sz w:val="28"/>
          <w:szCs w:val="28"/>
        </w:rPr>
        <w:t xml:space="preserve"> предоставлени</w:t>
      </w:r>
      <w:r w:rsidR="00DE6895" w:rsidRPr="00C65A3C">
        <w:rPr>
          <w:rFonts w:ascii="Times New Roman" w:eastAsia="Times New Roman" w:hAnsi="Times New Roman" w:cs="Times New Roman"/>
          <w:sz w:val="28"/>
          <w:szCs w:val="28"/>
        </w:rPr>
        <w:t>я</w:t>
      </w:r>
      <w:r w:rsidRPr="00C65A3C">
        <w:rPr>
          <w:rFonts w:ascii="Times New Roman" w:eastAsia="Times New Roman" w:hAnsi="Times New Roman" w:cs="Times New Roman"/>
          <w:sz w:val="28"/>
          <w:szCs w:val="28"/>
        </w:rPr>
        <w:t xml:space="preserve"> продуктовых наборов и средств защиты, приобретени</w:t>
      </w:r>
      <w:r w:rsidR="00DE6895" w:rsidRPr="00C65A3C">
        <w:rPr>
          <w:rFonts w:ascii="Times New Roman" w:eastAsia="Times New Roman" w:hAnsi="Times New Roman" w:cs="Times New Roman"/>
          <w:sz w:val="28"/>
          <w:szCs w:val="28"/>
        </w:rPr>
        <w:t>я</w:t>
      </w:r>
      <w:r w:rsidRPr="00C65A3C">
        <w:rPr>
          <w:rFonts w:ascii="Times New Roman" w:eastAsia="Times New Roman" w:hAnsi="Times New Roman" w:cs="Times New Roman"/>
          <w:sz w:val="28"/>
          <w:szCs w:val="28"/>
        </w:rPr>
        <w:t xml:space="preserve"> оборудования, помощ</w:t>
      </w:r>
      <w:r w:rsidR="00DE6895" w:rsidRPr="00C65A3C">
        <w:rPr>
          <w:rFonts w:ascii="Times New Roman" w:eastAsia="Times New Roman" w:hAnsi="Times New Roman" w:cs="Times New Roman"/>
          <w:sz w:val="28"/>
          <w:szCs w:val="28"/>
        </w:rPr>
        <w:t>и</w:t>
      </w:r>
      <w:r w:rsidRPr="00C65A3C">
        <w:rPr>
          <w:rFonts w:ascii="Times New Roman" w:eastAsia="Times New Roman" w:hAnsi="Times New Roman" w:cs="Times New Roman"/>
          <w:sz w:val="28"/>
          <w:szCs w:val="28"/>
        </w:rPr>
        <w:t xml:space="preserve"> водителей и многое другое.</w:t>
      </w:r>
      <w:r w:rsidRPr="00416C26">
        <w:rPr>
          <w:rFonts w:ascii="Times New Roman" w:eastAsia="Times New Roman" w:hAnsi="Times New Roman" w:cs="Times New Roman"/>
          <w:sz w:val="28"/>
          <w:szCs w:val="28"/>
        </w:rPr>
        <w:t xml:space="preserve"> </w:t>
      </w:r>
    </w:p>
    <w:p w:rsidR="00DE6895" w:rsidRPr="00416C26" w:rsidRDefault="00C65A3C" w:rsidP="00C65A3C">
      <w:pPr>
        <w:widowControl w:val="0"/>
        <w:shd w:val="clear" w:color="auto" w:fill="FFFFFF"/>
        <w:ind w:right="-1"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br w:type="page"/>
      </w:r>
    </w:p>
    <w:p w:rsidR="00754B7F" w:rsidRPr="00DE6895" w:rsidRDefault="00754B7F" w:rsidP="00C65A3C">
      <w:pPr>
        <w:widowControl w:val="0"/>
        <w:shd w:val="clear" w:color="auto" w:fill="FFFFFF"/>
        <w:jc w:val="center"/>
        <w:rPr>
          <w:rFonts w:ascii="Times New Roman" w:eastAsia="Times New Roman" w:hAnsi="Times New Roman" w:cs="Times New Roman"/>
          <w:b/>
          <w:color w:val="222222"/>
          <w:sz w:val="24"/>
        </w:rPr>
      </w:pPr>
      <w:r w:rsidRPr="00DE6895">
        <w:rPr>
          <w:rFonts w:ascii="Times New Roman" w:eastAsia="Times New Roman" w:hAnsi="Times New Roman" w:cs="Times New Roman"/>
          <w:b/>
          <w:color w:val="222222"/>
          <w:sz w:val="24"/>
        </w:rPr>
        <w:t>Оценка активности бизнеса в решении социальных проблем в 2019/2020 годах (по результатам анкетирования руководителей НКО, доля ответов).</w:t>
      </w:r>
    </w:p>
    <w:p w:rsidR="00DE6895" w:rsidRPr="00C65A3C" w:rsidRDefault="00DE6895" w:rsidP="00754B7F">
      <w:pPr>
        <w:widowControl w:val="0"/>
        <w:shd w:val="clear" w:color="auto" w:fill="FFFFFF"/>
        <w:ind w:left="-76" w:firstLine="806"/>
        <w:jc w:val="both"/>
        <w:rPr>
          <w:rFonts w:ascii="Times New Roman" w:eastAsia="Times New Roman" w:hAnsi="Times New Roman" w:cs="Times New Roman"/>
          <w:b/>
          <w:i/>
          <w:color w:val="222222"/>
          <w:sz w:val="28"/>
        </w:rPr>
      </w:pPr>
    </w:p>
    <w:p w:rsidR="00754B7F" w:rsidRPr="00CE373A" w:rsidRDefault="00754B7F" w:rsidP="00754B7F">
      <w:pPr>
        <w:widowControl w:val="0"/>
        <w:shd w:val="clear" w:color="auto" w:fill="FFFFFF"/>
        <w:ind w:left="-76" w:firstLine="806"/>
        <w:jc w:val="both"/>
        <w:rPr>
          <w:rFonts w:ascii="Times New Roman" w:eastAsia="Times New Roman" w:hAnsi="Times New Roman" w:cs="Times New Roman"/>
          <w:b/>
          <w:i/>
          <w:color w:val="222222"/>
          <w:sz w:val="24"/>
          <w:highlight w:val="yellow"/>
        </w:rPr>
      </w:pPr>
      <w:r>
        <w:rPr>
          <w:noProof/>
        </w:rPr>
        <w:drawing>
          <wp:inline distT="0" distB="0" distL="0" distR="0" wp14:anchorId="1AC82ED5" wp14:editId="2D06F3CE">
            <wp:extent cx="5203190" cy="2400300"/>
            <wp:effectExtent l="0" t="0" r="0" b="0"/>
            <wp:docPr id="48" name="Диаграмма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754B7F" w:rsidRPr="00C65A3C" w:rsidRDefault="00754B7F" w:rsidP="00754B7F">
      <w:pPr>
        <w:widowControl w:val="0"/>
        <w:shd w:val="clear" w:color="auto" w:fill="FFFFFF"/>
        <w:ind w:left="-76" w:firstLine="806"/>
        <w:jc w:val="both"/>
        <w:rPr>
          <w:rFonts w:ascii="Times New Roman" w:eastAsia="Times New Roman" w:hAnsi="Times New Roman" w:cs="Times New Roman"/>
          <w:b/>
          <w:color w:val="222222"/>
          <w:sz w:val="28"/>
          <w:highlight w:val="yellow"/>
        </w:rPr>
      </w:pP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Между тем, отсутствие «пятерок» в оценках демонстрирует сохранение высокого запроса на поддержку проектов НКО со стороны бизнеса, прежде всего </w:t>
      </w:r>
      <w:r w:rsidR="00DE6895">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 xml:space="preserve">финансовой поддержки. </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этом году бизнес </w:t>
      </w:r>
      <w:r w:rsidR="00DE6895">
        <w:rPr>
          <w:rFonts w:ascii="Times New Roman" w:eastAsia="Times New Roman" w:hAnsi="Times New Roman" w:cs="Times New Roman"/>
          <w:sz w:val="28"/>
          <w:szCs w:val="28"/>
        </w:rPr>
        <w:t xml:space="preserve">осуществлял </w:t>
      </w:r>
      <w:r>
        <w:rPr>
          <w:rFonts w:ascii="Times New Roman" w:eastAsia="Times New Roman" w:hAnsi="Times New Roman" w:cs="Times New Roman"/>
          <w:sz w:val="28"/>
          <w:szCs w:val="28"/>
        </w:rPr>
        <w:t xml:space="preserve">не только собственные благотворительные и спонсорские программы, но и активно участвовал в общих добровольческих и социальных программах (например, </w:t>
      </w:r>
      <w:r w:rsidRPr="008603D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МыВместе, </w:t>
      </w:r>
      <w:r w:rsidRPr="008603D9">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ЩедрыйВторник), что способствовало росту понимания между третьим сектором и предпринимательским сообществом. </w:t>
      </w:r>
    </w:p>
    <w:p w:rsidR="00754B7F" w:rsidRPr="008603D9"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w:t>
      </w:r>
      <w:r w:rsidRPr="008603D9">
        <w:rPr>
          <w:rFonts w:ascii="Times New Roman" w:eastAsia="Times New Roman" w:hAnsi="Times New Roman" w:cs="Times New Roman"/>
          <w:sz w:val="28"/>
          <w:szCs w:val="28"/>
        </w:rPr>
        <w:t xml:space="preserve"> период с 24 ноября по 8 декабря </w:t>
      </w:r>
      <w:r w:rsidR="00DE6895">
        <w:rPr>
          <w:rFonts w:ascii="Times New Roman" w:eastAsia="Times New Roman" w:hAnsi="Times New Roman" w:cs="Times New Roman"/>
          <w:sz w:val="28"/>
          <w:szCs w:val="28"/>
        </w:rPr>
        <w:t xml:space="preserve">2020 года </w:t>
      </w:r>
      <w:r w:rsidRPr="008603D9">
        <w:rPr>
          <w:rFonts w:ascii="Times New Roman" w:eastAsia="Times New Roman" w:hAnsi="Times New Roman" w:cs="Times New Roman"/>
          <w:sz w:val="28"/>
          <w:szCs w:val="28"/>
        </w:rPr>
        <w:t xml:space="preserve">на территории Амурской области </w:t>
      </w:r>
      <w:r w:rsidR="00DE6895" w:rsidRPr="00DE6895">
        <w:rPr>
          <w:rFonts w:ascii="Times New Roman" w:eastAsia="Times New Roman" w:hAnsi="Times New Roman" w:cs="Times New Roman"/>
          <w:sz w:val="28"/>
          <w:szCs w:val="28"/>
        </w:rPr>
        <w:t>реализован всероссийский общественный проект</w:t>
      </w:r>
      <w:r w:rsidRPr="008603D9">
        <w:rPr>
          <w:rFonts w:ascii="Times New Roman" w:eastAsia="Times New Roman" w:hAnsi="Times New Roman" w:cs="Times New Roman"/>
          <w:sz w:val="28"/>
          <w:szCs w:val="28"/>
        </w:rPr>
        <w:t xml:space="preserve"> #ЩедрыйВторник</w:t>
      </w:r>
      <w:r w:rsidR="00DE6895" w:rsidRPr="00DE6895">
        <w:rPr>
          <w:rFonts w:ascii="Times New Roman" w:eastAsia="Times New Roman" w:hAnsi="Times New Roman" w:cs="Times New Roman"/>
          <w:sz w:val="28"/>
          <w:szCs w:val="28"/>
        </w:rPr>
        <w:t>, в рамках которого</w:t>
      </w:r>
      <w:r w:rsidRPr="008603D9">
        <w:rPr>
          <w:rFonts w:ascii="Times New Roman" w:eastAsia="Times New Roman" w:hAnsi="Times New Roman" w:cs="Times New Roman"/>
          <w:sz w:val="28"/>
          <w:szCs w:val="28"/>
        </w:rPr>
        <w:t xml:space="preserve"> амурские предприниматели организовали акцию «Врачи – наши герои»</w:t>
      </w:r>
      <w:r w:rsidR="00DE6895">
        <w:rPr>
          <w:rFonts w:ascii="Times New Roman" w:eastAsia="Times New Roman" w:hAnsi="Times New Roman" w:cs="Times New Roman"/>
          <w:sz w:val="28"/>
          <w:szCs w:val="28"/>
        </w:rPr>
        <w:t>: бо</w:t>
      </w:r>
      <w:r w:rsidRPr="008603D9">
        <w:rPr>
          <w:rFonts w:ascii="Times New Roman" w:eastAsia="Times New Roman" w:hAnsi="Times New Roman" w:cs="Times New Roman"/>
          <w:sz w:val="28"/>
          <w:szCs w:val="28"/>
        </w:rPr>
        <w:t>лее 200 бизнесменов и добровольцев поучаствовали в сборе средств и подарков для медицинского перс</w:t>
      </w:r>
      <w:r w:rsidR="00DE6895">
        <w:rPr>
          <w:rFonts w:ascii="Times New Roman" w:eastAsia="Times New Roman" w:hAnsi="Times New Roman" w:cs="Times New Roman"/>
          <w:sz w:val="28"/>
          <w:szCs w:val="28"/>
        </w:rPr>
        <w:t>онала (об</w:t>
      </w:r>
      <w:r w:rsidRPr="008603D9">
        <w:rPr>
          <w:rFonts w:ascii="Times New Roman" w:eastAsia="Times New Roman" w:hAnsi="Times New Roman" w:cs="Times New Roman"/>
          <w:sz w:val="28"/>
          <w:szCs w:val="28"/>
        </w:rPr>
        <w:t>щая сумма поддержки составила более 300 тысяч рублей</w:t>
      </w:r>
      <w:r w:rsidR="00DE6895">
        <w:rPr>
          <w:rFonts w:ascii="Times New Roman" w:eastAsia="Times New Roman" w:hAnsi="Times New Roman" w:cs="Times New Roman"/>
          <w:sz w:val="28"/>
          <w:szCs w:val="28"/>
        </w:rPr>
        <w:t xml:space="preserve">) </w:t>
      </w:r>
      <w:r w:rsidRPr="008603D9">
        <w:rPr>
          <w:rFonts w:ascii="Times New Roman" w:eastAsia="Times New Roman" w:hAnsi="Times New Roman" w:cs="Times New Roman"/>
          <w:sz w:val="28"/>
          <w:szCs w:val="28"/>
        </w:rPr>
        <w:t xml:space="preserve">в медучреждения передавали СИЗы, электронные градусники, канцелярские товары, памперсы для лежачих пациентов. </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8603D9">
        <w:rPr>
          <w:rFonts w:ascii="Times New Roman" w:eastAsia="Times New Roman" w:hAnsi="Times New Roman" w:cs="Times New Roman"/>
          <w:sz w:val="28"/>
          <w:szCs w:val="28"/>
        </w:rPr>
        <w:t xml:space="preserve">Центр поддержки бизнеса «Мой бизнес» </w:t>
      </w:r>
      <w:r w:rsidR="00DE6895">
        <w:rPr>
          <w:rFonts w:ascii="Times New Roman" w:eastAsia="Times New Roman" w:hAnsi="Times New Roman" w:cs="Times New Roman"/>
          <w:sz w:val="28"/>
          <w:szCs w:val="28"/>
        </w:rPr>
        <w:t>передал в</w:t>
      </w:r>
      <w:r w:rsidRPr="008603D9">
        <w:rPr>
          <w:rFonts w:ascii="Times New Roman" w:eastAsia="Times New Roman" w:hAnsi="Times New Roman" w:cs="Times New Roman"/>
          <w:sz w:val="28"/>
          <w:szCs w:val="28"/>
        </w:rPr>
        <w:t xml:space="preserve"> одно из медицинских учреждений г. Благовещенска, где проход</w:t>
      </w:r>
      <w:r w:rsidR="00DE6895">
        <w:rPr>
          <w:rFonts w:ascii="Times New Roman" w:eastAsia="Times New Roman" w:hAnsi="Times New Roman" w:cs="Times New Roman"/>
          <w:sz w:val="28"/>
          <w:szCs w:val="28"/>
        </w:rPr>
        <w:t>или</w:t>
      </w:r>
      <w:r w:rsidRPr="008603D9">
        <w:rPr>
          <w:rFonts w:ascii="Times New Roman" w:eastAsia="Times New Roman" w:hAnsi="Times New Roman" w:cs="Times New Roman"/>
          <w:sz w:val="28"/>
          <w:szCs w:val="28"/>
        </w:rPr>
        <w:t xml:space="preserve"> лечение больные с коронавирусной инфекцией, постельн</w:t>
      </w:r>
      <w:r w:rsidR="00DE6895">
        <w:rPr>
          <w:rFonts w:ascii="Times New Roman" w:eastAsia="Times New Roman" w:hAnsi="Times New Roman" w:cs="Times New Roman"/>
          <w:sz w:val="28"/>
          <w:szCs w:val="28"/>
        </w:rPr>
        <w:t>ое</w:t>
      </w:r>
      <w:r w:rsidRPr="008603D9">
        <w:rPr>
          <w:rFonts w:ascii="Times New Roman" w:eastAsia="Times New Roman" w:hAnsi="Times New Roman" w:cs="Times New Roman"/>
          <w:sz w:val="28"/>
          <w:szCs w:val="28"/>
        </w:rPr>
        <w:t xml:space="preserve"> белье на сумму более 350 тыс. рублей.</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Крупные </w:t>
      </w:r>
      <w:r w:rsidR="00DE6895">
        <w:rPr>
          <w:rFonts w:ascii="Times New Roman" w:eastAsia="Times New Roman" w:hAnsi="Times New Roman" w:cs="Times New Roman"/>
          <w:sz w:val="28"/>
          <w:szCs w:val="28"/>
        </w:rPr>
        <w:t>предприниматели</w:t>
      </w:r>
      <w:r>
        <w:rPr>
          <w:rFonts w:ascii="Times New Roman" w:eastAsia="Times New Roman" w:hAnsi="Times New Roman" w:cs="Times New Roman"/>
          <w:sz w:val="28"/>
          <w:szCs w:val="28"/>
        </w:rPr>
        <w:t xml:space="preserve"> продолж</w:t>
      </w:r>
      <w:r w:rsidR="00DE6895">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ли традиционную для себя социальную деятельность, поддерживали больницы. </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Традиционными направлениями </w:t>
      </w:r>
      <w:r w:rsidR="00DE6895">
        <w:rPr>
          <w:rFonts w:ascii="Times New Roman" w:eastAsia="Times New Roman" w:hAnsi="Times New Roman" w:cs="Times New Roman"/>
          <w:sz w:val="28"/>
          <w:szCs w:val="28"/>
        </w:rPr>
        <w:t>остались</w:t>
      </w:r>
      <w:r>
        <w:rPr>
          <w:rFonts w:ascii="Times New Roman" w:eastAsia="Times New Roman" w:hAnsi="Times New Roman" w:cs="Times New Roman"/>
          <w:sz w:val="28"/>
          <w:szCs w:val="28"/>
        </w:rPr>
        <w:t xml:space="preserve"> донорств, помощь детям из малоимущих семей перед </w:t>
      </w:r>
      <w:r w:rsidR="00DE6895">
        <w:rPr>
          <w:rFonts w:ascii="Times New Roman" w:eastAsia="Times New Roman" w:hAnsi="Times New Roman" w:cs="Times New Roman"/>
          <w:sz w:val="28"/>
          <w:szCs w:val="28"/>
        </w:rPr>
        <w:t>началом учебного года</w:t>
      </w:r>
      <w:r>
        <w:rPr>
          <w:rFonts w:ascii="Times New Roman" w:eastAsia="Times New Roman" w:hAnsi="Times New Roman" w:cs="Times New Roman"/>
          <w:sz w:val="28"/>
          <w:szCs w:val="28"/>
        </w:rPr>
        <w:t>, ремонт школ и больниц, помощь детским домом, адресная помощь и проекты в области сохранения исторической памяти.</w:t>
      </w:r>
    </w:p>
    <w:p w:rsidR="00754B7F" w:rsidRPr="00EF6ABD"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4012BC">
        <w:rPr>
          <w:rFonts w:ascii="Times New Roman" w:eastAsia="Times New Roman" w:hAnsi="Times New Roman" w:cs="Times New Roman"/>
          <w:sz w:val="28"/>
          <w:szCs w:val="28"/>
        </w:rPr>
        <w:t>АО «ДРСК»</w:t>
      </w:r>
      <w:r w:rsidR="00DE6895">
        <w:rPr>
          <w:rFonts w:ascii="Times New Roman" w:eastAsia="Times New Roman" w:hAnsi="Times New Roman" w:cs="Times New Roman"/>
          <w:sz w:val="28"/>
          <w:szCs w:val="28"/>
        </w:rPr>
        <w:t xml:space="preserve"> и</w:t>
      </w:r>
      <w:r w:rsidRPr="004012BC">
        <w:rPr>
          <w:rFonts w:ascii="Times New Roman" w:eastAsia="Times New Roman" w:hAnsi="Times New Roman" w:cs="Times New Roman"/>
          <w:sz w:val="28"/>
          <w:szCs w:val="28"/>
        </w:rPr>
        <w:t xml:space="preserve"> ПАО «РусГидро»</w:t>
      </w:r>
      <w:r w:rsidRPr="00EF6ABD">
        <w:rPr>
          <w:rFonts w:ascii="Times New Roman" w:eastAsia="Times New Roman" w:hAnsi="Times New Roman" w:cs="Times New Roman"/>
          <w:sz w:val="28"/>
          <w:szCs w:val="28"/>
        </w:rPr>
        <w:t xml:space="preserve"> провели акцию «Чемодан добра</w:t>
      </w:r>
      <w:r w:rsidR="00DE6895" w:rsidRPr="00DE6895">
        <w:rPr>
          <w:rFonts w:ascii="Times New Roman" w:eastAsia="Times New Roman" w:hAnsi="Times New Roman" w:cs="Times New Roman"/>
          <w:sz w:val="28"/>
          <w:szCs w:val="28"/>
        </w:rPr>
        <w:t>,</w:t>
      </w:r>
      <w:r w:rsidR="00DE6895">
        <w:rPr>
          <w:rFonts w:ascii="Times New Roman" w:eastAsia="Times New Roman" w:hAnsi="Times New Roman" w:cs="Times New Roman"/>
          <w:sz w:val="28"/>
          <w:szCs w:val="28"/>
        </w:rPr>
        <w:t xml:space="preserve"> </w:t>
      </w:r>
      <w:r w:rsidR="00DE6895" w:rsidRPr="00DE6895">
        <w:rPr>
          <w:rFonts w:ascii="Times New Roman" w:eastAsia="Times New Roman" w:hAnsi="Times New Roman" w:cs="Times New Roman"/>
          <w:sz w:val="28"/>
          <w:szCs w:val="28"/>
        </w:rPr>
        <w:t>целью которой стала помо</w:t>
      </w:r>
      <w:r w:rsidR="00DE6895">
        <w:rPr>
          <w:rFonts w:ascii="Times New Roman" w:eastAsia="Times New Roman" w:hAnsi="Times New Roman" w:cs="Times New Roman"/>
          <w:sz w:val="28"/>
          <w:szCs w:val="28"/>
        </w:rPr>
        <w:t xml:space="preserve">щь перед началом учебного года </w:t>
      </w:r>
      <w:r w:rsidRPr="004012BC">
        <w:rPr>
          <w:rFonts w:ascii="Times New Roman" w:eastAsia="Times New Roman" w:hAnsi="Times New Roman" w:cs="Times New Roman"/>
          <w:sz w:val="28"/>
          <w:szCs w:val="28"/>
        </w:rPr>
        <w:t xml:space="preserve">детям, чье материальное положение в семьях и детских учреждениях не позволяет полноценно подготовиться к учебе. ДРСК остановила свой выбор в Амурской области на Ивановском Социальном приюте. </w:t>
      </w:r>
      <w:r w:rsidRPr="00EF6ABD">
        <w:rPr>
          <w:rFonts w:ascii="Times New Roman" w:eastAsia="Times New Roman" w:hAnsi="Times New Roman" w:cs="Times New Roman"/>
          <w:sz w:val="28"/>
          <w:szCs w:val="28"/>
        </w:rPr>
        <w:t>В рамках благотворительной акции РусГидро «Книжки в подарок» энергетики ДРСК передали в учреждения, которые работают с детьми, имеющими проблемы со зрением, комплек</w:t>
      </w:r>
      <w:r w:rsidR="00CD04D4">
        <w:rPr>
          <w:rFonts w:ascii="Times New Roman" w:eastAsia="Times New Roman" w:hAnsi="Times New Roman" w:cs="Times New Roman"/>
          <w:sz w:val="28"/>
          <w:szCs w:val="28"/>
        </w:rPr>
        <w:t>ты специальных тактильных книг: на</w:t>
      </w:r>
      <w:r w:rsidRPr="00EF6ABD">
        <w:rPr>
          <w:rFonts w:ascii="Times New Roman" w:eastAsia="Times New Roman" w:hAnsi="Times New Roman" w:cs="Times New Roman"/>
          <w:sz w:val="28"/>
          <w:szCs w:val="28"/>
        </w:rPr>
        <w:t>боры получили детский сад № 60 и детский сад №3 г. Благовещенска</w:t>
      </w:r>
      <w:r w:rsidR="00CD04D4">
        <w:rPr>
          <w:rFonts w:ascii="Times New Roman" w:eastAsia="Times New Roman" w:hAnsi="Times New Roman" w:cs="Times New Roman"/>
          <w:sz w:val="28"/>
          <w:szCs w:val="28"/>
        </w:rPr>
        <w:t xml:space="preserve"> </w:t>
      </w:r>
      <w:r w:rsidRPr="00EF6ABD">
        <w:rPr>
          <w:rFonts w:ascii="Times New Roman" w:eastAsia="Times New Roman" w:hAnsi="Times New Roman" w:cs="Times New Roman"/>
          <w:sz w:val="28"/>
          <w:szCs w:val="28"/>
        </w:rPr>
        <w:t>к Международному дню слепых и Всемирному дню доброты.</w:t>
      </w:r>
    </w:p>
    <w:p w:rsidR="00754B7F" w:rsidRPr="004012BC" w:rsidRDefault="00CD04D4"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Предприятие </w:t>
      </w:r>
      <w:r w:rsidR="00754B7F" w:rsidRPr="004012BC">
        <w:rPr>
          <w:rFonts w:ascii="Times New Roman" w:eastAsia="Times New Roman" w:hAnsi="Times New Roman" w:cs="Times New Roman"/>
          <w:sz w:val="28"/>
          <w:szCs w:val="28"/>
        </w:rPr>
        <w:t>«Березитовый рудник» принял</w:t>
      </w:r>
      <w:r>
        <w:rPr>
          <w:rFonts w:ascii="Times New Roman" w:eastAsia="Times New Roman" w:hAnsi="Times New Roman" w:cs="Times New Roman"/>
          <w:sz w:val="28"/>
          <w:szCs w:val="28"/>
        </w:rPr>
        <w:t>о</w:t>
      </w:r>
      <w:r w:rsidR="00754B7F" w:rsidRPr="004012BC">
        <w:rPr>
          <w:rFonts w:ascii="Times New Roman" w:eastAsia="Times New Roman" w:hAnsi="Times New Roman" w:cs="Times New Roman"/>
          <w:sz w:val="28"/>
          <w:szCs w:val="28"/>
        </w:rPr>
        <w:t xml:space="preserve"> участие в благотворительных акциях «Здравствуй, школа!» и «Срочная социальная помощь», перечислив 150 тысяч рублей на покупку одежды, обуви, школьно-письменных принадлежностей для детей из семей, оказавшихся в сложной жизненной ситуации. Организатором акций выступ</w:t>
      </w:r>
      <w:r w:rsidR="00DF7399">
        <w:rPr>
          <w:rFonts w:ascii="Times New Roman" w:eastAsia="Times New Roman" w:hAnsi="Times New Roman" w:cs="Times New Roman"/>
          <w:sz w:val="28"/>
          <w:szCs w:val="28"/>
        </w:rPr>
        <w:t>ило</w:t>
      </w:r>
      <w:r w:rsidR="00754B7F" w:rsidRPr="004012BC">
        <w:rPr>
          <w:rFonts w:ascii="Times New Roman" w:eastAsia="Times New Roman" w:hAnsi="Times New Roman" w:cs="Times New Roman"/>
          <w:sz w:val="28"/>
          <w:szCs w:val="28"/>
        </w:rPr>
        <w:t xml:space="preserve"> Амурское областное отделение Общероссийского общественного благотворительного фонда «Российский детский фонд».</w:t>
      </w:r>
      <w:r w:rsidR="00754B7F" w:rsidRPr="00EF6ABD">
        <w:rPr>
          <w:rFonts w:ascii="Times New Roman" w:eastAsia="Times New Roman" w:hAnsi="Times New Roman" w:cs="Times New Roman"/>
          <w:sz w:val="28"/>
          <w:szCs w:val="28"/>
        </w:rPr>
        <w:t xml:space="preserve"> </w:t>
      </w:r>
      <w:r w:rsidR="00754B7F" w:rsidRPr="004012BC">
        <w:rPr>
          <w:rFonts w:ascii="Times New Roman" w:eastAsia="Times New Roman" w:hAnsi="Times New Roman" w:cs="Times New Roman"/>
          <w:sz w:val="28"/>
          <w:szCs w:val="28"/>
        </w:rPr>
        <w:t>110 школьников Сковородинского района Амурской области получили необходимые наборы к новому учебному году</w:t>
      </w:r>
      <w:r w:rsidR="00754B7F" w:rsidRPr="00EF6ABD">
        <w:rPr>
          <w:rFonts w:ascii="Times New Roman" w:eastAsia="Times New Roman" w:hAnsi="Times New Roman" w:cs="Times New Roman"/>
          <w:sz w:val="28"/>
          <w:szCs w:val="28"/>
        </w:rPr>
        <w:t xml:space="preserve"> от предприятия</w:t>
      </w:r>
      <w:r w:rsidR="00754B7F" w:rsidRPr="004012BC">
        <w:rPr>
          <w:rFonts w:ascii="Times New Roman" w:eastAsia="Times New Roman" w:hAnsi="Times New Roman" w:cs="Times New Roman"/>
          <w:sz w:val="28"/>
          <w:szCs w:val="28"/>
        </w:rPr>
        <w:t>.</w:t>
      </w:r>
      <w:r w:rsidR="00754B7F" w:rsidRPr="00EF6ABD">
        <w:rPr>
          <w:rFonts w:ascii="Times New Roman" w:eastAsia="Times New Roman" w:hAnsi="Times New Roman" w:cs="Times New Roman"/>
          <w:sz w:val="28"/>
          <w:szCs w:val="28"/>
        </w:rPr>
        <w:t xml:space="preserve"> Кроме того, рудник продолжил реализацию собственного конкурса </w:t>
      </w:r>
      <w:r w:rsidR="00754B7F" w:rsidRPr="004012BC">
        <w:rPr>
          <w:rFonts w:ascii="Times New Roman" w:eastAsia="Times New Roman" w:hAnsi="Times New Roman" w:cs="Times New Roman"/>
          <w:sz w:val="28"/>
          <w:szCs w:val="28"/>
        </w:rPr>
        <w:t>социальных проектов «Добывая лучшее будущее». В 2020 году «Березитовый рудник» поддержал 10 проектов образовательных учреждений</w:t>
      </w:r>
      <w:r>
        <w:rPr>
          <w:rFonts w:ascii="Times New Roman" w:eastAsia="Times New Roman" w:hAnsi="Times New Roman" w:cs="Times New Roman"/>
          <w:sz w:val="28"/>
          <w:szCs w:val="28"/>
        </w:rPr>
        <w:t>:</w:t>
      </w:r>
      <w:r w:rsidR="00754B7F" w:rsidRPr="004012BC">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шк</w:t>
      </w:r>
      <w:r w:rsidR="00754B7F" w:rsidRPr="004012BC">
        <w:rPr>
          <w:rFonts w:ascii="Times New Roman" w:eastAsia="Times New Roman" w:hAnsi="Times New Roman" w:cs="Times New Roman"/>
          <w:sz w:val="28"/>
          <w:szCs w:val="28"/>
        </w:rPr>
        <w:t>ола села Талдан реализ</w:t>
      </w:r>
      <w:r>
        <w:rPr>
          <w:rFonts w:ascii="Times New Roman" w:eastAsia="Times New Roman" w:hAnsi="Times New Roman" w:cs="Times New Roman"/>
          <w:sz w:val="28"/>
          <w:szCs w:val="28"/>
        </w:rPr>
        <w:t>овала</w:t>
      </w:r>
      <w:r w:rsidR="00754B7F" w:rsidRPr="004012BC">
        <w:rPr>
          <w:rFonts w:ascii="Times New Roman" w:eastAsia="Times New Roman" w:hAnsi="Times New Roman" w:cs="Times New Roman"/>
          <w:sz w:val="28"/>
          <w:szCs w:val="28"/>
        </w:rPr>
        <w:t xml:space="preserve"> два проекта</w:t>
      </w:r>
      <w:r>
        <w:rPr>
          <w:rFonts w:ascii="Times New Roman" w:eastAsia="Times New Roman" w:hAnsi="Times New Roman" w:cs="Times New Roman"/>
          <w:sz w:val="28"/>
          <w:szCs w:val="28"/>
        </w:rPr>
        <w:t xml:space="preserve"> –</w:t>
      </w:r>
      <w:r w:rsidR="00754B7F" w:rsidRPr="004012BC">
        <w:rPr>
          <w:rFonts w:ascii="Times New Roman" w:eastAsia="Times New Roman" w:hAnsi="Times New Roman" w:cs="Times New Roman"/>
          <w:sz w:val="28"/>
          <w:szCs w:val="28"/>
        </w:rPr>
        <w:t xml:space="preserve"> создание творческой студии для детей с ограниченными возможностями здоровья и организация мероприятий, посвященных 75-летию Победы в Великой Отечественной войне (спортивная эстафета, краеведческая конференция и смотр песни и с</w:t>
      </w:r>
      <w:r>
        <w:rPr>
          <w:rFonts w:ascii="Times New Roman" w:eastAsia="Times New Roman" w:hAnsi="Times New Roman" w:cs="Times New Roman"/>
          <w:sz w:val="28"/>
          <w:szCs w:val="28"/>
        </w:rPr>
        <w:t>троя). Школа №1 г. Сковородино</w:t>
      </w:r>
      <w:r w:rsidR="00754B7F" w:rsidRPr="004012BC">
        <w:rPr>
          <w:rFonts w:ascii="Times New Roman" w:eastAsia="Times New Roman" w:hAnsi="Times New Roman" w:cs="Times New Roman"/>
          <w:sz w:val="28"/>
          <w:szCs w:val="28"/>
        </w:rPr>
        <w:t xml:space="preserve"> получила поддержку двух проектов – открытие мемориальной доски маршалу Александру Василевскому и техническое обновление музейной комнаты.</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sidRPr="00EF6ABD">
        <w:rPr>
          <w:rFonts w:ascii="Times New Roman" w:eastAsia="Times New Roman" w:hAnsi="Times New Roman" w:cs="Times New Roman" w:hint="eastAsia"/>
          <w:sz w:val="28"/>
          <w:szCs w:val="28"/>
        </w:rPr>
        <w:t>Н</w:t>
      </w:r>
      <w:r w:rsidRPr="00EF6ABD">
        <w:rPr>
          <w:rFonts w:ascii="Times New Roman" w:eastAsia="Times New Roman" w:hAnsi="Times New Roman" w:cs="Times New Roman"/>
          <w:sz w:val="28"/>
          <w:szCs w:val="28"/>
        </w:rPr>
        <w:t>аибольшее внимание в этом году было</w:t>
      </w:r>
      <w:r w:rsidR="00CD04D4">
        <w:rPr>
          <w:rFonts w:ascii="Times New Roman" w:eastAsia="Times New Roman" w:hAnsi="Times New Roman" w:cs="Times New Roman"/>
          <w:sz w:val="28"/>
          <w:szCs w:val="28"/>
        </w:rPr>
        <w:t xml:space="preserve"> оказано</w:t>
      </w:r>
      <w:r w:rsidRPr="00EF6ABD">
        <w:rPr>
          <w:rFonts w:ascii="Times New Roman" w:eastAsia="Times New Roman" w:hAnsi="Times New Roman" w:cs="Times New Roman"/>
          <w:sz w:val="28"/>
          <w:szCs w:val="28"/>
        </w:rPr>
        <w:t xml:space="preserve"> больницам. </w:t>
      </w:r>
      <w:r w:rsidRPr="00EF6ABD">
        <w:rPr>
          <w:rFonts w:ascii="Times New Roman" w:eastAsia="Times New Roman" w:hAnsi="Times New Roman" w:cs="Times New Roman" w:hint="eastAsia"/>
          <w:sz w:val="28"/>
          <w:szCs w:val="28"/>
        </w:rPr>
        <w:t>Т</w:t>
      </w:r>
      <w:r w:rsidRPr="00EF6ABD">
        <w:rPr>
          <w:rFonts w:ascii="Times New Roman" w:eastAsia="Times New Roman" w:hAnsi="Times New Roman" w:cs="Times New Roman"/>
          <w:sz w:val="28"/>
          <w:szCs w:val="28"/>
        </w:rPr>
        <w:t xml:space="preserve">ак, например, «Березитовый рудник» передал </w:t>
      </w:r>
      <w:r w:rsidRPr="004012BC">
        <w:rPr>
          <w:rFonts w:ascii="Times New Roman" w:eastAsia="Times New Roman" w:hAnsi="Times New Roman" w:cs="Times New Roman"/>
          <w:sz w:val="28"/>
          <w:szCs w:val="28"/>
        </w:rPr>
        <w:t>Сковородинской центральной районной больнице средства индивидуальной защиты медперсонала и оборудование для лечения пациентов на общую сумму 800 тысяч рублей</w:t>
      </w:r>
      <w:r w:rsidR="00CD04D4">
        <w:rPr>
          <w:rFonts w:ascii="Times New Roman" w:eastAsia="Times New Roman" w:hAnsi="Times New Roman" w:cs="Times New Roman"/>
          <w:sz w:val="28"/>
          <w:szCs w:val="28"/>
        </w:rPr>
        <w:t xml:space="preserve">: </w:t>
      </w:r>
      <w:r w:rsidRPr="004012BC">
        <w:rPr>
          <w:rFonts w:ascii="Times New Roman" w:eastAsia="Times New Roman" w:hAnsi="Times New Roman" w:cs="Times New Roman"/>
          <w:sz w:val="28"/>
          <w:szCs w:val="28"/>
        </w:rPr>
        <w:t>медучреждение получило 20 тысяч одноразовых медицинских масок и дезинфицирующие средства, 20 пульсоксиметров, 5 кислородных концентраторов, 10 кварцевых рециркуляторов и 6 небулайзеров.</w:t>
      </w:r>
    </w:p>
    <w:p w:rsidR="00754B7F" w:rsidRPr="00EF6ABD"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А </w:t>
      </w:r>
      <w:r w:rsidRPr="00DB1C2F">
        <w:rPr>
          <w:rFonts w:ascii="Times New Roman" w:eastAsia="Times New Roman" w:hAnsi="Times New Roman" w:cs="Times New Roman"/>
          <w:sz w:val="28"/>
          <w:szCs w:val="28"/>
        </w:rPr>
        <w:t>в селе Джалинда Амурской области открылась после ремонта участковая больница, подведомственная Сковородинской центральной районной больнице. Ремонтные работы были выполнены на благотворите</w:t>
      </w:r>
      <w:r w:rsidR="00CD04D4">
        <w:rPr>
          <w:rFonts w:ascii="Times New Roman" w:eastAsia="Times New Roman" w:hAnsi="Times New Roman" w:cs="Times New Roman"/>
          <w:sz w:val="28"/>
          <w:szCs w:val="28"/>
        </w:rPr>
        <w:t>льные средства ООО «Транснефть-В</w:t>
      </w:r>
      <w:r w:rsidRPr="00DB1C2F">
        <w:rPr>
          <w:rFonts w:ascii="Times New Roman" w:eastAsia="Times New Roman" w:hAnsi="Times New Roman" w:cs="Times New Roman"/>
          <w:sz w:val="28"/>
          <w:szCs w:val="28"/>
        </w:rPr>
        <w:t xml:space="preserve">осток» </w:t>
      </w:r>
      <w:r w:rsidR="00CD04D4" w:rsidRPr="00CD04D4">
        <w:rPr>
          <w:rFonts w:ascii="Times New Roman" w:eastAsia="Times New Roman" w:hAnsi="Times New Roman" w:cs="Times New Roman"/>
          <w:sz w:val="28"/>
          <w:szCs w:val="28"/>
        </w:rPr>
        <w:t>–</w:t>
      </w:r>
      <w:r w:rsidR="00CD04D4">
        <w:rPr>
          <w:rFonts w:ascii="Times New Roman" w:eastAsia="Times New Roman" w:hAnsi="Times New Roman" w:cs="Times New Roman"/>
          <w:sz w:val="28"/>
          <w:szCs w:val="28"/>
        </w:rPr>
        <w:t xml:space="preserve"> </w:t>
      </w:r>
      <w:r w:rsidRPr="00DB1C2F">
        <w:rPr>
          <w:rFonts w:ascii="Times New Roman" w:eastAsia="Times New Roman" w:hAnsi="Times New Roman" w:cs="Times New Roman"/>
          <w:sz w:val="28"/>
          <w:szCs w:val="28"/>
        </w:rPr>
        <w:t>объем финансирования составил 22 млн рублей.</w:t>
      </w:r>
    </w:p>
    <w:p w:rsidR="00754B7F" w:rsidRDefault="00754B7F" w:rsidP="00C65A3C">
      <w:pPr>
        <w:widowControl w:val="0"/>
        <w:shd w:val="clear" w:color="auto" w:fill="FFFFFF"/>
        <w:ind w:right="-1"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Тынде в рамках благотворительных программ ООО «Транснефть-Восток» </w:t>
      </w:r>
      <w:r w:rsidRPr="00EF6ABD">
        <w:rPr>
          <w:rFonts w:ascii="Times New Roman" w:eastAsia="Times New Roman" w:hAnsi="Times New Roman" w:cs="Times New Roman"/>
          <w:sz w:val="28"/>
          <w:szCs w:val="28"/>
        </w:rPr>
        <w:t>получила помощь классическая гимназия № 2</w:t>
      </w:r>
      <w:r w:rsidR="00CD04D4">
        <w:rPr>
          <w:rFonts w:ascii="Times New Roman" w:eastAsia="Times New Roman" w:hAnsi="Times New Roman" w:cs="Times New Roman"/>
          <w:sz w:val="28"/>
          <w:szCs w:val="28"/>
        </w:rPr>
        <w:t xml:space="preserve">: </w:t>
      </w:r>
      <w:r w:rsidRPr="00EF6ABD">
        <w:rPr>
          <w:rFonts w:ascii="Times New Roman" w:eastAsia="Times New Roman" w:hAnsi="Times New Roman" w:cs="Times New Roman"/>
          <w:sz w:val="28"/>
          <w:szCs w:val="28"/>
        </w:rPr>
        <w:t>Нефтепроводчики</w:t>
      </w:r>
      <w:r>
        <w:rPr>
          <w:rFonts w:ascii="Times New Roman" w:eastAsia="Times New Roman" w:hAnsi="Times New Roman" w:cs="Times New Roman"/>
          <w:sz w:val="28"/>
          <w:szCs w:val="28"/>
        </w:rPr>
        <w:t xml:space="preserve"> отремонтировали спортивный зал и</w:t>
      </w:r>
      <w:r w:rsidRPr="00EF6ABD">
        <w:rPr>
          <w:rFonts w:ascii="Times New Roman" w:eastAsia="Times New Roman" w:hAnsi="Times New Roman" w:cs="Times New Roman"/>
          <w:sz w:val="28"/>
          <w:szCs w:val="28"/>
        </w:rPr>
        <w:t xml:space="preserve"> санузлы.</w:t>
      </w:r>
    </w:p>
    <w:p w:rsidR="00754B7F" w:rsidRDefault="00754B7F" w:rsidP="00C65A3C">
      <w:pPr>
        <w:widowControl w:val="0"/>
        <w:shd w:val="clear" w:color="auto" w:fill="FFFFFF"/>
        <w:ind w:right="-1" w:firstLine="709"/>
        <w:jc w:val="both"/>
        <w:rPr>
          <w:sz w:val="28"/>
          <w:szCs w:val="28"/>
          <w:highlight w:val="yellow"/>
        </w:rPr>
      </w:pPr>
      <w:r>
        <w:rPr>
          <w:rFonts w:ascii="Times New Roman" w:eastAsia="Times New Roman" w:hAnsi="Times New Roman" w:cs="Times New Roman"/>
          <w:sz w:val="28"/>
          <w:szCs w:val="28"/>
        </w:rPr>
        <w:t xml:space="preserve">Фонд «Петропавловск» продолжил адресную помощь больным детям, </w:t>
      </w:r>
      <w:r w:rsidR="00CD04D4">
        <w:rPr>
          <w:rFonts w:ascii="Times New Roman" w:eastAsia="Times New Roman" w:hAnsi="Times New Roman" w:cs="Times New Roman"/>
          <w:sz w:val="28"/>
          <w:szCs w:val="28"/>
        </w:rPr>
        <w:t xml:space="preserve">оказывал </w:t>
      </w:r>
      <w:r>
        <w:rPr>
          <w:rFonts w:ascii="Times New Roman" w:eastAsia="Times New Roman" w:hAnsi="Times New Roman" w:cs="Times New Roman"/>
          <w:sz w:val="28"/>
          <w:szCs w:val="28"/>
        </w:rPr>
        <w:t>поддержку детско</w:t>
      </w:r>
      <w:r w:rsidR="00CD04D4">
        <w:rPr>
          <w:rFonts w:ascii="Times New Roman" w:eastAsia="Times New Roman" w:hAnsi="Times New Roman" w:cs="Times New Roman"/>
          <w:sz w:val="28"/>
          <w:szCs w:val="28"/>
        </w:rPr>
        <w:t>му</w:t>
      </w:r>
      <w:r>
        <w:rPr>
          <w:rFonts w:ascii="Times New Roman" w:eastAsia="Times New Roman" w:hAnsi="Times New Roman" w:cs="Times New Roman"/>
          <w:sz w:val="28"/>
          <w:szCs w:val="28"/>
        </w:rPr>
        <w:t xml:space="preserve"> футбол</w:t>
      </w:r>
      <w:r w:rsidR="00CD04D4">
        <w:rPr>
          <w:rFonts w:ascii="Times New Roman" w:eastAsia="Times New Roman" w:hAnsi="Times New Roman" w:cs="Times New Roman"/>
          <w:sz w:val="28"/>
          <w:szCs w:val="28"/>
        </w:rPr>
        <w:t>у</w:t>
      </w:r>
      <w:r>
        <w:rPr>
          <w:rFonts w:ascii="Times New Roman" w:eastAsia="Times New Roman" w:hAnsi="Times New Roman" w:cs="Times New Roman"/>
          <w:sz w:val="28"/>
          <w:szCs w:val="28"/>
        </w:rPr>
        <w:t>, а также историческ</w:t>
      </w:r>
      <w:r w:rsidR="00CD04D4">
        <w:rPr>
          <w:rFonts w:ascii="Times New Roman" w:eastAsia="Times New Roman" w:hAnsi="Times New Roman" w:cs="Times New Roman"/>
          <w:sz w:val="28"/>
          <w:szCs w:val="28"/>
        </w:rPr>
        <w:t>ому</w:t>
      </w:r>
      <w:r>
        <w:rPr>
          <w:rFonts w:ascii="Times New Roman" w:eastAsia="Times New Roman" w:hAnsi="Times New Roman" w:cs="Times New Roman"/>
          <w:sz w:val="28"/>
          <w:szCs w:val="28"/>
        </w:rPr>
        <w:t xml:space="preserve"> проект</w:t>
      </w:r>
      <w:r w:rsidR="00CD04D4">
        <w:rPr>
          <w:rFonts w:ascii="Times New Roman" w:eastAsia="Times New Roman" w:hAnsi="Times New Roman" w:cs="Times New Roman"/>
          <w:sz w:val="28"/>
          <w:szCs w:val="28"/>
        </w:rPr>
        <w:t>у</w:t>
      </w:r>
      <w:r>
        <w:rPr>
          <w:rFonts w:ascii="Times New Roman" w:eastAsia="Times New Roman" w:hAnsi="Times New Roman" w:cs="Times New Roman"/>
          <w:sz w:val="28"/>
          <w:szCs w:val="28"/>
        </w:rPr>
        <w:t xml:space="preserve"> – «Албазинские </w:t>
      </w:r>
      <w:r w:rsidR="00C65A3C">
        <w:rPr>
          <w:rFonts w:ascii="Times New Roman" w:eastAsia="Times New Roman" w:hAnsi="Times New Roman" w:cs="Times New Roman"/>
          <w:sz w:val="28"/>
          <w:szCs w:val="28"/>
        </w:rPr>
        <w:t>сказ</w:t>
      </w:r>
      <w:r w:rsidR="00CD04D4">
        <w:rPr>
          <w:rFonts w:ascii="Times New Roman" w:eastAsia="Times New Roman" w:hAnsi="Times New Roman" w:cs="Times New Roman"/>
          <w:sz w:val="28"/>
          <w:szCs w:val="28"/>
        </w:rPr>
        <w:t xml:space="preserve">ки», которые размещены на </w:t>
      </w:r>
      <w:r>
        <w:rPr>
          <w:rFonts w:ascii="Times New Roman" w:eastAsia="Times New Roman" w:hAnsi="Times New Roman" w:cs="Times New Roman"/>
          <w:sz w:val="28"/>
          <w:szCs w:val="28"/>
          <w:lang w:val="en-US"/>
        </w:rPr>
        <w:t>YouTube</w:t>
      </w:r>
      <w:r>
        <w:rPr>
          <w:rFonts w:ascii="Times New Roman" w:eastAsia="Times New Roman" w:hAnsi="Times New Roman" w:cs="Times New Roman"/>
          <w:sz w:val="28"/>
          <w:szCs w:val="28"/>
        </w:rPr>
        <w:t xml:space="preserve">. </w:t>
      </w:r>
    </w:p>
    <w:p w:rsidR="00754B7F" w:rsidRPr="00AE10C2" w:rsidRDefault="00754B7F" w:rsidP="00C65A3C">
      <w:pPr>
        <w:pStyle w:val="aff5"/>
        <w:spacing w:line="240" w:lineRule="auto"/>
      </w:pPr>
      <w:r w:rsidRPr="00AE10C2">
        <w:t xml:space="preserve">Многие крупные региональные производители являются публичными компаниями и в экологической сфере руководствуются международными системами менеджмента качества (ISO 14000). Основные направления работы, которые компании проводят в сфере экологии – восстановление биоразнообразия, рекультивация земель, проведение уроков экологического просвещения для жителей, организация посещений предприятий, а также развитие добровольчества среди сотрудников для благоустройства территорий, очистки рек и водоемов, посадки деревьев. </w:t>
      </w:r>
    </w:p>
    <w:p w:rsidR="00754B7F" w:rsidRPr="00AE10C2" w:rsidRDefault="00754B7F" w:rsidP="00C65A3C">
      <w:pPr>
        <w:pStyle w:val="aff5"/>
        <w:spacing w:line="240" w:lineRule="auto"/>
      </w:pPr>
      <w:r w:rsidRPr="00AE10C2">
        <w:t xml:space="preserve">Организации-недропользователи на систематической основе проводят природоохранные и компенсаторные мероприятия по зарыблению водоемов бассейна рек Приамурья. </w:t>
      </w:r>
    </w:p>
    <w:p w:rsidR="00754B7F" w:rsidRPr="00AE10C2" w:rsidRDefault="00CD04D4" w:rsidP="00C65A3C">
      <w:pPr>
        <w:pStyle w:val="aff5"/>
        <w:spacing w:line="240" w:lineRule="auto"/>
        <w:rPr>
          <w:color w:val="000000"/>
        </w:rPr>
      </w:pPr>
      <w:r>
        <w:t>В</w:t>
      </w:r>
      <w:r w:rsidR="00754B7F" w:rsidRPr="00AE10C2">
        <w:rPr>
          <w:color w:val="000000"/>
        </w:rPr>
        <w:t xml:space="preserve"> 2020 году Дальневосточная распределительная сетевая компания выполнила программы по оборудованию экологической тропы и мест гнездования для краснокнижных птиц в Амурской области. В уникальном Муравьевском парке Амурской области (место гнездования редких видов журавлей, обитания 300 видов птиц, 75 из которых – краснокнижные</w:t>
      </w:r>
      <w:r>
        <w:rPr>
          <w:color w:val="000000"/>
        </w:rPr>
        <w:t>;</w:t>
      </w:r>
      <w:r w:rsidR="00754B7F" w:rsidRPr="00AE10C2">
        <w:rPr>
          <w:color w:val="000000"/>
        </w:rPr>
        <w:t xml:space="preserve"> место произрастания 700 видов растений, в том числе редких и исчезающих) проведена реконструкция экологической тропы</w:t>
      </w:r>
      <w:r>
        <w:rPr>
          <w:color w:val="000000"/>
        </w:rPr>
        <w:t xml:space="preserve">: ее </w:t>
      </w:r>
      <w:r w:rsidR="00754B7F" w:rsidRPr="00AE10C2">
        <w:rPr>
          <w:color w:val="000000"/>
        </w:rPr>
        <w:t xml:space="preserve">расширение </w:t>
      </w:r>
      <w:r>
        <w:rPr>
          <w:color w:val="000000"/>
        </w:rPr>
        <w:t>и</w:t>
      </w:r>
      <w:r w:rsidR="00754B7F" w:rsidRPr="00AE10C2">
        <w:rPr>
          <w:color w:val="000000"/>
        </w:rPr>
        <w:t xml:space="preserve"> оборудование информационными и современными интерактивными материалами. В 2020 году ДРСК продолжила работу по сохранению и увеличению популяции </w:t>
      </w:r>
      <w:r w:rsidRPr="00AE10C2">
        <w:rPr>
          <w:color w:val="000000"/>
        </w:rPr>
        <w:t>в Амурской области</w:t>
      </w:r>
      <w:r>
        <w:rPr>
          <w:color w:val="000000"/>
        </w:rPr>
        <w:t xml:space="preserve"> </w:t>
      </w:r>
      <w:r w:rsidR="00754B7F" w:rsidRPr="00AE10C2">
        <w:rPr>
          <w:color w:val="000000"/>
        </w:rPr>
        <w:t>краснокнижной птицы</w:t>
      </w:r>
      <w:r>
        <w:rPr>
          <w:color w:val="000000"/>
        </w:rPr>
        <w:t xml:space="preserve"> </w:t>
      </w:r>
      <w:r w:rsidR="00754B7F" w:rsidRPr="00AE10C2">
        <w:rPr>
          <w:color w:val="000000"/>
        </w:rPr>
        <w:t>утка-мандаринка</w:t>
      </w:r>
      <w:r>
        <w:rPr>
          <w:color w:val="000000"/>
        </w:rPr>
        <w:t>: не</w:t>
      </w:r>
      <w:r w:rsidR="00754B7F" w:rsidRPr="00AE10C2">
        <w:rPr>
          <w:color w:val="000000"/>
        </w:rPr>
        <w:t>сколько лет сотрудники филиала по своей инициативе мастерят гнезда-дуплянки для мандаринок и устанавливают их по берегам рек. Пожары и вырубка лесов лишают этот вид пернатых мест гнездования, где они выводят потомство. Минувшей весной энергетики установили 12 дуплянок.</w:t>
      </w:r>
    </w:p>
    <w:p w:rsidR="00500FEF" w:rsidRDefault="00500FEF" w:rsidP="00C65A3C">
      <w:pPr>
        <w:ind w:firstLine="709"/>
        <w:jc w:val="both"/>
        <w:rPr>
          <w:rFonts w:ascii="Times New Roman" w:eastAsia="Times New Roman" w:hAnsi="Times New Roman" w:cs="Times New Roman"/>
          <w:color w:val="000000" w:themeColor="text1"/>
          <w:sz w:val="28"/>
          <w:szCs w:val="28"/>
          <w:shd w:val="clear" w:color="auto" w:fill="FFFFFF"/>
        </w:rPr>
      </w:pPr>
      <w:r w:rsidRPr="005B222B">
        <w:rPr>
          <w:rFonts w:ascii="Times New Roman" w:eastAsia="Times New Roman" w:hAnsi="Times New Roman" w:cs="Times New Roman"/>
          <w:color w:val="000000" w:themeColor="text1"/>
          <w:sz w:val="28"/>
          <w:szCs w:val="28"/>
          <w:shd w:val="clear" w:color="auto" w:fill="FFFFFF"/>
        </w:rPr>
        <w:t xml:space="preserve">В 2020 г. в области </w:t>
      </w:r>
      <w:r w:rsidR="00CD04D4">
        <w:rPr>
          <w:rFonts w:ascii="Times New Roman" w:eastAsia="Times New Roman" w:hAnsi="Times New Roman" w:cs="Times New Roman"/>
          <w:color w:val="000000" w:themeColor="text1"/>
          <w:sz w:val="28"/>
          <w:szCs w:val="28"/>
          <w:shd w:val="clear" w:color="auto" w:fill="FFFFFF"/>
        </w:rPr>
        <w:t>произошла</w:t>
      </w:r>
      <w:r w:rsidRPr="005B222B">
        <w:rPr>
          <w:rFonts w:ascii="Times New Roman" w:eastAsia="Times New Roman" w:hAnsi="Times New Roman" w:cs="Times New Roman"/>
          <w:color w:val="000000" w:themeColor="text1"/>
          <w:sz w:val="28"/>
          <w:szCs w:val="28"/>
          <w:shd w:val="clear" w:color="auto" w:fill="FFFFFF"/>
        </w:rPr>
        <w:t xml:space="preserve"> трансформация понимания роли бизнеса в построении гражданского общества в силу введения новой категории – «социальный предприниматель»</w:t>
      </w:r>
      <w:r>
        <w:rPr>
          <w:rFonts w:ascii="Times New Roman" w:eastAsia="Times New Roman" w:hAnsi="Times New Roman" w:cs="Times New Roman"/>
          <w:color w:val="000000" w:themeColor="text1"/>
          <w:sz w:val="28"/>
          <w:szCs w:val="28"/>
          <w:shd w:val="clear" w:color="auto" w:fill="FFFFFF"/>
        </w:rPr>
        <w:t>:</w:t>
      </w:r>
      <w:r w:rsidRPr="005B222B">
        <w:rPr>
          <w:rFonts w:ascii="Times New Roman" w:eastAsia="Times New Roman" w:hAnsi="Times New Roman" w:cs="Times New Roman"/>
          <w:color w:val="000000" w:themeColor="text1"/>
          <w:sz w:val="28"/>
          <w:szCs w:val="28"/>
          <w:shd w:val="clear" w:color="auto" w:fill="FFFFFF"/>
        </w:rPr>
        <w:t xml:space="preserve"> Амурская область вошла в первую двадцатку в рейтинге регионов РФ по количеству социальных предприятий. На сегодняшний день регион занимает по этому параметру 12 место среди всех субъектов страны, опередив такие крупные </w:t>
      </w:r>
      <w:r>
        <w:rPr>
          <w:rFonts w:ascii="Times New Roman" w:eastAsia="Times New Roman" w:hAnsi="Times New Roman" w:cs="Times New Roman"/>
          <w:color w:val="000000" w:themeColor="text1"/>
          <w:sz w:val="28"/>
          <w:szCs w:val="28"/>
          <w:shd w:val="clear" w:color="auto" w:fill="FFFFFF"/>
        </w:rPr>
        <w:t>регионы</w:t>
      </w:r>
      <w:r w:rsidRPr="005B222B">
        <w:rPr>
          <w:rFonts w:ascii="Times New Roman" w:eastAsia="Times New Roman" w:hAnsi="Times New Roman" w:cs="Times New Roman"/>
          <w:color w:val="000000" w:themeColor="text1"/>
          <w:sz w:val="28"/>
          <w:szCs w:val="28"/>
          <w:shd w:val="clear" w:color="auto" w:fill="FFFFFF"/>
        </w:rPr>
        <w:t>, как Краснодарский край, Свердловскую и Ростовскую области.</w:t>
      </w:r>
      <w:r w:rsidR="00CD04D4">
        <w:rPr>
          <w:rFonts w:ascii="Times New Roman" w:eastAsia="Times New Roman" w:hAnsi="Times New Roman" w:cs="Times New Roman"/>
          <w:color w:val="000000" w:themeColor="text1"/>
          <w:sz w:val="28"/>
          <w:szCs w:val="28"/>
          <w:shd w:val="clear" w:color="auto" w:fill="FFFFFF"/>
        </w:rPr>
        <w:t xml:space="preserve"> </w:t>
      </w:r>
      <w:r w:rsidRPr="005B222B">
        <w:rPr>
          <w:rFonts w:ascii="Times New Roman" w:eastAsia="Times New Roman" w:hAnsi="Times New Roman" w:cs="Times New Roman"/>
          <w:color w:val="000000" w:themeColor="text1"/>
          <w:sz w:val="28"/>
          <w:szCs w:val="28"/>
          <w:shd w:val="clear" w:color="auto" w:fill="FFFFFF"/>
        </w:rPr>
        <w:t xml:space="preserve">В </w:t>
      </w:r>
      <w:r>
        <w:rPr>
          <w:rFonts w:ascii="Times New Roman" w:eastAsia="Times New Roman" w:hAnsi="Times New Roman" w:cs="Times New Roman"/>
          <w:color w:val="000000" w:themeColor="text1"/>
          <w:sz w:val="28"/>
          <w:szCs w:val="28"/>
          <w:shd w:val="clear" w:color="auto" w:fill="FFFFFF"/>
        </w:rPr>
        <w:t>Амурской области</w:t>
      </w:r>
      <w:r w:rsidRPr="005B222B">
        <w:rPr>
          <w:rFonts w:ascii="Times New Roman" w:eastAsia="Times New Roman" w:hAnsi="Times New Roman" w:cs="Times New Roman"/>
          <w:color w:val="000000" w:themeColor="text1"/>
          <w:sz w:val="28"/>
          <w:szCs w:val="28"/>
          <w:shd w:val="clear" w:color="auto" w:fill="FFFFFF"/>
        </w:rPr>
        <w:t xml:space="preserve"> </w:t>
      </w:r>
      <w:r w:rsidR="00CD04D4">
        <w:rPr>
          <w:rFonts w:ascii="Times New Roman" w:eastAsia="Times New Roman" w:hAnsi="Times New Roman" w:cs="Times New Roman"/>
          <w:color w:val="000000" w:themeColor="text1"/>
          <w:sz w:val="28"/>
          <w:szCs w:val="28"/>
          <w:shd w:val="clear" w:color="auto" w:fill="FFFFFF"/>
        </w:rPr>
        <w:t>действует</w:t>
      </w:r>
      <w:r w:rsidRPr="005B222B">
        <w:rPr>
          <w:rFonts w:ascii="Times New Roman" w:eastAsia="Times New Roman" w:hAnsi="Times New Roman" w:cs="Times New Roman"/>
          <w:color w:val="000000" w:themeColor="text1"/>
          <w:sz w:val="28"/>
          <w:szCs w:val="28"/>
          <w:shd w:val="clear" w:color="auto" w:fill="FFFFFF"/>
        </w:rPr>
        <w:t xml:space="preserve"> 65 предприятий соответствующего профиля</w:t>
      </w:r>
      <w:r>
        <w:rPr>
          <w:rFonts w:ascii="Times New Roman" w:eastAsia="Times New Roman" w:hAnsi="Times New Roman" w:cs="Times New Roman"/>
          <w:color w:val="000000" w:themeColor="text1"/>
          <w:sz w:val="28"/>
          <w:szCs w:val="28"/>
          <w:shd w:val="clear" w:color="auto" w:fill="FFFFFF"/>
        </w:rPr>
        <w:t xml:space="preserve"> по состоянию на 2020 год.</w:t>
      </w:r>
    </w:p>
    <w:p w:rsidR="00C65A3C" w:rsidRPr="005B222B" w:rsidRDefault="00C65A3C" w:rsidP="00C65A3C">
      <w:pPr>
        <w:ind w:firstLine="709"/>
        <w:jc w:val="both"/>
        <w:rPr>
          <w:rFonts w:ascii="Times New Roman" w:eastAsia="Times New Roman" w:hAnsi="Times New Roman" w:cs="Times New Roman"/>
          <w:color w:val="000000" w:themeColor="text1"/>
          <w:sz w:val="28"/>
          <w:szCs w:val="28"/>
          <w:shd w:val="clear" w:color="auto" w:fill="FFFFFF"/>
        </w:rPr>
      </w:pPr>
    </w:p>
    <w:p w:rsidR="004769EE" w:rsidRPr="00C65A3C" w:rsidRDefault="00500FEF" w:rsidP="00C65A3C">
      <w:pPr>
        <w:spacing w:line="276" w:lineRule="auto"/>
        <w:jc w:val="center"/>
        <w:rPr>
          <w:rFonts w:ascii="Times New Roman" w:eastAsia="Times New Roman" w:hAnsi="Times New Roman" w:cs="Times New Roman"/>
          <w:color w:val="000000" w:themeColor="text1"/>
          <w:sz w:val="28"/>
          <w:szCs w:val="28"/>
        </w:rPr>
      </w:pPr>
      <w:r w:rsidRPr="005B222B">
        <w:rPr>
          <w:rFonts w:ascii="Times New Roman" w:eastAsia="Times New Roman" w:hAnsi="Times New Roman" w:cs="Times New Roman"/>
          <w:noProof/>
          <w:color w:val="000000" w:themeColor="text1"/>
          <w:sz w:val="28"/>
          <w:szCs w:val="28"/>
        </w:rPr>
        <w:drawing>
          <wp:inline distT="0" distB="0" distL="0" distR="0" wp14:anchorId="3F19DEB9" wp14:editId="486E787D">
            <wp:extent cx="3348029" cy="2299779"/>
            <wp:effectExtent l="0" t="0" r="5080" b="5715"/>
            <wp:docPr id="26" name="Рисунок 26"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descr="Изображение выглядит как стол&#10;&#10;Автоматически созданное описание"/>
                    <pic:cNvPicPr/>
                  </pic:nvPicPr>
                  <pic:blipFill>
                    <a:blip r:embed="rId56"/>
                    <a:stretch>
                      <a:fillRect/>
                    </a:stretch>
                  </pic:blipFill>
                  <pic:spPr>
                    <a:xfrm>
                      <a:off x="0" y="0"/>
                      <a:ext cx="3364778" cy="2311284"/>
                    </a:xfrm>
                    <a:prstGeom prst="rect">
                      <a:avLst/>
                    </a:prstGeom>
                  </pic:spPr>
                </pic:pic>
              </a:graphicData>
            </a:graphic>
          </wp:inline>
        </w:drawing>
      </w:r>
    </w:p>
    <w:p w:rsidR="00500FEF" w:rsidRPr="0068030D" w:rsidRDefault="00500FEF" w:rsidP="00C65A3C">
      <w:pPr>
        <w:ind w:firstLine="709"/>
        <w:jc w:val="both"/>
        <w:rPr>
          <w:rFonts w:ascii="Times New Roman" w:hAnsi="Times New Roman" w:cs="Times New Roman"/>
          <w:color w:val="000000" w:themeColor="text1"/>
          <w:sz w:val="28"/>
          <w:szCs w:val="28"/>
        </w:rPr>
      </w:pPr>
      <w:r w:rsidRPr="00E92104">
        <w:rPr>
          <w:rFonts w:ascii="Times New Roman" w:hAnsi="Times New Roman" w:cs="Times New Roman"/>
          <w:color w:val="000000" w:themeColor="text1"/>
          <w:sz w:val="28"/>
          <w:szCs w:val="28"/>
          <w:shd w:val="clear" w:color="auto" w:fill="FFFFFF"/>
        </w:rPr>
        <w:t>26 июля 2019 года официально опубликован и вступил в силу</w:t>
      </w:r>
      <w:r w:rsidRPr="00E92104">
        <w:rPr>
          <w:rStyle w:val="apple-converted-space"/>
          <w:rFonts w:ascii="Times New Roman" w:hAnsi="Times New Roman"/>
          <w:color w:val="000000" w:themeColor="text1"/>
          <w:sz w:val="28"/>
          <w:szCs w:val="28"/>
          <w:shd w:val="clear" w:color="auto" w:fill="FFFFFF"/>
        </w:rPr>
        <w:t> </w:t>
      </w:r>
      <w:r w:rsidRPr="00E92104">
        <w:rPr>
          <w:rFonts w:ascii="Times New Roman" w:hAnsi="Times New Roman" w:cs="Times New Roman"/>
          <w:color w:val="000000" w:themeColor="text1"/>
          <w:sz w:val="28"/>
          <w:szCs w:val="28"/>
        </w:rPr>
        <w:t>федеральный закон № 245-ФЗ</w:t>
      </w:r>
      <w:r w:rsidRPr="00E92104">
        <w:rPr>
          <w:rFonts w:ascii="Times New Roman" w:hAnsi="Times New Roman" w:cs="Times New Roman"/>
          <w:color w:val="000000" w:themeColor="text1"/>
          <w:sz w:val="28"/>
          <w:szCs w:val="28"/>
          <w:shd w:val="clear" w:color="auto" w:fill="FFFFFF"/>
        </w:rPr>
        <w:t>, который ввел в законодательство Российской Федерации понятия социального предпринимательства и социального предприятия.</w:t>
      </w:r>
      <w:r>
        <w:rPr>
          <w:rFonts w:ascii="Times New Roman" w:hAnsi="Times New Roman" w:cs="Times New Roman"/>
          <w:color w:val="000000" w:themeColor="text1"/>
          <w:sz w:val="28"/>
          <w:szCs w:val="28"/>
        </w:rPr>
        <w:t xml:space="preserve"> </w:t>
      </w:r>
      <w:r w:rsidRPr="005B222B">
        <w:rPr>
          <w:rFonts w:ascii="Times New Roman" w:eastAsia="Times New Roman" w:hAnsi="Times New Roman" w:cs="Times New Roman"/>
          <w:color w:val="000000" w:themeColor="text1"/>
          <w:sz w:val="28"/>
          <w:szCs w:val="28"/>
        </w:rPr>
        <w:t>Порядок признания субъекта МСП с</w:t>
      </w:r>
      <w:r>
        <w:rPr>
          <w:rFonts w:ascii="Times New Roman" w:eastAsia="Times New Roman" w:hAnsi="Times New Roman" w:cs="Times New Roman"/>
          <w:color w:val="000000" w:themeColor="text1"/>
          <w:sz w:val="28"/>
          <w:szCs w:val="28"/>
        </w:rPr>
        <w:t>оциальным предприятием определе</w:t>
      </w:r>
      <w:r w:rsidRPr="005B222B">
        <w:rPr>
          <w:rFonts w:ascii="Times New Roman" w:eastAsia="Times New Roman" w:hAnsi="Times New Roman" w:cs="Times New Roman"/>
          <w:color w:val="000000" w:themeColor="text1"/>
          <w:sz w:val="28"/>
          <w:szCs w:val="28"/>
        </w:rPr>
        <w:t>н приказом Минэкономразвития России от 29.11.2019 No773</w:t>
      </w:r>
      <w:r>
        <w:rPr>
          <w:rFonts w:ascii="Times New Roman" w:eastAsia="Times New Roman" w:hAnsi="Times New Roman" w:cs="Times New Roman"/>
          <w:color w:val="000000" w:themeColor="text1"/>
          <w:sz w:val="28"/>
          <w:szCs w:val="28"/>
        </w:rPr>
        <w:t xml:space="preserve">. Реестр соответствующих предприятий ведется с 2020 года. </w:t>
      </w:r>
      <w:r w:rsidRPr="005B222B">
        <w:rPr>
          <w:rFonts w:ascii="Times New Roman" w:eastAsia="Times New Roman" w:hAnsi="Times New Roman" w:cs="Times New Roman"/>
          <w:color w:val="000000" w:themeColor="text1"/>
          <w:sz w:val="28"/>
          <w:szCs w:val="28"/>
          <w:shd w:val="clear" w:color="auto" w:fill="FFFFFF"/>
        </w:rPr>
        <w:t>В 2020 году прием заявлений на получение статуса «социальное предприятие» осуществля</w:t>
      </w:r>
      <w:r>
        <w:rPr>
          <w:rFonts w:ascii="Times New Roman" w:eastAsia="Times New Roman" w:hAnsi="Times New Roman" w:cs="Times New Roman"/>
          <w:color w:val="000000" w:themeColor="text1"/>
          <w:sz w:val="28"/>
          <w:szCs w:val="28"/>
          <w:shd w:val="clear" w:color="auto" w:fill="FFFFFF"/>
        </w:rPr>
        <w:t>л</w:t>
      </w:r>
      <w:r w:rsidRPr="005B222B">
        <w:rPr>
          <w:rFonts w:ascii="Times New Roman" w:eastAsia="Times New Roman" w:hAnsi="Times New Roman" w:cs="Times New Roman"/>
          <w:color w:val="000000" w:themeColor="text1"/>
          <w:sz w:val="28"/>
          <w:szCs w:val="28"/>
          <w:shd w:val="clear" w:color="auto" w:fill="FFFFFF"/>
        </w:rPr>
        <w:t>ся в два потока: до 1 марта и до 1 мая. С 2021 года ежегодно заявления будут приниматься до 1 мая. Подтверждать статус социального предприятия необходимо каждый год.</w:t>
      </w:r>
    </w:p>
    <w:p w:rsidR="00500FEF" w:rsidRPr="00AA0C07" w:rsidRDefault="00500FEF" w:rsidP="00C65A3C">
      <w:pPr>
        <w:shd w:val="clear" w:color="auto" w:fill="FFFFFF"/>
        <w:ind w:firstLine="709"/>
        <w:jc w:val="both"/>
        <w:rPr>
          <w:rFonts w:ascii="Times New Roman" w:eastAsia="Times New Roman" w:hAnsi="Times New Roman" w:cs="Times New Roman"/>
          <w:color w:val="000000" w:themeColor="text1"/>
          <w:sz w:val="28"/>
          <w:szCs w:val="28"/>
        </w:rPr>
      </w:pPr>
      <w:r w:rsidRPr="00AA0C07">
        <w:rPr>
          <w:rFonts w:ascii="Times New Roman" w:eastAsia="Times New Roman" w:hAnsi="Times New Roman" w:cs="Times New Roman"/>
          <w:color w:val="000000" w:themeColor="text1"/>
          <w:sz w:val="28"/>
          <w:szCs w:val="28"/>
        </w:rPr>
        <w:t>При этом</w:t>
      </w:r>
      <w:r w:rsidRPr="005B222B">
        <w:rPr>
          <w:rFonts w:ascii="Times New Roman" w:eastAsia="Times New Roman" w:hAnsi="Times New Roman" w:cs="Times New Roman"/>
          <w:color w:val="000000" w:themeColor="text1"/>
          <w:sz w:val="28"/>
          <w:szCs w:val="28"/>
        </w:rPr>
        <w:t xml:space="preserve">, согласно </w:t>
      </w:r>
      <w:r w:rsidRPr="00AA0C07">
        <w:rPr>
          <w:rFonts w:ascii="Times New Roman" w:eastAsia="Times New Roman" w:hAnsi="Times New Roman" w:cs="Times New Roman"/>
          <w:color w:val="000000" w:themeColor="text1"/>
          <w:sz w:val="28"/>
          <w:szCs w:val="28"/>
        </w:rPr>
        <w:t>Федеральн</w:t>
      </w:r>
      <w:r w:rsidRPr="005B222B">
        <w:rPr>
          <w:rFonts w:ascii="Times New Roman" w:eastAsia="Times New Roman" w:hAnsi="Times New Roman" w:cs="Times New Roman"/>
          <w:color w:val="000000" w:themeColor="text1"/>
          <w:sz w:val="28"/>
          <w:szCs w:val="28"/>
        </w:rPr>
        <w:t>ому</w:t>
      </w:r>
      <w:r w:rsidRPr="00AA0C07">
        <w:rPr>
          <w:rFonts w:ascii="Times New Roman" w:eastAsia="Times New Roman" w:hAnsi="Times New Roman" w:cs="Times New Roman"/>
          <w:color w:val="000000" w:themeColor="text1"/>
          <w:sz w:val="28"/>
          <w:szCs w:val="28"/>
        </w:rPr>
        <w:t xml:space="preserve"> закон</w:t>
      </w:r>
      <w:r w:rsidRPr="005B222B">
        <w:rPr>
          <w:rFonts w:ascii="Times New Roman" w:eastAsia="Times New Roman" w:hAnsi="Times New Roman" w:cs="Times New Roman"/>
          <w:color w:val="000000" w:themeColor="text1"/>
          <w:sz w:val="28"/>
          <w:szCs w:val="28"/>
        </w:rPr>
        <w:t>у</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 xml:space="preserve"> 209-ФЗ, часть 1 статьи 24.1</w:t>
      </w:r>
      <w:r w:rsidRPr="005B222B">
        <w:rPr>
          <w:rFonts w:ascii="Times New Roman" w:eastAsia="Times New Roman" w:hAnsi="Times New Roman" w:cs="Times New Roman"/>
          <w:color w:val="000000" w:themeColor="text1"/>
          <w:sz w:val="28"/>
          <w:szCs w:val="28"/>
        </w:rPr>
        <w:t>,</w:t>
      </w:r>
      <w:r w:rsidRPr="00AA0C07">
        <w:rPr>
          <w:rFonts w:ascii="Times New Roman" w:eastAsia="Times New Roman" w:hAnsi="Times New Roman" w:cs="Times New Roman"/>
          <w:color w:val="000000" w:themeColor="text1"/>
          <w:sz w:val="28"/>
          <w:szCs w:val="28"/>
        </w:rPr>
        <w:t xml:space="preserve"> установлены количественные значения, при условии соблюдении которых субъект МСП может быть признан социальным предприятием: </w:t>
      </w:r>
    </w:p>
    <w:p w:rsidR="00500FEF" w:rsidRPr="005B222B" w:rsidRDefault="00500FEF" w:rsidP="00596B6B">
      <w:pPr>
        <w:pStyle w:val="aa"/>
        <w:numPr>
          <w:ilvl w:val="0"/>
          <w:numId w:val="21"/>
        </w:numPr>
        <w:shd w:val="clear" w:color="auto" w:fill="FFFFFF"/>
        <w:ind w:left="0" w:firstLine="709"/>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доля доходов от </w:t>
      </w:r>
      <w:r w:rsidR="00C65A3C">
        <w:rPr>
          <w:rFonts w:ascii="Times New Roman" w:eastAsia="Times New Roman" w:hAnsi="Times New Roman" w:cs="Times New Roman"/>
          <w:color w:val="000000" w:themeColor="text1"/>
          <w:sz w:val="28"/>
          <w:szCs w:val="28"/>
        </w:rPr>
        <w:t>определе</w:t>
      </w:r>
      <w:r w:rsidR="00C65A3C" w:rsidRPr="005B222B">
        <w:rPr>
          <w:rFonts w:ascii="Times New Roman" w:eastAsia="Times New Roman" w:hAnsi="Times New Roman" w:cs="Times New Roman"/>
          <w:color w:val="000000" w:themeColor="text1"/>
          <w:sz w:val="28"/>
          <w:szCs w:val="28"/>
        </w:rPr>
        <w:t>нной</w:t>
      </w:r>
      <w:r w:rsidRPr="005B222B">
        <w:rPr>
          <w:rFonts w:ascii="Times New Roman" w:eastAsia="Times New Roman" w:hAnsi="Times New Roman" w:cs="Times New Roman"/>
          <w:color w:val="000000" w:themeColor="text1"/>
          <w:sz w:val="28"/>
          <w:szCs w:val="28"/>
        </w:rPr>
        <w:t xml:space="preserve"> деятельности;</w:t>
      </w:r>
    </w:p>
    <w:p w:rsidR="00500FEF" w:rsidRPr="005B222B" w:rsidRDefault="00500FEF" w:rsidP="00596B6B">
      <w:pPr>
        <w:pStyle w:val="aa"/>
        <w:numPr>
          <w:ilvl w:val="0"/>
          <w:numId w:val="21"/>
        </w:numPr>
        <w:shd w:val="clear" w:color="auto" w:fill="FFFFFF"/>
        <w:ind w:left="0" w:firstLine="709"/>
        <w:jc w:val="both"/>
        <w:rPr>
          <w:rFonts w:ascii="Times New Roman" w:eastAsia="Times New Roman" w:hAnsi="Times New Roman" w:cs="Times New Roman"/>
          <w:color w:val="000000" w:themeColor="text1"/>
          <w:sz w:val="28"/>
          <w:szCs w:val="28"/>
        </w:rPr>
      </w:pPr>
      <w:r w:rsidRPr="005B222B">
        <w:rPr>
          <w:rFonts w:ascii="Times New Roman" w:eastAsia="Times New Roman" w:hAnsi="Times New Roman" w:cs="Times New Roman"/>
          <w:color w:val="000000" w:themeColor="text1"/>
          <w:sz w:val="28"/>
          <w:szCs w:val="28"/>
        </w:rPr>
        <w:t>доля реинвестирования доходов в такую деятельность;</w:t>
      </w:r>
    </w:p>
    <w:p w:rsidR="00500FEF" w:rsidRPr="0068030D" w:rsidRDefault="00500FEF" w:rsidP="00596B6B">
      <w:pPr>
        <w:pStyle w:val="aa"/>
        <w:numPr>
          <w:ilvl w:val="0"/>
          <w:numId w:val="21"/>
        </w:numPr>
        <w:shd w:val="clear" w:color="auto" w:fill="FFFFFF"/>
        <w:ind w:left="0" w:firstLine="709"/>
        <w:jc w:val="both"/>
        <w:rPr>
          <w:rFonts w:ascii="Times New Roman" w:eastAsia="Times New Roman" w:hAnsi="Times New Roman" w:cs="Times New Roman"/>
          <w:color w:val="000000" w:themeColor="text1"/>
          <w:sz w:val="28"/>
          <w:szCs w:val="28"/>
        </w:rPr>
      </w:pPr>
      <w:r w:rsidRPr="005B222B">
        <w:rPr>
          <w:rFonts w:ascii="Times New Roman" w:eastAsia="Times New Roman" w:hAnsi="Times New Roman" w:cs="Times New Roman"/>
          <w:color w:val="000000" w:themeColor="text1"/>
          <w:sz w:val="28"/>
          <w:szCs w:val="28"/>
        </w:rPr>
        <w:t>до</w:t>
      </w:r>
      <w:r>
        <w:rPr>
          <w:rFonts w:ascii="Times New Roman" w:eastAsia="Times New Roman" w:hAnsi="Times New Roman" w:cs="Times New Roman"/>
          <w:color w:val="000000" w:themeColor="text1"/>
          <w:sz w:val="28"/>
          <w:szCs w:val="28"/>
        </w:rPr>
        <w:t>ля работников из числа определе</w:t>
      </w:r>
      <w:r w:rsidRPr="005B222B">
        <w:rPr>
          <w:rFonts w:ascii="Times New Roman" w:eastAsia="Times New Roman" w:hAnsi="Times New Roman" w:cs="Times New Roman"/>
          <w:color w:val="000000" w:themeColor="text1"/>
          <w:sz w:val="28"/>
          <w:szCs w:val="28"/>
        </w:rPr>
        <w:t xml:space="preserve">нных категорий. </w:t>
      </w:r>
    </w:p>
    <w:p w:rsidR="00500FEF" w:rsidRDefault="00500FEF" w:rsidP="00C65A3C">
      <w:pPr>
        <w:ind w:firstLine="709"/>
        <w:jc w:val="both"/>
        <w:rPr>
          <w:rFonts w:ascii="Times New Roman" w:eastAsia="Times New Roman" w:hAnsi="Times New Roman" w:cs="Times New Roman"/>
          <w:color w:val="000000" w:themeColor="text1"/>
          <w:sz w:val="28"/>
          <w:szCs w:val="28"/>
          <w:shd w:val="clear" w:color="auto" w:fill="FFFFFF"/>
        </w:rPr>
      </w:pPr>
      <w:r w:rsidRPr="005B222B">
        <w:rPr>
          <w:rFonts w:ascii="Times New Roman" w:hAnsi="Times New Roman" w:cs="Times New Roman"/>
          <w:color w:val="000000" w:themeColor="text1"/>
          <w:sz w:val="28"/>
          <w:szCs w:val="28"/>
        </w:rPr>
        <w:t xml:space="preserve">Социальное предпринимательство в последние годы развивается во многих странах, поскольку оно эффективно решает общественные проблемы, сочетая социальные и рыночные методы. </w:t>
      </w:r>
      <w:r w:rsidRPr="00410B6F">
        <w:rPr>
          <w:rFonts w:ascii="Times New Roman" w:eastAsia="Times New Roman" w:hAnsi="Times New Roman" w:cs="Times New Roman"/>
          <w:color w:val="000000" w:themeColor="text1"/>
          <w:sz w:val="28"/>
          <w:szCs w:val="28"/>
          <w:shd w:val="clear" w:color="auto" w:fill="FFFFFF"/>
        </w:rPr>
        <w:t xml:space="preserve">Это предприниматели, которые занимаются трудоустройством социально уязвимых категорий граждан, продажей произведенных ими товаров и услуг, </w:t>
      </w:r>
      <w:r w:rsidRPr="005B222B">
        <w:rPr>
          <w:rFonts w:ascii="Times New Roman" w:eastAsia="Times New Roman" w:hAnsi="Times New Roman" w:cs="Times New Roman"/>
          <w:color w:val="000000" w:themeColor="text1"/>
          <w:sz w:val="28"/>
          <w:szCs w:val="28"/>
        </w:rPr>
        <w:t xml:space="preserve">оказывают услуги по уходу за детьми, работают в сфере дополнительного образования, спорта, здравоохранения, а также физкультурно-оздоровительной деятельности. </w:t>
      </w:r>
      <w:r w:rsidR="00CD04D4">
        <w:rPr>
          <w:rFonts w:ascii="Times New Roman" w:eastAsia="Times New Roman" w:hAnsi="Times New Roman" w:cs="Times New Roman"/>
          <w:color w:val="000000" w:themeColor="text1"/>
          <w:sz w:val="28"/>
          <w:szCs w:val="28"/>
          <w:shd w:val="clear" w:color="auto" w:fill="FFFFFF"/>
        </w:rPr>
        <w:t>В</w:t>
      </w:r>
      <w:r w:rsidRPr="005B222B">
        <w:rPr>
          <w:rFonts w:ascii="Times New Roman" w:eastAsia="Times New Roman" w:hAnsi="Times New Roman" w:cs="Times New Roman"/>
          <w:color w:val="000000" w:themeColor="text1"/>
          <w:sz w:val="28"/>
          <w:szCs w:val="28"/>
          <w:shd w:val="clear" w:color="auto" w:fill="FFFFFF"/>
        </w:rPr>
        <w:t xml:space="preserve"> реестр вошли предприниматели, которые заняты в области культуры и искусства, народных промыслов. Социальный бизнес оказывает услуги по уходу за пожилыми людьми, занимается издательской и полиграфической деятельностью пошивом и ремонтом одежды (например, для людей с инвалидностью), решает вопросы защиты окружающей среды, производит технические средства реабилитации, работает в сфере информационных технологий.</w:t>
      </w:r>
    </w:p>
    <w:p w:rsidR="00500FEF" w:rsidRPr="00E92104" w:rsidRDefault="00500FEF" w:rsidP="00C65A3C">
      <w:pPr>
        <w:ind w:firstLine="709"/>
        <w:jc w:val="both"/>
        <w:rPr>
          <w:rFonts w:ascii="Times New Roman" w:eastAsia="Times New Roman" w:hAnsi="Times New Roman" w:cs="Times New Roman"/>
          <w:color w:val="000000" w:themeColor="text1"/>
          <w:sz w:val="28"/>
          <w:szCs w:val="28"/>
        </w:rPr>
      </w:pPr>
      <w:r w:rsidRPr="005B222B">
        <w:rPr>
          <w:rFonts w:ascii="Times New Roman" w:hAnsi="Times New Roman" w:cs="Times New Roman"/>
          <w:color w:val="000000" w:themeColor="text1"/>
          <w:sz w:val="28"/>
          <w:szCs w:val="28"/>
        </w:rPr>
        <w:t xml:space="preserve">Зачастую от волонтеров их отличает только наличие устойчивой бизнес-модели, благодаря которой они могут </w:t>
      </w:r>
      <w:r w:rsidR="00CD04D4">
        <w:rPr>
          <w:rFonts w:ascii="Times New Roman" w:hAnsi="Times New Roman" w:cs="Times New Roman"/>
          <w:color w:val="000000" w:themeColor="text1"/>
          <w:sz w:val="28"/>
          <w:szCs w:val="28"/>
        </w:rPr>
        <w:t>«</w:t>
      </w:r>
      <w:r w:rsidRPr="005B222B">
        <w:rPr>
          <w:rFonts w:ascii="Times New Roman" w:hAnsi="Times New Roman" w:cs="Times New Roman"/>
          <w:color w:val="000000" w:themeColor="text1"/>
          <w:sz w:val="28"/>
          <w:szCs w:val="28"/>
        </w:rPr>
        <w:t>делать добро</w:t>
      </w:r>
      <w:r w:rsidR="00CD04D4">
        <w:rPr>
          <w:rFonts w:ascii="Times New Roman" w:hAnsi="Times New Roman" w:cs="Times New Roman"/>
          <w:color w:val="000000" w:themeColor="text1"/>
          <w:sz w:val="28"/>
          <w:szCs w:val="28"/>
        </w:rPr>
        <w:t>»</w:t>
      </w:r>
      <w:r w:rsidRPr="005B222B">
        <w:rPr>
          <w:rFonts w:ascii="Times New Roman" w:hAnsi="Times New Roman" w:cs="Times New Roman"/>
          <w:color w:val="000000" w:themeColor="text1"/>
          <w:sz w:val="28"/>
          <w:szCs w:val="28"/>
        </w:rPr>
        <w:t xml:space="preserve"> своими ресурсами на постоянной основе.</w:t>
      </w:r>
    </w:p>
    <w:p w:rsidR="00500FEF" w:rsidRPr="005B222B" w:rsidRDefault="00500FEF" w:rsidP="00C65A3C">
      <w:pPr>
        <w:ind w:firstLine="709"/>
        <w:jc w:val="both"/>
        <w:rPr>
          <w:rFonts w:ascii="Times New Roman" w:eastAsia="Times New Roman" w:hAnsi="Times New Roman" w:cs="Times New Roman"/>
          <w:color w:val="000000" w:themeColor="text1"/>
          <w:sz w:val="28"/>
          <w:szCs w:val="28"/>
        </w:rPr>
      </w:pPr>
      <w:r w:rsidRPr="005B222B">
        <w:rPr>
          <w:rFonts w:ascii="Times New Roman" w:eastAsia="Times New Roman" w:hAnsi="Times New Roman" w:cs="Times New Roman"/>
          <w:color w:val="000000" w:themeColor="text1"/>
          <w:sz w:val="28"/>
          <w:szCs w:val="28"/>
          <w:shd w:val="clear" w:color="auto" w:fill="FFFFFF"/>
        </w:rPr>
        <w:t xml:space="preserve">Такое направление давно развивается в Амурской области, но получить официальный статус социального предпринимателя стало возможным </w:t>
      </w:r>
      <w:r>
        <w:rPr>
          <w:rFonts w:ascii="Times New Roman" w:eastAsia="Times New Roman" w:hAnsi="Times New Roman" w:cs="Times New Roman"/>
          <w:color w:val="000000" w:themeColor="text1"/>
          <w:sz w:val="28"/>
          <w:szCs w:val="28"/>
          <w:shd w:val="clear" w:color="auto" w:fill="FFFFFF"/>
        </w:rPr>
        <w:t xml:space="preserve">для амурчан </w:t>
      </w:r>
      <w:r w:rsidRPr="005B222B">
        <w:rPr>
          <w:rFonts w:ascii="Times New Roman" w:eastAsia="Times New Roman" w:hAnsi="Times New Roman" w:cs="Times New Roman"/>
          <w:color w:val="000000" w:themeColor="text1"/>
          <w:sz w:val="28"/>
          <w:szCs w:val="28"/>
          <w:shd w:val="clear" w:color="auto" w:fill="FFFFFF"/>
        </w:rPr>
        <w:t>лишь в 20</w:t>
      </w:r>
      <w:r>
        <w:rPr>
          <w:rFonts w:ascii="Times New Roman" w:eastAsia="Times New Roman" w:hAnsi="Times New Roman" w:cs="Times New Roman"/>
          <w:color w:val="000000" w:themeColor="text1"/>
          <w:sz w:val="28"/>
          <w:szCs w:val="28"/>
          <w:shd w:val="clear" w:color="auto" w:fill="FFFFFF"/>
        </w:rPr>
        <w:t>20</w:t>
      </w:r>
      <w:r w:rsidRPr="005B222B">
        <w:rPr>
          <w:rFonts w:ascii="Times New Roman" w:eastAsia="Times New Roman" w:hAnsi="Times New Roman" w:cs="Times New Roman"/>
          <w:color w:val="000000" w:themeColor="text1"/>
          <w:sz w:val="28"/>
          <w:szCs w:val="28"/>
          <w:shd w:val="clear" w:color="auto" w:fill="FFFFFF"/>
        </w:rPr>
        <w:t xml:space="preserve"> году.</w:t>
      </w:r>
      <w:r>
        <w:rPr>
          <w:rFonts w:ascii="Times New Roman" w:eastAsia="Times New Roman" w:hAnsi="Times New Roman" w:cs="Times New Roman"/>
          <w:color w:val="000000" w:themeColor="text1"/>
          <w:sz w:val="28"/>
          <w:szCs w:val="28"/>
        </w:rPr>
        <w:t xml:space="preserve"> </w:t>
      </w:r>
      <w:r w:rsidRPr="005B222B">
        <w:rPr>
          <w:rFonts w:ascii="Times New Roman" w:eastAsia="Times New Roman" w:hAnsi="Times New Roman" w:cs="Times New Roman"/>
          <w:color w:val="000000" w:themeColor="text1"/>
          <w:sz w:val="28"/>
          <w:szCs w:val="28"/>
          <w:shd w:val="clear" w:color="auto" w:fill="FFFFFF"/>
        </w:rPr>
        <w:t>В Благовещенске, например, работает специальное такси, которое доставляет лежачих б</w:t>
      </w:r>
      <w:r w:rsidR="00CD04D4">
        <w:rPr>
          <w:rFonts w:ascii="Times New Roman" w:eastAsia="Times New Roman" w:hAnsi="Times New Roman" w:cs="Times New Roman"/>
          <w:color w:val="000000" w:themeColor="text1"/>
          <w:sz w:val="28"/>
          <w:szCs w:val="28"/>
          <w:shd w:val="clear" w:color="auto" w:fill="FFFFFF"/>
        </w:rPr>
        <w:t>ольных в медицинские учреждения; в</w:t>
      </w:r>
      <w:r w:rsidRPr="005B222B">
        <w:rPr>
          <w:rFonts w:ascii="Times New Roman" w:eastAsia="Times New Roman" w:hAnsi="Times New Roman" w:cs="Times New Roman"/>
          <w:color w:val="000000" w:themeColor="text1"/>
          <w:sz w:val="28"/>
          <w:szCs w:val="28"/>
          <w:shd w:val="clear" w:color="auto" w:fill="FFFFFF"/>
        </w:rPr>
        <w:t xml:space="preserve"> Бурейском районе в крестьянско-фермерском хозяйстве «Надежда», разводящ</w:t>
      </w:r>
      <w:r w:rsidR="00CD04D4">
        <w:rPr>
          <w:rFonts w:ascii="Times New Roman" w:eastAsia="Times New Roman" w:hAnsi="Times New Roman" w:cs="Times New Roman"/>
          <w:color w:val="000000" w:themeColor="text1"/>
          <w:sz w:val="28"/>
          <w:szCs w:val="28"/>
          <w:shd w:val="clear" w:color="auto" w:fill="FFFFFF"/>
        </w:rPr>
        <w:t>е</w:t>
      </w:r>
      <w:r w:rsidRPr="005B222B">
        <w:rPr>
          <w:rFonts w:ascii="Times New Roman" w:eastAsia="Times New Roman" w:hAnsi="Times New Roman" w:cs="Times New Roman"/>
          <w:color w:val="000000" w:themeColor="text1"/>
          <w:sz w:val="28"/>
          <w:szCs w:val="28"/>
          <w:shd w:val="clear" w:color="auto" w:fill="FFFFFF"/>
        </w:rPr>
        <w:t>м лошадей, создан проект «Добрая лошадка» по реабилитации жителей с ограниченными возможностями</w:t>
      </w:r>
      <w:r w:rsidR="00CD04D4">
        <w:rPr>
          <w:rFonts w:ascii="Times New Roman" w:eastAsia="Times New Roman" w:hAnsi="Times New Roman" w:cs="Times New Roman"/>
          <w:color w:val="000000" w:themeColor="text1"/>
          <w:sz w:val="28"/>
          <w:szCs w:val="28"/>
          <w:shd w:val="clear" w:color="auto" w:fill="FFFFFF"/>
        </w:rPr>
        <w:t>; от</w:t>
      </w:r>
      <w:r w:rsidRPr="005B222B">
        <w:rPr>
          <w:rFonts w:ascii="Times New Roman" w:eastAsia="Times New Roman" w:hAnsi="Times New Roman" w:cs="Times New Roman"/>
          <w:color w:val="000000" w:themeColor="text1"/>
          <w:sz w:val="28"/>
          <w:szCs w:val="28"/>
          <w:shd w:val="clear" w:color="auto" w:fill="FFFFFF"/>
        </w:rPr>
        <w:t>крыты языковые студии, реабилитационные центры, школы дополнительного образования, направленные на работу с такими категориями людей. Созданы организации, способствующие беспрепятственному трудоустройству пенсионеров</w:t>
      </w:r>
      <w:r w:rsidR="00E220AC">
        <w:rPr>
          <w:rFonts w:ascii="Times New Roman" w:eastAsia="Times New Roman" w:hAnsi="Times New Roman" w:cs="Times New Roman"/>
          <w:color w:val="000000" w:themeColor="text1"/>
          <w:sz w:val="28"/>
          <w:szCs w:val="28"/>
          <w:shd w:val="clear" w:color="auto" w:fill="FFFFFF"/>
        </w:rPr>
        <w:t>, в</w:t>
      </w:r>
      <w:r w:rsidRPr="005B222B">
        <w:rPr>
          <w:rFonts w:ascii="Times New Roman" w:eastAsia="Times New Roman" w:hAnsi="Times New Roman" w:cs="Times New Roman"/>
          <w:color w:val="000000" w:themeColor="text1"/>
          <w:sz w:val="28"/>
          <w:szCs w:val="28"/>
          <w:shd w:val="clear" w:color="auto" w:fill="FFFFFF"/>
        </w:rPr>
        <w:t xml:space="preserve"> области много производителей ортопедичес</w:t>
      </w:r>
      <w:r w:rsidR="00E220AC">
        <w:rPr>
          <w:rFonts w:ascii="Times New Roman" w:eastAsia="Times New Roman" w:hAnsi="Times New Roman" w:cs="Times New Roman"/>
          <w:color w:val="000000" w:themeColor="text1"/>
          <w:sz w:val="28"/>
          <w:szCs w:val="28"/>
          <w:shd w:val="clear" w:color="auto" w:fill="FFFFFF"/>
        </w:rPr>
        <w:t>кого и протезного оборудования, ок</w:t>
      </w:r>
      <w:r w:rsidRPr="005B222B">
        <w:rPr>
          <w:rFonts w:ascii="Times New Roman" w:eastAsia="Times New Roman" w:hAnsi="Times New Roman" w:cs="Times New Roman"/>
          <w:color w:val="000000" w:themeColor="text1"/>
          <w:sz w:val="28"/>
          <w:szCs w:val="28"/>
          <w:shd w:val="clear" w:color="auto" w:fill="FFFFFF"/>
        </w:rPr>
        <w:t>азывается стоматологическая помощь инвалидам, пенсионерам, детям с особен</w:t>
      </w:r>
      <w:r w:rsidR="00E220AC">
        <w:rPr>
          <w:rFonts w:ascii="Times New Roman" w:eastAsia="Times New Roman" w:hAnsi="Times New Roman" w:cs="Times New Roman"/>
          <w:color w:val="000000" w:themeColor="text1"/>
          <w:sz w:val="28"/>
          <w:szCs w:val="28"/>
          <w:shd w:val="clear" w:color="auto" w:fill="FFFFFF"/>
        </w:rPr>
        <w:t>ностями развития, ес</w:t>
      </w:r>
      <w:r w:rsidRPr="005B222B">
        <w:rPr>
          <w:rFonts w:ascii="Times New Roman" w:eastAsia="Times New Roman" w:hAnsi="Times New Roman" w:cs="Times New Roman"/>
          <w:color w:val="000000" w:themeColor="text1"/>
          <w:sz w:val="28"/>
          <w:szCs w:val="28"/>
          <w:shd w:val="clear" w:color="auto" w:fill="FFFFFF"/>
        </w:rPr>
        <w:t>ть услуги в области культуры – ведется театральная деятельность</w:t>
      </w:r>
      <w:r>
        <w:rPr>
          <w:rFonts w:ascii="Times New Roman" w:eastAsia="Times New Roman" w:hAnsi="Times New Roman" w:cs="Times New Roman"/>
          <w:color w:val="000000" w:themeColor="text1"/>
          <w:sz w:val="28"/>
          <w:szCs w:val="28"/>
          <w:shd w:val="clear" w:color="auto" w:fill="FFFFFF"/>
        </w:rPr>
        <w:t>.</w:t>
      </w:r>
    </w:p>
    <w:p w:rsidR="00500FEF" w:rsidRPr="0068030D" w:rsidRDefault="00500FEF" w:rsidP="00C65A3C">
      <w:pPr>
        <w:ind w:firstLine="709"/>
        <w:jc w:val="both"/>
        <w:rPr>
          <w:rFonts w:ascii="Times New Roman" w:hAnsi="Times New Roman" w:cs="Times New Roman"/>
          <w:color w:val="000000" w:themeColor="text1"/>
          <w:sz w:val="28"/>
          <w:szCs w:val="28"/>
        </w:rPr>
      </w:pPr>
      <w:r w:rsidRPr="005B222B">
        <w:rPr>
          <w:rFonts w:ascii="Times New Roman" w:hAnsi="Times New Roman" w:cs="Times New Roman"/>
          <w:color w:val="000000" w:themeColor="text1"/>
          <w:sz w:val="28"/>
          <w:szCs w:val="28"/>
        </w:rPr>
        <w:t xml:space="preserve">В ходе исследования амурчанам задавался вопрос о </w:t>
      </w:r>
      <w:r w:rsidR="00E220AC">
        <w:rPr>
          <w:rFonts w:ascii="Times New Roman" w:hAnsi="Times New Roman" w:cs="Times New Roman"/>
          <w:color w:val="000000" w:themeColor="text1"/>
          <w:sz w:val="28"/>
          <w:szCs w:val="28"/>
        </w:rPr>
        <w:t>возможных</w:t>
      </w:r>
      <w:r w:rsidRPr="005B222B">
        <w:rPr>
          <w:rFonts w:ascii="Times New Roman" w:hAnsi="Times New Roman" w:cs="Times New Roman"/>
          <w:color w:val="000000" w:themeColor="text1"/>
          <w:sz w:val="28"/>
          <w:szCs w:val="28"/>
        </w:rPr>
        <w:t xml:space="preserve"> формах их участия в деятельности каких-либо общественных объединений, гражданских инициатив, некоммерческих организаций в ближайшие 2-3 года. </w:t>
      </w:r>
      <w:r w:rsidR="00E220AC">
        <w:rPr>
          <w:rFonts w:ascii="Times New Roman" w:hAnsi="Times New Roman" w:cs="Times New Roman"/>
          <w:color w:val="000000" w:themeColor="text1"/>
          <w:sz w:val="28"/>
          <w:szCs w:val="28"/>
        </w:rPr>
        <w:t>Н</w:t>
      </w:r>
      <w:r w:rsidRPr="005B222B">
        <w:rPr>
          <w:rFonts w:ascii="Times New Roman" w:hAnsi="Times New Roman" w:cs="Times New Roman"/>
          <w:color w:val="000000" w:themeColor="text1"/>
          <w:sz w:val="28"/>
          <w:szCs w:val="28"/>
        </w:rPr>
        <w:t xml:space="preserve">е случайно самым частым ответом было «работать за плату», причем не в штате НКО, и не волонтером (детальная таблица ответов </w:t>
      </w:r>
      <w:r w:rsidR="00E220AC">
        <w:rPr>
          <w:rFonts w:ascii="Times New Roman" w:hAnsi="Times New Roman" w:cs="Times New Roman"/>
          <w:color w:val="000000" w:themeColor="text1"/>
          <w:sz w:val="28"/>
          <w:szCs w:val="28"/>
        </w:rPr>
        <w:t>–</w:t>
      </w:r>
      <w:r w:rsidRPr="005B222B">
        <w:rPr>
          <w:rFonts w:ascii="Times New Roman" w:hAnsi="Times New Roman" w:cs="Times New Roman"/>
          <w:color w:val="000000" w:themeColor="text1"/>
          <w:sz w:val="28"/>
          <w:szCs w:val="28"/>
        </w:rPr>
        <w:t xml:space="preserve"> в разделе 3.1.3.).</w:t>
      </w:r>
    </w:p>
    <w:p w:rsidR="00500FEF" w:rsidRPr="0068030D" w:rsidRDefault="00500FEF" w:rsidP="00C65A3C">
      <w:pPr>
        <w:ind w:firstLine="709"/>
        <w:jc w:val="both"/>
        <w:rPr>
          <w:rStyle w:val="apple-converted-space"/>
          <w:rFonts w:ascii="Times New Roman" w:eastAsia="Times New Roman" w:hAnsi="Times New Roman"/>
          <w:color w:val="000000" w:themeColor="text1"/>
          <w:sz w:val="28"/>
          <w:szCs w:val="28"/>
          <w:shd w:val="clear" w:color="auto" w:fill="FFFFFF"/>
        </w:rPr>
      </w:pPr>
      <w:r>
        <w:rPr>
          <w:rFonts w:ascii="Times New Roman" w:hAnsi="Times New Roman" w:cs="Times New Roman"/>
          <w:color w:val="000000" w:themeColor="text1"/>
          <w:sz w:val="28"/>
          <w:szCs w:val="28"/>
        </w:rPr>
        <w:t>Тем не менее</w:t>
      </w:r>
      <w:r w:rsidR="00E220AC">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rPr>
        <w:t xml:space="preserve"> </w:t>
      </w:r>
      <w:r w:rsidRPr="005B222B">
        <w:rPr>
          <w:rFonts w:ascii="Times New Roman" w:hAnsi="Times New Roman" w:cs="Times New Roman"/>
          <w:color w:val="000000" w:themeColor="text1"/>
          <w:sz w:val="28"/>
          <w:szCs w:val="28"/>
        </w:rPr>
        <w:t xml:space="preserve">услуги для социально незащищенных слоев населения предприниматели </w:t>
      </w:r>
      <w:r>
        <w:rPr>
          <w:rFonts w:ascii="Times New Roman" w:hAnsi="Times New Roman" w:cs="Times New Roman"/>
          <w:color w:val="000000" w:themeColor="text1"/>
          <w:sz w:val="28"/>
          <w:szCs w:val="28"/>
        </w:rPr>
        <w:t xml:space="preserve">часто </w:t>
      </w:r>
      <w:r w:rsidRPr="005B222B">
        <w:rPr>
          <w:rFonts w:ascii="Times New Roman" w:hAnsi="Times New Roman" w:cs="Times New Roman"/>
          <w:color w:val="000000" w:themeColor="text1"/>
          <w:sz w:val="28"/>
          <w:szCs w:val="28"/>
        </w:rPr>
        <w:t>предоставляют на безвозмездной основе или на у</w:t>
      </w:r>
      <w:r w:rsidR="00E220AC">
        <w:rPr>
          <w:rFonts w:ascii="Times New Roman" w:hAnsi="Times New Roman" w:cs="Times New Roman"/>
          <w:color w:val="000000" w:themeColor="text1"/>
          <w:sz w:val="28"/>
          <w:szCs w:val="28"/>
        </w:rPr>
        <w:t>словиях частичной оплаты услуг, по</w:t>
      </w:r>
      <w:r w:rsidRPr="005B222B">
        <w:rPr>
          <w:rFonts w:ascii="Times New Roman" w:hAnsi="Times New Roman" w:cs="Times New Roman"/>
          <w:color w:val="000000" w:themeColor="text1"/>
          <w:sz w:val="28"/>
          <w:szCs w:val="28"/>
        </w:rPr>
        <w:t>этому для дополнительной поддержки таких проектов на региональном и федеральном уровнях вводятся адресные механизмы помощи социальным предпринимателям.</w:t>
      </w:r>
      <w:r w:rsidRPr="005B222B">
        <w:rPr>
          <w:rStyle w:val="apple-converted-space"/>
          <w:rFonts w:ascii="Times New Roman" w:hAnsi="Times New Roman"/>
          <w:color w:val="000000" w:themeColor="text1"/>
          <w:sz w:val="28"/>
          <w:szCs w:val="28"/>
        </w:rPr>
        <w:t> </w:t>
      </w:r>
      <w:r w:rsidRPr="005B222B">
        <w:rPr>
          <w:rFonts w:ascii="Times New Roman" w:eastAsia="Times New Roman" w:hAnsi="Times New Roman" w:cs="Times New Roman"/>
          <w:color w:val="000000" w:themeColor="text1"/>
          <w:sz w:val="28"/>
          <w:szCs w:val="28"/>
          <w:shd w:val="clear" w:color="auto" w:fill="FFFFFF"/>
        </w:rPr>
        <w:t>Присвоение статуса «социального предпринимателя» позволило «увидеть» каждого из таких бизнесменов, наладить контакт</w:t>
      </w:r>
      <w:r w:rsidR="00E220AC">
        <w:rPr>
          <w:rFonts w:ascii="Times New Roman" w:eastAsia="Times New Roman" w:hAnsi="Times New Roman" w:cs="Times New Roman"/>
          <w:color w:val="000000" w:themeColor="text1"/>
          <w:sz w:val="28"/>
          <w:szCs w:val="28"/>
          <w:shd w:val="clear" w:color="auto" w:fill="FFFFFF"/>
        </w:rPr>
        <w:t xml:space="preserve"> с ними</w:t>
      </w:r>
      <w:r w:rsidRPr="005B222B">
        <w:rPr>
          <w:rFonts w:ascii="Times New Roman" w:eastAsia="Times New Roman" w:hAnsi="Times New Roman" w:cs="Times New Roman"/>
          <w:color w:val="000000" w:themeColor="text1"/>
          <w:sz w:val="28"/>
          <w:szCs w:val="28"/>
          <w:shd w:val="clear" w:color="auto" w:fill="FFFFFF"/>
        </w:rPr>
        <w:t xml:space="preserve"> и целенаправленно заняться вопросами поддержки такого бизнеса.</w:t>
      </w:r>
    </w:p>
    <w:p w:rsidR="00500FEF" w:rsidRPr="00AA0C07" w:rsidRDefault="00500FEF" w:rsidP="00C65A3C">
      <w:pPr>
        <w:shd w:val="clear" w:color="auto" w:fill="FFFFFF"/>
        <w:ind w:firstLine="709"/>
        <w:jc w:val="both"/>
        <w:rPr>
          <w:rFonts w:ascii="Times New Roman" w:eastAsia="Times New Roman" w:hAnsi="Times New Roman" w:cs="Times New Roman"/>
          <w:color w:val="000000" w:themeColor="text1"/>
          <w:sz w:val="28"/>
          <w:szCs w:val="28"/>
        </w:rPr>
      </w:pPr>
      <w:r w:rsidRPr="00AA0C07">
        <w:rPr>
          <w:rFonts w:ascii="Times New Roman" w:eastAsia="Times New Roman" w:hAnsi="Times New Roman" w:cs="Times New Roman"/>
          <w:color w:val="000000" w:themeColor="text1"/>
          <w:sz w:val="28"/>
          <w:szCs w:val="28"/>
        </w:rPr>
        <w:t xml:space="preserve">Органами </w:t>
      </w:r>
      <w:r w:rsidR="00C65A3C" w:rsidRPr="00AA0C07">
        <w:rPr>
          <w:rFonts w:ascii="Times New Roman" w:eastAsia="Times New Roman" w:hAnsi="Times New Roman" w:cs="Times New Roman"/>
          <w:color w:val="000000" w:themeColor="text1"/>
          <w:sz w:val="28"/>
          <w:szCs w:val="28"/>
        </w:rPr>
        <w:t>исполнительной</w:t>
      </w:r>
      <w:r w:rsidRPr="00AA0C07">
        <w:rPr>
          <w:rFonts w:ascii="Times New Roman" w:eastAsia="Times New Roman" w:hAnsi="Times New Roman" w:cs="Times New Roman"/>
          <w:color w:val="000000" w:themeColor="text1"/>
          <w:sz w:val="28"/>
          <w:szCs w:val="28"/>
        </w:rPr>
        <w:t>̆ власти субъектов</w:t>
      </w:r>
      <w:r>
        <w:rPr>
          <w:rFonts w:ascii="Times New Roman" w:eastAsia="Times New Roman" w:hAnsi="Times New Roman" w:cs="Times New Roman"/>
          <w:color w:val="000000" w:themeColor="text1"/>
          <w:sz w:val="28"/>
          <w:szCs w:val="28"/>
        </w:rPr>
        <w:t xml:space="preserve"> Российской Федерации создае</w:t>
      </w:r>
      <w:r w:rsidRPr="00AA0C07">
        <w:rPr>
          <w:rFonts w:ascii="Times New Roman" w:eastAsia="Times New Roman" w:hAnsi="Times New Roman" w:cs="Times New Roman"/>
          <w:color w:val="000000" w:themeColor="text1"/>
          <w:sz w:val="28"/>
          <w:szCs w:val="28"/>
        </w:rPr>
        <w:t>тся инфраструктура</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поддержки МСП, в которую входят центры и агентства</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 xml:space="preserve">по развитию предпринимательства, государственные фонды поддержки предпринимательства, региональные гарантийные организации, бизнес-инкубаторы и т.п. </w:t>
      </w:r>
    </w:p>
    <w:p w:rsidR="00500FEF" w:rsidRPr="00AA0C07" w:rsidRDefault="00500FEF" w:rsidP="00C65A3C">
      <w:pPr>
        <w:shd w:val="clear" w:color="auto" w:fill="FFFFFF"/>
        <w:ind w:firstLine="709"/>
        <w:jc w:val="both"/>
        <w:rPr>
          <w:rFonts w:ascii="Times New Roman" w:eastAsia="Times New Roman" w:hAnsi="Times New Roman" w:cs="Times New Roman"/>
          <w:color w:val="000000" w:themeColor="text1"/>
          <w:sz w:val="28"/>
          <w:szCs w:val="28"/>
        </w:rPr>
      </w:pPr>
      <w:r w:rsidRPr="00AA0C07">
        <w:rPr>
          <w:rFonts w:ascii="Times New Roman" w:eastAsia="Times New Roman" w:hAnsi="Times New Roman" w:cs="Times New Roman"/>
          <w:color w:val="000000" w:themeColor="text1"/>
          <w:sz w:val="28"/>
          <w:szCs w:val="28"/>
        </w:rPr>
        <w:t xml:space="preserve">Для поддержки социального предпринимательства создаются </w:t>
      </w:r>
      <w:r>
        <w:rPr>
          <w:rFonts w:ascii="Times New Roman" w:eastAsia="Times New Roman" w:hAnsi="Times New Roman" w:cs="Times New Roman"/>
          <w:color w:val="000000" w:themeColor="text1"/>
          <w:sz w:val="28"/>
          <w:szCs w:val="28"/>
        </w:rPr>
        <w:t>Ц</w:t>
      </w:r>
      <w:r w:rsidRPr="00AA0C07">
        <w:rPr>
          <w:rFonts w:ascii="Times New Roman" w:eastAsia="Times New Roman" w:hAnsi="Times New Roman" w:cs="Times New Roman"/>
          <w:color w:val="000000" w:themeColor="text1"/>
          <w:sz w:val="28"/>
          <w:szCs w:val="28"/>
        </w:rPr>
        <w:t xml:space="preserve">ентры инноваций </w:t>
      </w:r>
      <w:r w:rsidR="00C65A3C" w:rsidRPr="00AA0C07">
        <w:rPr>
          <w:rFonts w:ascii="Times New Roman" w:eastAsia="Times New Roman" w:hAnsi="Times New Roman" w:cs="Times New Roman"/>
          <w:color w:val="000000" w:themeColor="text1"/>
          <w:sz w:val="28"/>
          <w:szCs w:val="28"/>
        </w:rPr>
        <w:t>социальной</w:t>
      </w:r>
      <w:r w:rsidRPr="00AA0C07">
        <w:rPr>
          <w:rFonts w:ascii="Times New Roman" w:eastAsia="Times New Roman" w:hAnsi="Times New Roman" w:cs="Times New Roman"/>
          <w:color w:val="000000" w:themeColor="text1"/>
          <w:sz w:val="28"/>
          <w:szCs w:val="28"/>
        </w:rPr>
        <w:t xml:space="preserve"> </w:t>
      </w:r>
      <w:r w:rsidRPr="005B222B">
        <w:rPr>
          <w:rFonts w:ascii="Times New Roman" w:eastAsia="Times New Roman" w:hAnsi="Times New Roman" w:cs="Times New Roman"/>
          <w:color w:val="000000" w:themeColor="text1"/>
          <w:sz w:val="28"/>
          <w:szCs w:val="28"/>
        </w:rPr>
        <w:t xml:space="preserve">сферы </w:t>
      </w:r>
      <w:r w:rsidRPr="00AA0C07">
        <w:rPr>
          <w:rFonts w:ascii="Times New Roman" w:eastAsia="Times New Roman" w:hAnsi="Times New Roman" w:cs="Times New Roman"/>
          <w:color w:val="000000" w:themeColor="text1"/>
          <w:sz w:val="28"/>
          <w:szCs w:val="28"/>
        </w:rPr>
        <w:t>(ЦИСС), в том числе за счёт</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субсидий из федерального бюджета. Такие центры созданы</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в 46 су</w:t>
      </w:r>
      <w:r w:rsidR="00E220AC">
        <w:rPr>
          <w:rFonts w:ascii="Times New Roman" w:eastAsia="Times New Roman" w:hAnsi="Times New Roman" w:cs="Times New Roman"/>
          <w:color w:val="000000" w:themeColor="text1"/>
          <w:sz w:val="28"/>
          <w:szCs w:val="28"/>
        </w:rPr>
        <w:t>бъектах Российской Федерации, пл</w:t>
      </w:r>
      <w:r w:rsidRPr="00AA0C07">
        <w:rPr>
          <w:rFonts w:ascii="Times New Roman" w:eastAsia="Times New Roman" w:hAnsi="Times New Roman" w:cs="Times New Roman"/>
          <w:color w:val="000000" w:themeColor="text1"/>
          <w:sz w:val="28"/>
          <w:szCs w:val="28"/>
        </w:rPr>
        <w:t xml:space="preserve">анируется, что ЦИСС будут созданы в составе центров «Мой бизнес» во всех регионах. </w:t>
      </w:r>
    </w:p>
    <w:p w:rsidR="00500FEF" w:rsidRPr="0068030D" w:rsidRDefault="00500FEF" w:rsidP="00C65A3C">
      <w:pPr>
        <w:ind w:firstLine="709"/>
        <w:jc w:val="both"/>
        <w:rPr>
          <w:rFonts w:ascii="Times New Roman" w:eastAsia="Times New Roman" w:hAnsi="Times New Roman" w:cs="Times New Roman"/>
          <w:color w:val="000000" w:themeColor="text1"/>
          <w:sz w:val="28"/>
          <w:szCs w:val="28"/>
        </w:rPr>
      </w:pPr>
      <w:r w:rsidRPr="00DF2737">
        <w:rPr>
          <w:rFonts w:ascii="Times New Roman" w:eastAsia="Times New Roman" w:hAnsi="Times New Roman" w:cs="Times New Roman"/>
          <w:color w:val="000000" w:themeColor="text1"/>
          <w:sz w:val="28"/>
          <w:szCs w:val="28"/>
          <w:shd w:val="clear" w:color="auto" w:fill="FFFFFF"/>
        </w:rPr>
        <w:t>Социальные предприниматели, получившие официальный статус, могут рассчитывать на комплекс мер поддержки со стороны государства, предусмотренный нац</w:t>
      </w:r>
      <w:r w:rsidRPr="005B222B">
        <w:rPr>
          <w:rFonts w:ascii="Times New Roman" w:eastAsia="Times New Roman" w:hAnsi="Times New Roman" w:cs="Times New Roman"/>
          <w:color w:val="000000" w:themeColor="text1"/>
          <w:sz w:val="28"/>
          <w:szCs w:val="28"/>
          <w:shd w:val="clear" w:color="auto" w:fill="FFFFFF"/>
        </w:rPr>
        <w:t xml:space="preserve">иональным </w:t>
      </w:r>
      <w:r w:rsidRPr="00DF2737">
        <w:rPr>
          <w:rFonts w:ascii="Times New Roman" w:eastAsia="Times New Roman" w:hAnsi="Times New Roman" w:cs="Times New Roman"/>
          <w:color w:val="000000" w:themeColor="text1"/>
          <w:sz w:val="28"/>
          <w:szCs w:val="28"/>
          <w:shd w:val="clear" w:color="auto" w:fill="FFFFFF"/>
        </w:rPr>
        <w:t xml:space="preserve">проектом </w:t>
      </w:r>
      <w:r>
        <w:rPr>
          <w:rFonts w:ascii="Times New Roman" w:eastAsia="Times New Roman" w:hAnsi="Times New Roman" w:cs="Times New Roman"/>
          <w:color w:val="000000" w:themeColor="text1"/>
          <w:sz w:val="28"/>
          <w:szCs w:val="28"/>
          <w:shd w:val="clear" w:color="auto" w:fill="FFFFFF"/>
        </w:rPr>
        <w:t>«</w:t>
      </w:r>
      <w:r w:rsidRPr="00DF2737">
        <w:rPr>
          <w:rFonts w:ascii="Times New Roman" w:eastAsia="Times New Roman" w:hAnsi="Times New Roman" w:cs="Times New Roman"/>
          <w:color w:val="000000" w:themeColor="text1"/>
          <w:sz w:val="28"/>
          <w:szCs w:val="28"/>
          <w:shd w:val="clear" w:color="auto" w:fill="FFFFFF"/>
        </w:rPr>
        <w:t>Малое и среднее предпринимательство и поддержка предпринимательской инициативы</w:t>
      </w:r>
      <w:r>
        <w:rPr>
          <w:rFonts w:ascii="Times New Roman" w:eastAsia="Times New Roman" w:hAnsi="Times New Roman" w:cs="Times New Roman"/>
          <w:color w:val="000000" w:themeColor="text1"/>
          <w:sz w:val="28"/>
          <w:szCs w:val="28"/>
          <w:shd w:val="clear" w:color="auto" w:fill="FFFFFF"/>
        </w:rPr>
        <w:t>»</w:t>
      </w:r>
      <w:r w:rsidRPr="00DF2737">
        <w:rPr>
          <w:rFonts w:ascii="Times New Roman" w:eastAsia="Times New Roman" w:hAnsi="Times New Roman" w:cs="Times New Roman"/>
          <w:color w:val="000000" w:themeColor="text1"/>
          <w:sz w:val="28"/>
          <w:szCs w:val="28"/>
          <w:shd w:val="clear" w:color="auto" w:fill="FFFFFF"/>
        </w:rPr>
        <w:t>. Фонд региональных социальных программ «Наше будущее» выдает беспроцентные займы социальным предпринимателям.</w:t>
      </w:r>
      <w:r>
        <w:rPr>
          <w:rFonts w:ascii="Times New Roman" w:eastAsia="Times New Roman" w:hAnsi="Times New Roman" w:cs="Times New Roman"/>
          <w:color w:val="000000" w:themeColor="text1"/>
          <w:sz w:val="28"/>
          <w:szCs w:val="28"/>
        </w:rPr>
        <w:t xml:space="preserve"> В</w:t>
      </w:r>
      <w:r w:rsidRPr="00AA0C07">
        <w:rPr>
          <w:rFonts w:ascii="Times New Roman" w:eastAsia="Times New Roman" w:hAnsi="Times New Roman" w:cs="Times New Roman"/>
          <w:color w:val="000000" w:themeColor="text1"/>
          <w:sz w:val="28"/>
          <w:szCs w:val="28"/>
        </w:rPr>
        <w:t xml:space="preserve"> 2021 </w:t>
      </w:r>
      <w:r w:rsidR="00E220AC">
        <w:rPr>
          <w:rFonts w:ascii="Times New Roman" w:eastAsia="Times New Roman" w:hAnsi="Times New Roman" w:cs="Times New Roman"/>
          <w:color w:val="000000" w:themeColor="text1"/>
          <w:sz w:val="28"/>
          <w:szCs w:val="28"/>
        </w:rPr>
        <w:t>году</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планируется предоставление социальным предприятиям субсидий</w:t>
      </w:r>
      <w:r>
        <w:rPr>
          <w:rFonts w:ascii="Times New Roman" w:eastAsia="Times New Roman" w:hAnsi="Times New Roman" w:cs="Times New Roman"/>
          <w:color w:val="000000" w:themeColor="text1"/>
          <w:sz w:val="28"/>
          <w:szCs w:val="28"/>
        </w:rPr>
        <w:t xml:space="preserve"> </w:t>
      </w:r>
      <w:r w:rsidRPr="00AA0C07">
        <w:rPr>
          <w:rFonts w:ascii="Times New Roman" w:eastAsia="Times New Roman" w:hAnsi="Times New Roman" w:cs="Times New Roman"/>
          <w:color w:val="000000" w:themeColor="text1"/>
          <w:sz w:val="28"/>
          <w:szCs w:val="28"/>
        </w:rPr>
        <w:t xml:space="preserve">и микрозаймов с пониженной процентной </w:t>
      </w:r>
      <w:r w:rsidR="00C65A3C">
        <w:rPr>
          <w:rFonts w:ascii="Times New Roman" w:eastAsia="Times New Roman" w:hAnsi="Times New Roman" w:cs="Times New Roman"/>
          <w:color w:val="000000" w:themeColor="text1"/>
          <w:sz w:val="28"/>
          <w:szCs w:val="28"/>
        </w:rPr>
        <w:t>ставкой</w:t>
      </w:r>
      <w:r w:rsidRPr="00AA0C07">
        <w:rPr>
          <w:rFonts w:ascii="Times New Roman" w:eastAsia="Times New Roman" w:hAnsi="Times New Roman" w:cs="Times New Roman"/>
          <w:color w:val="000000" w:themeColor="text1"/>
          <w:sz w:val="28"/>
          <w:szCs w:val="28"/>
        </w:rPr>
        <w:t xml:space="preserve">. </w:t>
      </w:r>
    </w:p>
    <w:p w:rsidR="00500FEF" w:rsidRDefault="00E220AC" w:rsidP="00C65A3C">
      <w:pPr>
        <w:ind w:firstLine="709"/>
        <w:jc w:val="both"/>
        <w:rPr>
          <w:rFonts w:ascii="Times New Roman" w:eastAsia="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shd w:val="clear" w:color="auto" w:fill="FFFFFF"/>
        </w:rPr>
        <w:t>В</w:t>
      </w:r>
      <w:r w:rsidR="00500FEF" w:rsidRPr="005B222B">
        <w:rPr>
          <w:rFonts w:ascii="Times New Roman" w:eastAsia="Times New Roman" w:hAnsi="Times New Roman" w:cs="Times New Roman"/>
          <w:color w:val="000000" w:themeColor="text1"/>
          <w:sz w:val="28"/>
          <w:szCs w:val="28"/>
          <w:shd w:val="clear" w:color="auto" w:fill="FFFFFF"/>
        </w:rPr>
        <w:t>ажным механизмом поддержки являются и узконаправленные конкурсы для социальных предпринимателей. Одним из таких является Всероссийский конкурс «</w:t>
      </w:r>
      <w:r w:rsidR="00500FEF" w:rsidRPr="005B222B">
        <w:rPr>
          <w:rFonts w:ascii="Times New Roman" w:eastAsia="Times New Roman" w:hAnsi="Times New Roman" w:cs="Times New Roman"/>
          <w:color w:val="000000" w:themeColor="text1"/>
          <w:sz w:val="28"/>
          <w:szCs w:val="28"/>
        </w:rPr>
        <w:t>Лучший социальный проект года</w:t>
      </w:r>
      <w:r w:rsidR="00500FEF" w:rsidRPr="005B222B">
        <w:rPr>
          <w:rFonts w:ascii="Times New Roman" w:eastAsia="Times New Roman" w:hAnsi="Times New Roman" w:cs="Times New Roman"/>
          <w:color w:val="000000" w:themeColor="text1"/>
          <w:sz w:val="28"/>
          <w:szCs w:val="28"/>
          <w:shd w:val="clear" w:color="auto" w:fill="FFFFFF"/>
        </w:rPr>
        <w:t xml:space="preserve">», по итогам которого проекты не только получают поддержку, но и входят в специальный «онлайн-каталог» социальных практик. К открытой площадке могут обращаться предприниматели из любого региона </w:t>
      </w:r>
      <w:r>
        <w:rPr>
          <w:rFonts w:ascii="Times New Roman" w:eastAsia="Times New Roman" w:hAnsi="Times New Roman" w:cs="Times New Roman"/>
          <w:color w:val="000000" w:themeColor="text1"/>
          <w:sz w:val="28"/>
          <w:szCs w:val="28"/>
          <w:shd w:val="clear" w:color="auto" w:fill="FFFFFF"/>
        </w:rPr>
        <w:t>с целью</w:t>
      </w:r>
      <w:r w:rsidR="00500FEF" w:rsidRPr="005B222B">
        <w:rPr>
          <w:rFonts w:ascii="Times New Roman" w:eastAsia="Times New Roman" w:hAnsi="Times New Roman" w:cs="Times New Roman"/>
          <w:color w:val="000000" w:themeColor="text1"/>
          <w:sz w:val="28"/>
          <w:szCs w:val="28"/>
          <w:shd w:val="clear" w:color="auto" w:fill="FFFFFF"/>
        </w:rPr>
        <w:t xml:space="preserve"> перенимать идеи, получать советы, отслеживать тенденции развития проектов в каждой конкретной сфере.</w:t>
      </w:r>
    </w:p>
    <w:p w:rsidR="00500FEF" w:rsidRDefault="00500FEF" w:rsidP="00C65A3C">
      <w:pPr>
        <w:ind w:firstLine="709"/>
        <w:jc w:val="both"/>
        <w:rPr>
          <w:rFonts w:ascii="Times New Roman" w:hAnsi="Times New Roman" w:cs="Times New Roman"/>
          <w:color w:val="000000" w:themeColor="text1"/>
          <w:sz w:val="28"/>
          <w:szCs w:val="28"/>
        </w:rPr>
      </w:pPr>
      <w:r w:rsidRPr="005B222B">
        <w:rPr>
          <w:rFonts w:ascii="Times New Roman" w:eastAsia="Times New Roman" w:hAnsi="Times New Roman" w:cs="Times New Roman"/>
          <w:color w:val="000000" w:themeColor="text1"/>
          <w:sz w:val="28"/>
          <w:szCs w:val="28"/>
          <w:shd w:val="clear" w:color="auto" w:fill="FFFFFF"/>
        </w:rPr>
        <w:t xml:space="preserve">Региональный этап этого конкурса в Амурской области стартовал в октябре 2020 г. </w:t>
      </w:r>
      <w:r>
        <w:rPr>
          <w:rFonts w:ascii="Times New Roman" w:hAnsi="Times New Roman" w:cs="Times New Roman"/>
          <w:color w:val="000000" w:themeColor="text1"/>
          <w:sz w:val="28"/>
          <w:szCs w:val="28"/>
        </w:rPr>
        <w:t>О</w:t>
      </w:r>
      <w:r w:rsidRPr="005B222B">
        <w:rPr>
          <w:rFonts w:ascii="Times New Roman" w:hAnsi="Times New Roman" w:cs="Times New Roman"/>
          <w:color w:val="000000" w:themeColor="text1"/>
          <w:sz w:val="28"/>
          <w:szCs w:val="28"/>
        </w:rPr>
        <w:t xml:space="preserve">рганизаторами </w:t>
      </w:r>
      <w:r>
        <w:rPr>
          <w:rFonts w:ascii="Times New Roman" w:hAnsi="Times New Roman" w:cs="Times New Roman"/>
          <w:color w:val="000000" w:themeColor="text1"/>
          <w:sz w:val="28"/>
          <w:szCs w:val="28"/>
        </w:rPr>
        <w:t xml:space="preserve">были </w:t>
      </w:r>
      <w:r w:rsidRPr="005B222B">
        <w:rPr>
          <w:rFonts w:ascii="Times New Roman" w:hAnsi="Times New Roman" w:cs="Times New Roman"/>
          <w:color w:val="000000" w:themeColor="text1"/>
          <w:sz w:val="28"/>
          <w:szCs w:val="28"/>
        </w:rPr>
        <w:t>определены сразу 12 номинаций, подать заявку можно как по направлению социального обслуживания, так и</w:t>
      </w:r>
      <w:r w:rsidR="00E220AC">
        <w:rPr>
          <w:rFonts w:ascii="Times New Roman" w:hAnsi="Times New Roman" w:cs="Times New Roman"/>
          <w:color w:val="000000" w:themeColor="text1"/>
          <w:sz w:val="28"/>
          <w:szCs w:val="28"/>
        </w:rPr>
        <w:t xml:space="preserve"> по</w:t>
      </w:r>
      <w:r w:rsidRPr="005B222B">
        <w:rPr>
          <w:rFonts w:ascii="Times New Roman" w:hAnsi="Times New Roman" w:cs="Times New Roman"/>
          <w:color w:val="000000" w:themeColor="text1"/>
          <w:sz w:val="28"/>
          <w:szCs w:val="28"/>
        </w:rPr>
        <w:t xml:space="preserve"> просветительской деятельности, реабилитации людей с ОВЗ, социальному туризму, разработке ТСР и ИТ для людей с ограниченными возможностями здоровья. Кроме того, в число номинаций конкурса </w:t>
      </w:r>
      <w:r>
        <w:rPr>
          <w:rFonts w:ascii="Times New Roman" w:hAnsi="Times New Roman" w:cs="Times New Roman"/>
          <w:color w:val="000000" w:themeColor="text1"/>
          <w:sz w:val="28"/>
          <w:szCs w:val="28"/>
        </w:rPr>
        <w:t xml:space="preserve">были </w:t>
      </w:r>
      <w:r w:rsidRPr="005B222B">
        <w:rPr>
          <w:rFonts w:ascii="Times New Roman" w:hAnsi="Times New Roman" w:cs="Times New Roman"/>
          <w:color w:val="000000" w:themeColor="text1"/>
          <w:sz w:val="28"/>
          <w:szCs w:val="28"/>
        </w:rPr>
        <w:t>включены такие распространенные направления</w:t>
      </w:r>
      <w:r>
        <w:rPr>
          <w:rFonts w:ascii="Times New Roman" w:hAnsi="Times New Roman" w:cs="Times New Roman"/>
          <w:color w:val="000000" w:themeColor="text1"/>
          <w:sz w:val="28"/>
          <w:szCs w:val="28"/>
        </w:rPr>
        <w:t>,</w:t>
      </w:r>
      <w:r w:rsidRPr="005B222B">
        <w:rPr>
          <w:rFonts w:ascii="Times New Roman" w:hAnsi="Times New Roman" w:cs="Times New Roman"/>
          <w:color w:val="000000" w:themeColor="text1"/>
          <w:sz w:val="28"/>
          <w:szCs w:val="28"/>
        </w:rPr>
        <w:t xml:space="preserve"> как обеспечение занятости, физическая культура, дополнительное образование детей, уход за пожилыми и развитие территорий.</w:t>
      </w:r>
    </w:p>
    <w:p w:rsidR="00500FEF" w:rsidRPr="0068030D" w:rsidRDefault="00500FEF" w:rsidP="00C65A3C">
      <w:pPr>
        <w:ind w:firstLine="709"/>
        <w:jc w:val="both"/>
        <w:rPr>
          <w:rFonts w:ascii="Times New Roman" w:hAnsi="Times New Roman" w:cs="Times New Roman"/>
          <w:color w:val="000000" w:themeColor="text1"/>
          <w:sz w:val="28"/>
          <w:szCs w:val="28"/>
        </w:rPr>
      </w:pPr>
      <w:r w:rsidRPr="005B222B">
        <w:rPr>
          <w:rFonts w:ascii="Times New Roman" w:hAnsi="Times New Roman" w:cs="Times New Roman"/>
          <w:color w:val="000000" w:themeColor="text1"/>
          <w:sz w:val="28"/>
          <w:szCs w:val="28"/>
        </w:rPr>
        <w:t>Принять участие в конкурсе мог</w:t>
      </w:r>
      <w:r w:rsidR="00E220AC">
        <w:rPr>
          <w:rFonts w:ascii="Times New Roman" w:hAnsi="Times New Roman" w:cs="Times New Roman"/>
          <w:color w:val="000000" w:themeColor="text1"/>
          <w:sz w:val="28"/>
          <w:szCs w:val="28"/>
        </w:rPr>
        <w:t>ли</w:t>
      </w:r>
      <w:r w:rsidRPr="005B222B">
        <w:rPr>
          <w:rFonts w:ascii="Times New Roman" w:hAnsi="Times New Roman" w:cs="Times New Roman"/>
          <w:color w:val="000000" w:themeColor="text1"/>
          <w:sz w:val="28"/>
          <w:szCs w:val="28"/>
        </w:rPr>
        <w:t xml:space="preserve"> не только те бизнесмены, которые получили официальный стат</w:t>
      </w:r>
      <w:r w:rsidR="00E220AC">
        <w:rPr>
          <w:rFonts w:ascii="Times New Roman" w:hAnsi="Times New Roman" w:cs="Times New Roman"/>
          <w:color w:val="000000" w:themeColor="text1"/>
          <w:sz w:val="28"/>
          <w:szCs w:val="28"/>
        </w:rPr>
        <w:t>ус социального предпринимателя; по</w:t>
      </w:r>
      <w:r w:rsidRPr="005B222B">
        <w:rPr>
          <w:rFonts w:ascii="Times New Roman" w:hAnsi="Times New Roman" w:cs="Times New Roman"/>
          <w:color w:val="000000" w:themeColor="text1"/>
          <w:sz w:val="28"/>
          <w:szCs w:val="28"/>
        </w:rPr>
        <w:t>дать заявку мог</w:t>
      </w:r>
      <w:r w:rsidR="00E220AC">
        <w:rPr>
          <w:rFonts w:ascii="Times New Roman" w:hAnsi="Times New Roman" w:cs="Times New Roman"/>
          <w:color w:val="000000" w:themeColor="text1"/>
          <w:sz w:val="28"/>
          <w:szCs w:val="28"/>
        </w:rPr>
        <w:t>ли</w:t>
      </w:r>
      <w:r w:rsidRPr="005B222B">
        <w:rPr>
          <w:rFonts w:ascii="Times New Roman" w:hAnsi="Times New Roman" w:cs="Times New Roman"/>
          <w:color w:val="000000" w:themeColor="text1"/>
          <w:sz w:val="28"/>
          <w:szCs w:val="28"/>
        </w:rPr>
        <w:t xml:space="preserve"> любые субъекты МСП, которые есть в Реестре, если они параллельно основному бизнесу занимаются какой-либо социальной деятельностью.</w:t>
      </w:r>
      <w:r w:rsidRPr="005B222B">
        <w:rPr>
          <w:rStyle w:val="apple-converted-space"/>
          <w:rFonts w:ascii="Times New Roman" w:hAnsi="Times New Roman"/>
          <w:color w:val="000000" w:themeColor="text1"/>
          <w:sz w:val="28"/>
          <w:szCs w:val="28"/>
        </w:rPr>
        <w:t> </w:t>
      </w:r>
    </w:p>
    <w:p w:rsidR="00500FEF" w:rsidRPr="005B222B" w:rsidRDefault="00500FEF" w:rsidP="00C65A3C">
      <w:pPr>
        <w:pStyle w:val="ac"/>
        <w:spacing w:before="0" w:beforeAutospacing="0" w:after="0" w:afterAutospacing="0"/>
        <w:ind w:firstLine="709"/>
        <w:jc w:val="both"/>
        <w:rPr>
          <w:color w:val="000000" w:themeColor="text1"/>
          <w:sz w:val="28"/>
          <w:szCs w:val="28"/>
        </w:rPr>
      </w:pPr>
      <w:r>
        <w:rPr>
          <w:color w:val="000000" w:themeColor="text1"/>
          <w:sz w:val="28"/>
          <w:szCs w:val="28"/>
        </w:rPr>
        <w:t>В</w:t>
      </w:r>
      <w:r w:rsidRPr="005B222B">
        <w:rPr>
          <w:color w:val="000000" w:themeColor="text1"/>
          <w:sz w:val="28"/>
          <w:szCs w:val="28"/>
        </w:rPr>
        <w:t xml:space="preserve"> целом ряде муниципалитетов Амурской области социальные предприниматели </w:t>
      </w:r>
      <w:r>
        <w:rPr>
          <w:color w:val="000000" w:themeColor="text1"/>
          <w:sz w:val="28"/>
          <w:szCs w:val="28"/>
        </w:rPr>
        <w:t xml:space="preserve">уже </w:t>
      </w:r>
      <w:r w:rsidRPr="005B222B">
        <w:rPr>
          <w:color w:val="000000" w:themeColor="text1"/>
          <w:sz w:val="28"/>
          <w:szCs w:val="28"/>
        </w:rPr>
        <w:t>имеют возможность получать поддержку в виде прямых субсидий. Информация о таких грантах размещается на сайте амурбизнес.рф и на сайтах администраций муниципальных образований.</w:t>
      </w:r>
      <w:r>
        <w:rPr>
          <w:color w:val="000000" w:themeColor="text1"/>
          <w:sz w:val="28"/>
          <w:szCs w:val="28"/>
        </w:rPr>
        <w:t xml:space="preserve"> В</w:t>
      </w:r>
      <w:r w:rsidRPr="005B222B">
        <w:rPr>
          <w:color w:val="000000" w:themeColor="text1"/>
          <w:sz w:val="28"/>
          <w:szCs w:val="28"/>
        </w:rPr>
        <w:t xml:space="preserve"> регионе проектам </w:t>
      </w:r>
      <w:r>
        <w:rPr>
          <w:color w:val="000000" w:themeColor="text1"/>
          <w:sz w:val="28"/>
          <w:szCs w:val="28"/>
        </w:rPr>
        <w:t xml:space="preserve">уже </w:t>
      </w:r>
      <w:r w:rsidRPr="005B222B">
        <w:rPr>
          <w:color w:val="000000" w:themeColor="text1"/>
          <w:sz w:val="28"/>
          <w:szCs w:val="28"/>
        </w:rPr>
        <w:t xml:space="preserve">оказываются </w:t>
      </w:r>
      <w:r>
        <w:rPr>
          <w:color w:val="000000" w:themeColor="text1"/>
          <w:sz w:val="28"/>
          <w:szCs w:val="28"/>
        </w:rPr>
        <w:t xml:space="preserve">бесплатные </w:t>
      </w:r>
      <w:r w:rsidRPr="005B222B">
        <w:rPr>
          <w:color w:val="000000" w:themeColor="text1"/>
          <w:sz w:val="28"/>
          <w:szCs w:val="28"/>
        </w:rPr>
        <w:t>услуги</w:t>
      </w:r>
      <w:r w:rsidR="00E220AC">
        <w:rPr>
          <w:color w:val="000000" w:themeColor="text1"/>
          <w:sz w:val="28"/>
          <w:szCs w:val="28"/>
        </w:rPr>
        <w:t>:</w:t>
      </w:r>
      <w:r w:rsidRPr="005B222B">
        <w:rPr>
          <w:color w:val="000000" w:themeColor="text1"/>
          <w:sz w:val="28"/>
          <w:szCs w:val="28"/>
        </w:rPr>
        <w:t xml:space="preserve"> на базе Центра «</w:t>
      </w:r>
      <w:r w:rsidRPr="005B222B">
        <w:rPr>
          <w:rStyle w:val="afa"/>
          <w:rFonts w:eastAsia="Calibri"/>
          <w:b w:val="0"/>
          <w:color w:val="000000" w:themeColor="text1"/>
          <w:sz w:val="28"/>
          <w:szCs w:val="28"/>
        </w:rPr>
        <w:t>Мой Бизнес</w:t>
      </w:r>
      <w:r w:rsidRPr="005B222B">
        <w:rPr>
          <w:color w:val="000000" w:themeColor="text1"/>
          <w:sz w:val="28"/>
          <w:szCs w:val="28"/>
        </w:rPr>
        <w:t>» проводят консультации и обучение, помогают корректировать бизнес-планы.</w:t>
      </w:r>
    </w:p>
    <w:p w:rsidR="00754B7F" w:rsidRPr="00DB1C2F" w:rsidRDefault="00754B7F" w:rsidP="00C65A3C">
      <w:pPr>
        <w:pStyle w:val="ac"/>
        <w:shd w:val="clear" w:color="auto" w:fill="FFFFFF"/>
        <w:spacing w:before="0" w:beforeAutospacing="0" w:after="0" w:afterAutospacing="0"/>
        <w:ind w:firstLine="709"/>
        <w:jc w:val="both"/>
        <w:rPr>
          <w:sz w:val="28"/>
          <w:szCs w:val="28"/>
        </w:rPr>
      </w:pPr>
      <w:r w:rsidRPr="00DB1C2F">
        <w:rPr>
          <w:sz w:val="28"/>
          <w:szCs w:val="28"/>
        </w:rPr>
        <w:t xml:space="preserve">Необходимо дальнейшее развитие взаимодействия НКО и бизнеса в реализации социальных проектов в регионах, что может создать синергетический эффект. </w:t>
      </w:r>
    </w:p>
    <w:p w:rsidR="00754B7F" w:rsidRDefault="00754B7F" w:rsidP="00754B7F">
      <w:pPr>
        <w:pStyle w:val="ac"/>
        <w:shd w:val="clear" w:color="auto" w:fill="FFFFFF"/>
        <w:spacing w:before="0" w:beforeAutospacing="0" w:after="0" w:afterAutospacing="0"/>
        <w:ind w:firstLine="567"/>
        <w:jc w:val="both"/>
        <w:rPr>
          <w:sz w:val="28"/>
          <w:szCs w:val="28"/>
          <w:highlight w:val="yellow"/>
        </w:rPr>
      </w:pPr>
    </w:p>
    <w:p w:rsidR="00E32FD2" w:rsidRDefault="00E32FD2">
      <w:pPr>
        <w:spacing w:after="160" w:line="259" w:lineRule="auto"/>
        <w:rPr>
          <w:rFonts w:ascii="Times New Roman" w:eastAsia="Times New Roman" w:hAnsi="Times New Roman" w:cs="Times New Roman"/>
          <w:sz w:val="28"/>
          <w:szCs w:val="28"/>
          <w:highlight w:val="yellow"/>
        </w:rPr>
      </w:pPr>
      <w:r>
        <w:rPr>
          <w:sz w:val="28"/>
          <w:szCs w:val="28"/>
          <w:highlight w:val="yellow"/>
        </w:rPr>
        <w:br w:type="page"/>
      </w:r>
    </w:p>
    <w:p w:rsidR="00634889" w:rsidRDefault="00C65A3C" w:rsidP="00C65A3C">
      <w:pPr>
        <w:pStyle w:val="1"/>
        <w:spacing w:before="0" w:after="0"/>
        <w:jc w:val="center"/>
        <w:rPr>
          <w:rFonts w:ascii="Times New Roman" w:hAnsi="Times New Roman"/>
          <w:sz w:val="28"/>
          <w:szCs w:val="28"/>
        </w:rPr>
      </w:pPr>
      <w:bookmarkStart w:id="142" w:name="_Toc34044439"/>
      <w:bookmarkStart w:id="143" w:name="_Toc65049921"/>
      <w:bookmarkStart w:id="144" w:name="_Toc69473403"/>
      <w:r w:rsidRPr="00C65A3C">
        <w:rPr>
          <w:rFonts w:ascii="Times New Roman" w:hAnsi="Times New Roman"/>
          <w:sz w:val="28"/>
          <w:szCs w:val="28"/>
          <w:lang w:val="ru-RU"/>
        </w:rPr>
        <w:t xml:space="preserve">ГЛАВА </w:t>
      </w:r>
      <w:r w:rsidRPr="00C65A3C">
        <w:rPr>
          <w:rFonts w:ascii="Times New Roman" w:hAnsi="Times New Roman"/>
          <w:sz w:val="28"/>
          <w:szCs w:val="28"/>
        </w:rPr>
        <w:t>IV</w:t>
      </w:r>
      <w:r w:rsidRPr="00C65A3C">
        <w:rPr>
          <w:rFonts w:ascii="Times New Roman" w:hAnsi="Times New Roman"/>
          <w:sz w:val="28"/>
          <w:szCs w:val="28"/>
          <w:lang w:val="ru-RU"/>
        </w:rPr>
        <w:t>.</w:t>
      </w:r>
      <w:r w:rsidRPr="00C65A3C">
        <w:rPr>
          <w:rFonts w:ascii="Times New Roman" w:hAnsi="Times New Roman"/>
          <w:sz w:val="28"/>
          <w:szCs w:val="28"/>
        </w:rPr>
        <w:t xml:space="preserve"> ОСНОВНЫЕ ЗАДАЧИ В СФЕРЕ Р</w:t>
      </w:r>
      <w:r>
        <w:rPr>
          <w:rFonts w:ascii="Times New Roman" w:hAnsi="Times New Roman"/>
          <w:sz w:val="28"/>
          <w:szCs w:val="28"/>
        </w:rPr>
        <w:t xml:space="preserve">АЗВИТИЯ ГРАЖДАНСКОГО ОБЩЕСТВА В </w:t>
      </w:r>
      <w:r w:rsidRPr="00C65A3C">
        <w:rPr>
          <w:rFonts w:ascii="Times New Roman" w:hAnsi="Times New Roman"/>
          <w:sz w:val="28"/>
          <w:szCs w:val="28"/>
        </w:rPr>
        <w:t>2021 ГОДУ</w:t>
      </w:r>
      <w:bookmarkEnd w:id="142"/>
      <w:bookmarkEnd w:id="143"/>
      <w:bookmarkEnd w:id="144"/>
    </w:p>
    <w:p w:rsidR="00C65A3C" w:rsidRPr="00C65A3C" w:rsidRDefault="00C65A3C" w:rsidP="00C65A3C">
      <w:pPr>
        <w:rPr>
          <w:rFonts w:ascii="Times New Roman" w:hAnsi="Times New Roman" w:cs="Times New Roman"/>
          <w:sz w:val="28"/>
          <w:szCs w:val="28"/>
          <w:lang w:val="x-none" w:eastAsia="x-none"/>
        </w:rPr>
      </w:pPr>
    </w:p>
    <w:p w:rsidR="00C65A3C" w:rsidRPr="00C65A3C" w:rsidRDefault="00C65A3C" w:rsidP="00C65A3C">
      <w:pPr>
        <w:rPr>
          <w:rFonts w:ascii="Times New Roman" w:hAnsi="Times New Roman" w:cs="Times New Roman"/>
          <w:sz w:val="28"/>
          <w:szCs w:val="28"/>
          <w:lang w:val="x-none" w:eastAsia="x-none"/>
        </w:rPr>
      </w:pPr>
    </w:p>
    <w:p w:rsidR="007B35CE" w:rsidRDefault="00634889" w:rsidP="00C65A3C">
      <w:pPr>
        <w:ind w:firstLine="709"/>
        <w:jc w:val="both"/>
        <w:rPr>
          <w:rFonts w:ascii="Times New Roman" w:eastAsia="Times New Roman" w:hAnsi="Times New Roman" w:cs="Times New Roman"/>
          <w:sz w:val="28"/>
          <w:szCs w:val="28"/>
        </w:rPr>
      </w:pPr>
      <w:r w:rsidRPr="007B35CE">
        <w:rPr>
          <w:rFonts w:ascii="Times New Roman" w:eastAsia="Times New Roman" w:hAnsi="Times New Roman" w:cs="Times New Roman"/>
          <w:sz w:val="28"/>
          <w:szCs w:val="28"/>
        </w:rPr>
        <w:t>Анализ состояния гражданского общества в Амурской области в 2020 году показывает как положительные тенденции, так и риски для его дальнейшего развития</w:t>
      </w:r>
      <w:r w:rsidR="007B35CE">
        <w:rPr>
          <w:rFonts w:ascii="Times New Roman" w:eastAsia="Times New Roman" w:hAnsi="Times New Roman" w:cs="Times New Roman"/>
          <w:sz w:val="28"/>
          <w:szCs w:val="28"/>
        </w:rPr>
        <w:t>.</w:t>
      </w:r>
    </w:p>
    <w:p w:rsidR="00634889" w:rsidRPr="007B35CE" w:rsidRDefault="007B35CE" w:rsidP="00C65A3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позитивным факторам можно отнести следующие:</w:t>
      </w:r>
      <w:r w:rsidR="00634889" w:rsidRPr="007B35CE">
        <w:rPr>
          <w:rFonts w:ascii="Times New Roman" w:eastAsia="Times New Roman" w:hAnsi="Times New Roman" w:cs="Times New Roman"/>
          <w:sz w:val="28"/>
          <w:szCs w:val="28"/>
        </w:rPr>
        <w:t xml:space="preserve"> </w:t>
      </w:r>
    </w:p>
    <w:p w:rsidR="007B35CE" w:rsidRPr="00C65A3C" w:rsidRDefault="007B35CE"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отмечается </w:t>
      </w:r>
      <w:r w:rsidR="00E220AC" w:rsidRPr="00C65A3C">
        <w:rPr>
          <w:rFonts w:ascii="Times New Roman" w:eastAsia="Times New Roman" w:hAnsi="Times New Roman" w:cs="Times New Roman"/>
          <w:sz w:val="28"/>
          <w:szCs w:val="28"/>
        </w:rPr>
        <w:t>рост доверия к власти, выборам: ре</w:t>
      </w:r>
      <w:r w:rsidRPr="00C65A3C">
        <w:rPr>
          <w:rFonts w:ascii="Times New Roman" w:eastAsia="Times New Roman" w:hAnsi="Times New Roman" w:cs="Times New Roman"/>
          <w:sz w:val="28"/>
          <w:szCs w:val="28"/>
        </w:rPr>
        <w:t xml:space="preserve">же люди называют причиной неучастия в гражданской деятельности «коррупцию», «невыполнение властью своих обязательств» и др. Это создает позитивные условия для роста социального капитала в регионе; </w:t>
      </w:r>
    </w:p>
    <w:p w:rsidR="00634889" w:rsidRPr="00C65A3C" w:rsidRDefault="00634889"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третий сектор в Амурской области демонстрирует устойчивость и стабильность. Уровень институционализации гражданского общества практически не меняется: число гражданских организаций и их формы</w:t>
      </w:r>
      <w:r w:rsidR="00E220AC" w:rsidRPr="00C65A3C">
        <w:rPr>
          <w:rFonts w:ascii="Times New Roman" w:eastAsia="Times New Roman" w:hAnsi="Times New Roman" w:cs="Times New Roman"/>
          <w:sz w:val="28"/>
          <w:szCs w:val="28"/>
        </w:rPr>
        <w:t xml:space="preserve"> стабильно</w:t>
      </w:r>
      <w:r w:rsidRPr="00C65A3C">
        <w:rPr>
          <w:rFonts w:ascii="Times New Roman" w:eastAsia="Times New Roman" w:hAnsi="Times New Roman" w:cs="Times New Roman"/>
          <w:sz w:val="28"/>
          <w:szCs w:val="28"/>
        </w:rPr>
        <w:t>;</w:t>
      </w:r>
    </w:p>
    <w:p w:rsidR="00634889" w:rsidRPr="00C65A3C" w:rsidRDefault="00634889"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ресурсные центры поддержки НКО при Общественной палате Амурской области и развития добровольчества на базе АНО «Агентство развития гражданского общества Амурской области» показывают эффективность, решая важнейшие для развития гражданского общества в регионе задачи повышения кадрового потенциала, компетенций, информационного продвижения успехов третьего сектора, налаживания взаимодействия между различными структурами власти, гражданского общества и бизнеса;</w:t>
      </w:r>
    </w:p>
    <w:p w:rsidR="00634889" w:rsidRPr="00C65A3C" w:rsidRDefault="00634889"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амурские НКО стали более успешными в привлечении финансирования через грантовые механизмы и взаимодействие с бизнесом; </w:t>
      </w:r>
    </w:p>
    <w:p w:rsidR="007B35CE" w:rsidRPr="00C65A3C" w:rsidRDefault="007B35CE"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повышается интерес к добровольческой активности в том числе за счет общефедеральной повестки и </w:t>
      </w:r>
      <w:r w:rsidR="00E220AC" w:rsidRPr="00C65A3C">
        <w:rPr>
          <w:rFonts w:ascii="Times New Roman" w:eastAsia="Times New Roman" w:hAnsi="Times New Roman" w:cs="Times New Roman"/>
          <w:sz w:val="28"/>
          <w:szCs w:val="28"/>
        </w:rPr>
        <w:t>важных</w:t>
      </w:r>
      <w:r w:rsidRPr="00C65A3C">
        <w:rPr>
          <w:rFonts w:ascii="Times New Roman" w:eastAsia="Times New Roman" w:hAnsi="Times New Roman" w:cs="Times New Roman"/>
          <w:sz w:val="28"/>
          <w:szCs w:val="28"/>
        </w:rPr>
        <w:t xml:space="preserve"> акций; </w:t>
      </w:r>
    </w:p>
    <w:p w:rsidR="007B35CE" w:rsidRPr="00C65A3C" w:rsidRDefault="007B35CE"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расширение</w:t>
      </w:r>
      <w:r w:rsidR="00E220AC" w:rsidRPr="00C65A3C">
        <w:rPr>
          <w:rFonts w:ascii="Times New Roman" w:eastAsia="Times New Roman" w:hAnsi="Times New Roman" w:cs="Times New Roman"/>
          <w:sz w:val="28"/>
          <w:szCs w:val="28"/>
        </w:rPr>
        <w:t xml:space="preserve"> </w:t>
      </w:r>
      <w:r w:rsidRPr="00C65A3C">
        <w:rPr>
          <w:rFonts w:ascii="Times New Roman" w:eastAsia="Times New Roman" w:hAnsi="Times New Roman" w:cs="Times New Roman"/>
          <w:sz w:val="28"/>
          <w:szCs w:val="28"/>
        </w:rPr>
        <w:t xml:space="preserve">взаимодействия НКО и бизнеса в рамках совместных проектов, что может </w:t>
      </w:r>
      <w:r w:rsidR="00E220AC" w:rsidRPr="00C65A3C">
        <w:rPr>
          <w:rFonts w:ascii="Times New Roman" w:eastAsia="Times New Roman" w:hAnsi="Times New Roman" w:cs="Times New Roman"/>
          <w:sz w:val="28"/>
          <w:szCs w:val="28"/>
        </w:rPr>
        <w:t>способствовать</w:t>
      </w:r>
      <w:r w:rsidRPr="00C65A3C">
        <w:rPr>
          <w:rFonts w:ascii="Times New Roman" w:eastAsia="Times New Roman" w:hAnsi="Times New Roman" w:cs="Times New Roman"/>
          <w:sz w:val="28"/>
          <w:szCs w:val="28"/>
        </w:rPr>
        <w:t xml:space="preserve"> дальнейшему росту доверия и сотрудничества;</w:t>
      </w:r>
    </w:p>
    <w:p w:rsidR="00634889" w:rsidRPr="00C65A3C" w:rsidRDefault="00634889" w:rsidP="00596B6B">
      <w:pPr>
        <w:pStyle w:val="aa"/>
        <w:numPr>
          <w:ilvl w:val="0"/>
          <w:numId w:val="50"/>
        </w:numPr>
        <w:ind w:left="0" w:firstLine="567"/>
        <w:jc w:val="both"/>
        <w:rPr>
          <w:rFonts w:ascii="Times New Roman" w:eastAsia="Times New Roman" w:hAnsi="Times New Roman" w:cs="Times New Roman"/>
          <w:sz w:val="28"/>
          <w:szCs w:val="28"/>
        </w:rPr>
      </w:pPr>
      <w:r w:rsidRPr="00C65A3C">
        <w:rPr>
          <w:rFonts w:ascii="Times New Roman" w:eastAsia="Times New Roman" w:hAnsi="Times New Roman" w:cs="Times New Roman"/>
          <w:sz w:val="28"/>
          <w:szCs w:val="28"/>
        </w:rPr>
        <w:t xml:space="preserve">уровень информационного освещения деятельности институтов гражданского общества, проектов в сфере благотворительности </w:t>
      </w:r>
      <w:r w:rsidR="007B35CE" w:rsidRPr="00C65A3C">
        <w:rPr>
          <w:rFonts w:ascii="Times New Roman" w:eastAsia="Times New Roman" w:hAnsi="Times New Roman" w:cs="Times New Roman"/>
          <w:sz w:val="28"/>
          <w:szCs w:val="28"/>
        </w:rPr>
        <w:t>и добровольчества по итогам 2020</w:t>
      </w:r>
      <w:r w:rsidRPr="00C65A3C">
        <w:rPr>
          <w:rFonts w:ascii="Times New Roman" w:eastAsia="Times New Roman" w:hAnsi="Times New Roman" w:cs="Times New Roman"/>
          <w:sz w:val="28"/>
          <w:szCs w:val="28"/>
        </w:rPr>
        <w:t xml:space="preserve"> года </w:t>
      </w:r>
      <w:r w:rsidR="007B35CE" w:rsidRPr="00C65A3C">
        <w:rPr>
          <w:rFonts w:ascii="Times New Roman" w:eastAsia="Times New Roman" w:hAnsi="Times New Roman" w:cs="Times New Roman"/>
          <w:sz w:val="28"/>
          <w:szCs w:val="28"/>
        </w:rPr>
        <w:t>продолжает расти</w:t>
      </w:r>
      <w:r w:rsidRPr="00C65A3C">
        <w:rPr>
          <w:rFonts w:ascii="Times New Roman" w:eastAsia="Times New Roman" w:hAnsi="Times New Roman" w:cs="Times New Roman"/>
          <w:sz w:val="28"/>
          <w:szCs w:val="28"/>
        </w:rPr>
        <w:t>, амурские СМИ проявляют инте</w:t>
      </w:r>
      <w:r w:rsidR="00E220AC" w:rsidRPr="00C65A3C">
        <w:rPr>
          <w:rFonts w:ascii="Times New Roman" w:eastAsia="Times New Roman" w:hAnsi="Times New Roman" w:cs="Times New Roman"/>
          <w:sz w:val="28"/>
          <w:szCs w:val="28"/>
        </w:rPr>
        <w:t>рес к социальным темам в целом, од</w:t>
      </w:r>
      <w:r w:rsidRPr="00C65A3C">
        <w:rPr>
          <w:rFonts w:ascii="Times New Roman" w:eastAsia="Times New Roman" w:hAnsi="Times New Roman" w:cs="Times New Roman"/>
          <w:sz w:val="28"/>
          <w:szCs w:val="28"/>
        </w:rPr>
        <w:t>нако потенциал для расширения присутствия НКО в информационном поле региона</w:t>
      </w:r>
      <w:r w:rsidR="007B35CE" w:rsidRPr="00C65A3C">
        <w:rPr>
          <w:rFonts w:ascii="Times New Roman" w:eastAsia="Times New Roman" w:hAnsi="Times New Roman" w:cs="Times New Roman"/>
          <w:sz w:val="28"/>
          <w:szCs w:val="28"/>
        </w:rPr>
        <w:t xml:space="preserve"> все еще не используется</w:t>
      </w:r>
      <w:r w:rsidRPr="00C65A3C">
        <w:rPr>
          <w:rFonts w:ascii="Times New Roman" w:eastAsia="Times New Roman" w:hAnsi="Times New Roman" w:cs="Times New Roman"/>
          <w:sz w:val="28"/>
          <w:szCs w:val="28"/>
        </w:rPr>
        <w:t xml:space="preserve"> полностью. </w:t>
      </w:r>
    </w:p>
    <w:p w:rsidR="000C15A6" w:rsidRDefault="00053C3D" w:rsidP="00C65A3C">
      <w:pPr>
        <w:ind w:firstLine="709"/>
        <w:jc w:val="both"/>
        <w:rPr>
          <w:rFonts w:ascii="Times New Roman" w:eastAsia="Times New Roman" w:hAnsi="Times New Roman" w:cs="Times New Roman"/>
          <w:sz w:val="28"/>
          <w:szCs w:val="28"/>
        </w:rPr>
      </w:pPr>
      <w:r w:rsidRPr="00053C3D">
        <w:rPr>
          <w:rFonts w:ascii="Times New Roman" w:eastAsia="Times New Roman" w:hAnsi="Times New Roman" w:cs="Times New Roman"/>
          <w:sz w:val="28"/>
          <w:szCs w:val="28"/>
        </w:rPr>
        <w:t>К</w:t>
      </w:r>
      <w:r w:rsidR="00634889" w:rsidRPr="00053C3D">
        <w:rPr>
          <w:rFonts w:ascii="Times New Roman" w:eastAsia="Times New Roman" w:hAnsi="Times New Roman" w:cs="Times New Roman"/>
          <w:sz w:val="28"/>
          <w:szCs w:val="28"/>
        </w:rPr>
        <w:t xml:space="preserve">лючевой проблемой в регионе, </w:t>
      </w:r>
      <w:r w:rsidR="00E220AC">
        <w:rPr>
          <w:rFonts w:ascii="Times New Roman" w:eastAsia="Times New Roman" w:hAnsi="Times New Roman" w:cs="Times New Roman"/>
          <w:sz w:val="28"/>
          <w:szCs w:val="28"/>
        </w:rPr>
        <w:t>препятствующей</w:t>
      </w:r>
      <w:r w:rsidR="00634889" w:rsidRPr="00053C3D">
        <w:rPr>
          <w:rFonts w:ascii="Times New Roman" w:eastAsia="Times New Roman" w:hAnsi="Times New Roman" w:cs="Times New Roman"/>
          <w:sz w:val="28"/>
          <w:szCs w:val="28"/>
        </w:rPr>
        <w:t xml:space="preserve"> развитию гражданского общества, </w:t>
      </w:r>
      <w:r w:rsidRPr="00053C3D">
        <w:rPr>
          <w:rFonts w:ascii="Times New Roman" w:eastAsia="Times New Roman" w:hAnsi="Times New Roman" w:cs="Times New Roman"/>
          <w:sz w:val="28"/>
          <w:szCs w:val="28"/>
        </w:rPr>
        <w:t>остается</w:t>
      </w:r>
      <w:r w:rsidR="00634889" w:rsidRPr="00053C3D">
        <w:rPr>
          <w:rFonts w:ascii="Times New Roman" w:eastAsia="Times New Roman" w:hAnsi="Times New Roman" w:cs="Times New Roman"/>
          <w:sz w:val="28"/>
          <w:szCs w:val="28"/>
        </w:rPr>
        <w:t xml:space="preserve"> недостаток социального капитала</w:t>
      </w:r>
      <w:r w:rsidR="00E220AC">
        <w:rPr>
          <w:rFonts w:ascii="Times New Roman" w:eastAsia="Times New Roman" w:hAnsi="Times New Roman" w:cs="Times New Roman"/>
          <w:sz w:val="28"/>
          <w:szCs w:val="28"/>
        </w:rPr>
        <w:t>,</w:t>
      </w:r>
      <w:r w:rsidR="00634889" w:rsidRPr="00053C3D">
        <w:rPr>
          <w:rFonts w:ascii="Times New Roman" w:eastAsia="Times New Roman" w:hAnsi="Times New Roman" w:cs="Times New Roman"/>
          <w:sz w:val="28"/>
          <w:szCs w:val="28"/>
        </w:rPr>
        <w:t xml:space="preserve"> </w:t>
      </w:r>
      <w:r w:rsidR="00E220AC">
        <w:rPr>
          <w:rFonts w:ascii="Times New Roman" w:eastAsia="Times New Roman" w:hAnsi="Times New Roman" w:cs="Times New Roman"/>
          <w:sz w:val="28"/>
          <w:szCs w:val="28"/>
        </w:rPr>
        <w:t>па</w:t>
      </w:r>
      <w:r w:rsidRPr="00053C3D">
        <w:rPr>
          <w:rFonts w:ascii="Times New Roman" w:eastAsia="Times New Roman" w:hAnsi="Times New Roman" w:cs="Times New Roman"/>
          <w:sz w:val="28"/>
          <w:szCs w:val="28"/>
        </w:rPr>
        <w:t xml:space="preserve">ндемия усилила атомизацию общества в Амурской области, снизила готовность людей принимать активное участие в жизни общества. </w:t>
      </w:r>
    </w:p>
    <w:p w:rsidR="000C15A6" w:rsidRDefault="000C15A6" w:rsidP="00C65A3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преддверии выборов депутатов Государственной Думы приходится отметить недостатки в роли политических партий как институтов гражданского общества. </w:t>
      </w:r>
    </w:p>
    <w:p w:rsidR="00F2556E" w:rsidRPr="00053C3D" w:rsidRDefault="00E220AC" w:rsidP="00C65A3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Пер</w:t>
      </w:r>
      <w:r w:rsidR="00F2556E">
        <w:rPr>
          <w:rFonts w:ascii="Times New Roman" w:eastAsia="Times New Roman" w:hAnsi="Times New Roman" w:cs="Times New Roman"/>
          <w:sz w:val="28"/>
          <w:szCs w:val="28"/>
        </w:rPr>
        <w:t xml:space="preserve">спективными направлениями развития гражданского общества в Амурской области на 2021 году представляются следующие: </w:t>
      </w:r>
    </w:p>
    <w:p w:rsidR="00F2556E" w:rsidRPr="00533D45" w:rsidRDefault="00F2556E" w:rsidP="00C65A3C">
      <w:pPr>
        <w:ind w:firstLine="709"/>
        <w:jc w:val="both"/>
        <w:rPr>
          <w:rFonts w:ascii="Times New Roman" w:eastAsia="Times New Roman" w:hAnsi="Times New Roman" w:cs="Times New Roman"/>
          <w:sz w:val="28"/>
          <w:szCs w:val="28"/>
          <w:u w:val="single"/>
        </w:rPr>
      </w:pPr>
      <w:r w:rsidRPr="00533D45">
        <w:rPr>
          <w:rFonts w:ascii="Times New Roman" w:eastAsia="Times New Roman" w:hAnsi="Times New Roman" w:cs="Times New Roman"/>
          <w:sz w:val="28"/>
          <w:szCs w:val="28"/>
          <w:u w:val="single"/>
        </w:rPr>
        <w:t xml:space="preserve">Подготовка кадров </w:t>
      </w:r>
      <w:r w:rsidR="00E220AC">
        <w:rPr>
          <w:rFonts w:ascii="Times New Roman" w:eastAsia="Times New Roman" w:hAnsi="Times New Roman" w:cs="Times New Roman"/>
          <w:sz w:val="28"/>
          <w:szCs w:val="28"/>
          <w:u w:val="single"/>
        </w:rPr>
        <w:t xml:space="preserve">НКО </w:t>
      </w:r>
      <w:r w:rsidRPr="00533D45">
        <w:rPr>
          <w:rFonts w:ascii="Times New Roman" w:eastAsia="Times New Roman" w:hAnsi="Times New Roman" w:cs="Times New Roman"/>
          <w:sz w:val="28"/>
          <w:szCs w:val="28"/>
          <w:u w:val="single"/>
        </w:rPr>
        <w:t xml:space="preserve">и </w:t>
      </w:r>
      <w:r w:rsidR="00FC0607">
        <w:rPr>
          <w:rFonts w:ascii="Times New Roman" w:eastAsia="Times New Roman" w:hAnsi="Times New Roman" w:cs="Times New Roman"/>
          <w:sz w:val="28"/>
          <w:szCs w:val="28"/>
          <w:u w:val="single"/>
        </w:rPr>
        <w:t>развитие</w:t>
      </w:r>
      <w:r w:rsidR="00347606">
        <w:rPr>
          <w:rFonts w:ascii="Times New Roman" w:eastAsia="Times New Roman" w:hAnsi="Times New Roman" w:cs="Times New Roman"/>
          <w:sz w:val="28"/>
          <w:szCs w:val="28"/>
          <w:u w:val="single"/>
        </w:rPr>
        <w:t xml:space="preserve"> компетенций сотрудников.</w:t>
      </w:r>
    </w:p>
    <w:p w:rsidR="000B781F" w:rsidRDefault="00533D45" w:rsidP="00C65A3C">
      <w:pPr>
        <w:ind w:firstLine="709"/>
        <w:jc w:val="both"/>
        <w:rPr>
          <w:rFonts w:ascii="Times New Roman" w:eastAsia="Times New Roman" w:hAnsi="Times New Roman" w:cs="Times New Roman"/>
          <w:sz w:val="28"/>
          <w:szCs w:val="28"/>
        </w:rPr>
      </w:pPr>
      <w:r w:rsidRPr="00533D45">
        <w:rPr>
          <w:rFonts w:ascii="Times New Roman" w:eastAsia="Times New Roman" w:hAnsi="Times New Roman" w:cs="Times New Roman"/>
          <w:sz w:val="28"/>
          <w:szCs w:val="28"/>
        </w:rPr>
        <w:t xml:space="preserve">Ресурсные центры проделали огромную работу в этом направлении. Дальнейшее развитие требует, помимо знакомства с волонтерской деятельностью и других общих программ, </w:t>
      </w:r>
      <w:r w:rsidR="00E220AC">
        <w:rPr>
          <w:rFonts w:ascii="Times New Roman" w:eastAsia="Times New Roman" w:hAnsi="Times New Roman" w:cs="Times New Roman"/>
          <w:sz w:val="28"/>
          <w:szCs w:val="28"/>
        </w:rPr>
        <w:t>активного использования</w:t>
      </w:r>
      <w:r w:rsidRPr="00533D45">
        <w:rPr>
          <w:rFonts w:ascii="Times New Roman" w:eastAsia="Times New Roman" w:hAnsi="Times New Roman" w:cs="Times New Roman"/>
          <w:sz w:val="28"/>
          <w:szCs w:val="28"/>
        </w:rPr>
        <w:t xml:space="preserve"> специализированных программ для НКО и образовательных учреждений в финансовой, бухгалтерской и юридической </w:t>
      </w:r>
      <w:r w:rsidR="00E220AC">
        <w:rPr>
          <w:rFonts w:ascii="Times New Roman" w:eastAsia="Times New Roman" w:hAnsi="Times New Roman" w:cs="Times New Roman"/>
          <w:sz w:val="28"/>
          <w:szCs w:val="28"/>
        </w:rPr>
        <w:t>сфере</w:t>
      </w:r>
      <w:r w:rsidRPr="00533D45">
        <w:rPr>
          <w:rFonts w:ascii="Times New Roman" w:eastAsia="Times New Roman" w:hAnsi="Times New Roman" w:cs="Times New Roman"/>
          <w:sz w:val="28"/>
          <w:szCs w:val="28"/>
        </w:rPr>
        <w:t xml:space="preserve"> для третьего сектора. </w:t>
      </w:r>
    </w:p>
    <w:p w:rsidR="00533D45" w:rsidRPr="00533D45" w:rsidRDefault="000B781F" w:rsidP="00C65A3C">
      <w:pPr>
        <w:ind w:firstLine="709"/>
        <w:jc w:val="both"/>
        <w:rPr>
          <w:rFonts w:ascii="Times New Roman" w:eastAsia="Times New Roman" w:hAnsi="Times New Roman" w:cs="Times New Roman"/>
          <w:sz w:val="28"/>
          <w:szCs w:val="28"/>
        </w:rPr>
      </w:pPr>
      <w:r w:rsidRPr="003D570A">
        <w:rPr>
          <w:rFonts w:ascii="Times New Roman" w:eastAsia="Times New Roman" w:hAnsi="Times New Roman" w:cs="Times New Roman"/>
          <w:sz w:val="28"/>
          <w:szCs w:val="28"/>
          <w:u w:val="single"/>
        </w:rPr>
        <w:t>Дальнейшее содействие развитию добровольчества</w:t>
      </w:r>
      <w:r>
        <w:rPr>
          <w:rFonts w:ascii="Times New Roman" w:eastAsia="Times New Roman" w:hAnsi="Times New Roman" w:cs="Times New Roman"/>
          <w:sz w:val="28"/>
          <w:szCs w:val="28"/>
        </w:rPr>
        <w:t xml:space="preserve"> </w:t>
      </w:r>
      <w:r w:rsidR="003D570A">
        <w:rPr>
          <w:rFonts w:ascii="Times New Roman" w:eastAsia="Times New Roman" w:hAnsi="Times New Roman" w:cs="Times New Roman"/>
          <w:sz w:val="28"/>
          <w:szCs w:val="28"/>
        </w:rPr>
        <w:t xml:space="preserve">будет </w:t>
      </w:r>
      <w:r w:rsidR="00E220AC">
        <w:rPr>
          <w:rFonts w:ascii="Times New Roman" w:eastAsia="Times New Roman" w:hAnsi="Times New Roman" w:cs="Times New Roman"/>
          <w:sz w:val="28"/>
          <w:szCs w:val="28"/>
        </w:rPr>
        <w:t>существенным фактором</w:t>
      </w:r>
      <w:r w:rsidR="003D570A">
        <w:rPr>
          <w:rFonts w:ascii="Times New Roman" w:eastAsia="Times New Roman" w:hAnsi="Times New Roman" w:cs="Times New Roman"/>
          <w:sz w:val="28"/>
          <w:szCs w:val="28"/>
        </w:rPr>
        <w:t xml:space="preserve"> в развитии гражданского общества и социального капитала. </w:t>
      </w:r>
      <w:r w:rsidR="00E220AC">
        <w:rPr>
          <w:rFonts w:ascii="Times New Roman" w:eastAsia="Times New Roman" w:hAnsi="Times New Roman" w:cs="Times New Roman"/>
          <w:sz w:val="28"/>
          <w:szCs w:val="28"/>
        </w:rPr>
        <w:t>Необходимо создание</w:t>
      </w:r>
      <w:r w:rsidR="003D570A">
        <w:rPr>
          <w:rFonts w:ascii="Times New Roman" w:eastAsia="Times New Roman" w:hAnsi="Times New Roman" w:cs="Times New Roman"/>
          <w:sz w:val="28"/>
          <w:szCs w:val="28"/>
        </w:rPr>
        <w:t xml:space="preserve"> новых </w:t>
      </w:r>
      <w:r w:rsidR="00E220AC" w:rsidRPr="00E220AC">
        <w:rPr>
          <w:rFonts w:ascii="Times New Roman" w:eastAsia="Times New Roman" w:hAnsi="Times New Roman" w:cs="Times New Roman"/>
          <w:sz w:val="28"/>
          <w:szCs w:val="28"/>
        </w:rPr>
        <w:t xml:space="preserve">образовательных программ и проектов </w:t>
      </w:r>
      <w:r w:rsidR="003D570A">
        <w:rPr>
          <w:rFonts w:ascii="Times New Roman" w:eastAsia="Times New Roman" w:hAnsi="Times New Roman" w:cs="Times New Roman"/>
          <w:sz w:val="28"/>
          <w:szCs w:val="28"/>
        </w:rPr>
        <w:t>для</w:t>
      </w:r>
      <w:r w:rsidR="00E220AC">
        <w:rPr>
          <w:rFonts w:ascii="Times New Roman" w:eastAsia="Times New Roman" w:hAnsi="Times New Roman" w:cs="Times New Roman"/>
          <w:sz w:val="28"/>
          <w:szCs w:val="28"/>
        </w:rPr>
        <w:t xml:space="preserve"> учащихся</w:t>
      </w:r>
      <w:r w:rsidR="003D570A">
        <w:rPr>
          <w:rFonts w:ascii="Times New Roman" w:eastAsia="Times New Roman" w:hAnsi="Times New Roman" w:cs="Times New Roman"/>
          <w:sz w:val="28"/>
          <w:szCs w:val="28"/>
        </w:rPr>
        <w:t xml:space="preserve"> </w:t>
      </w:r>
      <w:r w:rsidR="00E220AC">
        <w:rPr>
          <w:rFonts w:ascii="Times New Roman" w:eastAsia="Times New Roman" w:hAnsi="Times New Roman" w:cs="Times New Roman"/>
          <w:sz w:val="28"/>
          <w:szCs w:val="28"/>
        </w:rPr>
        <w:t>школ и вузов; во</w:t>
      </w:r>
      <w:r w:rsidR="003D570A">
        <w:rPr>
          <w:rFonts w:ascii="Times New Roman" w:eastAsia="Times New Roman" w:hAnsi="Times New Roman" w:cs="Times New Roman"/>
          <w:sz w:val="28"/>
          <w:szCs w:val="28"/>
        </w:rPr>
        <w:t xml:space="preserve">влечение других категорий общества, людей старшего возраста, людей с ограниченными возможностями, которые также могут участвовать в различных формах социальной деятельности. </w:t>
      </w:r>
    </w:p>
    <w:p w:rsidR="00533D45" w:rsidRDefault="00533D45" w:rsidP="00C65A3C">
      <w:pPr>
        <w:ind w:firstLine="709"/>
        <w:jc w:val="both"/>
        <w:rPr>
          <w:rFonts w:ascii="Times New Roman" w:eastAsia="Times New Roman" w:hAnsi="Times New Roman" w:cs="Times New Roman"/>
          <w:sz w:val="28"/>
          <w:szCs w:val="28"/>
        </w:rPr>
      </w:pPr>
      <w:r w:rsidRPr="00533D45">
        <w:rPr>
          <w:rFonts w:ascii="Times New Roman" w:eastAsia="Times New Roman" w:hAnsi="Times New Roman" w:cs="Times New Roman"/>
          <w:sz w:val="28"/>
          <w:szCs w:val="28"/>
          <w:u w:val="single"/>
        </w:rPr>
        <w:t>Дальнейшее содействие</w:t>
      </w:r>
      <w:r w:rsidR="00634889" w:rsidRPr="00533D45">
        <w:rPr>
          <w:rFonts w:ascii="Times New Roman" w:eastAsia="Times New Roman" w:hAnsi="Times New Roman" w:cs="Times New Roman"/>
          <w:sz w:val="28"/>
          <w:szCs w:val="28"/>
          <w:u w:val="single"/>
        </w:rPr>
        <w:t xml:space="preserve"> </w:t>
      </w:r>
      <w:r w:rsidR="00E220AC">
        <w:rPr>
          <w:rFonts w:ascii="Times New Roman" w:eastAsia="Times New Roman" w:hAnsi="Times New Roman" w:cs="Times New Roman"/>
          <w:sz w:val="28"/>
          <w:szCs w:val="28"/>
          <w:u w:val="single"/>
        </w:rPr>
        <w:t>активизации</w:t>
      </w:r>
      <w:r w:rsidR="00634889" w:rsidRPr="00533D45">
        <w:rPr>
          <w:rFonts w:ascii="Times New Roman" w:eastAsia="Times New Roman" w:hAnsi="Times New Roman" w:cs="Times New Roman"/>
          <w:sz w:val="28"/>
          <w:szCs w:val="28"/>
          <w:u w:val="single"/>
        </w:rPr>
        <w:t xml:space="preserve"> некоммерческих организаций на рынк</w:t>
      </w:r>
      <w:r w:rsidR="00E220AC">
        <w:rPr>
          <w:rFonts w:ascii="Times New Roman" w:eastAsia="Times New Roman" w:hAnsi="Times New Roman" w:cs="Times New Roman"/>
          <w:sz w:val="28"/>
          <w:szCs w:val="28"/>
          <w:u w:val="single"/>
        </w:rPr>
        <w:t>е</w:t>
      </w:r>
      <w:r w:rsidR="00634889" w:rsidRPr="00533D45">
        <w:rPr>
          <w:rFonts w:ascii="Times New Roman" w:eastAsia="Times New Roman" w:hAnsi="Times New Roman" w:cs="Times New Roman"/>
          <w:sz w:val="28"/>
          <w:szCs w:val="28"/>
          <w:u w:val="single"/>
        </w:rPr>
        <w:t xml:space="preserve"> социальных услуг</w:t>
      </w:r>
      <w:r w:rsidR="00634889" w:rsidRPr="00533D45">
        <w:rPr>
          <w:rFonts w:ascii="Times New Roman" w:eastAsia="Times New Roman" w:hAnsi="Times New Roman" w:cs="Times New Roman"/>
          <w:sz w:val="28"/>
          <w:szCs w:val="28"/>
        </w:rPr>
        <w:t xml:space="preserve">. Полномасштабное использование механизма СО НКО способно эффективно восполнить недостатки социальной инфраструктуры, услуг и качества жизни прежде всего в здравоохранении, образовании, массовом спорте, активном долголетии. Необходимо расширять работу </w:t>
      </w:r>
      <w:r w:rsidRPr="00533D45">
        <w:rPr>
          <w:rFonts w:ascii="Times New Roman" w:eastAsia="Times New Roman" w:hAnsi="Times New Roman" w:cs="Times New Roman"/>
          <w:sz w:val="28"/>
          <w:szCs w:val="28"/>
        </w:rPr>
        <w:t>по развитию СО НКО, принятию соответствующих регламентов и налаживанию взаимодействия между НКО и органами власти в 2021</w:t>
      </w:r>
      <w:r w:rsidR="00634889" w:rsidRPr="00533D45">
        <w:rPr>
          <w:rFonts w:ascii="Times New Roman" w:eastAsia="Times New Roman" w:hAnsi="Times New Roman" w:cs="Times New Roman"/>
          <w:sz w:val="28"/>
          <w:szCs w:val="28"/>
        </w:rPr>
        <w:t> году</w:t>
      </w:r>
      <w:r w:rsidR="00925C36">
        <w:rPr>
          <w:rFonts w:ascii="Times New Roman" w:eastAsia="Times New Roman" w:hAnsi="Times New Roman" w:cs="Times New Roman"/>
          <w:sz w:val="28"/>
          <w:szCs w:val="28"/>
        </w:rPr>
        <w:t xml:space="preserve">. </w:t>
      </w:r>
      <w:r w:rsidR="00E220AC">
        <w:rPr>
          <w:rFonts w:ascii="Times New Roman" w:eastAsia="Times New Roman" w:hAnsi="Times New Roman" w:cs="Times New Roman"/>
          <w:sz w:val="28"/>
          <w:szCs w:val="28"/>
        </w:rPr>
        <w:t>Важно</w:t>
      </w:r>
      <w:r w:rsidR="00925C36">
        <w:rPr>
          <w:rFonts w:ascii="Times New Roman" w:eastAsia="Times New Roman" w:hAnsi="Times New Roman" w:cs="Times New Roman"/>
          <w:sz w:val="28"/>
          <w:szCs w:val="28"/>
        </w:rPr>
        <w:t xml:space="preserve"> повышать статус, авторитет, известность представителей СО НКО </w:t>
      </w:r>
      <w:r w:rsidR="00E220AC">
        <w:rPr>
          <w:rFonts w:ascii="Times New Roman" w:eastAsia="Times New Roman" w:hAnsi="Times New Roman" w:cs="Times New Roman"/>
          <w:sz w:val="28"/>
          <w:szCs w:val="28"/>
        </w:rPr>
        <w:t>посредством участия</w:t>
      </w:r>
      <w:r w:rsidR="00925C36">
        <w:rPr>
          <w:rFonts w:ascii="Times New Roman" w:eastAsia="Times New Roman" w:hAnsi="Times New Roman" w:cs="Times New Roman"/>
          <w:sz w:val="28"/>
          <w:szCs w:val="28"/>
        </w:rPr>
        <w:t xml:space="preserve"> их в общественны</w:t>
      </w:r>
      <w:r w:rsidR="00E220AC">
        <w:rPr>
          <w:rFonts w:ascii="Times New Roman" w:eastAsia="Times New Roman" w:hAnsi="Times New Roman" w:cs="Times New Roman"/>
          <w:sz w:val="28"/>
          <w:szCs w:val="28"/>
        </w:rPr>
        <w:t>х</w:t>
      </w:r>
      <w:r w:rsidR="00925C36">
        <w:rPr>
          <w:rFonts w:ascii="Times New Roman" w:eastAsia="Times New Roman" w:hAnsi="Times New Roman" w:cs="Times New Roman"/>
          <w:sz w:val="28"/>
          <w:szCs w:val="28"/>
        </w:rPr>
        <w:t xml:space="preserve"> совет</w:t>
      </w:r>
      <w:r w:rsidR="00E220AC">
        <w:rPr>
          <w:rFonts w:ascii="Times New Roman" w:eastAsia="Times New Roman" w:hAnsi="Times New Roman" w:cs="Times New Roman"/>
          <w:sz w:val="28"/>
          <w:szCs w:val="28"/>
        </w:rPr>
        <w:t>ах,</w:t>
      </w:r>
      <w:r w:rsidR="00925C36">
        <w:rPr>
          <w:rFonts w:ascii="Times New Roman" w:eastAsia="Times New Roman" w:hAnsi="Times New Roman" w:cs="Times New Roman"/>
          <w:sz w:val="28"/>
          <w:szCs w:val="28"/>
        </w:rPr>
        <w:t xml:space="preserve"> </w:t>
      </w:r>
      <w:r w:rsidR="00E220AC">
        <w:rPr>
          <w:rFonts w:ascii="Times New Roman" w:eastAsia="Times New Roman" w:hAnsi="Times New Roman" w:cs="Times New Roman"/>
          <w:sz w:val="28"/>
          <w:szCs w:val="28"/>
        </w:rPr>
        <w:t>участия</w:t>
      </w:r>
      <w:r w:rsidR="00925C36">
        <w:rPr>
          <w:rFonts w:ascii="Times New Roman" w:eastAsia="Times New Roman" w:hAnsi="Times New Roman" w:cs="Times New Roman"/>
          <w:sz w:val="28"/>
          <w:szCs w:val="28"/>
        </w:rPr>
        <w:t xml:space="preserve"> в форумах, </w:t>
      </w:r>
      <w:r w:rsidR="00E220AC">
        <w:rPr>
          <w:rFonts w:ascii="Times New Roman" w:eastAsia="Times New Roman" w:hAnsi="Times New Roman" w:cs="Times New Roman"/>
          <w:sz w:val="28"/>
          <w:szCs w:val="28"/>
        </w:rPr>
        <w:t>через организацию</w:t>
      </w:r>
      <w:r w:rsidR="00925C36">
        <w:rPr>
          <w:rFonts w:ascii="Times New Roman" w:eastAsia="Times New Roman" w:hAnsi="Times New Roman" w:cs="Times New Roman"/>
          <w:sz w:val="28"/>
          <w:szCs w:val="28"/>
        </w:rPr>
        <w:t xml:space="preserve"> обучающих программ и др., поднимать престиж СО НКО через СМИ</w:t>
      </w:r>
      <w:r w:rsidR="00E220AC">
        <w:rPr>
          <w:rFonts w:ascii="Times New Roman" w:eastAsia="Times New Roman" w:hAnsi="Times New Roman" w:cs="Times New Roman"/>
          <w:sz w:val="28"/>
          <w:szCs w:val="28"/>
        </w:rPr>
        <w:t>.</w:t>
      </w:r>
    </w:p>
    <w:p w:rsidR="00634889" w:rsidRPr="00347606" w:rsidRDefault="00634889" w:rsidP="00347606">
      <w:pPr>
        <w:ind w:firstLine="709"/>
        <w:jc w:val="both"/>
        <w:rPr>
          <w:rFonts w:ascii="Times New Roman" w:eastAsia="Times New Roman" w:hAnsi="Times New Roman" w:cs="Times New Roman"/>
          <w:sz w:val="28"/>
          <w:szCs w:val="28"/>
          <w:highlight w:val="yellow"/>
        </w:rPr>
      </w:pPr>
      <w:r w:rsidRPr="00533D45">
        <w:rPr>
          <w:rFonts w:ascii="Times New Roman" w:eastAsia="Times New Roman" w:hAnsi="Times New Roman" w:cs="Times New Roman"/>
          <w:sz w:val="28"/>
          <w:szCs w:val="28"/>
          <w:u w:val="single"/>
        </w:rPr>
        <w:t>Содействие развитию местных сообществ, активизация работы по созданию и развитию ТОС на территории Амурской области</w:t>
      </w:r>
      <w:r w:rsidRPr="00533D45">
        <w:rPr>
          <w:rFonts w:ascii="Times New Roman" w:eastAsia="Times New Roman" w:hAnsi="Times New Roman" w:cs="Times New Roman"/>
          <w:sz w:val="28"/>
          <w:szCs w:val="28"/>
        </w:rPr>
        <w:t>.</w:t>
      </w:r>
      <w:r w:rsidR="00533D45" w:rsidRPr="00533D45">
        <w:rPr>
          <w:rFonts w:ascii="Times New Roman" w:eastAsia="Times New Roman" w:hAnsi="Times New Roman" w:cs="Times New Roman"/>
          <w:sz w:val="28"/>
          <w:szCs w:val="28"/>
        </w:rPr>
        <w:t xml:space="preserve"> Участие в решении вопросов на местах – самый простой и востребованный</w:t>
      </w:r>
      <w:r w:rsidR="00563161">
        <w:rPr>
          <w:rFonts w:ascii="Times New Roman" w:eastAsia="Times New Roman" w:hAnsi="Times New Roman" w:cs="Times New Roman"/>
          <w:sz w:val="28"/>
          <w:szCs w:val="28"/>
        </w:rPr>
        <w:t xml:space="preserve"> способ</w:t>
      </w:r>
      <w:r w:rsidR="00533D45" w:rsidRPr="00533D45">
        <w:rPr>
          <w:rFonts w:ascii="Times New Roman" w:eastAsia="Times New Roman" w:hAnsi="Times New Roman" w:cs="Times New Roman"/>
          <w:sz w:val="28"/>
          <w:szCs w:val="28"/>
        </w:rPr>
        <w:t xml:space="preserve"> участия</w:t>
      </w:r>
      <w:r w:rsidR="00563161">
        <w:rPr>
          <w:rFonts w:ascii="Times New Roman" w:eastAsia="Times New Roman" w:hAnsi="Times New Roman" w:cs="Times New Roman"/>
          <w:sz w:val="28"/>
          <w:szCs w:val="28"/>
        </w:rPr>
        <w:t xml:space="preserve"> граждан</w:t>
      </w:r>
      <w:r w:rsidR="00533D45" w:rsidRPr="00533D45">
        <w:rPr>
          <w:rFonts w:ascii="Times New Roman" w:eastAsia="Times New Roman" w:hAnsi="Times New Roman" w:cs="Times New Roman"/>
          <w:sz w:val="28"/>
          <w:szCs w:val="28"/>
        </w:rPr>
        <w:t xml:space="preserve"> в социальной </w:t>
      </w:r>
      <w:r w:rsidR="00563161">
        <w:rPr>
          <w:rFonts w:ascii="Times New Roman" w:eastAsia="Times New Roman" w:hAnsi="Times New Roman" w:cs="Times New Roman"/>
          <w:sz w:val="28"/>
          <w:szCs w:val="28"/>
        </w:rPr>
        <w:t>деятельности</w:t>
      </w:r>
      <w:r w:rsidR="00533D45" w:rsidRPr="00533D45">
        <w:rPr>
          <w:rFonts w:ascii="Times New Roman" w:eastAsia="Times New Roman" w:hAnsi="Times New Roman" w:cs="Times New Roman"/>
          <w:sz w:val="28"/>
          <w:szCs w:val="28"/>
        </w:rPr>
        <w:t xml:space="preserve">. </w:t>
      </w:r>
      <w:r w:rsidR="00563161">
        <w:rPr>
          <w:rFonts w:ascii="Times New Roman" w:eastAsia="Times New Roman" w:hAnsi="Times New Roman" w:cs="Times New Roman"/>
          <w:sz w:val="28"/>
          <w:szCs w:val="28"/>
        </w:rPr>
        <w:t>Необходимо</w:t>
      </w:r>
      <w:r w:rsidR="00533D45" w:rsidRPr="00533D45">
        <w:rPr>
          <w:rFonts w:ascii="Times New Roman" w:eastAsia="Times New Roman" w:hAnsi="Times New Roman" w:cs="Times New Roman"/>
          <w:sz w:val="28"/>
          <w:szCs w:val="28"/>
        </w:rPr>
        <w:t xml:space="preserve"> продолжить развитие проектов поддержки местных инициатив</w:t>
      </w:r>
      <w:r w:rsidR="00563161">
        <w:rPr>
          <w:rFonts w:ascii="Times New Roman" w:eastAsia="Times New Roman" w:hAnsi="Times New Roman" w:cs="Times New Roman"/>
          <w:sz w:val="28"/>
          <w:szCs w:val="28"/>
        </w:rPr>
        <w:t xml:space="preserve"> </w:t>
      </w:r>
      <w:r w:rsidR="00533D45" w:rsidRPr="00533D45">
        <w:rPr>
          <w:rFonts w:ascii="Times New Roman" w:eastAsia="Times New Roman" w:hAnsi="Times New Roman" w:cs="Times New Roman"/>
          <w:sz w:val="28"/>
          <w:szCs w:val="28"/>
        </w:rPr>
        <w:t>с учетом информационной, консультативной, организационной и финансовой поддержк</w:t>
      </w:r>
      <w:r w:rsidR="00563161">
        <w:rPr>
          <w:rFonts w:ascii="Times New Roman" w:eastAsia="Times New Roman" w:hAnsi="Times New Roman" w:cs="Times New Roman"/>
          <w:sz w:val="28"/>
          <w:szCs w:val="28"/>
        </w:rPr>
        <w:t>и</w:t>
      </w:r>
      <w:r w:rsidR="00533D45" w:rsidRPr="00533D45">
        <w:rPr>
          <w:rFonts w:ascii="Times New Roman" w:eastAsia="Times New Roman" w:hAnsi="Times New Roman" w:cs="Times New Roman"/>
          <w:sz w:val="28"/>
          <w:szCs w:val="28"/>
        </w:rPr>
        <w:t xml:space="preserve"> ТОС (согласно </w:t>
      </w:r>
      <w:r w:rsidR="00533D45">
        <w:rPr>
          <w:rFonts w:ascii="Times New Roman" w:eastAsia="Times New Roman" w:hAnsi="Times New Roman"/>
          <w:sz w:val="28"/>
          <w:szCs w:val="28"/>
        </w:rPr>
        <w:t>р</w:t>
      </w:r>
      <w:r w:rsidR="00533D45" w:rsidRPr="00533D45">
        <w:rPr>
          <w:rFonts w:ascii="Times New Roman" w:eastAsia="Times New Roman" w:hAnsi="Times New Roman"/>
          <w:sz w:val="28"/>
          <w:szCs w:val="28"/>
        </w:rPr>
        <w:t>ешения</w:t>
      </w:r>
      <w:r w:rsidR="00533D45">
        <w:rPr>
          <w:rFonts w:ascii="Times New Roman" w:eastAsia="Times New Roman" w:hAnsi="Times New Roman"/>
          <w:sz w:val="28"/>
          <w:szCs w:val="28"/>
        </w:rPr>
        <w:t>м, принятым</w:t>
      </w:r>
      <w:r w:rsidR="00533D45" w:rsidRPr="00533D45">
        <w:rPr>
          <w:rFonts w:ascii="Times New Roman" w:eastAsia="Times New Roman" w:hAnsi="Times New Roman"/>
          <w:sz w:val="28"/>
          <w:szCs w:val="28"/>
        </w:rPr>
        <w:t xml:space="preserve"> на заседании Правительства 25 июня 2020 года</w:t>
      </w:r>
      <w:r w:rsidR="00533D45">
        <w:rPr>
          <w:rFonts w:ascii="Times New Roman" w:eastAsia="Times New Roman" w:hAnsi="Times New Roman"/>
          <w:sz w:val="28"/>
          <w:szCs w:val="28"/>
        </w:rPr>
        <w:t>)</w:t>
      </w:r>
      <w:r w:rsidR="00563161">
        <w:rPr>
          <w:rFonts w:ascii="Times New Roman" w:eastAsia="Times New Roman" w:hAnsi="Times New Roman"/>
          <w:sz w:val="28"/>
          <w:szCs w:val="28"/>
        </w:rPr>
        <w:t>.</w:t>
      </w:r>
    </w:p>
    <w:p w:rsidR="00533D45" w:rsidRPr="00563161" w:rsidRDefault="00533D45" w:rsidP="00C65A3C">
      <w:pPr>
        <w:ind w:firstLine="709"/>
        <w:jc w:val="both"/>
        <w:rPr>
          <w:rFonts w:ascii="Times New Roman" w:eastAsia="Times New Roman" w:hAnsi="Times New Roman" w:cs="Times New Roman"/>
          <w:sz w:val="28"/>
          <w:szCs w:val="28"/>
        </w:rPr>
      </w:pPr>
      <w:r w:rsidRPr="00533D45">
        <w:rPr>
          <w:rFonts w:ascii="Times New Roman" w:eastAsia="Times New Roman" w:hAnsi="Times New Roman" w:cs="Times New Roman"/>
          <w:sz w:val="28"/>
          <w:szCs w:val="28"/>
          <w:u w:val="single"/>
        </w:rPr>
        <w:t>Развитие взаимодействия бизнеса и НКО</w:t>
      </w:r>
      <w:r w:rsidRPr="00533D45">
        <w:rPr>
          <w:rFonts w:ascii="Times New Roman" w:eastAsia="Times New Roman" w:hAnsi="Times New Roman" w:cs="Times New Roman"/>
          <w:sz w:val="28"/>
          <w:szCs w:val="28"/>
        </w:rPr>
        <w:t xml:space="preserve"> в реализации программ для местного сообщества имеет </w:t>
      </w:r>
      <w:r w:rsidR="00563161" w:rsidRPr="00533D45">
        <w:rPr>
          <w:rFonts w:ascii="Times New Roman" w:eastAsia="Times New Roman" w:hAnsi="Times New Roman" w:cs="Times New Roman"/>
          <w:sz w:val="28"/>
          <w:szCs w:val="28"/>
        </w:rPr>
        <w:t>в Амурской области</w:t>
      </w:r>
      <w:r w:rsidR="00563161">
        <w:rPr>
          <w:rFonts w:ascii="Times New Roman" w:eastAsia="Times New Roman" w:hAnsi="Times New Roman" w:cs="Times New Roman"/>
          <w:sz w:val="28"/>
          <w:szCs w:val="28"/>
        </w:rPr>
        <w:t xml:space="preserve"> </w:t>
      </w:r>
      <w:r w:rsidRPr="00533D45">
        <w:rPr>
          <w:rFonts w:ascii="Times New Roman" w:eastAsia="Times New Roman" w:hAnsi="Times New Roman" w:cs="Times New Roman"/>
          <w:sz w:val="28"/>
          <w:szCs w:val="28"/>
        </w:rPr>
        <w:t xml:space="preserve">довольно высокий потенциал развития. Следует продолжить практику вовлечения представителей бизнеса в совместные </w:t>
      </w:r>
      <w:r w:rsidR="00563161">
        <w:rPr>
          <w:rFonts w:ascii="Times New Roman" w:eastAsia="Times New Roman" w:hAnsi="Times New Roman" w:cs="Times New Roman"/>
          <w:sz w:val="28"/>
          <w:szCs w:val="28"/>
        </w:rPr>
        <w:t>проекты</w:t>
      </w:r>
      <w:r w:rsidRPr="00533D45">
        <w:rPr>
          <w:rFonts w:ascii="Times New Roman" w:eastAsia="Times New Roman" w:hAnsi="Times New Roman" w:cs="Times New Roman"/>
          <w:sz w:val="28"/>
          <w:szCs w:val="28"/>
        </w:rPr>
        <w:t xml:space="preserve"> с НКО. </w:t>
      </w:r>
      <w:r w:rsidR="00563161">
        <w:rPr>
          <w:rFonts w:ascii="Times New Roman" w:eastAsia="Times New Roman" w:hAnsi="Times New Roman" w:cs="Times New Roman"/>
          <w:sz w:val="28"/>
          <w:szCs w:val="28"/>
        </w:rPr>
        <w:t>Н</w:t>
      </w:r>
      <w:r w:rsidRPr="00533D45">
        <w:rPr>
          <w:rFonts w:ascii="Times New Roman" w:eastAsia="Times New Roman" w:hAnsi="Times New Roman" w:cs="Times New Roman"/>
          <w:sz w:val="28"/>
          <w:szCs w:val="28"/>
        </w:rPr>
        <w:t>а базе Общественной палаты Амурской области, ресурсного центра поддержки НКО</w:t>
      </w:r>
      <w:r w:rsidR="00563161">
        <w:rPr>
          <w:rFonts w:ascii="Times New Roman" w:eastAsia="Times New Roman" w:hAnsi="Times New Roman" w:cs="Times New Roman"/>
          <w:sz w:val="28"/>
          <w:szCs w:val="28"/>
        </w:rPr>
        <w:t xml:space="preserve"> возможна организация</w:t>
      </w:r>
      <w:r w:rsidRPr="00533D45">
        <w:rPr>
          <w:rFonts w:ascii="Times New Roman" w:eastAsia="Times New Roman" w:hAnsi="Times New Roman" w:cs="Times New Roman"/>
          <w:sz w:val="28"/>
          <w:szCs w:val="28"/>
        </w:rPr>
        <w:t xml:space="preserve"> </w:t>
      </w:r>
      <w:r w:rsidR="00563161" w:rsidRPr="00563161">
        <w:rPr>
          <w:rFonts w:ascii="Times New Roman" w:eastAsia="Times New Roman" w:hAnsi="Times New Roman" w:cs="Times New Roman"/>
          <w:sz w:val="28"/>
          <w:szCs w:val="28"/>
        </w:rPr>
        <w:t>презентаци</w:t>
      </w:r>
      <w:r w:rsidR="00563161">
        <w:rPr>
          <w:rFonts w:ascii="Times New Roman" w:eastAsia="Times New Roman" w:hAnsi="Times New Roman" w:cs="Times New Roman"/>
          <w:sz w:val="28"/>
          <w:szCs w:val="28"/>
        </w:rPr>
        <w:t>й проектов с целью</w:t>
      </w:r>
      <w:r w:rsidR="00563161" w:rsidRPr="00563161">
        <w:rPr>
          <w:rFonts w:ascii="Times New Roman" w:eastAsia="Times New Roman" w:hAnsi="Times New Roman" w:cs="Times New Roman"/>
          <w:sz w:val="28"/>
          <w:szCs w:val="28"/>
        </w:rPr>
        <w:t xml:space="preserve"> нахождения инвесторов </w:t>
      </w:r>
      <w:r w:rsidR="00563161">
        <w:rPr>
          <w:rFonts w:ascii="Times New Roman" w:eastAsia="Times New Roman" w:hAnsi="Times New Roman" w:cs="Times New Roman"/>
          <w:sz w:val="28"/>
          <w:szCs w:val="28"/>
        </w:rPr>
        <w:t xml:space="preserve">с </w:t>
      </w:r>
      <w:r w:rsidRPr="00533D45">
        <w:rPr>
          <w:rFonts w:ascii="Times New Roman" w:eastAsia="Times New Roman" w:hAnsi="Times New Roman" w:cs="Times New Roman"/>
          <w:sz w:val="28"/>
          <w:szCs w:val="28"/>
        </w:rPr>
        <w:t>участием представителей соответствующих подразделений крупных компаний, занимающихся спонсорством и благотворительностью на территории Амурской области. Сделать это следует до распределения соответствующих бюдже</w:t>
      </w:r>
      <w:r w:rsidR="00563161">
        <w:rPr>
          <w:rFonts w:ascii="Times New Roman" w:eastAsia="Times New Roman" w:hAnsi="Times New Roman" w:cs="Times New Roman"/>
          <w:sz w:val="28"/>
          <w:szCs w:val="28"/>
        </w:rPr>
        <w:t xml:space="preserve">тов компаний на следующий год. </w:t>
      </w:r>
    </w:p>
    <w:p w:rsidR="00FC0607" w:rsidRPr="00563161" w:rsidRDefault="00FC0607" w:rsidP="00C65A3C">
      <w:pPr>
        <w:ind w:firstLine="709"/>
        <w:jc w:val="both"/>
        <w:rPr>
          <w:rFonts w:ascii="Times New Roman" w:eastAsia="Times New Roman" w:hAnsi="Times New Roman" w:cs="Times New Roman"/>
          <w:sz w:val="28"/>
          <w:szCs w:val="28"/>
        </w:rPr>
      </w:pPr>
      <w:r w:rsidRPr="00FC0607">
        <w:rPr>
          <w:rFonts w:ascii="Times New Roman" w:eastAsia="Times New Roman" w:hAnsi="Times New Roman" w:cs="Times New Roman"/>
          <w:sz w:val="28"/>
          <w:szCs w:val="28"/>
          <w:u w:val="single"/>
        </w:rPr>
        <w:t>Проведение законных выборов с высоким уровнем осознанного политического участия</w:t>
      </w:r>
      <w:r w:rsidR="00563161">
        <w:rPr>
          <w:rFonts w:ascii="Times New Roman" w:eastAsia="Times New Roman" w:hAnsi="Times New Roman" w:cs="Times New Roman"/>
          <w:sz w:val="28"/>
          <w:szCs w:val="28"/>
          <w:u w:val="single"/>
        </w:rPr>
        <w:t xml:space="preserve"> граждан</w:t>
      </w:r>
      <w:r>
        <w:rPr>
          <w:rFonts w:ascii="Times New Roman" w:eastAsia="Times New Roman" w:hAnsi="Times New Roman" w:cs="Times New Roman"/>
          <w:sz w:val="28"/>
          <w:szCs w:val="28"/>
        </w:rPr>
        <w:t xml:space="preserve">. Предстоящая избирательная кампания национального уровня должна стать точкой консолидации и роста гражданского участия и солидарности. Расширение и повышение качества наблюдения на выборах – один и приоритетов для деятельности Общественной палаты Амурской области в предстоящем году. </w:t>
      </w:r>
    </w:p>
    <w:p w:rsidR="00FC0607" w:rsidRPr="00563161" w:rsidRDefault="00FC0607" w:rsidP="00C65A3C">
      <w:pPr>
        <w:ind w:firstLine="709"/>
        <w:jc w:val="both"/>
        <w:rPr>
          <w:rFonts w:ascii="Times New Roman" w:eastAsia="Times New Roman" w:hAnsi="Times New Roman" w:cs="Times New Roman"/>
          <w:sz w:val="28"/>
          <w:szCs w:val="28"/>
        </w:rPr>
      </w:pPr>
      <w:r w:rsidRPr="00E14445">
        <w:rPr>
          <w:rFonts w:ascii="Times New Roman" w:eastAsia="Times New Roman" w:hAnsi="Times New Roman" w:cs="Times New Roman"/>
          <w:sz w:val="28"/>
          <w:szCs w:val="28"/>
          <w:u w:val="single"/>
        </w:rPr>
        <w:t>Расширение позитивной социальной активности политических партий</w:t>
      </w:r>
      <w:r>
        <w:rPr>
          <w:rFonts w:ascii="Times New Roman" w:eastAsia="Times New Roman" w:hAnsi="Times New Roman" w:cs="Times New Roman"/>
          <w:sz w:val="28"/>
          <w:szCs w:val="28"/>
        </w:rPr>
        <w:t xml:space="preserve">. 2020 год показал широкую вовлеченность «Единой России» и других парламентских партий в благотворительную и волонтерскую деятельность. 2021 год с предстоящей избирательной кампанией по выборам депутатов Государственной Думы Федерального Собрания Российской Федерации может стать решающим в развитии политического представительства гражданских интересов и политических партий как институтов гражданского общества. Партии должны активнее развивать представительство интересов граждан, решение проблем на местах, </w:t>
      </w:r>
      <w:r w:rsidR="00563161" w:rsidRPr="00563161">
        <w:rPr>
          <w:rFonts w:ascii="Times New Roman" w:eastAsia="Times New Roman" w:hAnsi="Times New Roman" w:cs="Times New Roman"/>
          <w:sz w:val="28"/>
          <w:szCs w:val="28"/>
        </w:rPr>
        <w:t xml:space="preserve">организацию механизмов изменения социального статуса жителей </w:t>
      </w:r>
      <w:r>
        <w:rPr>
          <w:rFonts w:ascii="Times New Roman" w:eastAsia="Times New Roman" w:hAnsi="Times New Roman" w:cs="Times New Roman"/>
          <w:sz w:val="28"/>
          <w:szCs w:val="28"/>
        </w:rPr>
        <w:t>и развитие гражданских компетенций и</w:t>
      </w:r>
      <w:r w:rsidR="00563161">
        <w:rPr>
          <w:rFonts w:ascii="Times New Roman" w:eastAsia="Times New Roman" w:hAnsi="Times New Roman" w:cs="Times New Roman"/>
          <w:sz w:val="28"/>
          <w:szCs w:val="28"/>
        </w:rPr>
        <w:t xml:space="preserve"> активистов. </w:t>
      </w:r>
    </w:p>
    <w:p w:rsidR="002C7AD4" w:rsidRDefault="002C7AD4" w:rsidP="00C65A3C">
      <w:pPr>
        <w:ind w:firstLine="709"/>
        <w:jc w:val="both"/>
        <w:rPr>
          <w:rFonts w:ascii="Times New Roman" w:hAnsi="Times New Roman" w:cs="Times New Roman"/>
          <w:sz w:val="28"/>
          <w:szCs w:val="28"/>
        </w:rPr>
      </w:pPr>
      <w:r w:rsidRPr="002C7AD4">
        <w:rPr>
          <w:rFonts w:ascii="Times New Roman" w:eastAsia="Times New Roman" w:hAnsi="Times New Roman" w:cs="Times New Roman"/>
          <w:sz w:val="28"/>
          <w:szCs w:val="28"/>
          <w:u w:val="single"/>
        </w:rPr>
        <w:t>Повышение доверия и социального оптимизма.</w:t>
      </w:r>
      <w:r w:rsidRPr="002C7AD4">
        <w:rPr>
          <w:rFonts w:ascii="Times New Roman" w:eastAsia="Times New Roman" w:hAnsi="Times New Roman" w:cs="Times New Roman"/>
          <w:sz w:val="28"/>
          <w:szCs w:val="28"/>
        </w:rPr>
        <w:t xml:space="preserve"> Окончание или спад пандемии коронавируса потребует социально-терапевтических проектов. Пандемия стала ударом по вере в завтрашний день, </w:t>
      </w:r>
      <w:r w:rsidR="00563161">
        <w:rPr>
          <w:rFonts w:ascii="Times New Roman" w:eastAsia="Times New Roman" w:hAnsi="Times New Roman" w:cs="Times New Roman"/>
          <w:sz w:val="28"/>
          <w:szCs w:val="28"/>
        </w:rPr>
        <w:t xml:space="preserve">в </w:t>
      </w:r>
      <w:r w:rsidRPr="002C7AD4">
        <w:rPr>
          <w:rFonts w:ascii="Times New Roman" w:eastAsia="Times New Roman" w:hAnsi="Times New Roman" w:cs="Times New Roman"/>
          <w:sz w:val="28"/>
          <w:szCs w:val="28"/>
        </w:rPr>
        <w:t xml:space="preserve">перспективы региона, </w:t>
      </w:r>
      <w:r w:rsidR="00563161">
        <w:rPr>
          <w:rFonts w:ascii="Times New Roman" w:eastAsia="Times New Roman" w:hAnsi="Times New Roman" w:cs="Times New Roman"/>
          <w:sz w:val="28"/>
          <w:szCs w:val="28"/>
        </w:rPr>
        <w:t xml:space="preserve">ударом </w:t>
      </w:r>
      <w:r w:rsidRPr="002C7AD4">
        <w:rPr>
          <w:rFonts w:ascii="Times New Roman" w:eastAsia="Times New Roman" w:hAnsi="Times New Roman" w:cs="Times New Roman"/>
          <w:sz w:val="28"/>
          <w:szCs w:val="28"/>
        </w:rPr>
        <w:t>по социальной активности. Необходимо предусмотреть открытые форматы, в ходе которых глава региона, видные общественники, лидеры мнений могли бы отвечать на вопросы о перспективах</w:t>
      </w:r>
      <w:r w:rsidR="00563161">
        <w:rPr>
          <w:rFonts w:ascii="Times New Roman" w:eastAsia="Times New Roman" w:hAnsi="Times New Roman" w:cs="Times New Roman"/>
          <w:sz w:val="28"/>
          <w:szCs w:val="28"/>
        </w:rPr>
        <w:t xml:space="preserve"> развития</w:t>
      </w:r>
      <w:r w:rsidRPr="002C7AD4">
        <w:rPr>
          <w:rFonts w:ascii="Times New Roman" w:eastAsia="Times New Roman" w:hAnsi="Times New Roman" w:cs="Times New Roman"/>
          <w:sz w:val="28"/>
          <w:szCs w:val="28"/>
        </w:rPr>
        <w:t>, преодолении кризиса и др. Необходимо продолжение программ</w:t>
      </w:r>
      <w:r w:rsidR="00634889" w:rsidRPr="002C7AD4">
        <w:rPr>
          <w:rFonts w:ascii="Times New Roman" w:eastAsia="Times New Roman" w:hAnsi="Times New Roman" w:cs="Times New Roman"/>
          <w:sz w:val="28"/>
          <w:szCs w:val="28"/>
        </w:rPr>
        <w:t xml:space="preserve"> повышения</w:t>
      </w:r>
      <w:r w:rsidR="00634889" w:rsidRPr="002C7AD4">
        <w:rPr>
          <w:rFonts w:ascii="Times New Roman" w:hAnsi="Times New Roman" w:cs="Times New Roman"/>
          <w:sz w:val="28"/>
          <w:szCs w:val="28"/>
        </w:rPr>
        <w:t xml:space="preserve"> социального оптимизма среди амурчан, освещение позитивных примеров активной преобразующей деятельности жителей и организаций</w:t>
      </w:r>
      <w:r w:rsidRPr="002C7AD4">
        <w:rPr>
          <w:rFonts w:ascii="Times New Roman" w:hAnsi="Times New Roman" w:cs="Times New Roman"/>
          <w:sz w:val="28"/>
          <w:szCs w:val="28"/>
        </w:rPr>
        <w:t xml:space="preserve">. </w:t>
      </w:r>
      <w:r w:rsidR="00563161">
        <w:rPr>
          <w:rFonts w:ascii="Times New Roman" w:hAnsi="Times New Roman" w:cs="Times New Roman"/>
          <w:sz w:val="28"/>
          <w:szCs w:val="28"/>
        </w:rPr>
        <w:t>Следующий год – х</w:t>
      </w:r>
      <w:r w:rsidRPr="002C7AD4">
        <w:rPr>
          <w:rFonts w:ascii="Times New Roman" w:hAnsi="Times New Roman" w:cs="Times New Roman"/>
          <w:sz w:val="28"/>
          <w:szCs w:val="28"/>
        </w:rPr>
        <w:t>орошее время для наладки и презентации результатов оценки эффектов добров</w:t>
      </w:r>
      <w:r>
        <w:rPr>
          <w:rFonts w:ascii="Times New Roman" w:hAnsi="Times New Roman" w:cs="Times New Roman"/>
          <w:sz w:val="28"/>
          <w:szCs w:val="28"/>
        </w:rPr>
        <w:t>о</w:t>
      </w:r>
      <w:r w:rsidRPr="002C7AD4">
        <w:rPr>
          <w:rFonts w:ascii="Times New Roman" w:hAnsi="Times New Roman" w:cs="Times New Roman"/>
          <w:sz w:val="28"/>
          <w:szCs w:val="28"/>
        </w:rPr>
        <w:t xml:space="preserve">льческой деятельности. </w:t>
      </w:r>
    </w:p>
    <w:p w:rsidR="002C7AD4" w:rsidRDefault="00925C36" w:rsidP="00C65A3C">
      <w:pPr>
        <w:ind w:firstLine="709"/>
        <w:jc w:val="both"/>
        <w:rPr>
          <w:rFonts w:ascii="Times New Roman" w:hAnsi="Times New Roman" w:cs="Times New Roman"/>
          <w:sz w:val="28"/>
          <w:szCs w:val="28"/>
        </w:rPr>
      </w:pPr>
      <w:r>
        <w:rPr>
          <w:rFonts w:ascii="Times New Roman" w:hAnsi="Times New Roman" w:cs="Times New Roman"/>
          <w:sz w:val="28"/>
          <w:szCs w:val="28"/>
        </w:rPr>
        <w:t xml:space="preserve">Развитие волонтёрства и добровольчества </w:t>
      </w:r>
      <w:r w:rsidR="00563161">
        <w:rPr>
          <w:rFonts w:ascii="Times New Roman" w:hAnsi="Times New Roman" w:cs="Times New Roman"/>
          <w:sz w:val="28"/>
          <w:szCs w:val="28"/>
        </w:rPr>
        <w:t>может</w:t>
      </w:r>
      <w:r w:rsidR="00CE6877">
        <w:rPr>
          <w:rFonts w:ascii="Times New Roman" w:hAnsi="Times New Roman" w:cs="Times New Roman"/>
          <w:sz w:val="28"/>
          <w:szCs w:val="28"/>
        </w:rPr>
        <w:t xml:space="preserve"> способствовать повышению социального оптимизма. Деятельное участие, как отмечают психологи, позволяет снизить социальную тревожность. </w:t>
      </w:r>
    </w:p>
    <w:p w:rsidR="002C7AD4" w:rsidRDefault="002C7AD4" w:rsidP="00C65A3C">
      <w:pPr>
        <w:ind w:firstLine="709"/>
        <w:jc w:val="both"/>
        <w:rPr>
          <w:rFonts w:ascii="Times New Roman" w:eastAsia="Times New Roman" w:hAnsi="Times New Roman" w:cs="Times New Roman"/>
          <w:sz w:val="28"/>
          <w:szCs w:val="28"/>
        </w:rPr>
      </w:pPr>
      <w:r w:rsidRPr="002C7AD4">
        <w:rPr>
          <w:rFonts w:ascii="Times New Roman" w:hAnsi="Times New Roman" w:cs="Times New Roman"/>
          <w:sz w:val="28"/>
          <w:szCs w:val="28"/>
          <w:u w:val="single"/>
        </w:rPr>
        <w:t xml:space="preserve">Развитие информационного освещения деятельности НКО. </w:t>
      </w:r>
      <w:r w:rsidRPr="002C7AD4">
        <w:rPr>
          <w:rFonts w:ascii="Times New Roman" w:eastAsia="Times New Roman" w:hAnsi="Times New Roman" w:cs="Times New Roman"/>
          <w:sz w:val="28"/>
          <w:szCs w:val="28"/>
        </w:rPr>
        <w:t xml:space="preserve">Новости гражданского общества нуждаются в </w:t>
      </w:r>
      <w:r w:rsidR="00563161">
        <w:rPr>
          <w:rFonts w:ascii="Times New Roman" w:eastAsia="Times New Roman" w:hAnsi="Times New Roman" w:cs="Times New Roman"/>
          <w:sz w:val="28"/>
          <w:szCs w:val="28"/>
        </w:rPr>
        <w:t>повышении качества</w:t>
      </w:r>
      <w:r w:rsidRPr="002C7AD4">
        <w:rPr>
          <w:rFonts w:ascii="Times New Roman" w:eastAsia="Times New Roman" w:hAnsi="Times New Roman" w:cs="Times New Roman"/>
          <w:sz w:val="28"/>
          <w:szCs w:val="28"/>
        </w:rPr>
        <w:t xml:space="preserve"> </w:t>
      </w:r>
      <w:r w:rsidR="00563161">
        <w:rPr>
          <w:rFonts w:ascii="Times New Roman" w:eastAsia="Times New Roman" w:hAnsi="Times New Roman" w:cs="Times New Roman"/>
          <w:sz w:val="28"/>
          <w:szCs w:val="28"/>
        </w:rPr>
        <w:t xml:space="preserve">содержания </w:t>
      </w:r>
      <w:r w:rsidRPr="002C7AD4">
        <w:rPr>
          <w:rFonts w:ascii="Times New Roman" w:eastAsia="Times New Roman" w:hAnsi="Times New Roman" w:cs="Times New Roman"/>
          <w:sz w:val="28"/>
          <w:szCs w:val="28"/>
        </w:rPr>
        <w:t xml:space="preserve">для современной аудитории. Общество нуждается в хороших новостях, </w:t>
      </w:r>
      <w:r w:rsidR="00563161">
        <w:rPr>
          <w:rFonts w:ascii="Times New Roman" w:eastAsia="Times New Roman" w:hAnsi="Times New Roman" w:cs="Times New Roman"/>
          <w:sz w:val="28"/>
          <w:szCs w:val="28"/>
        </w:rPr>
        <w:t xml:space="preserve">сообщениях о </w:t>
      </w:r>
      <w:r w:rsidRPr="002C7AD4">
        <w:rPr>
          <w:rFonts w:ascii="Times New Roman" w:eastAsia="Times New Roman" w:hAnsi="Times New Roman" w:cs="Times New Roman"/>
          <w:sz w:val="28"/>
          <w:szCs w:val="28"/>
        </w:rPr>
        <w:t xml:space="preserve">примерах доброты, заботы, отзывчивости. Необходимо </w:t>
      </w:r>
      <w:r w:rsidR="00563161">
        <w:rPr>
          <w:rFonts w:ascii="Times New Roman" w:eastAsia="Times New Roman" w:hAnsi="Times New Roman" w:cs="Times New Roman"/>
          <w:sz w:val="28"/>
          <w:szCs w:val="28"/>
        </w:rPr>
        <w:t>актуализировать мысли</w:t>
      </w:r>
      <w:r w:rsidRPr="002C7AD4">
        <w:rPr>
          <w:rFonts w:ascii="Times New Roman" w:eastAsia="Times New Roman" w:hAnsi="Times New Roman" w:cs="Times New Roman"/>
          <w:sz w:val="28"/>
          <w:szCs w:val="28"/>
        </w:rPr>
        <w:t>, что гражданское общество – это пространство создания общего блага, повышения качества жизни и решения насущных проблем.</w:t>
      </w:r>
    </w:p>
    <w:p w:rsidR="002C7AD4" w:rsidRPr="00563161" w:rsidRDefault="002C7AD4" w:rsidP="00C65A3C">
      <w:pPr>
        <w:ind w:firstLine="709"/>
        <w:jc w:val="both"/>
        <w:rPr>
          <w:rFonts w:ascii="Times New Roman" w:hAnsi="Times New Roman" w:cs="Times New Roman"/>
          <w:sz w:val="28"/>
          <w:szCs w:val="28"/>
        </w:rPr>
      </w:pPr>
      <w:r>
        <w:rPr>
          <w:rFonts w:ascii="Times New Roman" w:eastAsia="Times New Roman" w:hAnsi="Times New Roman" w:cs="Times New Roman"/>
          <w:sz w:val="28"/>
          <w:szCs w:val="28"/>
        </w:rPr>
        <w:t>Рекомендуется подготовить методические материалы</w:t>
      </w:r>
      <w:r w:rsidR="00563161">
        <w:rPr>
          <w:rFonts w:ascii="Times New Roman" w:eastAsia="Times New Roman" w:hAnsi="Times New Roman" w:cs="Times New Roman"/>
          <w:sz w:val="28"/>
          <w:szCs w:val="28"/>
        </w:rPr>
        <w:t xml:space="preserve"> и провести семинар</w:t>
      </w:r>
      <w:r>
        <w:rPr>
          <w:rFonts w:ascii="Times New Roman" w:eastAsia="Times New Roman" w:hAnsi="Times New Roman" w:cs="Times New Roman"/>
          <w:sz w:val="28"/>
          <w:szCs w:val="28"/>
        </w:rPr>
        <w:t xml:space="preserve"> по </w:t>
      </w:r>
      <w:r w:rsidR="00563161">
        <w:rPr>
          <w:rFonts w:ascii="Times New Roman" w:eastAsia="Times New Roman" w:hAnsi="Times New Roman" w:cs="Times New Roman"/>
          <w:sz w:val="28"/>
          <w:szCs w:val="28"/>
        </w:rPr>
        <w:t>формированию новостей</w:t>
      </w:r>
      <w:r>
        <w:rPr>
          <w:rFonts w:ascii="Times New Roman" w:eastAsia="Times New Roman" w:hAnsi="Times New Roman" w:cs="Times New Roman"/>
          <w:sz w:val="28"/>
          <w:szCs w:val="28"/>
        </w:rPr>
        <w:t xml:space="preserve"> НКО</w:t>
      </w:r>
      <w:r w:rsidR="00563161">
        <w:rPr>
          <w:rFonts w:ascii="Times New Roman" w:eastAsia="Times New Roman" w:hAnsi="Times New Roman" w:cs="Times New Roman"/>
          <w:sz w:val="28"/>
          <w:szCs w:val="28"/>
        </w:rPr>
        <w:t xml:space="preserve"> и качественному размещению их</w:t>
      </w:r>
      <w:r>
        <w:rPr>
          <w:rFonts w:ascii="Times New Roman" w:eastAsia="Times New Roman" w:hAnsi="Times New Roman" w:cs="Times New Roman"/>
          <w:sz w:val="28"/>
          <w:szCs w:val="28"/>
        </w:rPr>
        <w:t xml:space="preserve"> в СМИ и соц</w:t>
      </w:r>
      <w:r w:rsidR="00563161">
        <w:rPr>
          <w:rFonts w:ascii="Times New Roman" w:eastAsia="Times New Roman" w:hAnsi="Times New Roman" w:cs="Times New Roman"/>
          <w:sz w:val="28"/>
          <w:szCs w:val="28"/>
        </w:rPr>
        <w:t xml:space="preserve">иальных </w:t>
      </w:r>
      <w:r>
        <w:rPr>
          <w:rFonts w:ascii="Times New Roman" w:eastAsia="Times New Roman" w:hAnsi="Times New Roman" w:cs="Times New Roman"/>
          <w:sz w:val="28"/>
          <w:szCs w:val="28"/>
        </w:rPr>
        <w:t xml:space="preserve">сетях. </w:t>
      </w:r>
    </w:p>
    <w:p w:rsidR="003D570A" w:rsidRPr="003D570A" w:rsidRDefault="003D570A" w:rsidP="00C65A3C">
      <w:pPr>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u w:val="single"/>
        </w:rPr>
        <w:t xml:space="preserve">Развитие экспертной деятельности, </w:t>
      </w:r>
      <w:r>
        <w:rPr>
          <w:rFonts w:ascii="Times New Roman" w:eastAsia="Times New Roman" w:hAnsi="Times New Roman" w:cs="Times New Roman"/>
          <w:sz w:val="28"/>
          <w:szCs w:val="28"/>
        </w:rPr>
        <w:t xml:space="preserve">более активное </w:t>
      </w:r>
      <w:r w:rsidR="00563161">
        <w:rPr>
          <w:rFonts w:ascii="Times New Roman" w:eastAsia="Times New Roman" w:hAnsi="Times New Roman" w:cs="Times New Roman"/>
          <w:sz w:val="28"/>
          <w:szCs w:val="28"/>
        </w:rPr>
        <w:t>привлечение</w:t>
      </w:r>
      <w:r>
        <w:rPr>
          <w:rFonts w:ascii="Times New Roman" w:eastAsia="Times New Roman" w:hAnsi="Times New Roman" w:cs="Times New Roman"/>
          <w:sz w:val="28"/>
          <w:szCs w:val="28"/>
        </w:rPr>
        <w:t xml:space="preserve"> профильных НКО к разработке нормативной правовой базы, регулировани</w:t>
      </w:r>
      <w:r w:rsidR="00563161">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в отдельных сферах</w:t>
      </w:r>
      <w:r w:rsidR="00563161">
        <w:rPr>
          <w:rFonts w:ascii="Times New Roman" w:eastAsia="Times New Roman" w:hAnsi="Times New Roman" w:cs="Times New Roman"/>
          <w:sz w:val="28"/>
          <w:szCs w:val="28"/>
        </w:rPr>
        <w:t>, р</w:t>
      </w:r>
      <w:r>
        <w:rPr>
          <w:rFonts w:ascii="Times New Roman" w:eastAsia="Times New Roman" w:hAnsi="Times New Roman" w:cs="Times New Roman"/>
          <w:sz w:val="28"/>
          <w:szCs w:val="28"/>
        </w:rPr>
        <w:t>азвити</w:t>
      </w:r>
      <w:r w:rsidR="00563161">
        <w:rPr>
          <w:rFonts w:ascii="Times New Roman" w:eastAsia="Times New Roman" w:hAnsi="Times New Roman" w:cs="Times New Roman"/>
          <w:sz w:val="28"/>
          <w:szCs w:val="28"/>
        </w:rPr>
        <w:t>ю</w:t>
      </w:r>
      <w:r>
        <w:rPr>
          <w:rFonts w:ascii="Times New Roman" w:eastAsia="Times New Roman" w:hAnsi="Times New Roman" w:cs="Times New Roman"/>
          <w:sz w:val="28"/>
          <w:szCs w:val="28"/>
        </w:rPr>
        <w:t xml:space="preserve"> диалога общества и власти</w:t>
      </w:r>
      <w:r w:rsidR="00563161">
        <w:rPr>
          <w:rFonts w:ascii="Times New Roman" w:eastAsia="Times New Roman" w:hAnsi="Times New Roman" w:cs="Times New Roman"/>
          <w:sz w:val="28"/>
          <w:szCs w:val="28"/>
        </w:rPr>
        <w:t xml:space="preserve"> по совместному поиску решений.</w:t>
      </w:r>
    </w:p>
    <w:p w:rsidR="00634889" w:rsidRPr="002C7AD4" w:rsidRDefault="00634889" w:rsidP="00C65A3C">
      <w:pPr>
        <w:ind w:firstLine="709"/>
        <w:jc w:val="both"/>
        <w:rPr>
          <w:rFonts w:ascii="Times New Roman" w:eastAsia="Times New Roman" w:hAnsi="Times New Roman" w:cs="Times New Roman"/>
          <w:sz w:val="28"/>
          <w:szCs w:val="28"/>
          <w:u w:val="single"/>
        </w:rPr>
      </w:pPr>
      <w:r w:rsidRPr="002C7AD4">
        <w:rPr>
          <w:rFonts w:ascii="Times New Roman" w:eastAsia="Times New Roman" w:hAnsi="Times New Roman" w:cs="Times New Roman"/>
          <w:sz w:val="28"/>
          <w:szCs w:val="28"/>
          <w:u w:val="single"/>
        </w:rPr>
        <w:t>Расширение возможностей общественного контроля, совершенствование механизма общественных советов и палат</w:t>
      </w:r>
      <w:r w:rsidR="00563161">
        <w:rPr>
          <w:rFonts w:ascii="Times New Roman" w:eastAsia="Times New Roman" w:hAnsi="Times New Roman" w:cs="Times New Roman"/>
          <w:sz w:val="28"/>
          <w:szCs w:val="28"/>
          <w:u w:val="single"/>
        </w:rPr>
        <w:t>.</w:t>
      </w:r>
    </w:p>
    <w:p w:rsidR="00634889" w:rsidRDefault="00634889" w:rsidP="00C65A3C">
      <w:pPr>
        <w:ind w:firstLine="709"/>
        <w:jc w:val="both"/>
        <w:rPr>
          <w:rFonts w:ascii="Times New Roman" w:eastAsia="Times New Roman" w:hAnsi="Times New Roman" w:cs="Times New Roman"/>
          <w:sz w:val="28"/>
          <w:szCs w:val="28"/>
        </w:rPr>
      </w:pPr>
      <w:r w:rsidRPr="002C7AD4">
        <w:rPr>
          <w:rFonts w:ascii="Times New Roman" w:eastAsia="Times New Roman" w:hAnsi="Times New Roman" w:cs="Times New Roman"/>
          <w:sz w:val="28"/>
          <w:szCs w:val="28"/>
        </w:rPr>
        <w:t>Общественной палате Амурской области рекомендуется продолжить работу по формированию и координации деятельности субъектов общественного контроля в Амурской области</w:t>
      </w:r>
      <w:r w:rsidR="00563161">
        <w:rPr>
          <w:rFonts w:ascii="Times New Roman" w:eastAsia="Times New Roman" w:hAnsi="Times New Roman" w:cs="Times New Roman"/>
          <w:sz w:val="28"/>
          <w:szCs w:val="28"/>
        </w:rPr>
        <w:t>,</w:t>
      </w:r>
      <w:r w:rsidRPr="002C7AD4">
        <w:rPr>
          <w:rFonts w:ascii="Times New Roman" w:eastAsia="Times New Roman" w:hAnsi="Times New Roman" w:cs="Times New Roman"/>
          <w:sz w:val="28"/>
          <w:szCs w:val="28"/>
        </w:rPr>
        <w:t xml:space="preserve"> </w:t>
      </w:r>
      <w:r w:rsidR="00563161">
        <w:rPr>
          <w:rFonts w:ascii="Times New Roman" w:eastAsia="Times New Roman" w:hAnsi="Times New Roman" w:cs="Times New Roman"/>
          <w:sz w:val="28"/>
          <w:szCs w:val="28"/>
        </w:rPr>
        <w:t>оказывать</w:t>
      </w:r>
      <w:r w:rsidRPr="002C7AD4">
        <w:rPr>
          <w:rFonts w:ascii="Times New Roman" w:eastAsia="Times New Roman" w:hAnsi="Times New Roman" w:cs="Times New Roman"/>
          <w:sz w:val="28"/>
          <w:szCs w:val="28"/>
        </w:rPr>
        <w:t xml:space="preserve"> методическую поддержку, организовать цикл методических семинаров для членов общественных советов при органах исполнительной власти и членов советов общественных советов (палат) муниципальных образований для повышения компетентности членов этих организаций</w:t>
      </w:r>
      <w:r w:rsidR="00563161">
        <w:rPr>
          <w:rFonts w:ascii="Times New Roman" w:eastAsia="Times New Roman" w:hAnsi="Times New Roman" w:cs="Times New Roman"/>
          <w:sz w:val="28"/>
          <w:szCs w:val="28"/>
        </w:rPr>
        <w:t xml:space="preserve"> и повышения</w:t>
      </w:r>
      <w:r w:rsidRPr="002C7AD4">
        <w:rPr>
          <w:rFonts w:ascii="Times New Roman" w:eastAsia="Times New Roman" w:hAnsi="Times New Roman" w:cs="Times New Roman"/>
          <w:sz w:val="28"/>
          <w:szCs w:val="28"/>
        </w:rPr>
        <w:t xml:space="preserve"> результативност</w:t>
      </w:r>
      <w:r w:rsidR="00563161">
        <w:rPr>
          <w:rFonts w:ascii="Times New Roman" w:eastAsia="Times New Roman" w:hAnsi="Times New Roman" w:cs="Times New Roman"/>
          <w:sz w:val="28"/>
          <w:szCs w:val="28"/>
        </w:rPr>
        <w:t>и палат.</w:t>
      </w:r>
    </w:p>
    <w:p w:rsidR="00806709" w:rsidRDefault="00E774F3" w:rsidP="00E774F3">
      <w:pPr>
        <w:pStyle w:val="24"/>
        <w:rPr>
          <w:highlight w:val="yellow"/>
        </w:rPr>
      </w:pPr>
      <w:r w:rsidRPr="00CE373A">
        <w:rPr>
          <w:highlight w:val="yellow"/>
          <w:shd w:val="clear" w:color="auto" w:fill="FEFEFE"/>
        </w:rPr>
        <w:br w:type="page"/>
      </w:r>
    </w:p>
    <w:p w:rsidR="00563161" w:rsidRDefault="00806709" w:rsidP="00347606">
      <w:pPr>
        <w:pStyle w:val="1"/>
        <w:spacing w:before="0" w:after="0"/>
        <w:jc w:val="center"/>
        <w:rPr>
          <w:rFonts w:ascii="Times New Roman" w:hAnsi="Times New Roman"/>
          <w:sz w:val="28"/>
          <w:szCs w:val="28"/>
        </w:rPr>
      </w:pPr>
      <w:bookmarkStart w:id="145" w:name="_Toc65049922"/>
      <w:bookmarkStart w:id="146" w:name="_Toc69473404"/>
      <w:r w:rsidRPr="00347606">
        <w:rPr>
          <w:rFonts w:ascii="Times New Roman" w:hAnsi="Times New Roman"/>
          <w:sz w:val="28"/>
          <w:szCs w:val="28"/>
        </w:rPr>
        <w:t>ЗАКЛЮЧЕНИЕ</w:t>
      </w:r>
      <w:bookmarkEnd w:id="145"/>
      <w:bookmarkEnd w:id="146"/>
    </w:p>
    <w:p w:rsidR="00347606" w:rsidRPr="00347606" w:rsidRDefault="00347606" w:rsidP="00347606">
      <w:pPr>
        <w:rPr>
          <w:rFonts w:ascii="Times New Roman" w:hAnsi="Times New Roman" w:cs="Times New Roman"/>
          <w:sz w:val="28"/>
          <w:szCs w:val="28"/>
          <w:lang w:val="x-none" w:eastAsia="x-none"/>
        </w:rPr>
      </w:pPr>
    </w:p>
    <w:p w:rsidR="00347606" w:rsidRPr="00347606" w:rsidRDefault="00347606" w:rsidP="00347606">
      <w:pPr>
        <w:rPr>
          <w:rFonts w:ascii="Times New Roman" w:hAnsi="Times New Roman" w:cs="Times New Roman"/>
          <w:sz w:val="28"/>
          <w:szCs w:val="28"/>
          <w:lang w:val="x-none" w:eastAsia="x-none"/>
        </w:rPr>
      </w:pPr>
    </w:p>
    <w:p w:rsidR="00326FEB" w:rsidRPr="00E95F91" w:rsidRDefault="00326FEB" w:rsidP="00347606">
      <w:pPr>
        <w:ind w:firstLine="709"/>
        <w:jc w:val="both"/>
        <w:rPr>
          <w:rFonts w:ascii="Times New Roman" w:eastAsia="Times New Roman" w:hAnsi="Times New Roman" w:cs="Times New Roman"/>
          <w:sz w:val="28"/>
          <w:szCs w:val="28"/>
          <w:shd w:val="clear" w:color="auto" w:fill="FEFEFE"/>
        </w:rPr>
      </w:pPr>
      <w:r w:rsidRPr="00E95F91">
        <w:rPr>
          <w:rFonts w:ascii="Times New Roman" w:eastAsia="Times New Roman" w:hAnsi="Times New Roman" w:cs="Times New Roman"/>
          <w:sz w:val="28"/>
          <w:szCs w:val="28"/>
          <w:shd w:val="clear" w:color="auto" w:fill="FEFEFE"/>
        </w:rPr>
        <w:t>2020 год стал годом испытаний для гражданского общества Амурской области</w:t>
      </w:r>
      <w:r w:rsidR="00563161">
        <w:rPr>
          <w:rFonts w:ascii="Times New Roman" w:eastAsia="Times New Roman" w:hAnsi="Times New Roman" w:cs="Times New Roman"/>
          <w:sz w:val="28"/>
          <w:szCs w:val="28"/>
          <w:shd w:val="clear" w:color="auto" w:fill="FEFEFE"/>
        </w:rPr>
        <w:t>, но</w:t>
      </w:r>
      <w:r w:rsidRPr="00E95F91">
        <w:rPr>
          <w:rFonts w:ascii="Times New Roman" w:eastAsia="Times New Roman" w:hAnsi="Times New Roman" w:cs="Times New Roman"/>
          <w:sz w:val="28"/>
          <w:szCs w:val="28"/>
          <w:shd w:val="clear" w:color="auto" w:fill="FEFEFE"/>
        </w:rPr>
        <w:t xml:space="preserve"> благодаря налаженной поддержк</w:t>
      </w:r>
      <w:r w:rsidR="00563161">
        <w:rPr>
          <w:rFonts w:ascii="Times New Roman" w:eastAsia="Times New Roman" w:hAnsi="Times New Roman" w:cs="Times New Roman"/>
          <w:sz w:val="28"/>
          <w:szCs w:val="28"/>
          <w:shd w:val="clear" w:color="auto" w:fill="FEFEFE"/>
        </w:rPr>
        <w:t xml:space="preserve">е </w:t>
      </w:r>
      <w:r w:rsidRPr="00E95F91">
        <w:rPr>
          <w:rFonts w:ascii="Times New Roman" w:eastAsia="Times New Roman" w:hAnsi="Times New Roman" w:cs="Times New Roman"/>
          <w:sz w:val="28"/>
          <w:szCs w:val="28"/>
          <w:shd w:val="clear" w:color="auto" w:fill="FEFEFE"/>
        </w:rPr>
        <w:t xml:space="preserve">НКО и добровольчества третьему сектору региона удалось </w:t>
      </w:r>
      <w:r w:rsidR="00563161">
        <w:rPr>
          <w:rFonts w:ascii="Times New Roman" w:eastAsia="Times New Roman" w:hAnsi="Times New Roman" w:cs="Times New Roman"/>
          <w:sz w:val="28"/>
          <w:szCs w:val="28"/>
          <w:shd w:val="clear" w:color="auto" w:fill="FEFEFE"/>
        </w:rPr>
        <w:t>сохранить</w:t>
      </w:r>
      <w:r w:rsidRPr="00E95F91">
        <w:rPr>
          <w:rFonts w:ascii="Times New Roman" w:eastAsia="Times New Roman" w:hAnsi="Times New Roman" w:cs="Times New Roman"/>
          <w:sz w:val="28"/>
          <w:szCs w:val="28"/>
          <w:shd w:val="clear" w:color="auto" w:fill="FEFEFE"/>
        </w:rPr>
        <w:t xml:space="preserve"> стабильность </w:t>
      </w:r>
    </w:p>
    <w:p w:rsidR="00326FEB" w:rsidRPr="00E95F91" w:rsidRDefault="00326FEB" w:rsidP="00347606">
      <w:pPr>
        <w:ind w:firstLine="709"/>
        <w:jc w:val="both"/>
        <w:rPr>
          <w:rFonts w:ascii="Times New Roman" w:eastAsia="Times New Roman" w:hAnsi="Times New Roman" w:cs="Times New Roman"/>
          <w:sz w:val="28"/>
          <w:szCs w:val="28"/>
          <w:shd w:val="clear" w:color="auto" w:fill="FEFEFE"/>
        </w:rPr>
      </w:pPr>
      <w:r w:rsidRPr="00E95F91">
        <w:rPr>
          <w:rFonts w:ascii="Times New Roman" w:eastAsia="Times New Roman" w:hAnsi="Times New Roman" w:cs="Times New Roman"/>
          <w:sz w:val="28"/>
          <w:szCs w:val="28"/>
          <w:shd w:val="clear" w:color="auto" w:fill="FEFEFE"/>
        </w:rPr>
        <w:t xml:space="preserve">Описанные в главе </w:t>
      </w:r>
      <w:r w:rsidRPr="00E95F91">
        <w:rPr>
          <w:rFonts w:ascii="Times New Roman" w:eastAsia="Times New Roman" w:hAnsi="Times New Roman" w:cs="Times New Roman"/>
          <w:sz w:val="28"/>
          <w:szCs w:val="28"/>
          <w:shd w:val="clear" w:color="auto" w:fill="FEFEFE"/>
          <w:lang w:val="en-US"/>
        </w:rPr>
        <w:t>IV</w:t>
      </w:r>
      <w:r w:rsidRPr="00E95F91">
        <w:rPr>
          <w:rFonts w:ascii="Times New Roman" w:eastAsia="Times New Roman" w:hAnsi="Times New Roman" w:cs="Times New Roman"/>
          <w:sz w:val="28"/>
          <w:szCs w:val="28"/>
          <w:shd w:val="clear" w:color="auto" w:fill="FEFEFE"/>
        </w:rPr>
        <w:t xml:space="preserve"> положительные </w:t>
      </w:r>
      <w:r w:rsidR="00ED5DBF">
        <w:rPr>
          <w:rFonts w:ascii="Times New Roman" w:eastAsia="Times New Roman" w:hAnsi="Times New Roman" w:cs="Times New Roman"/>
          <w:sz w:val="28"/>
          <w:szCs w:val="28"/>
          <w:shd w:val="clear" w:color="auto" w:fill="FEFEFE"/>
        </w:rPr>
        <w:t xml:space="preserve">направления, а также </w:t>
      </w:r>
      <w:r w:rsidRPr="00E95F91">
        <w:rPr>
          <w:rFonts w:ascii="Times New Roman" w:eastAsia="Times New Roman" w:hAnsi="Times New Roman" w:cs="Times New Roman"/>
          <w:sz w:val="28"/>
          <w:szCs w:val="28"/>
          <w:shd w:val="clear" w:color="auto" w:fill="FEFEFE"/>
        </w:rPr>
        <w:t xml:space="preserve">риски позволяют говорить о преобладании позитивных тенденций и возможностей, что позволяет смотреть на развитие гражданского общества в Амурской области с определенны оптимизмом. Этот год привлек </w:t>
      </w:r>
      <w:r w:rsidR="00ED5DBF">
        <w:rPr>
          <w:rFonts w:ascii="Times New Roman" w:eastAsia="Times New Roman" w:hAnsi="Times New Roman" w:cs="Times New Roman"/>
          <w:sz w:val="28"/>
          <w:szCs w:val="28"/>
          <w:shd w:val="clear" w:color="auto" w:fill="FEFEFE"/>
        </w:rPr>
        <w:t xml:space="preserve">особое </w:t>
      </w:r>
      <w:r w:rsidRPr="00E95F91">
        <w:rPr>
          <w:rFonts w:ascii="Times New Roman" w:eastAsia="Times New Roman" w:hAnsi="Times New Roman" w:cs="Times New Roman"/>
          <w:sz w:val="28"/>
          <w:szCs w:val="28"/>
          <w:shd w:val="clear" w:color="auto" w:fill="FEFEFE"/>
        </w:rPr>
        <w:t xml:space="preserve">внимание к добровольческой и благотворительной деятельности, сплотил всех в борьбе с последствиями пандемии. </w:t>
      </w:r>
    </w:p>
    <w:p w:rsidR="000C15A6" w:rsidRPr="00E95F91" w:rsidRDefault="000C15A6" w:rsidP="00347606">
      <w:pPr>
        <w:ind w:firstLine="709"/>
        <w:jc w:val="both"/>
        <w:rPr>
          <w:rFonts w:ascii="Times New Roman" w:eastAsia="Times New Roman" w:hAnsi="Times New Roman" w:cs="Times New Roman"/>
          <w:sz w:val="28"/>
          <w:szCs w:val="28"/>
          <w:shd w:val="clear" w:color="auto" w:fill="FEFEFE"/>
        </w:rPr>
      </w:pPr>
      <w:r w:rsidRPr="00E95F91">
        <w:rPr>
          <w:rFonts w:ascii="Times New Roman" w:eastAsia="Times New Roman" w:hAnsi="Times New Roman" w:cs="Times New Roman"/>
          <w:sz w:val="28"/>
          <w:szCs w:val="28"/>
          <w:shd w:val="clear" w:color="auto" w:fill="FEFEFE"/>
        </w:rPr>
        <w:t>Высокой оценки заслуживают предпринятые органами государственной власти региона меры по поддержке НКО</w:t>
      </w:r>
      <w:r w:rsidR="00326FEB" w:rsidRPr="00E95F91">
        <w:rPr>
          <w:rFonts w:ascii="Times New Roman" w:eastAsia="Times New Roman" w:hAnsi="Times New Roman" w:cs="Times New Roman"/>
          <w:sz w:val="28"/>
          <w:szCs w:val="28"/>
          <w:shd w:val="clear" w:color="auto" w:fill="FEFEFE"/>
        </w:rPr>
        <w:t xml:space="preserve">, бизнеса, общества в условиях пандемии. Властям Амурской области удалось </w:t>
      </w:r>
      <w:r w:rsidR="00ED5DBF" w:rsidRPr="00E95F91">
        <w:rPr>
          <w:rFonts w:ascii="Times New Roman" w:eastAsia="Times New Roman" w:hAnsi="Times New Roman" w:cs="Times New Roman"/>
          <w:sz w:val="28"/>
          <w:szCs w:val="28"/>
          <w:shd w:val="clear" w:color="auto" w:fill="FEFEFE"/>
        </w:rPr>
        <w:t>даже в этот непростой период</w:t>
      </w:r>
      <w:r w:rsidR="00ED5DBF">
        <w:rPr>
          <w:rFonts w:ascii="Times New Roman" w:eastAsia="Times New Roman" w:hAnsi="Times New Roman" w:cs="Times New Roman"/>
          <w:sz w:val="28"/>
          <w:szCs w:val="28"/>
          <w:shd w:val="clear" w:color="auto" w:fill="FEFEFE"/>
        </w:rPr>
        <w:t xml:space="preserve"> увеличить</w:t>
      </w:r>
      <w:r w:rsidR="00326FEB" w:rsidRPr="00E95F91">
        <w:rPr>
          <w:rFonts w:ascii="Times New Roman" w:eastAsia="Times New Roman" w:hAnsi="Times New Roman" w:cs="Times New Roman"/>
          <w:sz w:val="28"/>
          <w:szCs w:val="28"/>
          <w:shd w:val="clear" w:color="auto" w:fill="FEFEFE"/>
        </w:rPr>
        <w:t xml:space="preserve"> доверие со стороны общества. </w:t>
      </w:r>
    </w:p>
    <w:p w:rsidR="007E2AB1" w:rsidRPr="00E95F91" w:rsidRDefault="000C15A6" w:rsidP="00347606">
      <w:pPr>
        <w:ind w:firstLine="709"/>
        <w:jc w:val="both"/>
        <w:rPr>
          <w:rFonts w:ascii="Times New Roman" w:eastAsia="Times New Roman" w:hAnsi="Times New Roman" w:cs="Times New Roman"/>
          <w:sz w:val="28"/>
          <w:szCs w:val="28"/>
          <w:shd w:val="clear" w:color="auto" w:fill="FEFEFE"/>
        </w:rPr>
      </w:pPr>
      <w:r w:rsidRPr="00E95F91">
        <w:rPr>
          <w:rFonts w:ascii="Times New Roman" w:eastAsia="Times New Roman" w:hAnsi="Times New Roman" w:cs="Times New Roman"/>
          <w:sz w:val="28"/>
          <w:szCs w:val="28"/>
          <w:shd w:val="clear" w:color="auto" w:fill="FEFEFE"/>
        </w:rPr>
        <w:t>Важным сдерживающим фактором</w:t>
      </w:r>
      <w:r w:rsidR="00ED5DBF">
        <w:rPr>
          <w:rFonts w:ascii="Times New Roman" w:eastAsia="Times New Roman" w:hAnsi="Times New Roman" w:cs="Times New Roman"/>
          <w:sz w:val="28"/>
          <w:szCs w:val="28"/>
          <w:shd w:val="clear" w:color="auto" w:fill="FEFEFE"/>
        </w:rPr>
        <w:t xml:space="preserve"> развития общества</w:t>
      </w:r>
      <w:r w:rsidRPr="00E95F91">
        <w:rPr>
          <w:rFonts w:ascii="Times New Roman" w:eastAsia="Times New Roman" w:hAnsi="Times New Roman" w:cs="Times New Roman"/>
          <w:sz w:val="28"/>
          <w:szCs w:val="28"/>
          <w:shd w:val="clear" w:color="auto" w:fill="FEFEFE"/>
        </w:rPr>
        <w:t xml:space="preserve"> </w:t>
      </w:r>
      <w:r w:rsidR="00326FEB" w:rsidRPr="00E95F91">
        <w:rPr>
          <w:rFonts w:ascii="Times New Roman" w:eastAsia="Times New Roman" w:hAnsi="Times New Roman" w:cs="Times New Roman"/>
          <w:sz w:val="28"/>
          <w:szCs w:val="28"/>
          <w:shd w:val="clear" w:color="auto" w:fill="FEFEFE"/>
        </w:rPr>
        <w:t>остается</w:t>
      </w:r>
      <w:r w:rsidRPr="00E95F91">
        <w:rPr>
          <w:rFonts w:ascii="Times New Roman" w:eastAsia="Times New Roman" w:hAnsi="Times New Roman" w:cs="Times New Roman"/>
          <w:sz w:val="28"/>
          <w:szCs w:val="28"/>
          <w:shd w:val="clear" w:color="auto" w:fill="FEFEFE"/>
        </w:rPr>
        <w:t xml:space="preserve"> недостаток социального капитала. </w:t>
      </w:r>
      <w:r w:rsidR="00326FEB" w:rsidRPr="00E95F91">
        <w:rPr>
          <w:rFonts w:ascii="Times New Roman" w:eastAsia="Times New Roman" w:hAnsi="Times New Roman" w:cs="Times New Roman"/>
          <w:sz w:val="28"/>
          <w:szCs w:val="28"/>
          <w:shd w:val="clear" w:color="auto" w:fill="FEFEFE"/>
        </w:rPr>
        <w:t>Региону требуются программы по повышению солидарности и социального оптимизма, по решению</w:t>
      </w:r>
      <w:r w:rsidR="007E2AB1" w:rsidRPr="00E95F91">
        <w:rPr>
          <w:rFonts w:ascii="Times New Roman" w:eastAsia="Times New Roman" w:hAnsi="Times New Roman" w:cs="Times New Roman"/>
          <w:sz w:val="28"/>
          <w:szCs w:val="28"/>
          <w:shd w:val="clear" w:color="auto" w:fill="FEFEFE"/>
        </w:rPr>
        <w:t xml:space="preserve"> задач повышения качества и продолжительности жизни амурчан. Выход из пандемии и дальнейшее успешное развитие региона возможны только за счет консолидации всех ответственных сил общества. </w:t>
      </w:r>
    </w:p>
    <w:p w:rsidR="00E774F3" w:rsidRPr="00CE373A" w:rsidRDefault="00E774F3" w:rsidP="00403CAF">
      <w:pPr>
        <w:pStyle w:val="aff3"/>
        <w:rPr>
          <w:highlight w:val="yellow"/>
        </w:rPr>
      </w:pPr>
    </w:p>
    <w:sectPr w:rsidR="00E774F3" w:rsidRPr="00CE373A" w:rsidSect="00C55AB3">
      <w:footerReference w:type="first" r:id="rId57"/>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1AC7" w:rsidRDefault="00991AC7" w:rsidP="001A388F">
      <w:r>
        <w:separator/>
      </w:r>
    </w:p>
  </w:endnote>
  <w:endnote w:type="continuationSeparator" w:id="0">
    <w:p w:rsidR="00991AC7" w:rsidRDefault="00991AC7" w:rsidP="001A38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Georgia">
    <w:panose1 w:val="02040502050405020303"/>
    <w:charset w:val="CC"/>
    <w:family w:val="roman"/>
    <w:pitch w:val="variable"/>
    <w:sig w:usb0="00000287" w:usb1="00000000" w:usb2="00000000" w:usb3="00000000" w:csb0="0000009F" w:csb1="00000000"/>
  </w:font>
  <w:font w:name="Arial">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8321219"/>
      <w:docPartObj>
        <w:docPartGallery w:val="Page Numbers (Bottom of Page)"/>
        <w:docPartUnique/>
      </w:docPartObj>
    </w:sdtPr>
    <w:sdtEndPr>
      <w:rPr>
        <w:rFonts w:ascii="Times New Roman" w:hAnsi="Times New Roman" w:cs="Times New Roman"/>
      </w:rPr>
    </w:sdtEndPr>
    <w:sdtContent>
      <w:p w:rsidR="00C65852" w:rsidRPr="00347606" w:rsidRDefault="00C65852">
        <w:pPr>
          <w:pStyle w:val="ae"/>
          <w:jc w:val="right"/>
          <w:rPr>
            <w:rFonts w:ascii="Times New Roman" w:hAnsi="Times New Roman" w:cs="Times New Roman"/>
          </w:rPr>
        </w:pPr>
        <w:r w:rsidRPr="00347606">
          <w:rPr>
            <w:rFonts w:ascii="Times New Roman" w:hAnsi="Times New Roman" w:cs="Times New Roman"/>
          </w:rPr>
          <w:fldChar w:fldCharType="begin"/>
        </w:r>
        <w:r w:rsidRPr="00347606">
          <w:rPr>
            <w:rFonts w:ascii="Times New Roman" w:hAnsi="Times New Roman" w:cs="Times New Roman"/>
          </w:rPr>
          <w:instrText>PAGE   \* MERGEFORMAT</w:instrText>
        </w:r>
        <w:r w:rsidRPr="00347606">
          <w:rPr>
            <w:rFonts w:ascii="Times New Roman" w:hAnsi="Times New Roman" w:cs="Times New Roman"/>
          </w:rPr>
          <w:fldChar w:fldCharType="separate"/>
        </w:r>
        <w:r w:rsidR="00271013">
          <w:rPr>
            <w:rFonts w:ascii="Times New Roman" w:hAnsi="Times New Roman" w:cs="Times New Roman"/>
            <w:noProof/>
          </w:rPr>
          <w:t>3</w:t>
        </w:r>
        <w:r w:rsidRPr="00347606">
          <w:rPr>
            <w:rFonts w:ascii="Times New Roman" w:hAnsi="Times New Roman" w:cs="Times New Roman"/>
          </w:rPr>
          <w:fldChar w:fldCharType="end"/>
        </w:r>
      </w:p>
    </w:sdtContent>
  </w:sdt>
  <w:p w:rsidR="00C65852" w:rsidRDefault="00C65852">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5AB3" w:rsidRDefault="00C55AB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1AC7" w:rsidRDefault="00991AC7" w:rsidP="001A388F">
      <w:r>
        <w:separator/>
      </w:r>
    </w:p>
  </w:footnote>
  <w:footnote w:type="continuationSeparator" w:id="0">
    <w:p w:rsidR="00991AC7" w:rsidRDefault="00991AC7" w:rsidP="001A388F">
      <w:r>
        <w:continuationSeparator/>
      </w:r>
    </w:p>
  </w:footnote>
  <w:footnote w:id="1">
    <w:p w:rsidR="00C65852" w:rsidRPr="00C85C7A" w:rsidRDefault="00C65852" w:rsidP="001A388F">
      <w:pPr>
        <w:pStyle w:val="af1"/>
        <w:rPr>
          <w:rFonts w:ascii="Times New Roman" w:hAnsi="Times New Roman" w:cs="Times New Roman"/>
        </w:rPr>
      </w:pPr>
      <w:r w:rsidRPr="00C85C7A">
        <w:rPr>
          <w:rStyle w:val="af3"/>
          <w:rFonts w:ascii="Times New Roman" w:hAnsi="Times New Roman" w:cs="Times New Roman"/>
        </w:rPr>
        <w:footnoteRef/>
      </w:r>
      <w:r w:rsidRPr="00C85C7A">
        <w:rPr>
          <w:rFonts w:ascii="Times New Roman" w:hAnsi="Times New Roman" w:cs="Times New Roman"/>
        </w:rPr>
        <w:t xml:space="preserve"> http://nko.economy.gov.ru/upload/rejting-za-2018-god-zaregistrirovannyij(2).pdf</w:t>
      </w:r>
    </w:p>
  </w:footnote>
  <w:footnote w:id="2">
    <w:p w:rsidR="00C65852" w:rsidRPr="00622C5B" w:rsidRDefault="00C65852" w:rsidP="00836DE1">
      <w:pPr>
        <w:pStyle w:val="af1"/>
        <w:rPr>
          <w:rFonts w:ascii="Times New Roman" w:hAnsi="Times New Roman" w:cs="Times New Roman"/>
          <w:lang w:val="en-US"/>
        </w:rPr>
      </w:pPr>
      <w:r w:rsidRPr="00622C5B">
        <w:rPr>
          <w:rStyle w:val="af3"/>
          <w:rFonts w:ascii="Times New Roman" w:hAnsi="Times New Roman" w:cs="Times New Roman"/>
        </w:rPr>
        <w:footnoteRef/>
      </w:r>
      <w:r w:rsidRPr="00622C5B">
        <w:rPr>
          <w:rFonts w:ascii="Times New Roman" w:hAnsi="Times New Roman" w:cs="Times New Roman"/>
          <w:lang w:val="en-US"/>
        </w:rPr>
        <w:t xml:space="preserve"> reiting_nko_1.pdf (oprf.ru)</w:t>
      </w:r>
    </w:p>
  </w:footnote>
  <w:footnote w:id="3">
    <w:p w:rsidR="00C65852" w:rsidRPr="00CD1762" w:rsidRDefault="00C65852" w:rsidP="00836DE1">
      <w:pPr>
        <w:pStyle w:val="af1"/>
        <w:rPr>
          <w:lang w:val="en-US"/>
        </w:rPr>
      </w:pPr>
      <w:r w:rsidRPr="00622C5B">
        <w:rPr>
          <w:rStyle w:val="af3"/>
          <w:rFonts w:ascii="Times New Roman" w:hAnsi="Times New Roman" w:cs="Times New Roman"/>
        </w:rPr>
        <w:footnoteRef/>
      </w:r>
      <w:r w:rsidRPr="00622C5B">
        <w:rPr>
          <w:rFonts w:ascii="Times New Roman" w:hAnsi="Times New Roman" w:cs="Times New Roman"/>
          <w:lang w:val="en-US"/>
        </w:rPr>
        <w:t xml:space="preserve"> https://mrd.gks.ru/folder/27963</w:t>
      </w:r>
    </w:p>
  </w:footnote>
  <w:footnote w:id="4">
    <w:p w:rsidR="00C65852" w:rsidRPr="00622C5B" w:rsidRDefault="00C65852" w:rsidP="00557C34">
      <w:pPr>
        <w:pStyle w:val="af1"/>
        <w:jc w:val="both"/>
        <w:rPr>
          <w:rFonts w:ascii="Times New Roman" w:hAnsi="Times New Roman" w:cs="Times New Roman"/>
          <w:lang w:val="en-US"/>
        </w:rPr>
      </w:pPr>
      <w:r w:rsidRPr="00622C5B">
        <w:rPr>
          <w:rStyle w:val="af3"/>
          <w:rFonts w:ascii="Times New Roman" w:hAnsi="Times New Roman" w:cs="Times New Roman"/>
        </w:rPr>
        <w:footnoteRef/>
      </w:r>
      <w:r w:rsidRPr="00622C5B">
        <w:rPr>
          <w:rFonts w:ascii="Times New Roman" w:hAnsi="Times New Roman" w:cs="Times New Roman"/>
          <w:lang w:val="en-US"/>
        </w:rPr>
        <w:t xml:space="preserve"> https://www.economy.gov.ru/material/file/2c1cc654892ddf66fd09802237c31ca7/reyting_za_2019.pdf</w:t>
      </w:r>
    </w:p>
  </w:footnote>
  <w:footnote w:id="5">
    <w:p w:rsidR="00C65852" w:rsidRPr="00201517" w:rsidRDefault="00C65852" w:rsidP="003145C2">
      <w:pPr>
        <w:pStyle w:val="af1"/>
        <w:rPr>
          <w:rFonts w:ascii="Times New Roman" w:hAnsi="Times New Roman" w:cs="Times New Roman"/>
          <w:sz w:val="24"/>
          <w:szCs w:val="24"/>
        </w:rPr>
      </w:pPr>
      <w:r w:rsidRPr="00201517">
        <w:rPr>
          <w:rStyle w:val="af3"/>
          <w:rFonts w:ascii="Times New Roman" w:hAnsi="Times New Roman" w:cs="Times New Roman"/>
          <w:sz w:val="24"/>
          <w:szCs w:val="24"/>
        </w:rPr>
        <w:footnoteRef/>
      </w:r>
      <w:r w:rsidRPr="00201517">
        <w:rPr>
          <w:rFonts w:ascii="Times New Roman" w:hAnsi="Times New Roman" w:cs="Times New Roman"/>
          <w:sz w:val="24"/>
          <w:szCs w:val="24"/>
        </w:rPr>
        <w:t xml:space="preserve"> </w:t>
      </w:r>
      <w:r w:rsidRPr="00C65852">
        <w:rPr>
          <w:rFonts w:ascii="Times New Roman" w:hAnsi="Times New Roman" w:cs="Times New Roman"/>
          <w:sz w:val="22"/>
          <w:szCs w:val="24"/>
        </w:rPr>
        <w:t xml:space="preserve">Данные по информационному сопровождению НКО приводятся на 16.12.2020 </w:t>
      </w:r>
    </w:p>
  </w:footnote>
  <w:footnote w:id="6">
    <w:p w:rsidR="00C65852" w:rsidRPr="00DE6895" w:rsidRDefault="00C65852" w:rsidP="00DE6895">
      <w:pPr>
        <w:pStyle w:val="af1"/>
        <w:jc w:val="both"/>
        <w:rPr>
          <w:rFonts w:ascii="Times New Roman" w:hAnsi="Times New Roman" w:cs="Times New Roman"/>
        </w:rPr>
      </w:pPr>
      <w:r w:rsidRPr="00DE6895">
        <w:rPr>
          <w:rStyle w:val="af3"/>
          <w:rFonts w:ascii="Times New Roman" w:hAnsi="Times New Roman" w:cs="Times New Roman"/>
        </w:rPr>
        <w:footnoteRef/>
      </w:r>
      <w:r w:rsidRPr="00DE6895">
        <w:rPr>
          <w:rFonts w:ascii="Times New Roman" w:hAnsi="Times New Roman" w:cs="Times New Roman"/>
        </w:rPr>
        <w:t xml:space="preserve"> </w:t>
      </w:r>
      <w:r w:rsidRPr="00DE6895">
        <w:rPr>
          <w:rFonts w:ascii="Times New Roman" w:hAnsi="Times New Roman" w:cs="Times New Roman"/>
          <w:iCs/>
        </w:rPr>
        <w:t>Исследование проводилось в первом квартале 2021 г., вопросы относились к предпринимательской практике 2020 г. Форма исследования - анонимный опрос предпринимателей Амурской области в дистанционном формате через сеть Интернет. Цель исследования: оценка влияния административной среды на развитие бизнеса в России в рамках деятельности института Уполномоченного при Президенте Российской Федерации по защите прав предпринимателей.</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136D7"/>
    <w:multiLevelType w:val="hybridMultilevel"/>
    <w:tmpl w:val="83221DA8"/>
    <w:lvl w:ilvl="0" w:tplc="46745AA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586" w:hanging="360"/>
      </w:pPr>
      <w:rPr>
        <w:rFonts w:ascii="Courier New" w:hAnsi="Courier New" w:cs="Courier New" w:hint="default"/>
      </w:rPr>
    </w:lvl>
    <w:lvl w:ilvl="2" w:tplc="04190005" w:tentative="1">
      <w:start w:val="1"/>
      <w:numFmt w:val="bullet"/>
      <w:lvlText w:val=""/>
      <w:lvlJc w:val="left"/>
      <w:pPr>
        <w:ind w:left="3306" w:hanging="360"/>
      </w:pPr>
      <w:rPr>
        <w:rFonts w:ascii="Wingdings" w:hAnsi="Wingdings" w:hint="default"/>
      </w:rPr>
    </w:lvl>
    <w:lvl w:ilvl="3" w:tplc="04190001" w:tentative="1">
      <w:start w:val="1"/>
      <w:numFmt w:val="bullet"/>
      <w:lvlText w:val=""/>
      <w:lvlJc w:val="left"/>
      <w:pPr>
        <w:ind w:left="4026" w:hanging="360"/>
      </w:pPr>
      <w:rPr>
        <w:rFonts w:ascii="Symbol" w:hAnsi="Symbol" w:hint="default"/>
      </w:rPr>
    </w:lvl>
    <w:lvl w:ilvl="4" w:tplc="04190003" w:tentative="1">
      <w:start w:val="1"/>
      <w:numFmt w:val="bullet"/>
      <w:lvlText w:val="o"/>
      <w:lvlJc w:val="left"/>
      <w:pPr>
        <w:ind w:left="4746" w:hanging="360"/>
      </w:pPr>
      <w:rPr>
        <w:rFonts w:ascii="Courier New" w:hAnsi="Courier New" w:cs="Courier New" w:hint="default"/>
      </w:rPr>
    </w:lvl>
    <w:lvl w:ilvl="5" w:tplc="04190005" w:tentative="1">
      <w:start w:val="1"/>
      <w:numFmt w:val="bullet"/>
      <w:lvlText w:val=""/>
      <w:lvlJc w:val="left"/>
      <w:pPr>
        <w:ind w:left="5466" w:hanging="360"/>
      </w:pPr>
      <w:rPr>
        <w:rFonts w:ascii="Wingdings" w:hAnsi="Wingdings" w:hint="default"/>
      </w:rPr>
    </w:lvl>
    <w:lvl w:ilvl="6" w:tplc="04190001" w:tentative="1">
      <w:start w:val="1"/>
      <w:numFmt w:val="bullet"/>
      <w:lvlText w:val=""/>
      <w:lvlJc w:val="left"/>
      <w:pPr>
        <w:ind w:left="6186" w:hanging="360"/>
      </w:pPr>
      <w:rPr>
        <w:rFonts w:ascii="Symbol" w:hAnsi="Symbol" w:hint="default"/>
      </w:rPr>
    </w:lvl>
    <w:lvl w:ilvl="7" w:tplc="04190003" w:tentative="1">
      <w:start w:val="1"/>
      <w:numFmt w:val="bullet"/>
      <w:lvlText w:val="o"/>
      <w:lvlJc w:val="left"/>
      <w:pPr>
        <w:ind w:left="6906" w:hanging="360"/>
      </w:pPr>
      <w:rPr>
        <w:rFonts w:ascii="Courier New" w:hAnsi="Courier New" w:cs="Courier New" w:hint="default"/>
      </w:rPr>
    </w:lvl>
    <w:lvl w:ilvl="8" w:tplc="04190005" w:tentative="1">
      <w:start w:val="1"/>
      <w:numFmt w:val="bullet"/>
      <w:lvlText w:val=""/>
      <w:lvlJc w:val="left"/>
      <w:pPr>
        <w:ind w:left="7626" w:hanging="360"/>
      </w:pPr>
      <w:rPr>
        <w:rFonts w:ascii="Wingdings" w:hAnsi="Wingdings" w:hint="default"/>
      </w:rPr>
    </w:lvl>
  </w:abstractNum>
  <w:abstractNum w:abstractNumId="1">
    <w:nsid w:val="01EE44F6"/>
    <w:multiLevelType w:val="hybridMultilevel"/>
    <w:tmpl w:val="B66CE412"/>
    <w:lvl w:ilvl="0" w:tplc="5EC4FA5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465F13"/>
    <w:multiLevelType w:val="hybridMultilevel"/>
    <w:tmpl w:val="C3FA0976"/>
    <w:lvl w:ilvl="0" w:tplc="AAE0CAC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
    <w:nsid w:val="03E92214"/>
    <w:multiLevelType w:val="hybridMultilevel"/>
    <w:tmpl w:val="EF66E5EE"/>
    <w:lvl w:ilvl="0" w:tplc="92B0D52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nsid w:val="04AF58D6"/>
    <w:multiLevelType w:val="hybridMultilevel"/>
    <w:tmpl w:val="387A2E96"/>
    <w:lvl w:ilvl="0" w:tplc="5AFE3A3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056776C4"/>
    <w:multiLevelType w:val="multilevel"/>
    <w:tmpl w:val="9084AAB8"/>
    <w:lvl w:ilvl="0">
      <w:start w:val="1"/>
      <w:numFmt w:val="decimal"/>
      <w:lvlText w:val="%1."/>
      <w:lvlJc w:val="left"/>
      <w:pPr>
        <w:ind w:left="1068" w:hanging="360"/>
      </w:pPr>
      <w:rPr>
        <w:rFonts w:hint="default"/>
      </w:rPr>
    </w:lvl>
    <w:lvl w:ilvl="1">
      <w:start w:val="1"/>
      <w:numFmt w:val="decimal"/>
      <w:isLgl/>
      <w:suff w:val="space"/>
      <w:lvlText w:val="%1.%2."/>
      <w:lvlJc w:val="left"/>
      <w:pPr>
        <w:ind w:left="720"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6">
    <w:nsid w:val="05E24D33"/>
    <w:multiLevelType w:val="hybridMultilevel"/>
    <w:tmpl w:val="606EF03A"/>
    <w:lvl w:ilvl="0" w:tplc="AEE62BA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08B53591"/>
    <w:multiLevelType w:val="hybridMultilevel"/>
    <w:tmpl w:val="2CE6DBC2"/>
    <w:lvl w:ilvl="0" w:tplc="CA14F4A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8">
    <w:nsid w:val="09D02905"/>
    <w:multiLevelType w:val="hybridMultilevel"/>
    <w:tmpl w:val="DD9A207A"/>
    <w:lvl w:ilvl="0" w:tplc="D938B8A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9">
    <w:nsid w:val="0B027F70"/>
    <w:multiLevelType w:val="hybridMultilevel"/>
    <w:tmpl w:val="AA18053E"/>
    <w:lvl w:ilvl="0" w:tplc="BA281A3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0">
    <w:nsid w:val="0B7417F3"/>
    <w:multiLevelType w:val="hybridMultilevel"/>
    <w:tmpl w:val="0C36CF56"/>
    <w:lvl w:ilvl="0" w:tplc="C3C85090">
      <w:start w:val="1"/>
      <w:numFmt w:val="bullet"/>
      <w:suff w:val="space"/>
      <w:lvlText w:val=""/>
      <w:lvlJc w:val="left"/>
      <w:pPr>
        <w:ind w:left="1050" w:hanging="690"/>
      </w:pPr>
      <w:rPr>
        <w:rFonts w:ascii="Symbol" w:hAnsi="Symbo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nsid w:val="11132F5D"/>
    <w:multiLevelType w:val="hybridMultilevel"/>
    <w:tmpl w:val="7A0A3594"/>
    <w:lvl w:ilvl="0" w:tplc="3BA46A9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nsid w:val="1914558D"/>
    <w:multiLevelType w:val="hybridMultilevel"/>
    <w:tmpl w:val="8BD03634"/>
    <w:lvl w:ilvl="0" w:tplc="177C62E6">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1CBB647A"/>
    <w:multiLevelType w:val="hybridMultilevel"/>
    <w:tmpl w:val="8A4AAEBE"/>
    <w:lvl w:ilvl="0" w:tplc="53263BF6">
      <w:start w:val="1"/>
      <w:numFmt w:val="decimal"/>
      <w:lvlText w:val="%1)"/>
      <w:lvlJc w:val="left"/>
      <w:pPr>
        <w:ind w:left="1429" w:hanging="360"/>
      </w:pPr>
      <w:rPr>
        <w:rFonts w:ascii="Times New Roman" w:eastAsia="Calibri" w:hAnsi="Times New Roman" w:cs="Times New Roman"/>
      </w:rPr>
    </w:lvl>
    <w:lvl w:ilvl="1" w:tplc="12103A06">
      <w:start w:val="1"/>
      <w:numFmt w:val="bullet"/>
      <w:suff w:val="space"/>
      <w:lvlText w:val=""/>
      <w:lvlJc w:val="left"/>
      <w:pPr>
        <w:ind w:left="129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1CFA4F64"/>
    <w:multiLevelType w:val="hybridMultilevel"/>
    <w:tmpl w:val="F0105FB6"/>
    <w:lvl w:ilvl="0" w:tplc="97F40A56">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1D1E2F00"/>
    <w:multiLevelType w:val="hybridMultilevel"/>
    <w:tmpl w:val="342E2BD0"/>
    <w:lvl w:ilvl="0" w:tplc="561020C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F4F3EC2"/>
    <w:multiLevelType w:val="hybridMultilevel"/>
    <w:tmpl w:val="3E0CBCEE"/>
    <w:lvl w:ilvl="0" w:tplc="86B66F3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7">
    <w:nsid w:val="27286D7F"/>
    <w:multiLevelType w:val="hybridMultilevel"/>
    <w:tmpl w:val="5782AD56"/>
    <w:lvl w:ilvl="0" w:tplc="D0526A6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7BA4CF7"/>
    <w:multiLevelType w:val="hybridMultilevel"/>
    <w:tmpl w:val="10B40F80"/>
    <w:lvl w:ilvl="0" w:tplc="BB60FF5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19">
    <w:nsid w:val="29711B01"/>
    <w:multiLevelType w:val="hybridMultilevel"/>
    <w:tmpl w:val="113C8EE2"/>
    <w:lvl w:ilvl="0" w:tplc="C3C85090">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2C9D459C"/>
    <w:multiLevelType w:val="hybridMultilevel"/>
    <w:tmpl w:val="1FB81598"/>
    <w:lvl w:ilvl="0" w:tplc="235863E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7802776E">
      <w:start w:val="1"/>
      <w:numFmt w:val="bullet"/>
      <w:suff w:val="space"/>
      <w:lvlText w:val=""/>
      <w:lvlJc w:val="left"/>
      <w:pPr>
        <w:ind w:left="129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2F835F68"/>
    <w:multiLevelType w:val="hybridMultilevel"/>
    <w:tmpl w:val="98A46430"/>
    <w:lvl w:ilvl="0" w:tplc="9C8AC6D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FF80022"/>
    <w:multiLevelType w:val="hybridMultilevel"/>
    <w:tmpl w:val="62887E00"/>
    <w:lvl w:ilvl="0" w:tplc="AD8AFD70">
      <w:start w:val="1"/>
      <w:numFmt w:val="decimal"/>
      <w:suff w:val="space"/>
      <w:lvlText w:val="%1."/>
      <w:lvlJc w:val="left"/>
      <w:pPr>
        <w:ind w:left="786"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2F10498"/>
    <w:multiLevelType w:val="hybridMultilevel"/>
    <w:tmpl w:val="A5A4F3DE"/>
    <w:lvl w:ilvl="0" w:tplc="60565342">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24">
    <w:nsid w:val="37FF75BE"/>
    <w:multiLevelType w:val="hybridMultilevel"/>
    <w:tmpl w:val="C47C63DA"/>
    <w:lvl w:ilvl="0" w:tplc="0F38509C">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25">
    <w:nsid w:val="3C2E7623"/>
    <w:multiLevelType w:val="hybridMultilevel"/>
    <w:tmpl w:val="0C2A19A2"/>
    <w:lvl w:ilvl="0" w:tplc="256AAA30">
      <w:start w:val="1"/>
      <w:numFmt w:val="decimal"/>
      <w:suff w:val="space"/>
      <w:lvlText w:val="%1."/>
      <w:lvlJc w:val="left"/>
      <w:pPr>
        <w:ind w:left="786" w:hanging="360"/>
      </w:pPr>
      <w:rPr>
        <w:rFonts w:ascii="Times New Roman" w:hAnsi="Times New Roman" w:cs="Times New Roman" w:hint="default"/>
      </w:rPr>
    </w:lvl>
    <w:lvl w:ilvl="1" w:tplc="70C482EC">
      <w:start w:val="1"/>
      <w:numFmt w:val="bullet"/>
      <w:suff w:val="space"/>
      <w:lvlText w:val=""/>
      <w:lvlJc w:val="left"/>
      <w:pPr>
        <w:ind w:left="1290" w:hanging="360"/>
      </w:pPr>
      <w:rPr>
        <w:rFonts w:ascii="Symbol" w:hAnsi="Symbol"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6">
    <w:nsid w:val="3C7B0522"/>
    <w:multiLevelType w:val="hybridMultilevel"/>
    <w:tmpl w:val="617C4332"/>
    <w:lvl w:ilvl="0" w:tplc="256AAA30">
      <w:start w:val="1"/>
      <w:numFmt w:val="decimal"/>
      <w:suff w:val="space"/>
      <w:lvlText w:val="%1."/>
      <w:lvlJc w:val="left"/>
      <w:pPr>
        <w:ind w:left="786" w:hanging="360"/>
      </w:pPr>
      <w:rPr>
        <w:rFonts w:ascii="Times New Roman" w:hAnsi="Times New Roman" w:cs="Times New Roman" w:hint="default"/>
      </w:rPr>
    </w:lvl>
    <w:lvl w:ilvl="1" w:tplc="340658A0">
      <w:start w:val="1"/>
      <w:numFmt w:val="lowerLetter"/>
      <w:suff w:val="space"/>
      <w:lvlText w:val="%2."/>
      <w:lvlJc w:val="left"/>
      <w:pPr>
        <w:ind w:left="1506" w:hanging="360"/>
      </w:pPr>
      <w:rPr>
        <w:rFonts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27">
    <w:nsid w:val="3E3E007D"/>
    <w:multiLevelType w:val="hybridMultilevel"/>
    <w:tmpl w:val="75CA29BA"/>
    <w:lvl w:ilvl="0" w:tplc="0A549744">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3090" w:hanging="360"/>
      </w:pPr>
      <w:rPr>
        <w:rFonts w:ascii="Courier New" w:hAnsi="Courier New" w:cs="Courier New" w:hint="default"/>
      </w:rPr>
    </w:lvl>
    <w:lvl w:ilvl="2" w:tplc="04190005" w:tentative="1">
      <w:start w:val="1"/>
      <w:numFmt w:val="bullet"/>
      <w:lvlText w:val=""/>
      <w:lvlJc w:val="left"/>
      <w:pPr>
        <w:ind w:left="3810" w:hanging="360"/>
      </w:pPr>
      <w:rPr>
        <w:rFonts w:ascii="Wingdings" w:hAnsi="Wingdings" w:hint="default"/>
      </w:rPr>
    </w:lvl>
    <w:lvl w:ilvl="3" w:tplc="04190001" w:tentative="1">
      <w:start w:val="1"/>
      <w:numFmt w:val="bullet"/>
      <w:lvlText w:val=""/>
      <w:lvlJc w:val="left"/>
      <w:pPr>
        <w:ind w:left="4530" w:hanging="360"/>
      </w:pPr>
      <w:rPr>
        <w:rFonts w:ascii="Symbol" w:hAnsi="Symbol" w:hint="default"/>
      </w:rPr>
    </w:lvl>
    <w:lvl w:ilvl="4" w:tplc="04190003" w:tentative="1">
      <w:start w:val="1"/>
      <w:numFmt w:val="bullet"/>
      <w:lvlText w:val="o"/>
      <w:lvlJc w:val="left"/>
      <w:pPr>
        <w:ind w:left="5250" w:hanging="360"/>
      </w:pPr>
      <w:rPr>
        <w:rFonts w:ascii="Courier New" w:hAnsi="Courier New" w:cs="Courier New" w:hint="default"/>
      </w:rPr>
    </w:lvl>
    <w:lvl w:ilvl="5" w:tplc="04190005" w:tentative="1">
      <w:start w:val="1"/>
      <w:numFmt w:val="bullet"/>
      <w:lvlText w:val=""/>
      <w:lvlJc w:val="left"/>
      <w:pPr>
        <w:ind w:left="5970" w:hanging="360"/>
      </w:pPr>
      <w:rPr>
        <w:rFonts w:ascii="Wingdings" w:hAnsi="Wingdings" w:hint="default"/>
      </w:rPr>
    </w:lvl>
    <w:lvl w:ilvl="6" w:tplc="04190001" w:tentative="1">
      <w:start w:val="1"/>
      <w:numFmt w:val="bullet"/>
      <w:lvlText w:val=""/>
      <w:lvlJc w:val="left"/>
      <w:pPr>
        <w:ind w:left="6690" w:hanging="360"/>
      </w:pPr>
      <w:rPr>
        <w:rFonts w:ascii="Symbol" w:hAnsi="Symbol" w:hint="default"/>
      </w:rPr>
    </w:lvl>
    <w:lvl w:ilvl="7" w:tplc="04190003" w:tentative="1">
      <w:start w:val="1"/>
      <w:numFmt w:val="bullet"/>
      <w:lvlText w:val="o"/>
      <w:lvlJc w:val="left"/>
      <w:pPr>
        <w:ind w:left="7410" w:hanging="360"/>
      </w:pPr>
      <w:rPr>
        <w:rFonts w:ascii="Courier New" w:hAnsi="Courier New" w:cs="Courier New" w:hint="default"/>
      </w:rPr>
    </w:lvl>
    <w:lvl w:ilvl="8" w:tplc="04190005" w:tentative="1">
      <w:start w:val="1"/>
      <w:numFmt w:val="bullet"/>
      <w:lvlText w:val=""/>
      <w:lvlJc w:val="left"/>
      <w:pPr>
        <w:ind w:left="8130" w:hanging="360"/>
      </w:pPr>
      <w:rPr>
        <w:rFonts w:ascii="Wingdings" w:hAnsi="Wingdings" w:hint="default"/>
      </w:rPr>
    </w:lvl>
  </w:abstractNum>
  <w:abstractNum w:abstractNumId="28">
    <w:nsid w:val="489B1983"/>
    <w:multiLevelType w:val="hybridMultilevel"/>
    <w:tmpl w:val="538A5FDC"/>
    <w:lvl w:ilvl="0" w:tplc="53263BF6">
      <w:start w:val="1"/>
      <w:numFmt w:val="decimal"/>
      <w:lvlText w:val="%1)"/>
      <w:lvlJc w:val="left"/>
      <w:pPr>
        <w:ind w:left="1429" w:hanging="360"/>
      </w:pPr>
      <w:rPr>
        <w:rFonts w:ascii="Times New Roman" w:eastAsia="Calibri" w:hAnsi="Times New Roman" w:cs="Times New Roman"/>
      </w:rPr>
    </w:lvl>
    <w:lvl w:ilvl="1" w:tplc="EFF41AB8">
      <w:start w:val="1"/>
      <w:numFmt w:val="bullet"/>
      <w:suff w:val="space"/>
      <w:lvlText w:val=""/>
      <w:lvlJc w:val="left"/>
      <w:pPr>
        <w:ind w:left="1290"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8B76AF6"/>
    <w:multiLevelType w:val="hybridMultilevel"/>
    <w:tmpl w:val="A29CB054"/>
    <w:lvl w:ilvl="0" w:tplc="3E8AA7CA">
      <w:start w:val="1"/>
      <w:numFmt w:val="bullet"/>
      <w:suff w:val="space"/>
      <w:lvlText w:val=""/>
      <w:lvlJc w:val="left"/>
      <w:pPr>
        <w:ind w:left="72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4BD0364F"/>
    <w:multiLevelType w:val="hybridMultilevel"/>
    <w:tmpl w:val="A16C40B6"/>
    <w:lvl w:ilvl="0" w:tplc="38A0DDFC">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nsid w:val="4C7A21BD"/>
    <w:multiLevelType w:val="hybridMultilevel"/>
    <w:tmpl w:val="4C7EF84C"/>
    <w:lvl w:ilvl="0" w:tplc="7D64D63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EE209AF"/>
    <w:multiLevelType w:val="hybridMultilevel"/>
    <w:tmpl w:val="3D5A05D0"/>
    <w:lvl w:ilvl="0" w:tplc="C560AAB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3">
    <w:nsid w:val="4EE31913"/>
    <w:multiLevelType w:val="hybridMultilevel"/>
    <w:tmpl w:val="E60886D4"/>
    <w:lvl w:ilvl="0" w:tplc="E27675A6">
      <w:start w:val="1"/>
      <w:numFmt w:val="decimal"/>
      <w:suff w:val="space"/>
      <w:lvlText w:val="%1."/>
      <w:lvlJc w:val="left"/>
      <w:pPr>
        <w:ind w:left="786" w:hanging="360"/>
      </w:pPr>
      <w:rPr>
        <w:rFonts w:ascii="Times New Roman" w:hAnsi="Times New Roman" w:cs="Times New Roman" w:hint="default"/>
      </w:rPr>
    </w:lvl>
    <w:lvl w:ilvl="1" w:tplc="04190019">
      <w:start w:val="1"/>
      <w:numFmt w:val="lowerLetter"/>
      <w:lvlText w:val="%2."/>
      <w:lvlJc w:val="left"/>
      <w:pPr>
        <w:ind w:left="1650" w:hanging="360"/>
      </w:pPr>
    </w:lvl>
    <w:lvl w:ilvl="2" w:tplc="0419001B">
      <w:start w:val="1"/>
      <w:numFmt w:val="lowerRoman"/>
      <w:lvlText w:val="%3."/>
      <w:lvlJc w:val="right"/>
      <w:pPr>
        <w:ind w:left="2370" w:hanging="180"/>
      </w:pPr>
    </w:lvl>
    <w:lvl w:ilvl="3" w:tplc="0419000F" w:tentative="1">
      <w:start w:val="1"/>
      <w:numFmt w:val="decimal"/>
      <w:lvlText w:val="%4."/>
      <w:lvlJc w:val="left"/>
      <w:pPr>
        <w:ind w:left="3090" w:hanging="360"/>
      </w:pPr>
    </w:lvl>
    <w:lvl w:ilvl="4" w:tplc="04190019" w:tentative="1">
      <w:start w:val="1"/>
      <w:numFmt w:val="lowerLetter"/>
      <w:lvlText w:val="%5."/>
      <w:lvlJc w:val="left"/>
      <w:pPr>
        <w:ind w:left="3810" w:hanging="360"/>
      </w:pPr>
    </w:lvl>
    <w:lvl w:ilvl="5" w:tplc="0419001B" w:tentative="1">
      <w:start w:val="1"/>
      <w:numFmt w:val="lowerRoman"/>
      <w:lvlText w:val="%6."/>
      <w:lvlJc w:val="right"/>
      <w:pPr>
        <w:ind w:left="4530" w:hanging="180"/>
      </w:pPr>
    </w:lvl>
    <w:lvl w:ilvl="6" w:tplc="0419000F" w:tentative="1">
      <w:start w:val="1"/>
      <w:numFmt w:val="decimal"/>
      <w:lvlText w:val="%7."/>
      <w:lvlJc w:val="left"/>
      <w:pPr>
        <w:ind w:left="5250" w:hanging="360"/>
      </w:pPr>
    </w:lvl>
    <w:lvl w:ilvl="7" w:tplc="04190019" w:tentative="1">
      <w:start w:val="1"/>
      <w:numFmt w:val="lowerLetter"/>
      <w:lvlText w:val="%8."/>
      <w:lvlJc w:val="left"/>
      <w:pPr>
        <w:ind w:left="5970" w:hanging="360"/>
      </w:pPr>
    </w:lvl>
    <w:lvl w:ilvl="8" w:tplc="0419001B" w:tentative="1">
      <w:start w:val="1"/>
      <w:numFmt w:val="lowerRoman"/>
      <w:lvlText w:val="%9."/>
      <w:lvlJc w:val="right"/>
      <w:pPr>
        <w:ind w:left="6690" w:hanging="180"/>
      </w:pPr>
    </w:lvl>
  </w:abstractNum>
  <w:abstractNum w:abstractNumId="34">
    <w:nsid w:val="5003418C"/>
    <w:multiLevelType w:val="hybridMultilevel"/>
    <w:tmpl w:val="FEF20CDE"/>
    <w:lvl w:ilvl="0" w:tplc="256AAA30">
      <w:start w:val="1"/>
      <w:numFmt w:val="decimal"/>
      <w:suff w:val="space"/>
      <w:lvlText w:val="%1."/>
      <w:lvlJc w:val="left"/>
      <w:pPr>
        <w:ind w:left="786" w:hanging="360"/>
      </w:pPr>
      <w:rPr>
        <w:rFonts w:ascii="Times New Roman" w:hAnsi="Times New Roman" w:cs="Times New Roman" w:hint="default"/>
      </w:rPr>
    </w:lvl>
    <w:lvl w:ilvl="1" w:tplc="7D0CA5E6">
      <w:start w:val="1"/>
      <w:numFmt w:val="bullet"/>
      <w:suff w:val="space"/>
      <w:lvlText w:val=""/>
      <w:lvlJc w:val="left"/>
      <w:pPr>
        <w:ind w:left="1290" w:hanging="360"/>
      </w:pPr>
      <w:rPr>
        <w:rFonts w:ascii="Symbol" w:hAnsi="Symbol" w:hint="default"/>
      </w:r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35">
    <w:nsid w:val="506878B2"/>
    <w:multiLevelType w:val="hybridMultilevel"/>
    <w:tmpl w:val="66ECEA3E"/>
    <w:lvl w:ilvl="0" w:tplc="44480F46">
      <w:start w:val="1"/>
      <w:numFmt w:val="bullet"/>
      <w:suff w:val="space"/>
      <w:lvlText w:val="–"/>
      <w:lvlJc w:val="left"/>
      <w:pPr>
        <w:ind w:left="1428" w:hanging="360"/>
      </w:pPr>
      <w:rPr>
        <w:rFonts w:ascii="Tahoma" w:hAnsi="Tahoma"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14F0141"/>
    <w:multiLevelType w:val="hybridMultilevel"/>
    <w:tmpl w:val="D862A0C2"/>
    <w:lvl w:ilvl="0" w:tplc="1F70530E">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37">
    <w:nsid w:val="553D4814"/>
    <w:multiLevelType w:val="hybridMultilevel"/>
    <w:tmpl w:val="247615D4"/>
    <w:lvl w:ilvl="0" w:tplc="98B61DD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nsid w:val="60E27DE6"/>
    <w:multiLevelType w:val="hybridMultilevel"/>
    <w:tmpl w:val="4CA4BA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61DB586E"/>
    <w:multiLevelType w:val="hybridMultilevel"/>
    <w:tmpl w:val="7D3A9BF6"/>
    <w:lvl w:ilvl="0" w:tplc="6CD6A70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0">
    <w:nsid w:val="62581383"/>
    <w:multiLevelType w:val="hybridMultilevel"/>
    <w:tmpl w:val="F9A00F7E"/>
    <w:lvl w:ilvl="0" w:tplc="02B4FEDC">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nsid w:val="64B36FC2"/>
    <w:multiLevelType w:val="hybridMultilevel"/>
    <w:tmpl w:val="F5C88A0E"/>
    <w:lvl w:ilvl="0" w:tplc="CC067FF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2">
    <w:nsid w:val="6506671B"/>
    <w:multiLevelType w:val="hybridMultilevel"/>
    <w:tmpl w:val="9EFEEF5A"/>
    <w:lvl w:ilvl="0" w:tplc="FA9E17C0">
      <w:start w:val="1"/>
      <w:numFmt w:val="bullet"/>
      <w:suff w:val="space"/>
      <w:lvlText w:val=""/>
      <w:lvlJc w:val="left"/>
      <w:pPr>
        <w:ind w:left="14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65373A6C"/>
    <w:multiLevelType w:val="hybridMultilevel"/>
    <w:tmpl w:val="7FF0C078"/>
    <w:lvl w:ilvl="0" w:tplc="7D744006">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4">
    <w:nsid w:val="65391225"/>
    <w:multiLevelType w:val="hybridMultilevel"/>
    <w:tmpl w:val="27FE8932"/>
    <w:lvl w:ilvl="0" w:tplc="64EE8192">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45">
    <w:nsid w:val="658455E4"/>
    <w:multiLevelType w:val="hybridMultilevel"/>
    <w:tmpl w:val="E85CC2D6"/>
    <w:lvl w:ilvl="0" w:tplc="2EC474A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6">
    <w:nsid w:val="74C04967"/>
    <w:multiLevelType w:val="hybridMultilevel"/>
    <w:tmpl w:val="E86C2870"/>
    <w:lvl w:ilvl="0" w:tplc="DFDA352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010" w:hanging="360"/>
      </w:pPr>
      <w:rPr>
        <w:rFonts w:ascii="Courier New" w:hAnsi="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47">
    <w:nsid w:val="75047B54"/>
    <w:multiLevelType w:val="hybridMultilevel"/>
    <w:tmpl w:val="9BBAD11A"/>
    <w:lvl w:ilvl="0" w:tplc="31C6BEDC">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8">
    <w:nsid w:val="76C9491C"/>
    <w:multiLevelType w:val="hybridMultilevel"/>
    <w:tmpl w:val="3FAE4D30"/>
    <w:lvl w:ilvl="0" w:tplc="B00AF9EA">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nsid w:val="7FD43BF2"/>
    <w:multiLevelType w:val="hybridMultilevel"/>
    <w:tmpl w:val="62FCD7F8"/>
    <w:lvl w:ilvl="0" w:tplc="DF38F388">
      <w:start w:val="1"/>
      <w:numFmt w:val="bullet"/>
      <w:suff w:val="space"/>
      <w:lvlText w:val=""/>
      <w:lvlJc w:val="left"/>
      <w:pPr>
        <w:ind w:left="1290"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29"/>
  </w:num>
  <w:num w:numId="3">
    <w:abstractNumId w:val="9"/>
  </w:num>
  <w:num w:numId="4">
    <w:abstractNumId w:val="46"/>
  </w:num>
  <w:num w:numId="5">
    <w:abstractNumId w:val="41"/>
  </w:num>
  <w:num w:numId="6">
    <w:abstractNumId w:val="8"/>
  </w:num>
  <w:num w:numId="7">
    <w:abstractNumId w:val="43"/>
  </w:num>
  <w:num w:numId="8">
    <w:abstractNumId w:val="40"/>
  </w:num>
  <w:num w:numId="9">
    <w:abstractNumId w:val="2"/>
  </w:num>
  <w:num w:numId="10">
    <w:abstractNumId w:val="22"/>
  </w:num>
  <w:num w:numId="11">
    <w:abstractNumId w:val="26"/>
  </w:num>
  <w:num w:numId="12">
    <w:abstractNumId w:val="0"/>
  </w:num>
  <w:num w:numId="13">
    <w:abstractNumId w:val="13"/>
  </w:num>
  <w:num w:numId="14">
    <w:abstractNumId w:val="28"/>
  </w:num>
  <w:num w:numId="15">
    <w:abstractNumId w:val="44"/>
  </w:num>
  <w:num w:numId="16">
    <w:abstractNumId w:val="21"/>
  </w:num>
  <w:num w:numId="17">
    <w:abstractNumId w:val="23"/>
  </w:num>
  <w:num w:numId="18">
    <w:abstractNumId w:val="3"/>
  </w:num>
  <w:num w:numId="19">
    <w:abstractNumId w:val="33"/>
  </w:num>
  <w:num w:numId="20">
    <w:abstractNumId w:val="38"/>
  </w:num>
  <w:num w:numId="21">
    <w:abstractNumId w:val="35"/>
  </w:num>
  <w:num w:numId="22">
    <w:abstractNumId w:val="12"/>
  </w:num>
  <w:num w:numId="23">
    <w:abstractNumId w:val="24"/>
  </w:num>
  <w:num w:numId="24">
    <w:abstractNumId w:val="45"/>
  </w:num>
  <w:num w:numId="25">
    <w:abstractNumId w:val="27"/>
  </w:num>
  <w:num w:numId="26">
    <w:abstractNumId w:val="20"/>
  </w:num>
  <w:num w:numId="27">
    <w:abstractNumId w:val="42"/>
  </w:num>
  <w:num w:numId="28">
    <w:abstractNumId w:val="18"/>
  </w:num>
  <w:num w:numId="29">
    <w:abstractNumId w:val="32"/>
  </w:num>
  <w:num w:numId="30">
    <w:abstractNumId w:val="39"/>
  </w:num>
  <w:num w:numId="31">
    <w:abstractNumId w:val="16"/>
  </w:num>
  <w:num w:numId="32">
    <w:abstractNumId w:val="7"/>
  </w:num>
  <w:num w:numId="33">
    <w:abstractNumId w:val="36"/>
  </w:num>
  <w:num w:numId="34">
    <w:abstractNumId w:val="6"/>
  </w:num>
  <w:num w:numId="35">
    <w:abstractNumId w:val="1"/>
  </w:num>
  <w:num w:numId="36">
    <w:abstractNumId w:val="11"/>
  </w:num>
  <w:num w:numId="37">
    <w:abstractNumId w:val="17"/>
  </w:num>
  <w:num w:numId="38">
    <w:abstractNumId w:val="15"/>
  </w:num>
  <w:num w:numId="39">
    <w:abstractNumId w:val="48"/>
  </w:num>
  <w:num w:numId="40">
    <w:abstractNumId w:val="47"/>
  </w:num>
  <w:num w:numId="41">
    <w:abstractNumId w:val="25"/>
  </w:num>
  <w:num w:numId="42">
    <w:abstractNumId w:val="34"/>
  </w:num>
  <w:num w:numId="43">
    <w:abstractNumId w:val="4"/>
  </w:num>
  <w:num w:numId="44">
    <w:abstractNumId w:val="31"/>
  </w:num>
  <w:num w:numId="45">
    <w:abstractNumId w:val="37"/>
  </w:num>
  <w:num w:numId="46">
    <w:abstractNumId w:val="49"/>
  </w:num>
  <w:num w:numId="47">
    <w:abstractNumId w:val="30"/>
  </w:num>
  <w:num w:numId="48">
    <w:abstractNumId w:val="19"/>
  </w:num>
  <w:num w:numId="49">
    <w:abstractNumId w:val="10"/>
  </w:num>
  <w:num w:numId="50">
    <w:abstractNumId w:val="14"/>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388F"/>
    <w:rsid w:val="00000905"/>
    <w:rsid w:val="0001732D"/>
    <w:rsid w:val="000474CE"/>
    <w:rsid w:val="0005091B"/>
    <w:rsid w:val="00053C3D"/>
    <w:rsid w:val="000546C5"/>
    <w:rsid w:val="00055FFA"/>
    <w:rsid w:val="00056A95"/>
    <w:rsid w:val="00074441"/>
    <w:rsid w:val="0007746C"/>
    <w:rsid w:val="0009136A"/>
    <w:rsid w:val="000A704C"/>
    <w:rsid w:val="000B6E75"/>
    <w:rsid w:val="000B781F"/>
    <w:rsid w:val="000C08D7"/>
    <w:rsid w:val="000C15A6"/>
    <w:rsid w:val="000C2629"/>
    <w:rsid w:val="000C4486"/>
    <w:rsid w:val="000C56D5"/>
    <w:rsid w:val="000D3D2A"/>
    <w:rsid w:val="000D4FB3"/>
    <w:rsid w:val="000E72A6"/>
    <w:rsid w:val="000F1191"/>
    <w:rsid w:val="00100774"/>
    <w:rsid w:val="001247AC"/>
    <w:rsid w:val="00125863"/>
    <w:rsid w:val="0013002E"/>
    <w:rsid w:val="001300C7"/>
    <w:rsid w:val="0013739B"/>
    <w:rsid w:val="00172548"/>
    <w:rsid w:val="00173E1D"/>
    <w:rsid w:val="001A388F"/>
    <w:rsid w:val="001A46B4"/>
    <w:rsid w:val="001C6A09"/>
    <w:rsid w:val="001D059F"/>
    <w:rsid w:val="001D301E"/>
    <w:rsid w:val="001E0F71"/>
    <w:rsid w:val="001F4A0D"/>
    <w:rsid w:val="001F4D23"/>
    <w:rsid w:val="00200F68"/>
    <w:rsid w:val="00201517"/>
    <w:rsid w:val="00250240"/>
    <w:rsid w:val="00253E90"/>
    <w:rsid w:val="0025585E"/>
    <w:rsid w:val="002566B4"/>
    <w:rsid w:val="0026335C"/>
    <w:rsid w:val="0026543D"/>
    <w:rsid w:val="00271013"/>
    <w:rsid w:val="00271889"/>
    <w:rsid w:val="00271FDC"/>
    <w:rsid w:val="00287934"/>
    <w:rsid w:val="002A1DC1"/>
    <w:rsid w:val="002B5028"/>
    <w:rsid w:val="002B6198"/>
    <w:rsid w:val="002C7AD4"/>
    <w:rsid w:val="002D59AF"/>
    <w:rsid w:val="002F59FF"/>
    <w:rsid w:val="00303D21"/>
    <w:rsid w:val="003065B5"/>
    <w:rsid w:val="00310D54"/>
    <w:rsid w:val="003145C2"/>
    <w:rsid w:val="00316692"/>
    <w:rsid w:val="00326FEB"/>
    <w:rsid w:val="00342784"/>
    <w:rsid w:val="00347606"/>
    <w:rsid w:val="00347FA5"/>
    <w:rsid w:val="003507B4"/>
    <w:rsid w:val="00353AEF"/>
    <w:rsid w:val="00361E03"/>
    <w:rsid w:val="00367589"/>
    <w:rsid w:val="00390089"/>
    <w:rsid w:val="003A3F35"/>
    <w:rsid w:val="003A7708"/>
    <w:rsid w:val="003B1B7C"/>
    <w:rsid w:val="003D570A"/>
    <w:rsid w:val="003D5C8E"/>
    <w:rsid w:val="003E4D22"/>
    <w:rsid w:val="003E74F0"/>
    <w:rsid w:val="003F39D4"/>
    <w:rsid w:val="00403CAF"/>
    <w:rsid w:val="00404542"/>
    <w:rsid w:val="00416C26"/>
    <w:rsid w:val="00422CBE"/>
    <w:rsid w:val="004255FA"/>
    <w:rsid w:val="00427230"/>
    <w:rsid w:val="00446071"/>
    <w:rsid w:val="004511BE"/>
    <w:rsid w:val="004522BA"/>
    <w:rsid w:val="00453115"/>
    <w:rsid w:val="00464593"/>
    <w:rsid w:val="004769EE"/>
    <w:rsid w:val="00484143"/>
    <w:rsid w:val="0049672F"/>
    <w:rsid w:val="0049769E"/>
    <w:rsid w:val="004B52E3"/>
    <w:rsid w:val="004C1873"/>
    <w:rsid w:val="004C7457"/>
    <w:rsid w:val="004D2778"/>
    <w:rsid w:val="004D4B7B"/>
    <w:rsid w:val="004E4B5D"/>
    <w:rsid w:val="004E6723"/>
    <w:rsid w:val="004F09CF"/>
    <w:rsid w:val="004F54C3"/>
    <w:rsid w:val="00500FEF"/>
    <w:rsid w:val="005071CD"/>
    <w:rsid w:val="005078C7"/>
    <w:rsid w:val="00510A19"/>
    <w:rsid w:val="00524414"/>
    <w:rsid w:val="00525A2D"/>
    <w:rsid w:val="005301C6"/>
    <w:rsid w:val="00533D45"/>
    <w:rsid w:val="00544175"/>
    <w:rsid w:val="005555F6"/>
    <w:rsid w:val="00557C34"/>
    <w:rsid w:val="00563161"/>
    <w:rsid w:val="005635BA"/>
    <w:rsid w:val="00596B6B"/>
    <w:rsid w:val="00597D6E"/>
    <w:rsid w:val="005A102D"/>
    <w:rsid w:val="005A6B15"/>
    <w:rsid w:val="005C07A9"/>
    <w:rsid w:val="005D5617"/>
    <w:rsid w:val="005F702B"/>
    <w:rsid w:val="00601ADE"/>
    <w:rsid w:val="00604596"/>
    <w:rsid w:val="00612E27"/>
    <w:rsid w:val="00614C12"/>
    <w:rsid w:val="0061732E"/>
    <w:rsid w:val="00622C5B"/>
    <w:rsid w:val="00632BCB"/>
    <w:rsid w:val="00634889"/>
    <w:rsid w:val="00640CA2"/>
    <w:rsid w:val="00643E73"/>
    <w:rsid w:val="006440C5"/>
    <w:rsid w:val="006523A9"/>
    <w:rsid w:val="0065456E"/>
    <w:rsid w:val="00685CE7"/>
    <w:rsid w:val="006940FE"/>
    <w:rsid w:val="006970B8"/>
    <w:rsid w:val="006A7D43"/>
    <w:rsid w:val="006B52B6"/>
    <w:rsid w:val="006C1095"/>
    <w:rsid w:val="006C28C2"/>
    <w:rsid w:val="006D3179"/>
    <w:rsid w:val="006D4021"/>
    <w:rsid w:val="006F20BC"/>
    <w:rsid w:val="00727DE3"/>
    <w:rsid w:val="00732B56"/>
    <w:rsid w:val="00741A68"/>
    <w:rsid w:val="00752343"/>
    <w:rsid w:val="00753FFB"/>
    <w:rsid w:val="00754B7F"/>
    <w:rsid w:val="007609B3"/>
    <w:rsid w:val="00775610"/>
    <w:rsid w:val="00780C81"/>
    <w:rsid w:val="00794E5D"/>
    <w:rsid w:val="007A3531"/>
    <w:rsid w:val="007A5151"/>
    <w:rsid w:val="007B35CE"/>
    <w:rsid w:val="007B7F93"/>
    <w:rsid w:val="007D675F"/>
    <w:rsid w:val="007E2AB1"/>
    <w:rsid w:val="00806709"/>
    <w:rsid w:val="00813709"/>
    <w:rsid w:val="00821CD8"/>
    <w:rsid w:val="0083440A"/>
    <w:rsid w:val="00835ADF"/>
    <w:rsid w:val="00836DE1"/>
    <w:rsid w:val="00841712"/>
    <w:rsid w:val="00847311"/>
    <w:rsid w:val="008479F3"/>
    <w:rsid w:val="008508B8"/>
    <w:rsid w:val="008521EF"/>
    <w:rsid w:val="00886955"/>
    <w:rsid w:val="00887A25"/>
    <w:rsid w:val="00891928"/>
    <w:rsid w:val="00896573"/>
    <w:rsid w:val="008A294F"/>
    <w:rsid w:val="008B339D"/>
    <w:rsid w:val="008B77EA"/>
    <w:rsid w:val="008B7E9D"/>
    <w:rsid w:val="008C67A4"/>
    <w:rsid w:val="008D3A2D"/>
    <w:rsid w:val="008F2B7E"/>
    <w:rsid w:val="00905839"/>
    <w:rsid w:val="009177CF"/>
    <w:rsid w:val="00925C36"/>
    <w:rsid w:val="00925DA9"/>
    <w:rsid w:val="00927A6C"/>
    <w:rsid w:val="0094363D"/>
    <w:rsid w:val="009510D8"/>
    <w:rsid w:val="00957012"/>
    <w:rsid w:val="009571E1"/>
    <w:rsid w:val="00971E2A"/>
    <w:rsid w:val="00974991"/>
    <w:rsid w:val="00980182"/>
    <w:rsid w:val="00983960"/>
    <w:rsid w:val="00985C0B"/>
    <w:rsid w:val="00991AC7"/>
    <w:rsid w:val="0099619D"/>
    <w:rsid w:val="009A6AD9"/>
    <w:rsid w:val="009C0FB9"/>
    <w:rsid w:val="009C3651"/>
    <w:rsid w:val="009E11C3"/>
    <w:rsid w:val="009E5F38"/>
    <w:rsid w:val="009F1482"/>
    <w:rsid w:val="009F4F46"/>
    <w:rsid w:val="009F656B"/>
    <w:rsid w:val="009F7193"/>
    <w:rsid w:val="00A07B5E"/>
    <w:rsid w:val="00A31FA9"/>
    <w:rsid w:val="00A3238F"/>
    <w:rsid w:val="00A50801"/>
    <w:rsid w:val="00A54094"/>
    <w:rsid w:val="00A56ECA"/>
    <w:rsid w:val="00A61654"/>
    <w:rsid w:val="00A61661"/>
    <w:rsid w:val="00A62CBA"/>
    <w:rsid w:val="00A6354B"/>
    <w:rsid w:val="00A66247"/>
    <w:rsid w:val="00A734AE"/>
    <w:rsid w:val="00A748A5"/>
    <w:rsid w:val="00AA6D2C"/>
    <w:rsid w:val="00AB4C4F"/>
    <w:rsid w:val="00AD0FEB"/>
    <w:rsid w:val="00AE4D69"/>
    <w:rsid w:val="00B005EF"/>
    <w:rsid w:val="00B03D88"/>
    <w:rsid w:val="00B07074"/>
    <w:rsid w:val="00B07D64"/>
    <w:rsid w:val="00B30125"/>
    <w:rsid w:val="00B3146C"/>
    <w:rsid w:val="00B32305"/>
    <w:rsid w:val="00B347A6"/>
    <w:rsid w:val="00B3739B"/>
    <w:rsid w:val="00B54681"/>
    <w:rsid w:val="00B602BD"/>
    <w:rsid w:val="00B6606F"/>
    <w:rsid w:val="00B66BCB"/>
    <w:rsid w:val="00B83089"/>
    <w:rsid w:val="00B8530E"/>
    <w:rsid w:val="00BA03EE"/>
    <w:rsid w:val="00BA15FE"/>
    <w:rsid w:val="00BA2DDD"/>
    <w:rsid w:val="00BA5CAE"/>
    <w:rsid w:val="00BA6379"/>
    <w:rsid w:val="00BB7833"/>
    <w:rsid w:val="00BC2A28"/>
    <w:rsid w:val="00BD0D5D"/>
    <w:rsid w:val="00BE65E8"/>
    <w:rsid w:val="00BF7824"/>
    <w:rsid w:val="00C21EA6"/>
    <w:rsid w:val="00C32069"/>
    <w:rsid w:val="00C5047C"/>
    <w:rsid w:val="00C55AB3"/>
    <w:rsid w:val="00C65852"/>
    <w:rsid w:val="00C65A3C"/>
    <w:rsid w:val="00C80601"/>
    <w:rsid w:val="00C81E15"/>
    <w:rsid w:val="00C84E5E"/>
    <w:rsid w:val="00C85C7A"/>
    <w:rsid w:val="00C87268"/>
    <w:rsid w:val="00CA1F18"/>
    <w:rsid w:val="00CA4620"/>
    <w:rsid w:val="00CB00F5"/>
    <w:rsid w:val="00CC4913"/>
    <w:rsid w:val="00CD04D4"/>
    <w:rsid w:val="00CE6877"/>
    <w:rsid w:val="00CF3226"/>
    <w:rsid w:val="00CF3452"/>
    <w:rsid w:val="00CF4F7F"/>
    <w:rsid w:val="00CF7083"/>
    <w:rsid w:val="00D038E0"/>
    <w:rsid w:val="00D06AEB"/>
    <w:rsid w:val="00D125D5"/>
    <w:rsid w:val="00D206C5"/>
    <w:rsid w:val="00D238A6"/>
    <w:rsid w:val="00D34D2B"/>
    <w:rsid w:val="00D3548E"/>
    <w:rsid w:val="00D4058C"/>
    <w:rsid w:val="00D4739B"/>
    <w:rsid w:val="00D50814"/>
    <w:rsid w:val="00D732C8"/>
    <w:rsid w:val="00D8429F"/>
    <w:rsid w:val="00D84DAA"/>
    <w:rsid w:val="00D8778E"/>
    <w:rsid w:val="00D953B3"/>
    <w:rsid w:val="00DA2FF9"/>
    <w:rsid w:val="00DA4B16"/>
    <w:rsid w:val="00DB08F4"/>
    <w:rsid w:val="00DC076F"/>
    <w:rsid w:val="00DC6F41"/>
    <w:rsid w:val="00DE1DFC"/>
    <w:rsid w:val="00DE38F1"/>
    <w:rsid w:val="00DE6895"/>
    <w:rsid w:val="00DF10F5"/>
    <w:rsid w:val="00DF394A"/>
    <w:rsid w:val="00DF7399"/>
    <w:rsid w:val="00E017A1"/>
    <w:rsid w:val="00E01A40"/>
    <w:rsid w:val="00E02ED4"/>
    <w:rsid w:val="00E03212"/>
    <w:rsid w:val="00E14445"/>
    <w:rsid w:val="00E2159A"/>
    <w:rsid w:val="00E220AC"/>
    <w:rsid w:val="00E32FD2"/>
    <w:rsid w:val="00E33224"/>
    <w:rsid w:val="00E42501"/>
    <w:rsid w:val="00E448E7"/>
    <w:rsid w:val="00E75B6D"/>
    <w:rsid w:val="00E774F3"/>
    <w:rsid w:val="00E95F91"/>
    <w:rsid w:val="00E97F01"/>
    <w:rsid w:val="00EB364E"/>
    <w:rsid w:val="00EB5273"/>
    <w:rsid w:val="00EB6248"/>
    <w:rsid w:val="00EC515B"/>
    <w:rsid w:val="00ED4C88"/>
    <w:rsid w:val="00ED5DBF"/>
    <w:rsid w:val="00EF41FF"/>
    <w:rsid w:val="00F004B1"/>
    <w:rsid w:val="00F00989"/>
    <w:rsid w:val="00F10EB2"/>
    <w:rsid w:val="00F22C00"/>
    <w:rsid w:val="00F2556E"/>
    <w:rsid w:val="00F36A22"/>
    <w:rsid w:val="00F42833"/>
    <w:rsid w:val="00F720C3"/>
    <w:rsid w:val="00F83BF8"/>
    <w:rsid w:val="00F864EC"/>
    <w:rsid w:val="00F86AEC"/>
    <w:rsid w:val="00F94805"/>
    <w:rsid w:val="00FA447E"/>
    <w:rsid w:val="00FA4DC1"/>
    <w:rsid w:val="00FA5226"/>
    <w:rsid w:val="00FB6F17"/>
    <w:rsid w:val="00FC0607"/>
    <w:rsid w:val="00FC46F1"/>
    <w:rsid w:val="00FC62C7"/>
    <w:rsid w:val="00FC64A5"/>
    <w:rsid w:val="00FD0DC6"/>
    <w:rsid w:val="00FE0629"/>
    <w:rsid w:val="00FF0F68"/>
    <w:rsid w:val="00FF21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7413ED9D-11BF-48E7-955B-97F657AA3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1A388F"/>
    <w:pPr>
      <w:spacing w:after="0" w:line="240" w:lineRule="auto"/>
    </w:pPr>
    <w:rPr>
      <w:rFonts w:ascii="Calibri" w:eastAsia="Calibri" w:hAnsi="Calibri" w:cs="Calibri"/>
      <w:sz w:val="20"/>
      <w:szCs w:val="20"/>
      <w:lang w:eastAsia="ru-RU"/>
    </w:rPr>
  </w:style>
  <w:style w:type="paragraph" w:styleId="1">
    <w:name w:val="heading 1"/>
    <w:basedOn w:val="a"/>
    <w:next w:val="a"/>
    <w:link w:val="10"/>
    <w:qFormat/>
    <w:rsid w:val="001A388F"/>
    <w:pPr>
      <w:keepNext/>
      <w:keepLines/>
      <w:spacing w:before="480" w:after="120"/>
      <w:outlineLvl w:val="0"/>
    </w:pPr>
    <w:rPr>
      <w:rFonts w:cs="Times New Roman"/>
      <w:b/>
      <w:sz w:val="48"/>
      <w:szCs w:val="48"/>
      <w:lang w:val="x-none" w:eastAsia="x-none"/>
    </w:rPr>
  </w:style>
  <w:style w:type="paragraph" w:styleId="2">
    <w:name w:val="heading 2"/>
    <w:basedOn w:val="a"/>
    <w:next w:val="a"/>
    <w:link w:val="20"/>
    <w:qFormat/>
    <w:rsid w:val="001A388F"/>
    <w:pPr>
      <w:keepNext/>
      <w:keepLines/>
      <w:spacing w:before="360" w:after="80"/>
      <w:outlineLvl w:val="1"/>
    </w:pPr>
    <w:rPr>
      <w:rFonts w:cs="Times New Roman"/>
      <w:b/>
      <w:sz w:val="36"/>
      <w:szCs w:val="36"/>
      <w:lang w:val="x-none" w:eastAsia="x-none"/>
    </w:rPr>
  </w:style>
  <w:style w:type="paragraph" w:styleId="3">
    <w:name w:val="heading 3"/>
    <w:basedOn w:val="a"/>
    <w:next w:val="a"/>
    <w:link w:val="30"/>
    <w:qFormat/>
    <w:rsid w:val="001A388F"/>
    <w:pPr>
      <w:keepNext/>
      <w:keepLines/>
      <w:spacing w:before="280" w:after="80"/>
      <w:outlineLvl w:val="2"/>
    </w:pPr>
    <w:rPr>
      <w:rFonts w:cs="Times New Roman"/>
      <w:b/>
      <w:sz w:val="28"/>
      <w:szCs w:val="28"/>
      <w:lang w:val="x-none" w:eastAsia="x-none"/>
    </w:rPr>
  </w:style>
  <w:style w:type="paragraph" w:styleId="4">
    <w:name w:val="heading 4"/>
    <w:basedOn w:val="a"/>
    <w:next w:val="a"/>
    <w:link w:val="40"/>
    <w:qFormat/>
    <w:rsid w:val="001A388F"/>
    <w:pPr>
      <w:keepNext/>
      <w:keepLines/>
      <w:spacing w:before="240" w:after="40"/>
      <w:outlineLvl w:val="3"/>
    </w:pPr>
    <w:rPr>
      <w:rFonts w:cs="Times New Roman"/>
      <w:b/>
      <w:sz w:val="24"/>
      <w:szCs w:val="24"/>
      <w:lang w:val="x-none" w:eastAsia="x-none"/>
    </w:rPr>
  </w:style>
  <w:style w:type="paragraph" w:styleId="5">
    <w:name w:val="heading 5"/>
    <w:basedOn w:val="a"/>
    <w:next w:val="a"/>
    <w:link w:val="50"/>
    <w:qFormat/>
    <w:rsid w:val="001A388F"/>
    <w:pPr>
      <w:keepNext/>
      <w:keepLines/>
      <w:spacing w:before="220" w:after="40"/>
      <w:outlineLvl w:val="4"/>
    </w:pPr>
    <w:rPr>
      <w:rFonts w:cs="Times New Roman"/>
      <w:b/>
      <w:sz w:val="22"/>
      <w:szCs w:val="22"/>
      <w:lang w:val="x-none" w:eastAsia="x-none"/>
    </w:rPr>
  </w:style>
  <w:style w:type="paragraph" w:styleId="6">
    <w:name w:val="heading 6"/>
    <w:basedOn w:val="a"/>
    <w:next w:val="a"/>
    <w:link w:val="60"/>
    <w:qFormat/>
    <w:rsid w:val="001A388F"/>
    <w:pPr>
      <w:keepNext/>
      <w:keepLines/>
      <w:spacing w:before="200" w:after="40"/>
      <w:outlineLvl w:val="5"/>
    </w:pPr>
    <w:rPr>
      <w:rFonts w:cs="Times New Roman"/>
      <w:b/>
      <w:lang w:val="x-none" w:eastAsia="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1A388F"/>
    <w:rPr>
      <w:rFonts w:ascii="Calibri" w:eastAsia="Calibri" w:hAnsi="Calibri" w:cs="Times New Roman"/>
      <w:b/>
      <w:sz w:val="48"/>
      <w:szCs w:val="48"/>
      <w:lang w:val="x-none" w:eastAsia="x-none"/>
    </w:rPr>
  </w:style>
  <w:style w:type="character" w:customStyle="1" w:styleId="20">
    <w:name w:val="Заголовок 2 Знак"/>
    <w:basedOn w:val="a0"/>
    <w:link w:val="2"/>
    <w:rsid w:val="001A388F"/>
    <w:rPr>
      <w:rFonts w:ascii="Calibri" w:eastAsia="Calibri" w:hAnsi="Calibri" w:cs="Times New Roman"/>
      <w:b/>
      <w:sz w:val="36"/>
      <w:szCs w:val="36"/>
      <w:lang w:val="x-none" w:eastAsia="x-none"/>
    </w:rPr>
  </w:style>
  <w:style w:type="character" w:customStyle="1" w:styleId="30">
    <w:name w:val="Заголовок 3 Знак"/>
    <w:basedOn w:val="a0"/>
    <w:link w:val="3"/>
    <w:rsid w:val="001A388F"/>
    <w:rPr>
      <w:rFonts w:ascii="Calibri" w:eastAsia="Calibri" w:hAnsi="Calibri" w:cs="Times New Roman"/>
      <w:b/>
      <w:sz w:val="28"/>
      <w:szCs w:val="28"/>
      <w:lang w:val="x-none" w:eastAsia="x-none"/>
    </w:rPr>
  </w:style>
  <w:style w:type="character" w:customStyle="1" w:styleId="40">
    <w:name w:val="Заголовок 4 Знак"/>
    <w:basedOn w:val="a0"/>
    <w:link w:val="4"/>
    <w:rsid w:val="001A388F"/>
    <w:rPr>
      <w:rFonts w:ascii="Calibri" w:eastAsia="Calibri" w:hAnsi="Calibri" w:cs="Times New Roman"/>
      <w:b/>
      <w:sz w:val="24"/>
      <w:szCs w:val="24"/>
      <w:lang w:val="x-none" w:eastAsia="x-none"/>
    </w:rPr>
  </w:style>
  <w:style w:type="character" w:customStyle="1" w:styleId="50">
    <w:name w:val="Заголовок 5 Знак"/>
    <w:basedOn w:val="a0"/>
    <w:link w:val="5"/>
    <w:rsid w:val="001A388F"/>
    <w:rPr>
      <w:rFonts w:ascii="Calibri" w:eastAsia="Calibri" w:hAnsi="Calibri" w:cs="Times New Roman"/>
      <w:b/>
      <w:lang w:val="x-none" w:eastAsia="x-none"/>
    </w:rPr>
  </w:style>
  <w:style w:type="character" w:customStyle="1" w:styleId="60">
    <w:name w:val="Заголовок 6 Знак"/>
    <w:basedOn w:val="a0"/>
    <w:link w:val="6"/>
    <w:rsid w:val="001A388F"/>
    <w:rPr>
      <w:rFonts w:ascii="Calibri" w:eastAsia="Calibri" w:hAnsi="Calibri" w:cs="Times New Roman"/>
      <w:b/>
      <w:sz w:val="20"/>
      <w:szCs w:val="20"/>
      <w:lang w:val="x-none" w:eastAsia="x-none"/>
    </w:rPr>
  </w:style>
  <w:style w:type="table" w:customStyle="1" w:styleId="TableNormal">
    <w:name w:val="Table Normal"/>
    <w:rsid w:val="001A388F"/>
    <w:pPr>
      <w:spacing w:after="0" w:line="240" w:lineRule="auto"/>
    </w:pPr>
    <w:rPr>
      <w:rFonts w:ascii="Calibri" w:eastAsia="Calibri" w:hAnsi="Calibri" w:cs="Calibri"/>
      <w:sz w:val="20"/>
      <w:szCs w:val="20"/>
      <w:lang w:eastAsia="ru-RU"/>
    </w:rPr>
    <w:tblPr>
      <w:tblCellMar>
        <w:top w:w="0" w:type="dxa"/>
        <w:left w:w="0" w:type="dxa"/>
        <w:bottom w:w="0" w:type="dxa"/>
        <w:right w:w="0" w:type="dxa"/>
      </w:tblCellMar>
    </w:tblPr>
  </w:style>
  <w:style w:type="paragraph" w:styleId="a3">
    <w:name w:val="Title"/>
    <w:basedOn w:val="a"/>
    <w:next w:val="a"/>
    <w:link w:val="a4"/>
    <w:qFormat/>
    <w:rsid w:val="001A388F"/>
    <w:pPr>
      <w:keepNext/>
      <w:keepLines/>
      <w:spacing w:before="480" w:after="120"/>
    </w:pPr>
    <w:rPr>
      <w:rFonts w:cs="Times New Roman"/>
      <w:b/>
      <w:sz w:val="72"/>
      <w:szCs w:val="72"/>
      <w:lang w:val="x-none" w:eastAsia="x-none"/>
    </w:rPr>
  </w:style>
  <w:style w:type="character" w:customStyle="1" w:styleId="a4">
    <w:name w:val="Название Знак"/>
    <w:basedOn w:val="a0"/>
    <w:link w:val="a3"/>
    <w:rsid w:val="001A388F"/>
    <w:rPr>
      <w:rFonts w:ascii="Calibri" w:eastAsia="Calibri" w:hAnsi="Calibri" w:cs="Times New Roman"/>
      <w:b/>
      <w:sz w:val="72"/>
      <w:szCs w:val="72"/>
      <w:lang w:val="x-none" w:eastAsia="x-none"/>
    </w:rPr>
  </w:style>
  <w:style w:type="paragraph" w:styleId="a5">
    <w:name w:val="Subtitle"/>
    <w:basedOn w:val="a"/>
    <w:next w:val="a"/>
    <w:link w:val="a6"/>
    <w:qFormat/>
    <w:rsid w:val="001A388F"/>
    <w:pPr>
      <w:keepNext/>
      <w:keepLines/>
      <w:spacing w:before="360" w:after="80"/>
    </w:pPr>
    <w:rPr>
      <w:rFonts w:ascii="Georgia" w:eastAsia="Georgia" w:hAnsi="Georgia" w:cs="Times New Roman"/>
      <w:i/>
      <w:color w:val="666666"/>
      <w:sz w:val="48"/>
      <w:szCs w:val="48"/>
      <w:lang w:val="x-none" w:eastAsia="x-none"/>
    </w:rPr>
  </w:style>
  <w:style w:type="character" w:customStyle="1" w:styleId="a6">
    <w:name w:val="Подзаголовок Знак"/>
    <w:basedOn w:val="a0"/>
    <w:link w:val="a5"/>
    <w:rsid w:val="001A388F"/>
    <w:rPr>
      <w:rFonts w:ascii="Georgia" w:eastAsia="Georgia" w:hAnsi="Georgia" w:cs="Times New Roman"/>
      <w:i/>
      <w:color w:val="666666"/>
      <w:sz w:val="48"/>
      <w:szCs w:val="48"/>
      <w:lang w:val="x-none" w:eastAsia="x-none"/>
    </w:rPr>
  </w:style>
  <w:style w:type="table" w:styleId="a7">
    <w:name w:val="Table Grid"/>
    <w:basedOn w:val="a1"/>
    <w:uiPriority w:val="59"/>
    <w:rsid w:val="001A388F"/>
    <w:pPr>
      <w:spacing w:after="0" w:line="240" w:lineRule="auto"/>
    </w:pPr>
    <w:rPr>
      <w:rFonts w:ascii="Calibri" w:eastAsia="Calibri"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Balloon Text"/>
    <w:basedOn w:val="a"/>
    <w:link w:val="a9"/>
    <w:uiPriority w:val="99"/>
    <w:semiHidden/>
    <w:unhideWhenUsed/>
    <w:rsid w:val="001A388F"/>
    <w:rPr>
      <w:rFonts w:ascii="Tahoma" w:hAnsi="Tahoma" w:cs="Times New Roman"/>
      <w:sz w:val="16"/>
      <w:szCs w:val="16"/>
      <w:lang w:val="x-none" w:eastAsia="x-none"/>
    </w:rPr>
  </w:style>
  <w:style w:type="character" w:customStyle="1" w:styleId="a9">
    <w:name w:val="Текст выноски Знак"/>
    <w:basedOn w:val="a0"/>
    <w:link w:val="a8"/>
    <w:uiPriority w:val="99"/>
    <w:semiHidden/>
    <w:rsid w:val="001A388F"/>
    <w:rPr>
      <w:rFonts w:ascii="Tahoma" w:eastAsia="Calibri" w:hAnsi="Tahoma" w:cs="Times New Roman"/>
      <w:sz w:val="16"/>
      <w:szCs w:val="16"/>
      <w:lang w:val="x-none" w:eastAsia="x-none"/>
    </w:rPr>
  </w:style>
  <w:style w:type="paragraph" w:styleId="aa">
    <w:name w:val="List Paragraph"/>
    <w:basedOn w:val="a"/>
    <w:uiPriority w:val="34"/>
    <w:qFormat/>
    <w:rsid w:val="001A388F"/>
    <w:pPr>
      <w:ind w:left="720"/>
      <w:contextualSpacing/>
    </w:pPr>
  </w:style>
  <w:style w:type="character" w:styleId="ab">
    <w:name w:val="Hyperlink"/>
    <w:uiPriority w:val="99"/>
    <w:unhideWhenUsed/>
    <w:rsid w:val="001A388F"/>
    <w:rPr>
      <w:color w:val="0000FF"/>
      <w:u w:val="single"/>
    </w:rPr>
  </w:style>
  <w:style w:type="paragraph" w:styleId="ac">
    <w:name w:val="Normal (Web)"/>
    <w:aliases w:val="Обычный (Web)1,Обычный (Web),Обычный (Web) Знак"/>
    <w:basedOn w:val="a"/>
    <w:link w:val="ad"/>
    <w:uiPriority w:val="99"/>
    <w:unhideWhenUsed/>
    <w:rsid w:val="001A388F"/>
    <w:pPr>
      <w:spacing w:before="100" w:beforeAutospacing="1" w:after="100" w:afterAutospacing="1"/>
    </w:pPr>
    <w:rPr>
      <w:rFonts w:ascii="Times New Roman" w:eastAsia="Times New Roman" w:hAnsi="Times New Roman" w:cs="Times New Roman"/>
      <w:sz w:val="24"/>
      <w:szCs w:val="24"/>
    </w:rPr>
  </w:style>
  <w:style w:type="paragraph" w:styleId="ae">
    <w:name w:val="footer"/>
    <w:basedOn w:val="a"/>
    <w:link w:val="af"/>
    <w:uiPriority w:val="99"/>
    <w:unhideWhenUsed/>
    <w:rsid w:val="001A388F"/>
    <w:pPr>
      <w:tabs>
        <w:tab w:val="center" w:pos="4677"/>
        <w:tab w:val="right" w:pos="9355"/>
      </w:tabs>
    </w:pPr>
  </w:style>
  <w:style w:type="character" w:customStyle="1" w:styleId="af">
    <w:name w:val="Нижний колонтитул Знак"/>
    <w:basedOn w:val="a0"/>
    <w:link w:val="ae"/>
    <w:uiPriority w:val="99"/>
    <w:rsid w:val="001A388F"/>
    <w:rPr>
      <w:rFonts w:ascii="Calibri" w:eastAsia="Calibri" w:hAnsi="Calibri" w:cs="Calibri"/>
      <w:sz w:val="20"/>
      <w:szCs w:val="20"/>
      <w:lang w:eastAsia="ru-RU"/>
    </w:rPr>
  </w:style>
  <w:style w:type="character" w:styleId="af0">
    <w:name w:val="page number"/>
    <w:basedOn w:val="a0"/>
    <w:uiPriority w:val="99"/>
    <w:semiHidden/>
    <w:unhideWhenUsed/>
    <w:rsid w:val="001A388F"/>
  </w:style>
  <w:style w:type="paragraph" w:styleId="af1">
    <w:name w:val="footnote text"/>
    <w:basedOn w:val="a"/>
    <w:link w:val="af2"/>
    <w:uiPriority w:val="99"/>
    <w:semiHidden/>
    <w:unhideWhenUsed/>
    <w:rsid w:val="001A388F"/>
  </w:style>
  <w:style w:type="character" w:customStyle="1" w:styleId="af2">
    <w:name w:val="Текст сноски Знак"/>
    <w:basedOn w:val="a0"/>
    <w:link w:val="af1"/>
    <w:uiPriority w:val="99"/>
    <w:semiHidden/>
    <w:rsid w:val="001A388F"/>
    <w:rPr>
      <w:rFonts w:ascii="Calibri" w:eastAsia="Calibri" w:hAnsi="Calibri" w:cs="Calibri"/>
      <w:sz w:val="20"/>
      <w:szCs w:val="20"/>
      <w:lang w:eastAsia="ru-RU"/>
    </w:rPr>
  </w:style>
  <w:style w:type="character" w:styleId="af3">
    <w:name w:val="footnote reference"/>
    <w:uiPriority w:val="99"/>
    <w:semiHidden/>
    <w:unhideWhenUsed/>
    <w:rsid w:val="001A388F"/>
    <w:rPr>
      <w:vertAlign w:val="superscript"/>
    </w:rPr>
  </w:style>
  <w:style w:type="paragraph" w:styleId="af4">
    <w:name w:val="No Spacing"/>
    <w:uiPriority w:val="1"/>
    <w:qFormat/>
    <w:rsid w:val="001A388F"/>
    <w:pPr>
      <w:spacing w:after="0" w:line="240" w:lineRule="auto"/>
    </w:pPr>
    <w:rPr>
      <w:rFonts w:ascii="Calibri" w:eastAsia="Calibri" w:hAnsi="Calibri" w:cs="Times New Roman"/>
    </w:rPr>
  </w:style>
  <w:style w:type="character" w:styleId="af5">
    <w:name w:val="annotation reference"/>
    <w:uiPriority w:val="99"/>
    <w:semiHidden/>
    <w:unhideWhenUsed/>
    <w:rsid w:val="001A388F"/>
    <w:rPr>
      <w:sz w:val="16"/>
      <w:szCs w:val="16"/>
    </w:rPr>
  </w:style>
  <w:style w:type="paragraph" w:styleId="af6">
    <w:name w:val="annotation text"/>
    <w:basedOn w:val="a"/>
    <w:link w:val="af7"/>
    <w:uiPriority w:val="99"/>
    <w:unhideWhenUsed/>
    <w:rsid w:val="001A388F"/>
  </w:style>
  <w:style w:type="character" w:customStyle="1" w:styleId="af7">
    <w:name w:val="Текст примечания Знак"/>
    <w:basedOn w:val="a0"/>
    <w:link w:val="af6"/>
    <w:uiPriority w:val="99"/>
    <w:rsid w:val="001A388F"/>
    <w:rPr>
      <w:rFonts w:ascii="Calibri" w:eastAsia="Calibri" w:hAnsi="Calibri" w:cs="Calibri"/>
      <w:sz w:val="20"/>
      <w:szCs w:val="20"/>
      <w:lang w:eastAsia="ru-RU"/>
    </w:rPr>
  </w:style>
  <w:style w:type="paragraph" w:styleId="af8">
    <w:name w:val="annotation subject"/>
    <w:basedOn w:val="af6"/>
    <w:next w:val="af6"/>
    <w:link w:val="af9"/>
    <w:uiPriority w:val="99"/>
    <w:semiHidden/>
    <w:unhideWhenUsed/>
    <w:rsid w:val="001A388F"/>
    <w:rPr>
      <w:rFonts w:cs="Times New Roman"/>
      <w:b/>
      <w:bCs/>
      <w:lang w:val="x-none" w:eastAsia="x-none"/>
    </w:rPr>
  </w:style>
  <w:style w:type="character" w:customStyle="1" w:styleId="af9">
    <w:name w:val="Тема примечания Знак"/>
    <w:basedOn w:val="af7"/>
    <w:link w:val="af8"/>
    <w:uiPriority w:val="99"/>
    <w:semiHidden/>
    <w:rsid w:val="001A388F"/>
    <w:rPr>
      <w:rFonts w:ascii="Calibri" w:eastAsia="Calibri" w:hAnsi="Calibri" w:cs="Times New Roman"/>
      <w:b/>
      <w:bCs/>
      <w:sz w:val="20"/>
      <w:szCs w:val="20"/>
      <w:lang w:val="x-none" w:eastAsia="x-none"/>
    </w:rPr>
  </w:style>
  <w:style w:type="character" w:styleId="afa">
    <w:name w:val="Strong"/>
    <w:uiPriority w:val="22"/>
    <w:qFormat/>
    <w:rsid w:val="001A388F"/>
    <w:rPr>
      <w:b/>
      <w:bCs/>
    </w:rPr>
  </w:style>
  <w:style w:type="paragraph" w:customStyle="1" w:styleId="formattext">
    <w:name w:val="formattext"/>
    <w:basedOn w:val="a"/>
    <w:uiPriority w:val="99"/>
    <w:rsid w:val="001A388F"/>
    <w:pPr>
      <w:spacing w:before="100" w:beforeAutospacing="1" w:after="100" w:afterAutospacing="1"/>
    </w:pPr>
    <w:rPr>
      <w:rFonts w:ascii="Times New Roman" w:eastAsia="Times New Roman" w:hAnsi="Times New Roman" w:cs="Times New Roman"/>
      <w:sz w:val="24"/>
      <w:szCs w:val="24"/>
    </w:rPr>
  </w:style>
  <w:style w:type="paragraph" w:customStyle="1" w:styleId="ConsPlusNormal">
    <w:name w:val="ConsPlusNormal"/>
    <w:rsid w:val="001A388F"/>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Default">
    <w:name w:val="Default"/>
    <w:rsid w:val="001A388F"/>
    <w:pPr>
      <w:autoSpaceDE w:val="0"/>
      <w:autoSpaceDN w:val="0"/>
      <w:adjustRightInd w:val="0"/>
      <w:spacing w:after="0" w:line="240" w:lineRule="auto"/>
    </w:pPr>
    <w:rPr>
      <w:rFonts w:ascii="Calibri" w:eastAsia="Calibri" w:hAnsi="Calibri" w:cs="Calibri"/>
      <w:color w:val="000000"/>
      <w:sz w:val="24"/>
      <w:szCs w:val="24"/>
      <w:lang w:eastAsia="ru-RU"/>
    </w:rPr>
  </w:style>
  <w:style w:type="character" w:customStyle="1" w:styleId="FontStyle103">
    <w:name w:val="Font Style103"/>
    <w:rsid w:val="001A388F"/>
    <w:rPr>
      <w:rFonts w:ascii="Times New Roman" w:hAnsi="Times New Roman" w:cs="Times New Roman"/>
      <w:sz w:val="24"/>
      <w:szCs w:val="24"/>
    </w:rPr>
  </w:style>
  <w:style w:type="paragraph" w:customStyle="1" w:styleId="Style6">
    <w:name w:val="Style6"/>
    <w:basedOn w:val="a"/>
    <w:rsid w:val="001A388F"/>
    <w:pPr>
      <w:widowControl w:val="0"/>
      <w:autoSpaceDE w:val="0"/>
      <w:autoSpaceDN w:val="0"/>
      <w:adjustRightInd w:val="0"/>
      <w:spacing w:line="480" w:lineRule="exact"/>
      <w:ind w:firstLine="658"/>
      <w:jc w:val="both"/>
    </w:pPr>
    <w:rPr>
      <w:rFonts w:ascii="Times New Roman" w:eastAsia="Times New Roman" w:hAnsi="Times New Roman" w:cs="Times New Roman"/>
      <w:sz w:val="24"/>
      <w:szCs w:val="24"/>
    </w:rPr>
  </w:style>
  <w:style w:type="paragraph" w:customStyle="1" w:styleId="Style74">
    <w:name w:val="Style74"/>
    <w:basedOn w:val="a"/>
    <w:rsid w:val="001A388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65">
    <w:name w:val="Font Style65"/>
    <w:rsid w:val="001A388F"/>
    <w:rPr>
      <w:rFonts w:ascii="Times New Roman" w:hAnsi="Times New Roman" w:cs="Times New Roman"/>
      <w:sz w:val="26"/>
      <w:szCs w:val="26"/>
    </w:rPr>
  </w:style>
  <w:style w:type="paragraph" w:customStyle="1" w:styleId="Style20">
    <w:name w:val="Style20"/>
    <w:basedOn w:val="a"/>
    <w:rsid w:val="001A388F"/>
    <w:pPr>
      <w:widowControl w:val="0"/>
      <w:autoSpaceDE w:val="0"/>
      <w:autoSpaceDN w:val="0"/>
      <w:adjustRightInd w:val="0"/>
      <w:spacing w:line="317" w:lineRule="exact"/>
      <w:jc w:val="both"/>
    </w:pPr>
    <w:rPr>
      <w:rFonts w:ascii="Times New Roman" w:eastAsia="Times New Roman" w:hAnsi="Times New Roman" w:cs="Times New Roman"/>
      <w:sz w:val="24"/>
      <w:szCs w:val="24"/>
    </w:rPr>
  </w:style>
  <w:style w:type="character" w:customStyle="1" w:styleId="FontStyle37">
    <w:name w:val="Font Style37"/>
    <w:uiPriority w:val="99"/>
    <w:rsid w:val="001A388F"/>
    <w:rPr>
      <w:rFonts w:ascii="Times New Roman" w:hAnsi="Times New Roman" w:cs="Times New Roman"/>
      <w:sz w:val="22"/>
      <w:szCs w:val="22"/>
    </w:rPr>
  </w:style>
  <w:style w:type="paragraph" w:customStyle="1" w:styleId="Style18">
    <w:name w:val="Style18"/>
    <w:basedOn w:val="a"/>
    <w:rsid w:val="001A388F"/>
    <w:pPr>
      <w:widowControl w:val="0"/>
      <w:autoSpaceDE w:val="0"/>
      <w:autoSpaceDN w:val="0"/>
      <w:adjustRightInd w:val="0"/>
      <w:spacing w:line="331" w:lineRule="exact"/>
      <w:jc w:val="center"/>
    </w:pPr>
    <w:rPr>
      <w:rFonts w:ascii="Times New Roman" w:eastAsia="Times New Roman" w:hAnsi="Times New Roman" w:cs="Times New Roman"/>
      <w:sz w:val="24"/>
      <w:szCs w:val="24"/>
    </w:rPr>
  </w:style>
  <w:style w:type="paragraph" w:customStyle="1" w:styleId="Style16">
    <w:name w:val="Style16"/>
    <w:basedOn w:val="a"/>
    <w:uiPriority w:val="99"/>
    <w:rsid w:val="001A388F"/>
    <w:pPr>
      <w:widowControl w:val="0"/>
      <w:autoSpaceDE w:val="0"/>
      <w:autoSpaceDN w:val="0"/>
      <w:adjustRightInd w:val="0"/>
    </w:pPr>
    <w:rPr>
      <w:rFonts w:ascii="Times New Roman" w:eastAsia="Times New Roman" w:hAnsi="Times New Roman" w:cs="Times New Roman"/>
      <w:sz w:val="24"/>
      <w:szCs w:val="24"/>
    </w:rPr>
  </w:style>
  <w:style w:type="paragraph" w:styleId="afb">
    <w:name w:val="Body Text Indent"/>
    <w:basedOn w:val="a"/>
    <w:link w:val="afc"/>
    <w:uiPriority w:val="99"/>
    <w:rsid w:val="001A388F"/>
    <w:pPr>
      <w:spacing w:line="360" w:lineRule="auto"/>
      <w:ind w:right="1" w:firstLine="851"/>
      <w:jc w:val="both"/>
    </w:pPr>
    <w:rPr>
      <w:rFonts w:ascii="Times New Roman" w:eastAsia="Times New Roman" w:hAnsi="Times New Roman" w:cs="Times New Roman"/>
      <w:sz w:val="26"/>
      <w:lang w:val="x-none" w:eastAsia="x-none"/>
    </w:rPr>
  </w:style>
  <w:style w:type="character" w:customStyle="1" w:styleId="afc">
    <w:name w:val="Основной текст с отступом Знак"/>
    <w:basedOn w:val="a0"/>
    <w:link w:val="afb"/>
    <w:uiPriority w:val="99"/>
    <w:rsid w:val="001A388F"/>
    <w:rPr>
      <w:rFonts w:ascii="Times New Roman" w:eastAsia="Times New Roman" w:hAnsi="Times New Roman" w:cs="Times New Roman"/>
      <w:sz w:val="26"/>
      <w:szCs w:val="20"/>
      <w:lang w:val="x-none" w:eastAsia="x-none"/>
    </w:rPr>
  </w:style>
  <w:style w:type="table" w:customStyle="1" w:styleId="31">
    <w:name w:val="Сетка таблицы3"/>
    <w:basedOn w:val="a1"/>
    <w:next w:val="a7"/>
    <w:uiPriority w:val="39"/>
    <w:rsid w:val="001A38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7"/>
    <w:uiPriority w:val="39"/>
    <w:rsid w:val="001A38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
    <w:basedOn w:val="a1"/>
    <w:next w:val="a7"/>
    <w:uiPriority w:val="39"/>
    <w:rsid w:val="001A38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d">
    <w:name w:val="Emphasis"/>
    <w:uiPriority w:val="20"/>
    <w:qFormat/>
    <w:rsid w:val="001A388F"/>
    <w:rPr>
      <w:i/>
      <w:iCs/>
    </w:rPr>
  </w:style>
  <w:style w:type="table" w:customStyle="1" w:styleId="41">
    <w:name w:val="Сетка таблицы4"/>
    <w:basedOn w:val="a1"/>
    <w:next w:val="a7"/>
    <w:uiPriority w:val="39"/>
    <w:rsid w:val="001A388F"/>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e">
    <w:name w:val="Body Text"/>
    <w:basedOn w:val="a"/>
    <w:link w:val="aff"/>
    <w:semiHidden/>
    <w:unhideWhenUsed/>
    <w:rsid w:val="001A388F"/>
    <w:pPr>
      <w:spacing w:after="120"/>
    </w:pPr>
  </w:style>
  <w:style w:type="character" w:customStyle="1" w:styleId="aff">
    <w:name w:val="Основной текст Знак"/>
    <w:basedOn w:val="a0"/>
    <w:link w:val="afe"/>
    <w:semiHidden/>
    <w:rsid w:val="001A388F"/>
    <w:rPr>
      <w:rFonts w:ascii="Calibri" w:eastAsia="Calibri" w:hAnsi="Calibri" w:cs="Calibri"/>
      <w:sz w:val="20"/>
      <w:szCs w:val="20"/>
      <w:lang w:eastAsia="ru-RU"/>
    </w:rPr>
  </w:style>
  <w:style w:type="numbering" w:customStyle="1" w:styleId="12">
    <w:name w:val="Нет списка1"/>
    <w:next w:val="a2"/>
    <w:uiPriority w:val="99"/>
    <w:semiHidden/>
    <w:unhideWhenUsed/>
    <w:rsid w:val="001A388F"/>
  </w:style>
  <w:style w:type="paragraph" w:styleId="aff0">
    <w:name w:val="header"/>
    <w:basedOn w:val="a"/>
    <w:link w:val="aff1"/>
    <w:uiPriority w:val="99"/>
    <w:unhideWhenUsed/>
    <w:rsid w:val="001A388F"/>
    <w:pPr>
      <w:tabs>
        <w:tab w:val="center" w:pos="4677"/>
        <w:tab w:val="right" w:pos="9355"/>
      </w:tabs>
    </w:pPr>
    <w:rPr>
      <w:rFonts w:ascii="Times New Roman" w:eastAsia="Times New Roman" w:hAnsi="Times New Roman" w:cs="Times New Roman"/>
      <w:sz w:val="24"/>
      <w:szCs w:val="24"/>
    </w:rPr>
  </w:style>
  <w:style w:type="character" w:customStyle="1" w:styleId="aff1">
    <w:name w:val="Верхний колонтитул Знак"/>
    <w:basedOn w:val="a0"/>
    <w:link w:val="aff0"/>
    <w:uiPriority w:val="99"/>
    <w:rsid w:val="001A388F"/>
    <w:rPr>
      <w:rFonts w:ascii="Times New Roman" w:eastAsia="Times New Roman" w:hAnsi="Times New Roman" w:cs="Times New Roman"/>
      <w:sz w:val="24"/>
      <w:szCs w:val="24"/>
      <w:lang w:eastAsia="ru-RU"/>
    </w:rPr>
  </w:style>
  <w:style w:type="paragraph" w:customStyle="1" w:styleId="Style5">
    <w:name w:val="Style5"/>
    <w:basedOn w:val="a"/>
    <w:uiPriority w:val="99"/>
    <w:rsid w:val="001A388F"/>
    <w:pPr>
      <w:widowControl w:val="0"/>
      <w:autoSpaceDE w:val="0"/>
      <w:autoSpaceDN w:val="0"/>
      <w:adjustRightInd w:val="0"/>
    </w:pPr>
    <w:rPr>
      <w:rFonts w:ascii="Times New Roman" w:eastAsia="Times New Roman" w:hAnsi="Times New Roman" w:cs="Times New Roman"/>
      <w:sz w:val="24"/>
      <w:szCs w:val="24"/>
    </w:rPr>
  </w:style>
  <w:style w:type="character" w:customStyle="1" w:styleId="FontStyle17">
    <w:name w:val="Font Style17"/>
    <w:uiPriority w:val="99"/>
    <w:rsid w:val="001A388F"/>
    <w:rPr>
      <w:rFonts w:ascii="Times New Roman" w:hAnsi="Times New Roman" w:cs="Times New Roman"/>
      <w:b/>
      <w:bCs/>
      <w:i/>
      <w:iCs/>
      <w:sz w:val="22"/>
      <w:szCs w:val="22"/>
    </w:rPr>
  </w:style>
  <w:style w:type="character" w:customStyle="1" w:styleId="FontStyle13">
    <w:name w:val="Font Style13"/>
    <w:uiPriority w:val="99"/>
    <w:rsid w:val="001A388F"/>
    <w:rPr>
      <w:rFonts w:ascii="Times New Roman" w:hAnsi="Times New Roman" w:cs="Times New Roman"/>
      <w:i/>
      <w:iCs/>
      <w:sz w:val="22"/>
      <w:szCs w:val="22"/>
    </w:rPr>
  </w:style>
  <w:style w:type="character" w:customStyle="1" w:styleId="FontStyle12">
    <w:name w:val="Font Style12"/>
    <w:uiPriority w:val="99"/>
    <w:rsid w:val="001A388F"/>
    <w:rPr>
      <w:rFonts w:ascii="Times New Roman" w:hAnsi="Times New Roman" w:cs="Times New Roman"/>
      <w:sz w:val="22"/>
      <w:szCs w:val="22"/>
    </w:rPr>
  </w:style>
  <w:style w:type="character" w:customStyle="1" w:styleId="22">
    <w:name w:val="Основной текст (2)_"/>
    <w:link w:val="23"/>
    <w:rsid w:val="001A388F"/>
    <w:rPr>
      <w:rFonts w:ascii="Times New Roman" w:eastAsia="Times New Roman" w:hAnsi="Times New Roman" w:cs="Times New Roman"/>
      <w:sz w:val="28"/>
      <w:szCs w:val="28"/>
      <w:shd w:val="clear" w:color="auto" w:fill="FFFFFF"/>
    </w:rPr>
  </w:style>
  <w:style w:type="paragraph" w:customStyle="1" w:styleId="23">
    <w:name w:val="Основной текст (2)"/>
    <w:basedOn w:val="a"/>
    <w:link w:val="22"/>
    <w:rsid w:val="001A388F"/>
    <w:pPr>
      <w:widowControl w:val="0"/>
      <w:shd w:val="clear" w:color="auto" w:fill="FFFFFF"/>
      <w:spacing w:after="120" w:line="322" w:lineRule="exact"/>
    </w:pPr>
    <w:rPr>
      <w:rFonts w:ascii="Times New Roman" w:eastAsia="Times New Roman" w:hAnsi="Times New Roman" w:cs="Times New Roman"/>
      <w:sz w:val="28"/>
      <w:szCs w:val="28"/>
      <w:lang w:eastAsia="en-US"/>
    </w:rPr>
  </w:style>
  <w:style w:type="character" w:customStyle="1" w:styleId="ad">
    <w:name w:val="Обычный (веб) Знак"/>
    <w:aliases w:val="Обычный (Web)1 Знак,Обычный (Web) Знак1,Обычный (Web) Знак Знак"/>
    <w:link w:val="ac"/>
    <w:uiPriority w:val="99"/>
    <w:rsid w:val="001A388F"/>
    <w:rPr>
      <w:rFonts w:ascii="Times New Roman" w:eastAsia="Times New Roman" w:hAnsi="Times New Roman" w:cs="Times New Roman"/>
      <w:sz w:val="24"/>
      <w:szCs w:val="24"/>
      <w:lang w:eastAsia="ru-RU"/>
    </w:rPr>
  </w:style>
  <w:style w:type="paragraph" w:customStyle="1" w:styleId="person0">
    <w:name w:val="person_0"/>
    <w:basedOn w:val="a"/>
    <w:rsid w:val="001A388F"/>
    <w:pPr>
      <w:spacing w:before="100" w:beforeAutospacing="1" w:after="100" w:afterAutospacing="1"/>
    </w:pPr>
    <w:rPr>
      <w:rFonts w:ascii="Times New Roman" w:eastAsia="Times New Roman" w:hAnsi="Times New Roman" w:cs="Times New Roman"/>
      <w:sz w:val="24"/>
      <w:szCs w:val="24"/>
    </w:rPr>
  </w:style>
  <w:style w:type="paragraph" w:customStyle="1" w:styleId="13">
    <w:name w:val="тут1"/>
    <w:basedOn w:val="a"/>
    <w:link w:val="14"/>
    <w:qFormat/>
    <w:rsid w:val="001A388F"/>
    <w:pPr>
      <w:pBdr>
        <w:top w:val="nil"/>
        <w:left w:val="nil"/>
        <w:bottom w:val="nil"/>
        <w:right w:val="nil"/>
        <w:between w:val="nil"/>
      </w:pBdr>
      <w:spacing w:line="276" w:lineRule="auto"/>
      <w:jc w:val="both"/>
    </w:pPr>
    <w:rPr>
      <w:rFonts w:ascii="Times New Roman" w:eastAsia="Times New Roman" w:hAnsi="Times New Roman" w:cs="Times New Roman"/>
      <w:b/>
      <w:sz w:val="32"/>
      <w:szCs w:val="24"/>
    </w:rPr>
  </w:style>
  <w:style w:type="paragraph" w:customStyle="1" w:styleId="24">
    <w:name w:val="тут2"/>
    <w:basedOn w:val="a"/>
    <w:link w:val="25"/>
    <w:qFormat/>
    <w:rsid w:val="001A388F"/>
    <w:pPr>
      <w:spacing w:line="276" w:lineRule="auto"/>
      <w:ind w:firstLine="570"/>
      <w:jc w:val="both"/>
    </w:pPr>
    <w:rPr>
      <w:rFonts w:ascii="Times New Roman" w:eastAsia="Times New Roman" w:hAnsi="Times New Roman" w:cs="Times New Roman"/>
      <w:b/>
      <w:sz w:val="28"/>
      <w:szCs w:val="24"/>
    </w:rPr>
  </w:style>
  <w:style w:type="character" w:customStyle="1" w:styleId="14">
    <w:name w:val="тут1 Знак"/>
    <w:link w:val="13"/>
    <w:rsid w:val="001A388F"/>
    <w:rPr>
      <w:rFonts w:ascii="Times New Roman" w:eastAsia="Times New Roman" w:hAnsi="Times New Roman" w:cs="Times New Roman"/>
      <w:b/>
      <w:sz w:val="32"/>
      <w:szCs w:val="24"/>
      <w:lang w:eastAsia="ru-RU"/>
    </w:rPr>
  </w:style>
  <w:style w:type="character" w:customStyle="1" w:styleId="blk">
    <w:name w:val="blk"/>
    <w:rsid w:val="001A388F"/>
  </w:style>
  <w:style w:type="character" w:customStyle="1" w:styleId="25">
    <w:name w:val="тут2 Знак"/>
    <w:link w:val="24"/>
    <w:rsid w:val="001A388F"/>
    <w:rPr>
      <w:rFonts w:ascii="Times New Roman" w:eastAsia="Times New Roman" w:hAnsi="Times New Roman" w:cs="Times New Roman"/>
      <w:b/>
      <w:sz w:val="28"/>
      <w:szCs w:val="24"/>
      <w:lang w:eastAsia="ru-RU"/>
    </w:rPr>
  </w:style>
  <w:style w:type="paragraph" w:styleId="15">
    <w:name w:val="toc 1"/>
    <w:basedOn w:val="a"/>
    <w:next w:val="a"/>
    <w:autoRedefine/>
    <w:uiPriority w:val="39"/>
    <w:unhideWhenUsed/>
    <w:rsid w:val="001A388F"/>
  </w:style>
  <w:style w:type="paragraph" w:styleId="26">
    <w:name w:val="toc 2"/>
    <w:basedOn w:val="a"/>
    <w:next w:val="a"/>
    <w:autoRedefine/>
    <w:uiPriority w:val="39"/>
    <w:unhideWhenUsed/>
    <w:rsid w:val="001A388F"/>
    <w:pPr>
      <w:ind w:left="200"/>
    </w:pPr>
  </w:style>
  <w:style w:type="character" w:customStyle="1" w:styleId="num">
    <w:name w:val="num"/>
    <w:rsid w:val="001A388F"/>
  </w:style>
  <w:style w:type="character" w:styleId="aff2">
    <w:name w:val="FollowedHyperlink"/>
    <w:uiPriority w:val="99"/>
    <w:semiHidden/>
    <w:unhideWhenUsed/>
    <w:rsid w:val="001A388F"/>
    <w:rPr>
      <w:color w:val="954F72"/>
      <w:u w:val="single"/>
    </w:rPr>
  </w:style>
  <w:style w:type="paragraph" w:customStyle="1" w:styleId="aff3">
    <w:name w:val="Заголовк_тут"/>
    <w:basedOn w:val="13"/>
    <w:link w:val="aff4"/>
    <w:qFormat/>
    <w:rsid w:val="005C07A9"/>
  </w:style>
  <w:style w:type="paragraph" w:customStyle="1" w:styleId="27">
    <w:name w:val="Заг_тут_2"/>
    <w:basedOn w:val="24"/>
    <w:link w:val="28"/>
    <w:qFormat/>
    <w:rsid w:val="00D206C5"/>
  </w:style>
  <w:style w:type="character" w:customStyle="1" w:styleId="aff4">
    <w:name w:val="Заголовк_тут Знак"/>
    <w:basedOn w:val="14"/>
    <w:link w:val="aff3"/>
    <w:rsid w:val="005C07A9"/>
    <w:rPr>
      <w:rFonts w:ascii="Times New Roman" w:eastAsia="Times New Roman" w:hAnsi="Times New Roman" w:cs="Times New Roman"/>
      <w:b/>
      <w:sz w:val="32"/>
      <w:szCs w:val="24"/>
      <w:lang w:eastAsia="ru-RU"/>
    </w:rPr>
  </w:style>
  <w:style w:type="character" w:customStyle="1" w:styleId="28">
    <w:name w:val="Заг_тут_2 Знак"/>
    <w:basedOn w:val="25"/>
    <w:link w:val="27"/>
    <w:rsid w:val="00D206C5"/>
    <w:rPr>
      <w:rFonts w:ascii="Times New Roman" w:eastAsia="Times New Roman" w:hAnsi="Times New Roman" w:cs="Times New Roman"/>
      <w:b/>
      <w:sz w:val="28"/>
      <w:szCs w:val="24"/>
      <w:lang w:eastAsia="ru-RU"/>
    </w:rPr>
  </w:style>
  <w:style w:type="paragraph" w:customStyle="1" w:styleId="df">
    <w:name w:val="df_"/>
    <w:basedOn w:val="a"/>
    <w:rsid w:val="003145C2"/>
    <w:pPr>
      <w:spacing w:before="100" w:beforeAutospacing="1" w:after="100" w:afterAutospacing="1"/>
    </w:pPr>
    <w:rPr>
      <w:rFonts w:ascii="Times New Roman" w:eastAsia="Times New Roman" w:hAnsi="Times New Roman" w:cs="Times New Roman"/>
      <w:sz w:val="24"/>
      <w:szCs w:val="24"/>
    </w:rPr>
  </w:style>
  <w:style w:type="character" w:customStyle="1" w:styleId="apple-converted-space">
    <w:name w:val="apple-converted-space"/>
    <w:basedOn w:val="a0"/>
    <w:rsid w:val="003145C2"/>
  </w:style>
  <w:style w:type="paragraph" w:customStyle="1" w:styleId="aff5">
    <w:name w:val="Основной_текст_тут"/>
    <w:basedOn w:val="a"/>
    <w:link w:val="aff6"/>
    <w:qFormat/>
    <w:rsid w:val="003145C2"/>
    <w:pPr>
      <w:shd w:val="clear" w:color="auto" w:fill="FFFFFF"/>
      <w:spacing w:line="276" w:lineRule="auto"/>
      <w:ind w:firstLine="709"/>
      <w:jc w:val="both"/>
    </w:pPr>
    <w:rPr>
      <w:rFonts w:ascii="Times New Roman" w:hAnsi="Times New Roman" w:cs="Times New Roman"/>
      <w:bCs/>
      <w:sz w:val="28"/>
      <w:szCs w:val="28"/>
    </w:rPr>
  </w:style>
  <w:style w:type="character" w:customStyle="1" w:styleId="b-telegramtext">
    <w:name w:val="b-telegram__text"/>
    <w:basedOn w:val="a0"/>
    <w:rsid w:val="003145C2"/>
  </w:style>
  <w:style w:type="character" w:customStyle="1" w:styleId="aff6">
    <w:name w:val="Основной_текст_тут Знак"/>
    <w:basedOn w:val="a0"/>
    <w:link w:val="aff5"/>
    <w:rsid w:val="003145C2"/>
    <w:rPr>
      <w:rFonts w:ascii="Times New Roman" w:eastAsia="Calibri" w:hAnsi="Times New Roman" w:cs="Times New Roman"/>
      <w:bCs/>
      <w:sz w:val="28"/>
      <w:szCs w:val="28"/>
      <w:shd w:val="clear" w:color="auto" w:fill="FFFFFF"/>
      <w:lang w:eastAsia="ru-RU"/>
    </w:rPr>
  </w:style>
  <w:style w:type="character" w:styleId="aff7">
    <w:name w:val="Placeholder Text"/>
    <w:basedOn w:val="a0"/>
    <w:uiPriority w:val="99"/>
    <w:semiHidden/>
    <w:rsid w:val="00B83089"/>
    <w:rPr>
      <w:color w:val="808080"/>
    </w:rPr>
  </w:style>
  <w:style w:type="paragraph" w:styleId="aff8">
    <w:name w:val="TOC Heading"/>
    <w:basedOn w:val="1"/>
    <w:next w:val="a"/>
    <w:uiPriority w:val="39"/>
    <w:unhideWhenUsed/>
    <w:qFormat/>
    <w:rsid w:val="00F004B1"/>
    <w:pPr>
      <w:spacing w:before="240" w:after="0" w:line="259" w:lineRule="auto"/>
      <w:outlineLvl w:val="9"/>
    </w:pPr>
    <w:rPr>
      <w:rFonts w:asciiTheme="majorHAnsi" w:eastAsiaTheme="majorEastAsia" w:hAnsiTheme="majorHAnsi" w:cstheme="majorBidi"/>
      <w:b w:val="0"/>
      <w:color w:val="2E74B5" w:themeColor="accent1" w:themeShade="BF"/>
      <w:sz w:val="32"/>
      <w:szCs w:val="32"/>
      <w:lang w:val="ru-RU" w:eastAsia="ru-RU"/>
    </w:rPr>
  </w:style>
  <w:style w:type="paragraph" w:styleId="32">
    <w:name w:val="toc 3"/>
    <w:basedOn w:val="a"/>
    <w:next w:val="a"/>
    <w:autoRedefine/>
    <w:uiPriority w:val="39"/>
    <w:unhideWhenUsed/>
    <w:rsid w:val="00F004B1"/>
    <w:pPr>
      <w:spacing w:after="100"/>
      <w:ind w:left="400"/>
    </w:pPr>
  </w:style>
  <w:style w:type="table" w:styleId="aff9">
    <w:name w:val="Grid Table Light"/>
    <w:basedOn w:val="a1"/>
    <w:uiPriority w:val="40"/>
    <w:rsid w:val="006D4021"/>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147042">
      <w:bodyDiv w:val="1"/>
      <w:marLeft w:val="0"/>
      <w:marRight w:val="0"/>
      <w:marTop w:val="0"/>
      <w:marBottom w:val="0"/>
      <w:divBdr>
        <w:top w:val="none" w:sz="0" w:space="0" w:color="auto"/>
        <w:left w:val="none" w:sz="0" w:space="0" w:color="auto"/>
        <w:bottom w:val="none" w:sz="0" w:space="0" w:color="auto"/>
        <w:right w:val="none" w:sz="0" w:space="0" w:color="auto"/>
      </w:divBdr>
    </w:div>
    <w:div w:id="1820031627">
      <w:bodyDiv w:val="1"/>
      <w:marLeft w:val="0"/>
      <w:marRight w:val="0"/>
      <w:marTop w:val="0"/>
      <w:marBottom w:val="0"/>
      <w:divBdr>
        <w:top w:val="none" w:sz="0" w:space="0" w:color="auto"/>
        <w:left w:val="none" w:sz="0" w:space="0" w:color="auto"/>
        <w:bottom w:val="none" w:sz="0" w:space="0" w:color="auto"/>
        <w:right w:val="none" w:sz="0" w:space="0" w:color="auto"/>
      </w:divBdr>
      <w:divsChild>
        <w:div w:id="153762358">
          <w:marLeft w:val="0"/>
          <w:marRight w:val="0"/>
          <w:marTop w:val="0"/>
          <w:marBottom w:val="0"/>
          <w:divBdr>
            <w:top w:val="none" w:sz="0" w:space="0" w:color="auto"/>
            <w:left w:val="none" w:sz="0" w:space="0" w:color="auto"/>
            <w:bottom w:val="none" w:sz="0" w:space="0" w:color="auto"/>
            <w:right w:val="none" w:sz="0" w:space="0" w:color="auto"/>
          </w:divBdr>
        </w:div>
        <w:div w:id="1230966913">
          <w:marLeft w:val="0"/>
          <w:marRight w:val="0"/>
          <w:marTop w:val="0"/>
          <w:marBottom w:val="0"/>
          <w:divBdr>
            <w:top w:val="none" w:sz="0" w:space="0" w:color="auto"/>
            <w:left w:val="none" w:sz="0" w:space="0" w:color="auto"/>
            <w:bottom w:val="none" w:sz="0" w:space="0" w:color="auto"/>
            <w:right w:val="none" w:sz="0" w:space="0" w:color="auto"/>
          </w:divBdr>
        </w:div>
        <w:div w:id="1025710076">
          <w:marLeft w:val="0"/>
          <w:marRight w:val="0"/>
          <w:marTop w:val="0"/>
          <w:marBottom w:val="0"/>
          <w:divBdr>
            <w:top w:val="none" w:sz="0" w:space="0" w:color="auto"/>
            <w:left w:val="none" w:sz="0" w:space="0" w:color="auto"/>
            <w:bottom w:val="none" w:sz="0" w:space="0" w:color="auto"/>
            <w:right w:val="none" w:sz="0" w:space="0" w:color="auto"/>
          </w:divBdr>
        </w:div>
        <w:div w:id="542206153">
          <w:marLeft w:val="0"/>
          <w:marRight w:val="0"/>
          <w:marTop w:val="0"/>
          <w:marBottom w:val="0"/>
          <w:divBdr>
            <w:top w:val="none" w:sz="0" w:space="0" w:color="auto"/>
            <w:left w:val="none" w:sz="0" w:space="0" w:color="auto"/>
            <w:bottom w:val="none" w:sz="0" w:space="0" w:color="auto"/>
            <w:right w:val="none" w:sz="0" w:space="0" w:color="auto"/>
          </w:divBdr>
        </w:div>
        <w:div w:id="60951730">
          <w:marLeft w:val="0"/>
          <w:marRight w:val="0"/>
          <w:marTop w:val="0"/>
          <w:marBottom w:val="0"/>
          <w:divBdr>
            <w:top w:val="none" w:sz="0" w:space="0" w:color="auto"/>
            <w:left w:val="none" w:sz="0" w:space="0" w:color="auto"/>
            <w:bottom w:val="none" w:sz="0" w:space="0" w:color="auto"/>
            <w:right w:val="none" w:sz="0" w:space="0" w:color="auto"/>
          </w:divBdr>
        </w:div>
        <w:div w:id="164325872">
          <w:marLeft w:val="0"/>
          <w:marRight w:val="0"/>
          <w:marTop w:val="0"/>
          <w:marBottom w:val="0"/>
          <w:divBdr>
            <w:top w:val="none" w:sz="0" w:space="0" w:color="auto"/>
            <w:left w:val="none" w:sz="0" w:space="0" w:color="auto"/>
            <w:bottom w:val="none" w:sz="0" w:space="0" w:color="auto"/>
            <w:right w:val="none" w:sz="0" w:space="0" w:color="auto"/>
          </w:divBdr>
        </w:div>
        <w:div w:id="1384714857">
          <w:marLeft w:val="0"/>
          <w:marRight w:val="0"/>
          <w:marTop w:val="0"/>
          <w:marBottom w:val="0"/>
          <w:divBdr>
            <w:top w:val="none" w:sz="0" w:space="0" w:color="auto"/>
            <w:left w:val="none" w:sz="0" w:space="0" w:color="auto"/>
            <w:bottom w:val="none" w:sz="0" w:space="0" w:color="auto"/>
            <w:right w:val="none" w:sz="0" w:space="0" w:color="auto"/>
          </w:divBdr>
        </w:div>
        <w:div w:id="1094205394">
          <w:marLeft w:val="0"/>
          <w:marRight w:val="0"/>
          <w:marTop w:val="0"/>
          <w:marBottom w:val="0"/>
          <w:divBdr>
            <w:top w:val="none" w:sz="0" w:space="0" w:color="auto"/>
            <w:left w:val="none" w:sz="0" w:space="0" w:color="auto"/>
            <w:bottom w:val="none" w:sz="0" w:space="0" w:color="auto"/>
            <w:right w:val="none" w:sz="0" w:space="0" w:color="auto"/>
          </w:divBdr>
        </w:div>
        <w:div w:id="9534252">
          <w:marLeft w:val="0"/>
          <w:marRight w:val="0"/>
          <w:marTop w:val="0"/>
          <w:marBottom w:val="0"/>
          <w:divBdr>
            <w:top w:val="none" w:sz="0" w:space="0" w:color="auto"/>
            <w:left w:val="none" w:sz="0" w:space="0" w:color="auto"/>
            <w:bottom w:val="none" w:sz="0" w:space="0" w:color="auto"/>
            <w:right w:val="none" w:sz="0" w:space="0" w:color="auto"/>
          </w:divBdr>
        </w:div>
      </w:divsChild>
    </w:div>
    <w:div w:id="1954818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murobl.ru" TargetMode="External"/><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image" Target="media/image5.png"/><Relationship Id="rId21" Type="http://schemas.openxmlformats.org/officeDocument/2006/relationships/chart" Target="charts/chart7.xml"/><Relationship Id="rId34" Type="http://schemas.openxmlformats.org/officeDocument/2006/relationships/chart" Target="charts/chart20.xml"/><Relationship Id="rId42" Type="http://schemas.openxmlformats.org/officeDocument/2006/relationships/image" Target="media/image8.png"/><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chart" Target="charts/chart23.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image" Target="media/image4.png"/><Relationship Id="rId46" Type="http://schemas.openxmlformats.org/officeDocument/2006/relationships/image" Target="media/image12.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41" Type="http://schemas.openxmlformats.org/officeDocument/2006/relationships/image" Target="media/image7.png"/><Relationship Id="rId54" Type="http://schemas.openxmlformats.org/officeDocument/2006/relationships/hyperlink" Target="http://nko28.r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onsultant.ru/document/cons_doc_LAW_349478/" TargetMode="External"/><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image" Target="media/image3.png"/><Relationship Id="rId40" Type="http://schemas.openxmlformats.org/officeDocument/2006/relationships/image" Target="media/image6.png"/><Relationship Id="rId45" Type="http://schemas.openxmlformats.org/officeDocument/2006/relationships/image" Target="media/image11.png"/><Relationship Id="rId53" Type="http://schemas.openxmlformats.org/officeDocument/2006/relationships/chart" Target="charts/chart22.xml"/><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amurobl.ru" TargetMode="Externa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image" Target="media/image2.png"/><Relationship Id="rId49" Type="http://schemas.openxmlformats.org/officeDocument/2006/relationships/image" Target="media/image15.png"/><Relationship Id="rId57" Type="http://schemas.openxmlformats.org/officeDocument/2006/relationships/footer" Target="footer2.xml"/><Relationship Id="rId10" Type="http://schemas.openxmlformats.org/officeDocument/2006/relationships/oleObject" Target="embeddings/oleObject1.bin"/><Relationship Id="rId19" Type="http://schemas.openxmlformats.org/officeDocument/2006/relationships/chart" Target="charts/chart5.xml"/><Relationship Id="rId31" Type="http://schemas.openxmlformats.org/officeDocument/2006/relationships/chart" Target="charts/chart17.xml"/><Relationship Id="rId44" Type="http://schemas.openxmlformats.org/officeDocument/2006/relationships/image" Target="media/image10.png"/><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mio.amurobl.ru/posts/news/v-amurskoy-oblas14082020/" TargetMode="External"/><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openxmlformats.org/officeDocument/2006/relationships/image" Target="media/image9.png"/><Relationship Id="rId48" Type="http://schemas.openxmlformats.org/officeDocument/2006/relationships/image" Target="media/image14.png"/><Relationship Id="rId56" Type="http://schemas.openxmlformats.org/officeDocument/2006/relationships/image" Target="media/image19.png"/><Relationship Id="rId8" Type="http://schemas.openxmlformats.org/officeDocument/2006/relationships/footer" Target="footer1.xml"/><Relationship Id="rId51" Type="http://schemas.openxmlformats.org/officeDocument/2006/relationships/image" Target="media/image17.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7.xml"/></Relationships>
</file>

<file path=word/charts/_rels/chart11.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8.xml"/></Relationships>
</file>

<file path=word/charts/_rels/chart12.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9.xml"/></Relationships>
</file>

<file path=word/charts/_rels/chart13.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2.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1.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3.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E:\&#1053;&#1054;&#1042;&#1067;&#1049;_&#1043;&#1056;&#1040;&#1040;&#1051;&#1068;\2020_&#1072;&#1086;\&#1050;&#1085;&#1080;&#1075;&#1072;1.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oleObject" Target="file:///E:\&#1053;&#1054;&#1042;&#1067;&#1049;_&#1043;&#1056;&#1040;&#1040;&#1051;&#1068;\2020_&#1072;&#1086;\&#1050;&#1085;&#1080;&#1075;&#1072;1.xlsx" TargetMode="External"/><Relationship Id="rId2" Type="http://schemas.microsoft.com/office/2011/relationships/chartColorStyle" Target="colors1.xml"/><Relationship Id="rId1" Type="http://schemas.microsoft.com/office/2011/relationships/chartStyle" Target="style1.xml"/></Relationships>
</file>

<file path=word/charts/_rels/chart8.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E:\&#1053;&#1054;&#1042;&#1067;&#1049;_&#1043;&#1056;&#1040;&#1040;&#1051;&#1068;\2020_&#1072;&#1086;\&#1050;&#1085;&#1080;&#1075;&#1072;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1"/>
          <c:order val="1"/>
          <c:tx>
            <c:strRef>
              <c:f>Лист2!$C$58</c:f>
              <c:strCache>
                <c:ptCount val="1"/>
                <c:pt idx="0">
                  <c:v>Число победителей</c:v>
                </c:pt>
              </c:strCache>
            </c:strRef>
          </c:tx>
          <c:spPr>
            <a:ln>
              <a:solidFill>
                <a:srgbClr val="C00000"/>
              </a:solid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Лист2!$A$59:$A$62</c:f>
              <c:numCache>
                <c:formatCode>General</c:formatCode>
                <c:ptCount val="4"/>
                <c:pt idx="0">
                  <c:v>2017</c:v>
                </c:pt>
                <c:pt idx="1">
                  <c:v>2018</c:v>
                </c:pt>
                <c:pt idx="2">
                  <c:v>2019</c:v>
                </c:pt>
                <c:pt idx="3">
                  <c:v>2020</c:v>
                </c:pt>
              </c:numCache>
            </c:numRef>
          </c:cat>
          <c:val>
            <c:numRef>
              <c:f>Лист2!$C$59:$C$62</c:f>
              <c:numCache>
                <c:formatCode>General</c:formatCode>
                <c:ptCount val="4"/>
                <c:pt idx="0">
                  <c:v>13</c:v>
                </c:pt>
                <c:pt idx="1">
                  <c:v>11</c:v>
                </c:pt>
                <c:pt idx="2">
                  <c:v>22</c:v>
                </c:pt>
                <c:pt idx="3">
                  <c:v>21</c:v>
                </c:pt>
              </c:numCache>
            </c:numRef>
          </c:val>
          <c:smooth val="0"/>
          <c:extLst xmlns:c16r2="http://schemas.microsoft.com/office/drawing/2015/06/chart">
            <c:ext xmlns:c16="http://schemas.microsoft.com/office/drawing/2014/chart" uri="{C3380CC4-5D6E-409C-BE32-E72D297353CC}">
              <c16:uniqueId val="{00000000-5DD4-2845-8DEC-38E3C6F0AE47}"/>
            </c:ext>
          </c:extLst>
        </c:ser>
        <c:ser>
          <c:idx val="2"/>
          <c:order val="2"/>
          <c:tx>
            <c:strRef>
              <c:f>Лист2!$D$58</c:f>
              <c:strCache>
                <c:ptCount val="1"/>
                <c:pt idx="0">
                  <c:v>Объем грантовой поддержки  (млн руб.)</c:v>
                </c:pt>
              </c:strCache>
            </c:strRef>
          </c:tx>
          <c:spPr>
            <a:ln>
              <a:solidFill>
                <a:schemeClr val="accent6">
                  <a:lumMod val="60000"/>
                  <a:lumOff val="40000"/>
                </a:schemeClr>
              </a:solidFill>
            </a:ln>
          </c:spPr>
          <c:marker>
            <c:symbol val="none"/>
          </c:marker>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Лист2!$A$59:$A$62</c:f>
              <c:numCache>
                <c:formatCode>General</c:formatCode>
                <c:ptCount val="4"/>
                <c:pt idx="0">
                  <c:v>2017</c:v>
                </c:pt>
                <c:pt idx="1">
                  <c:v>2018</c:v>
                </c:pt>
                <c:pt idx="2">
                  <c:v>2019</c:v>
                </c:pt>
                <c:pt idx="3">
                  <c:v>2020</c:v>
                </c:pt>
              </c:numCache>
            </c:numRef>
          </c:cat>
          <c:val>
            <c:numRef>
              <c:f>Лист2!$D$59:$D$62</c:f>
              <c:numCache>
                <c:formatCode>General</c:formatCode>
                <c:ptCount val="4"/>
                <c:pt idx="0">
                  <c:v>18.100000000000001</c:v>
                </c:pt>
                <c:pt idx="1">
                  <c:v>15.9</c:v>
                </c:pt>
                <c:pt idx="2">
                  <c:v>32</c:v>
                </c:pt>
                <c:pt idx="3">
                  <c:v>19.2</c:v>
                </c:pt>
              </c:numCache>
            </c:numRef>
          </c:val>
          <c:smooth val="0"/>
          <c:extLst xmlns:c16r2="http://schemas.microsoft.com/office/drawing/2015/06/chart">
            <c:ext xmlns:c16="http://schemas.microsoft.com/office/drawing/2014/chart" uri="{C3380CC4-5D6E-409C-BE32-E72D297353CC}">
              <c16:uniqueId val="{00000001-5DD4-2845-8DEC-38E3C6F0AE47}"/>
            </c:ext>
          </c:extLst>
        </c:ser>
        <c:dLbls>
          <c:showLegendKey val="0"/>
          <c:showVal val="0"/>
          <c:showCatName val="0"/>
          <c:showSerName val="0"/>
          <c:showPercent val="0"/>
          <c:showBubbleSize val="0"/>
        </c:dLbls>
        <c:marker val="1"/>
        <c:smooth val="0"/>
        <c:axId val="385373416"/>
        <c:axId val="385372240"/>
      </c:lineChart>
      <c:lineChart>
        <c:grouping val="standard"/>
        <c:varyColors val="0"/>
        <c:ser>
          <c:idx val="0"/>
          <c:order val="0"/>
          <c:tx>
            <c:strRef>
              <c:f>Лист2!$B$58</c:f>
              <c:strCache>
                <c:ptCount val="1"/>
                <c:pt idx="0">
                  <c:v>Число заявленных от АО проектов</c:v>
                </c:pt>
              </c:strCache>
            </c:strRef>
          </c:tx>
          <c:marker>
            <c:symbol val="none"/>
          </c:marker>
          <c:dLbls>
            <c:dLbl>
              <c:idx val="2"/>
              <c:layout>
                <c:manualLayout>
                  <c:x val="-7.5471698113207548E-3"/>
                  <c:y val="2.6590693257359924E-2"/>
                </c:manualLayout>
              </c:layout>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5DD4-2845-8DEC-38E3C6F0AE47}"/>
                </c:ex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numRef>
              <c:f>Лист2!$A$59:$A$62</c:f>
              <c:numCache>
                <c:formatCode>General</c:formatCode>
                <c:ptCount val="4"/>
                <c:pt idx="0">
                  <c:v>2017</c:v>
                </c:pt>
                <c:pt idx="1">
                  <c:v>2018</c:v>
                </c:pt>
                <c:pt idx="2">
                  <c:v>2019</c:v>
                </c:pt>
                <c:pt idx="3">
                  <c:v>2020</c:v>
                </c:pt>
              </c:numCache>
            </c:numRef>
          </c:cat>
          <c:val>
            <c:numRef>
              <c:f>Лист2!$B$59:$B$62</c:f>
              <c:numCache>
                <c:formatCode>General</c:formatCode>
                <c:ptCount val="4"/>
                <c:pt idx="0">
                  <c:v>50</c:v>
                </c:pt>
                <c:pt idx="1">
                  <c:v>64</c:v>
                </c:pt>
                <c:pt idx="2">
                  <c:v>70</c:v>
                </c:pt>
                <c:pt idx="3">
                  <c:v>99</c:v>
                </c:pt>
              </c:numCache>
            </c:numRef>
          </c:val>
          <c:smooth val="0"/>
          <c:extLst xmlns:c16r2="http://schemas.microsoft.com/office/drawing/2015/06/chart">
            <c:ext xmlns:c16="http://schemas.microsoft.com/office/drawing/2014/chart" uri="{C3380CC4-5D6E-409C-BE32-E72D297353CC}">
              <c16:uniqueId val="{00000003-5DD4-2845-8DEC-38E3C6F0AE47}"/>
            </c:ext>
          </c:extLst>
        </c:ser>
        <c:dLbls>
          <c:showLegendKey val="0"/>
          <c:showVal val="0"/>
          <c:showCatName val="0"/>
          <c:showSerName val="0"/>
          <c:showPercent val="0"/>
          <c:showBubbleSize val="0"/>
        </c:dLbls>
        <c:marker val="1"/>
        <c:smooth val="0"/>
        <c:axId val="385368712"/>
        <c:axId val="385367536"/>
      </c:lineChart>
      <c:catAx>
        <c:axId val="385373416"/>
        <c:scaling>
          <c:orientation val="minMax"/>
        </c:scaling>
        <c:delete val="0"/>
        <c:axPos val="b"/>
        <c:numFmt formatCode="General" sourceLinked="1"/>
        <c:majorTickMark val="out"/>
        <c:minorTickMark val="none"/>
        <c:tickLblPos val="nextTo"/>
        <c:crossAx val="385372240"/>
        <c:crosses val="autoZero"/>
        <c:auto val="1"/>
        <c:lblAlgn val="ctr"/>
        <c:lblOffset val="100"/>
        <c:noMultiLvlLbl val="0"/>
      </c:catAx>
      <c:valAx>
        <c:axId val="385372240"/>
        <c:scaling>
          <c:orientation val="minMax"/>
        </c:scaling>
        <c:delete val="0"/>
        <c:axPos val="l"/>
        <c:majorGridlines/>
        <c:numFmt formatCode="General" sourceLinked="1"/>
        <c:majorTickMark val="out"/>
        <c:minorTickMark val="none"/>
        <c:tickLblPos val="nextTo"/>
        <c:crossAx val="385373416"/>
        <c:crosses val="autoZero"/>
        <c:crossBetween val="between"/>
      </c:valAx>
      <c:valAx>
        <c:axId val="385367536"/>
        <c:scaling>
          <c:orientation val="minMax"/>
        </c:scaling>
        <c:delete val="0"/>
        <c:axPos val="r"/>
        <c:numFmt formatCode="General" sourceLinked="1"/>
        <c:majorTickMark val="out"/>
        <c:minorTickMark val="none"/>
        <c:tickLblPos val="nextTo"/>
        <c:crossAx val="385368712"/>
        <c:crosses val="max"/>
        <c:crossBetween val="between"/>
      </c:valAx>
      <c:catAx>
        <c:axId val="385368712"/>
        <c:scaling>
          <c:orientation val="minMax"/>
        </c:scaling>
        <c:delete val="1"/>
        <c:axPos val="b"/>
        <c:numFmt formatCode="General" sourceLinked="1"/>
        <c:majorTickMark val="out"/>
        <c:minorTickMark val="none"/>
        <c:tickLblPos val="nextTo"/>
        <c:crossAx val="385367536"/>
        <c:crosses val="autoZero"/>
        <c:auto val="1"/>
        <c:lblAlgn val="ctr"/>
        <c:lblOffset val="100"/>
        <c:noMultiLvlLbl val="0"/>
      </c:catAx>
    </c:plotArea>
    <c:legend>
      <c:legendPos val="b"/>
      <c:overlay val="0"/>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23799777468407"/>
          <c:y val="5.0925925925925923E-2"/>
          <c:w val="0.42611508439662182"/>
          <c:h val="0.8416746864975212"/>
        </c:manualLayout>
      </c:layout>
      <c:barChart>
        <c:barDir val="bar"/>
        <c:grouping val="clustered"/>
        <c:varyColors val="0"/>
        <c:ser>
          <c:idx val="0"/>
          <c:order val="0"/>
          <c:spPr>
            <a:solidFill>
              <a:srgbClr val="002060"/>
            </a:solidFill>
            <a:ln>
              <a:noFill/>
            </a:ln>
            <a:effectLst/>
          </c:spPr>
          <c:invertIfNegative val="0"/>
          <c:cat>
            <c:strRef>
              <c:f>Лист2!$G$108:$G$118</c:f>
              <c:strCache>
                <c:ptCount val="11"/>
                <c:pt idx="0">
                  <c:v>Коррупция гос. и политорганизаций, СМИ</c:v>
                </c:pt>
                <c:pt idx="1">
                  <c:v>Другое</c:v>
                </c:pt>
                <c:pt idx="2">
                  <c:v>Неэффективная законодательная база...</c:v>
                </c:pt>
                <c:pt idx="3">
                  <c:v>Отсутствие эффективных грантовых механизмов</c:v>
                </c:pt>
                <c:pt idx="4">
                  <c:v>Недостаток поддержки государства</c:v>
                </c:pt>
                <c:pt idx="5">
                  <c:v>Ограниченность полномочий муниципалитета</c:v>
                </c:pt>
                <c:pt idx="6">
                  <c:v>Нет подготовленных кадров</c:v>
                </c:pt>
                <c:pt idx="7">
                  <c:v>Проблема с помещениями</c:v>
                </c:pt>
                <c:pt idx="8">
                  <c:v>Низкая информированность населения о деятельности НКО</c:v>
                </c:pt>
                <c:pt idx="9">
                  <c:v>Отсутствие достаточного финансирования</c:v>
                </c:pt>
                <c:pt idx="10">
                  <c:v>Низкая социальная активность населения</c:v>
                </c:pt>
              </c:strCache>
            </c:strRef>
          </c:cat>
          <c:val>
            <c:numRef>
              <c:f>Лист2!$H$108:$H$118</c:f>
              <c:numCache>
                <c:formatCode>0.0</c:formatCode>
                <c:ptCount val="11"/>
                <c:pt idx="0">
                  <c:v>1.7857142857142856</c:v>
                </c:pt>
                <c:pt idx="1">
                  <c:v>5.3571428571428568</c:v>
                </c:pt>
                <c:pt idx="2">
                  <c:v>7.1428571428571423</c:v>
                </c:pt>
                <c:pt idx="3">
                  <c:v>8.928571428571427</c:v>
                </c:pt>
                <c:pt idx="4">
                  <c:v>14.285714285714285</c:v>
                </c:pt>
                <c:pt idx="5">
                  <c:v>16.071428571428569</c:v>
                </c:pt>
                <c:pt idx="6">
                  <c:v>17.857142857142854</c:v>
                </c:pt>
                <c:pt idx="7">
                  <c:v>21.428571428571427</c:v>
                </c:pt>
                <c:pt idx="8">
                  <c:v>32.142857142857139</c:v>
                </c:pt>
                <c:pt idx="9">
                  <c:v>41.071428571428569</c:v>
                </c:pt>
                <c:pt idx="10">
                  <c:v>67.857142857142847</c:v>
                </c:pt>
              </c:numCache>
            </c:numRef>
          </c:val>
          <c:extLst xmlns:c16r2="http://schemas.microsoft.com/office/drawing/2015/06/chart">
            <c:ext xmlns:c16="http://schemas.microsoft.com/office/drawing/2014/chart" uri="{C3380CC4-5D6E-409C-BE32-E72D297353CC}">
              <c16:uniqueId val="{00000000-CF2E-5A4B-BFB2-C2A00FEAF76C}"/>
            </c:ext>
          </c:extLst>
        </c:ser>
        <c:dLbls>
          <c:showLegendKey val="0"/>
          <c:showVal val="0"/>
          <c:showCatName val="0"/>
          <c:showSerName val="0"/>
          <c:showPercent val="0"/>
          <c:showBubbleSize val="0"/>
        </c:dLbls>
        <c:gapWidth val="182"/>
        <c:axId val="385365184"/>
        <c:axId val="385365576"/>
      </c:barChart>
      <c:catAx>
        <c:axId val="3853651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365576"/>
        <c:crosses val="autoZero"/>
        <c:auto val="1"/>
        <c:lblAlgn val="ctr"/>
        <c:lblOffset val="100"/>
        <c:noMultiLvlLbl val="0"/>
      </c:catAx>
      <c:valAx>
        <c:axId val="385365576"/>
        <c:scaling>
          <c:orientation val="minMax"/>
        </c:scaling>
        <c:delete val="0"/>
        <c:axPos val="b"/>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365184"/>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345212144850203"/>
          <c:y val="1.6606892876328019E-2"/>
          <c:w val="0.49352522085868716"/>
          <c:h val="0.8287737215172889"/>
        </c:manualLayout>
      </c:layout>
      <c:barChart>
        <c:barDir val="bar"/>
        <c:grouping val="clustered"/>
        <c:varyColors val="0"/>
        <c:ser>
          <c:idx val="0"/>
          <c:order val="0"/>
          <c:tx>
            <c:strRef>
              <c:f>Лист2!$B$164</c:f>
              <c:strCache>
                <c:ptCount val="1"/>
                <c:pt idx="0">
                  <c:v>Удовлетворены в той или  иной степени</c:v>
                </c:pt>
              </c:strCache>
            </c:strRef>
          </c:tx>
          <c:spPr>
            <a:solidFill>
              <a:schemeClr val="accent1"/>
            </a:solidFill>
            <a:ln>
              <a:noFill/>
            </a:ln>
            <a:effectLst/>
          </c:spPr>
          <c:invertIfNegative val="0"/>
          <c:cat>
            <c:strRef>
              <c:f>Лист2!$A$165:$A$183</c:f>
              <c:strCache>
                <c:ptCount val="19"/>
                <c:pt idx="0">
                  <c:v>Поддержка бизнеса</c:v>
                </c:pt>
                <c:pt idx="1">
                  <c:v>Обеспечение рабочими местами и поддержка занятости</c:v>
                </c:pt>
                <c:pt idx="2">
                  <c:v>Здравоохранение, качество медицинской помощи</c:v>
                </c:pt>
                <c:pt idx="3">
                  <c:v>Жилищно-коммунальное хозяйство</c:v>
                </c:pt>
                <c:pt idx="4">
                  <c:v>Обеспечение жильем и качество среды проживания</c:v>
                </c:pt>
                <c:pt idx="5">
                  <c:v>Кредитование и финансирование</c:v>
                </c:pt>
                <c:pt idx="6">
                  <c:v>Социальное обеспечение и обслуживание</c:v>
                </c:pt>
                <c:pt idx="7">
                  <c:v>Бытовое обслуживание</c:v>
                </c:pt>
                <c:pt idx="8">
                  <c:v>Общественное питание </c:v>
                </c:pt>
                <c:pt idx="9">
                  <c:v>Среднее профессиональное и высшее образование</c:v>
                </c:pt>
                <c:pt idx="10">
                  <c:v>Транспорт</c:v>
                </c:pt>
                <c:pt idx="11">
                  <c:v>Дополнительное образование для детей</c:v>
                </c:pt>
                <c:pt idx="12">
                  <c:v>Почтовая связь </c:v>
                </c:pt>
                <c:pt idx="13">
                  <c:v>Школьное образование</c:v>
                </c:pt>
                <c:pt idx="14">
                  <c:v>Спорт</c:v>
                </c:pt>
                <c:pt idx="15">
                  <c:v>Дошкольное  образование</c:v>
                </c:pt>
                <c:pt idx="16">
                  <c:v>Электронная связь (телефон, электронная почта)</c:v>
                </c:pt>
                <c:pt idx="17">
                  <c:v>Торговля</c:v>
                </c:pt>
                <c:pt idx="18">
                  <c:v>Культура</c:v>
                </c:pt>
              </c:strCache>
            </c:strRef>
          </c:cat>
          <c:val>
            <c:numRef>
              <c:f>Лист2!$B$165:$B$183</c:f>
              <c:numCache>
                <c:formatCode>General</c:formatCode>
                <c:ptCount val="19"/>
                <c:pt idx="0">
                  <c:v>24.8</c:v>
                </c:pt>
                <c:pt idx="1">
                  <c:v>26.8</c:v>
                </c:pt>
                <c:pt idx="2">
                  <c:v>31</c:v>
                </c:pt>
                <c:pt idx="3">
                  <c:v>35.200000000000003</c:v>
                </c:pt>
                <c:pt idx="4">
                  <c:v>36</c:v>
                </c:pt>
                <c:pt idx="5">
                  <c:v>37.5</c:v>
                </c:pt>
                <c:pt idx="6">
                  <c:v>38</c:v>
                </c:pt>
                <c:pt idx="7">
                  <c:v>44.7</c:v>
                </c:pt>
                <c:pt idx="8">
                  <c:v>45.7</c:v>
                </c:pt>
                <c:pt idx="9">
                  <c:v>46</c:v>
                </c:pt>
                <c:pt idx="10">
                  <c:v>46.1</c:v>
                </c:pt>
                <c:pt idx="11">
                  <c:v>47</c:v>
                </c:pt>
                <c:pt idx="12">
                  <c:v>52.300000000000004</c:v>
                </c:pt>
                <c:pt idx="13">
                  <c:v>53.6</c:v>
                </c:pt>
                <c:pt idx="14">
                  <c:v>56</c:v>
                </c:pt>
                <c:pt idx="15">
                  <c:v>56.7</c:v>
                </c:pt>
                <c:pt idx="16">
                  <c:v>58</c:v>
                </c:pt>
                <c:pt idx="17">
                  <c:v>58.3</c:v>
                </c:pt>
                <c:pt idx="18">
                  <c:v>60.9</c:v>
                </c:pt>
              </c:numCache>
            </c:numRef>
          </c:val>
          <c:extLst xmlns:c16r2="http://schemas.microsoft.com/office/drawing/2015/06/chart">
            <c:ext xmlns:c16="http://schemas.microsoft.com/office/drawing/2014/chart" uri="{C3380CC4-5D6E-409C-BE32-E72D297353CC}">
              <c16:uniqueId val="{00000000-49FE-434C-B8B2-A265F02A18FC}"/>
            </c:ext>
          </c:extLst>
        </c:ser>
        <c:ser>
          <c:idx val="1"/>
          <c:order val="1"/>
          <c:tx>
            <c:strRef>
              <c:f>Лист2!$C$164</c:f>
              <c:strCache>
                <c:ptCount val="1"/>
                <c:pt idx="0">
                  <c:v>Не удовлетворены в той или иной степени</c:v>
                </c:pt>
              </c:strCache>
            </c:strRef>
          </c:tx>
          <c:spPr>
            <a:solidFill>
              <a:schemeClr val="accent2"/>
            </a:solidFill>
            <a:ln>
              <a:noFill/>
            </a:ln>
            <a:effectLst/>
          </c:spPr>
          <c:invertIfNegative val="0"/>
          <c:cat>
            <c:strRef>
              <c:f>Лист2!$A$165:$A$183</c:f>
              <c:strCache>
                <c:ptCount val="19"/>
                <c:pt idx="0">
                  <c:v>Поддержка бизнеса</c:v>
                </c:pt>
                <c:pt idx="1">
                  <c:v>Обеспечение рабочими местами и поддержка занятости</c:v>
                </c:pt>
                <c:pt idx="2">
                  <c:v>Здравоохранение, качество медицинской помощи</c:v>
                </c:pt>
                <c:pt idx="3">
                  <c:v>Жилищно-коммунальное хозяйство</c:v>
                </c:pt>
                <c:pt idx="4">
                  <c:v>Обеспечение жильем и качество среды проживания</c:v>
                </c:pt>
                <c:pt idx="5">
                  <c:v>Кредитование и финансирование</c:v>
                </c:pt>
                <c:pt idx="6">
                  <c:v>Социальное обеспечение и обслуживание</c:v>
                </c:pt>
                <c:pt idx="7">
                  <c:v>Бытовое обслуживание</c:v>
                </c:pt>
                <c:pt idx="8">
                  <c:v>Общественное питание </c:v>
                </c:pt>
                <c:pt idx="9">
                  <c:v>Среднее профессиональное и высшее образование</c:v>
                </c:pt>
                <c:pt idx="10">
                  <c:v>Транспорт</c:v>
                </c:pt>
                <c:pt idx="11">
                  <c:v>Дополнительное образование для детей</c:v>
                </c:pt>
                <c:pt idx="12">
                  <c:v>Почтовая связь </c:v>
                </c:pt>
                <c:pt idx="13">
                  <c:v>Школьное образование</c:v>
                </c:pt>
                <c:pt idx="14">
                  <c:v>Спорт</c:v>
                </c:pt>
                <c:pt idx="15">
                  <c:v>Дошкольное  образование</c:v>
                </c:pt>
                <c:pt idx="16">
                  <c:v>Электронная связь (телефон, электронная почта)</c:v>
                </c:pt>
                <c:pt idx="17">
                  <c:v>Торговля</c:v>
                </c:pt>
                <c:pt idx="18">
                  <c:v>Культура</c:v>
                </c:pt>
              </c:strCache>
            </c:strRef>
          </c:cat>
          <c:val>
            <c:numRef>
              <c:f>Лист2!$C$165:$C$183</c:f>
              <c:numCache>
                <c:formatCode>General</c:formatCode>
                <c:ptCount val="19"/>
                <c:pt idx="0">
                  <c:v>31.599999999999998</c:v>
                </c:pt>
                <c:pt idx="1">
                  <c:v>59.5</c:v>
                </c:pt>
                <c:pt idx="2">
                  <c:v>64.5</c:v>
                </c:pt>
                <c:pt idx="3">
                  <c:v>54.599999999999994</c:v>
                </c:pt>
                <c:pt idx="4">
                  <c:v>48.7</c:v>
                </c:pt>
                <c:pt idx="5">
                  <c:v>34.4</c:v>
                </c:pt>
                <c:pt idx="6">
                  <c:v>41.2</c:v>
                </c:pt>
                <c:pt idx="7">
                  <c:v>31.400000000000002</c:v>
                </c:pt>
                <c:pt idx="8">
                  <c:v>30.4</c:v>
                </c:pt>
                <c:pt idx="9">
                  <c:v>24.7</c:v>
                </c:pt>
                <c:pt idx="10">
                  <c:v>43.5</c:v>
                </c:pt>
                <c:pt idx="11">
                  <c:v>27.5</c:v>
                </c:pt>
                <c:pt idx="12">
                  <c:v>36.5</c:v>
                </c:pt>
                <c:pt idx="13">
                  <c:v>29.6</c:v>
                </c:pt>
                <c:pt idx="14">
                  <c:v>28.5</c:v>
                </c:pt>
                <c:pt idx="15">
                  <c:v>22.2</c:v>
                </c:pt>
                <c:pt idx="16">
                  <c:v>32.5</c:v>
                </c:pt>
                <c:pt idx="17">
                  <c:v>31.299999999999997</c:v>
                </c:pt>
                <c:pt idx="18">
                  <c:v>25.200000000000003</c:v>
                </c:pt>
              </c:numCache>
            </c:numRef>
          </c:val>
          <c:extLst xmlns:c16r2="http://schemas.microsoft.com/office/drawing/2015/06/chart">
            <c:ext xmlns:c16="http://schemas.microsoft.com/office/drawing/2014/chart" uri="{C3380CC4-5D6E-409C-BE32-E72D297353CC}">
              <c16:uniqueId val="{00000001-49FE-434C-B8B2-A265F02A18FC}"/>
            </c:ext>
          </c:extLst>
        </c:ser>
        <c:dLbls>
          <c:showLegendKey val="0"/>
          <c:showVal val="0"/>
          <c:showCatName val="0"/>
          <c:showSerName val="0"/>
          <c:showPercent val="0"/>
          <c:showBubbleSize val="0"/>
        </c:dLbls>
        <c:gapWidth val="219"/>
        <c:axId val="385375768"/>
        <c:axId val="385374984"/>
      </c:barChart>
      <c:catAx>
        <c:axId val="3853757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374984"/>
        <c:crosses val="autoZero"/>
        <c:auto val="1"/>
        <c:lblAlgn val="ctr"/>
        <c:lblOffset val="100"/>
        <c:noMultiLvlLbl val="0"/>
      </c:catAx>
      <c:valAx>
        <c:axId val="38537498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375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E0A-B64F-8CF8-61D1B7D987EA}"/>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1E0A-B64F-8CF8-61D1B7D987EA}"/>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1E0A-B64F-8CF8-61D1B7D987EA}"/>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1E0A-B64F-8CF8-61D1B7D987EA}"/>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1E0A-B64F-8CF8-61D1B7D987EA}"/>
              </c:ext>
            </c:extLst>
          </c:dPt>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Лист2!$A$185:$E$185</c:f>
              <c:strCache>
                <c:ptCount val="5"/>
                <c:pt idx="0">
                  <c:v>Государство, общество, политика</c:v>
                </c:pt>
                <c:pt idx="1">
                  <c:v>Социальная сфера</c:v>
                </c:pt>
                <c:pt idx="2">
                  <c:v>Экономика</c:v>
                </c:pt>
                <c:pt idx="3">
                  <c:v>Оборона, безопасность, Законность</c:v>
                </c:pt>
                <c:pt idx="4">
                  <c:v>Жилищно-коммунальная сфера</c:v>
                </c:pt>
              </c:strCache>
            </c:strRef>
          </c:cat>
          <c:val>
            <c:numRef>
              <c:f>Лист2!$A$187:$E$187</c:f>
              <c:numCache>
                <c:formatCode>0.0</c:formatCode>
                <c:ptCount val="5"/>
                <c:pt idx="0">
                  <c:v>15.842755719169077</c:v>
                </c:pt>
                <c:pt idx="1">
                  <c:v>34.998685248488037</c:v>
                </c:pt>
                <c:pt idx="2">
                  <c:v>16.894556928740467</c:v>
                </c:pt>
                <c:pt idx="3">
                  <c:v>4.811990533789114</c:v>
                </c:pt>
                <c:pt idx="4">
                  <c:v>27.452011569813305</c:v>
                </c:pt>
              </c:numCache>
            </c:numRef>
          </c:val>
          <c:extLst xmlns:c16r2="http://schemas.microsoft.com/office/drawing/2015/06/chart">
            <c:ext xmlns:c16="http://schemas.microsoft.com/office/drawing/2014/chart" uri="{C3380CC4-5D6E-409C-BE32-E72D297353CC}">
              <c16:uniqueId val="{0000000A-1E0A-B64F-8CF8-61D1B7D987EA}"/>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Лист2!$F$222</c:f>
              <c:strCache>
                <c:ptCount val="1"/>
                <c:pt idx="0">
                  <c:v>Готов</c:v>
                </c:pt>
              </c:strCache>
            </c:strRef>
          </c:tx>
          <c:spPr>
            <a:ln w="28575" cap="rnd">
              <a:solidFill>
                <a:srgbClr val="C00000"/>
              </a:solidFill>
              <a:round/>
            </a:ln>
            <a:effectLst/>
          </c:spPr>
          <c:marker>
            <c:symbol val="none"/>
          </c:marker>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Лист2!$G$221:$J$221</c:f>
              <c:numCache>
                <c:formatCode>General</c:formatCode>
                <c:ptCount val="4"/>
                <c:pt idx="0">
                  <c:v>2017</c:v>
                </c:pt>
                <c:pt idx="1">
                  <c:v>2018</c:v>
                </c:pt>
                <c:pt idx="2">
                  <c:v>2019</c:v>
                </c:pt>
                <c:pt idx="3">
                  <c:v>2020</c:v>
                </c:pt>
              </c:numCache>
            </c:numRef>
          </c:cat>
          <c:val>
            <c:numRef>
              <c:f>Лист2!$G$222:$J$222</c:f>
              <c:numCache>
                <c:formatCode>General</c:formatCode>
                <c:ptCount val="4"/>
                <c:pt idx="0">
                  <c:v>63.5</c:v>
                </c:pt>
                <c:pt idx="1">
                  <c:v>59.6</c:v>
                </c:pt>
                <c:pt idx="2">
                  <c:v>51.1</c:v>
                </c:pt>
                <c:pt idx="3">
                  <c:v>44.7</c:v>
                </c:pt>
              </c:numCache>
            </c:numRef>
          </c:val>
          <c:smooth val="0"/>
          <c:extLst xmlns:c16r2="http://schemas.microsoft.com/office/drawing/2015/06/chart">
            <c:ext xmlns:c16="http://schemas.microsoft.com/office/drawing/2014/chart" uri="{C3380CC4-5D6E-409C-BE32-E72D297353CC}">
              <c16:uniqueId val="{00000000-6004-4541-B141-FAB91D9784EB}"/>
            </c:ext>
          </c:extLst>
        </c:ser>
        <c:ser>
          <c:idx val="1"/>
          <c:order val="1"/>
          <c:tx>
            <c:strRef>
              <c:f>Лист2!$F$223</c:f>
              <c:strCache>
                <c:ptCount val="1"/>
                <c:pt idx="0">
                  <c:v>Не готов</c:v>
                </c:pt>
              </c:strCache>
            </c:strRef>
          </c:tx>
          <c:spPr>
            <a:ln w="28575" cap="rnd">
              <a:solidFill>
                <a:srgbClr val="002060"/>
              </a:solidFill>
              <a:round/>
            </a:ln>
            <a:effectLst/>
          </c:spPr>
          <c:marker>
            <c:symbol val="none"/>
          </c:marker>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Лист2!$G$221:$J$221</c:f>
              <c:numCache>
                <c:formatCode>General</c:formatCode>
                <c:ptCount val="4"/>
                <c:pt idx="0">
                  <c:v>2017</c:v>
                </c:pt>
                <c:pt idx="1">
                  <c:v>2018</c:v>
                </c:pt>
                <c:pt idx="2">
                  <c:v>2019</c:v>
                </c:pt>
                <c:pt idx="3">
                  <c:v>2020</c:v>
                </c:pt>
              </c:numCache>
            </c:numRef>
          </c:cat>
          <c:val>
            <c:numRef>
              <c:f>Лист2!$G$223:$J$223</c:f>
              <c:numCache>
                <c:formatCode>General</c:formatCode>
                <c:ptCount val="4"/>
                <c:pt idx="0">
                  <c:v>15.1</c:v>
                </c:pt>
                <c:pt idx="1">
                  <c:v>19.600000000000001</c:v>
                </c:pt>
                <c:pt idx="2">
                  <c:v>20</c:v>
                </c:pt>
                <c:pt idx="3">
                  <c:v>33.5</c:v>
                </c:pt>
              </c:numCache>
            </c:numRef>
          </c:val>
          <c:smooth val="0"/>
          <c:extLst xmlns:c16r2="http://schemas.microsoft.com/office/drawing/2015/06/chart">
            <c:ext xmlns:c16="http://schemas.microsoft.com/office/drawing/2014/chart" uri="{C3380CC4-5D6E-409C-BE32-E72D297353CC}">
              <c16:uniqueId val="{00000001-6004-4541-B141-FAB91D9784EB}"/>
            </c:ext>
          </c:extLst>
        </c:ser>
        <c:dLbls>
          <c:showLegendKey val="0"/>
          <c:showVal val="0"/>
          <c:showCatName val="0"/>
          <c:showSerName val="0"/>
          <c:showPercent val="0"/>
          <c:showBubbleSize val="0"/>
        </c:dLbls>
        <c:smooth val="0"/>
        <c:axId val="385375376"/>
        <c:axId val="385376944"/>
      </c:lineChart>
      <c:catAx>
        <c:axId val="385375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85376944"/>
        <c:crosses val="autoZero"/>
        <c:auto val="1"/>
        <c:lblAlgn val="ctr"/>
        <c:lblOffset val="100"/>
        <c:noMultiLvlLbl val="0"/>
      </c:catAx>
      <c:valAx>
        <c:axId val="385376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85375376"/>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Лист2!$G$228</c:f>
              <c:strCache>
                <c:ptCount val="1"/>
                <c:pt idx="0">
                  <c:v>Да, участвовал</c:v>
                </c:pt>
              </c:strCache>
            </c:strRef>
          </c:tx>
          <c:spPr>
            <a:ln w="22225" cap="rnd" cmpd="sng" algn="ctr">
              <a:solidFill>
                <a:srgbClr val="002060"/>
              </a:solidFill>
              <a:round/>
            </a:ln>
            <a:effectLst/>
          </c:spPr>
          <c:marker>
            <c:symbol val="none"/>
          </c:marker>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Лист2!$H$227:$K$227</c:f>
              <c:numCache>
                <c:formatCode>General</c:formatCode>
                <c:ptCount val="4"/>
                <c:pt idx="0">
                  <c:v>2017</c:v>
                </c:pt>
                <c:pt idx="1">
                  <c:v>2018</c:v>
                </c:pt>
                <c:pt idx="2">
                  <c:v>2019</c:v>
                </c:pt>
                <c:pt idx="3">
                  <c:v>2020</c:v>
                </c:pt>
              </c:numCache>
            </c:numRef>
          </c:cat>
          <c:val>
            <c:numRef>
              <c:f>Лист2!$H$228:$K$228</c:f>
              <c:numCache>
                <c:formatCode>General</c:formatCode>
                <c:ptCount val="4"/>
                <c:pt idx="0">
                  <c:v>7.1</c:v>
                </c:pt>
                <c:pt idx="1">
                  <c:v>9.5</c:v>
                </c:pt>
                <c:pt idx="2">
                  <c:v>4.7</c:v>
                </c:pt>
                <c:pt idx="3">
                  <c:v>4.2</c:v>
                </c:pt>
              </c:numCache>
            </c:numRef>
          </c:val>
          <c:smooth val="0"/>
          <c:extLst xmlns:c16r2="http://schemas.microsoft.com/office/drawing/2015/06/chart">
            <c:ext xmlns:c16="http://schemas.microsoft.com/office/drawing/2014/chart" uri="{C3380CC4-5D6E-409C-BE32-E72D297353CC}">
              <c16:uniqueId val="{00000000-2DCD-7042-8CBE-3EBB395F0871}"/>
            </c:ext>
          </c:extLst>
        </c:ser>
        <c:ser>
          <c:idx val="1"/>
          <c:order val="1"/>
          <c:tx>
            <c:strRef>
              <c:f>Лист2!$G$229</c:f>
              <c:strCache>
                <c:ptCount val="1"/>
                <c:pt idx="0">
                  <c:v>Нет, не участвовал</c:v>
                </c:pt>
              </c:strCache>
            </c:strRef>
          </c:tx>
          <c:spPr>
            <a:ln w="22225" cap="rnd" cmpd="sng" algn="ctr">
              <a:solidFill>
                <a:srgbClr val="C00000"/>
              </a:solidFill>
              <a:round/>
            </a:ln>
            <a:effectLst/>
          </c:spPr>
          <c:marker>
            <c:symbol val="none"/>
          </c:marker>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numRef>
              <c:f>Лист2!$H$227:$K$227</c:f>
              <c:numCache>
                <c:formatCode>General</c:formatCode>
                <c:ptCount val="4"/>
                <c:pt idx="0">
                  <c:v>2017</c:v>
                </c:pt>
                <c:pt idx="1">
                  <c:v>2018</c:v>
                </c:pt>
                <c:pt idx="2">
                  <c:v>2019</c:v>
                </c:pt>
                <c:pt idx="3">
                  <c:v>2020</c:v>
                </c:pt>
              </c:numCache>
            </c:numRef>
          </c:cat>
          <c:val>
            <c:numRef>
              <c:f>Лист2!$H$229:$K$229</c:f>
              <c:numCache>
                <c:formatCode>General</c:formatCode>
                <c:ptCount val="4"/>
                <c:pt idx="0">
                  <c:v>92.9</c:v>
                </c:pt>
                <c:pt idx="1">
                  <c:v>90.5</c:v>
                </c:pt>
                <c:pt idx="2">
                  <c:v>95.3</c:v>
                </c:pt>
                <c:pt idx="3">
                  <c:v>95.8</c:v>
                </c:pt>
              </c:numCache>
            </c:numRef>
          </c:val>
          <c:smooth val="0"/>
          <c:extLst xmlns:c16r2="http://schemas.microsoft.com/office/drawing/2015/06/chart">
            <c:ext xmlns:c16="http://schemas.microsoft.com/office/drawing/2014/chart" uri="{C3380CC4-5D6E-409C-BE32-E72D297353CC}">
              <c16:uniqueId val="{00000001-2DCD-7042-8CBE-3EBB395F0871}"/>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385377728"/>
        <c:axId val="347969336"/>
      </c:lineChart>
      <c:catAx>
        <c:axId val="385377728"/>
        <c:scaling>
          <c:orientation val="minMax"/>
        </c:scaling>
        <c:delete val="0"/>
        <c:axPos val="b"/>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ru-RU"/>
          </a:p>
        </c:txPr>
        <c:crossAx val="347969336"/>
        <c:crosses val="autoZero"/>
        <c:auto val="1"/>
        <c:lblAlgn val="ctr"/>
        <c:lblOffset val="100"/>
        <c:noMultiLvlLbl val="0"/>
      </c:catAx>
      <c:valAx>
        <c:axId val="347969336"/>
        <c:scaling>
          <c:orientation val="minMax"/>
          <c:max val="100"/>
        </c:scaling>
        <c:delete val="0"/>
        <c:axPos val="l"/>
        <c:numFmt formatCode="General" sourceLinked="1"/>
        <c:majorTickMark val="none"/>
        <c:minorTickMark val="none"/>
        <c:tickLblPos val="nextTo"/>
        <c:spPr>
          <a:noFill/>
          <a:ln>
            <a:noFill/>
          </a:ln>
          <a:effectLst/>
        </c:spPr>
        <c:txPr>
          <a:bodyPr rot="-60000000" vert="horz"/>
          <a:lstStyle/>
          <a:p>
            <a:pPr>
              <a:defRPr/>
            </a:pPr>
            <a:endParaRPr lang="ru-RU"/>
          </a:p>
        </c:txPr>
        <c:crossAx val="385377728"/>
        <c:crosses val="autoZero"/>
        <c:crossBetween val="between"/>
      </c:valAx>
      <c:spPr>
        <a:gradFill>
          <a:gsLst>
            <a:gs pos="100000">
              <a:schemeClr val="lt1">
                <a:lumMod val="95000"/>
              </a:schemeClr>
            </a:gs>
            <a:gs pos="0">
              <a:schemeClr val="lt1"/>
            </a:gs>
          </a:gsLst>
          <a:lin ang="5400000" scaled="0"/>
        </a:grad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lt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1-B2B0-294F-8BF5-09ED962D161E}"/>
              </c:ext>
            </c:extLst>
          </c:dPt>
          <c:dPt>
            <c:idx val="1"/>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B2B0-294F-8BF5-09ED962D161E}"/>
              </c:ext>
            </c:extLst>
          </c:dPt>
          <c:dPt>
            <c:idx val="2"/>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5-B2B0-294F-8BF5-09ED962D161E}"/>
              </c:ext>
            </c:extLst>
          </c:dPt>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Лист2!$A$242:$A$244</c:f>
              <c:strCache>
                <c:ptCount val="3"/>
                <c:pt idx="0">
                  <c:v>Одобряю</c:v>
                </c:pt>
                <c:pt idx="1">
                  <c:v>Нейтрально</c:v>
                </c:pt>
                <c:pt idx="2">
                  <c:v>Скорее отрицательно</c:v>
                </c:pt>
              </c:strCache>
            </c:strRef>
          </c:cat>
          <c:val>
            <c:numRef>
              <c:f>Лист2!$B$242:$B$244</c:f>
              <c:numCache>
                <c:formatCode>General</c:formatCode>
                <c:ptCount val="3"/>
                <c:pt idx="0">
                  <c:v>17.100000000000001</c:v>
                </c:pt>
                <c:pt idx="1">
                  <c:v>75.599999999999994</c:v>
                </c:pt>
                <c:pt idx="2">
                  <c:v>7.3</c:v>
                </c:pt>
              </c:numCache>
            </c:numRef>
          </c:val>
          <c:extLst xmlns:c16r2="http://schemas.microsoft.com/office/drawing/2015/06/chart">
            <c:ext xmlns:c16="http://schemas.microsoft.com/office/drawing/2014/chart" uri="{C3380CC4-5D6E-409C-BE32-E72D297353CC}">
              <c16:uniqueId val="{00000006-B2B0-294F-8BF5-09ED962D161E}"/>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Лист2!$B$245</c:f>
              <c:strCache>
                <c:ptCount val="1"/>
                <c:pt idx="0">
                  <c:v>2019</c:v>
                </c:pt>
              </c:strCache>
            </c:strRef>
          </c:tx>
          <c:spPr>
            <a:solidFill>
              <a:schemeClr val="bg1">
                <a:lumMod val="50000"/>
              </a:schemeClr>
            </a:solidFill>
            <a:ln>
              <a:noFill/>
            </a:ln>
            <a:effectLst/>
          </c:spPr>
          <c:invertIfNegative val="0"/>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Лист2!$A$246:$A$248</c:f>
              <c:strCache>
                <c:ptCount val="3"/>
                <c:pt idx="0">
                  <c:v>низкий или очень низкий</c:v>
                </c:pt>
                <c:pt idx="1">
                  <c:v>высокий или очень высокий</c:v>
                </c:pt>
                <c:pt idx="2">
                  <c:v>неопределенно</c:v>
                </c:pt>
              </c:strCache>
            </c:strRef>
          </c:cat>
          <c:val>
            <c:numRef>
              <c:f>Лист2!$B$246:$B$248</c:f>
              <c:numCache>
                <c:formatCode>General</c:formatCode>
                <c:ptCount val="3"/>
                <c:pt idx="0">
                  <c:v>46.7</c:v>
                </c:pt>
                <c:pt idx="1">
                  <c:v>43.3</c:v>
                </c:pt>
                <c:pt idx="2">
                  <c:v>10</c:v>
                </c:pt>
              </c:numCache>
            </c:numRef>
          </c:val>
          <c:extLst xmlns:c16r2="http://schemas.microsoft.com/office/drawing/2015/06/chart">
            <c:ext xmlns:c16="http://schemas.microsoft.com/office/drawing/2014/chart" uri="{C3380CC4-5D6E-409C-BE32-E72D297353CC}">
              <c16:uniqueId val="{00000000-829A-8D4F-872B-2CE6ECA4289D}"/>
            </c:ext>
          </c:extLst>
        </c:ser>
        <c:ser>
          <c:idx val="1"/>
          <c:order val="1"/>
          <c:tx>
            <c:strRef>
              <c:f>Лист2!$C$245</c:f>
              <c:strCache>
                <c:ptCount val="1"/>
                <c:pt idx="0">
                  <c:v>2020</c:v>
                </c:pt>
              </c:strCache>
            </c:strRef>
          </c:tx>
          <c:spPr>
            <a:solidFill>
              <a:srgbClr val="002060"/>
            </a:solidFill>
            <a:ln>
              <a:noFill/>
            </a:ln>
            <a:effectLst/>
          </c:spPr>
          <c:invertIfNegative val="0"/>
          <c:dLbls>
            <c:spPr>
              <a:solidFill>
                <a:schemeClr val="accent1">
                  <a:lumMod val="20000"/>
                  <a:lumOff val="80000"/>
                </a:schemeClr>
              </a:solid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Лист2!$A$246:$A$248</c:f>
              <c:strCache>
                <c:ptCount val="3"/>
                <c:pt idx="0">
                  <c:v>низкий или очень низкий</c:v>
                </c:pt>
                <c:pt idx="1">
                  <c:v>высокий или очень высокий</c:v>
                </c:pt>
                <c:pt idx="2">
                  <c:v>неопределенно</c:v>
                </c:pt>
              </c:strCache>
            </c:strRef>
          </c:cat>
          <c:val>
            <c:numRef>
              <c:f>Лист2!$C$246:$C$248</c:f>
              <c:numCache>
                <c:formatCode>General</c:formatCode>
                <c:ptCount val="3"/>
                <c:pt idx="0">
                  <c:v>60</c:v>
                </c:pt>
                <c:pt idx="1">
                  <c:v>3.6</c:v>
                </c:pt>
                <c:pt idx="2">
                  <c:v>34.5</c:v>
                </c:pt>
              </c:numCache>
            </c:numRef>
          </c:val>
          <c:extLst xmlns:c16r2="http://schemas.microsoft.com/office/drawing/2015/06/chart">
            <c:ext xmlns:c16="http://schemas.microsoft.com/office/drawing/2014/chart" uri="{C3380CC4-5D6E-409C-BE32-E72D297353CC}">
              <c16:uniqueId val="{00000001-829A-8D4F-872B-2CE6ECA4289D}"/>
            </c:ext>
          </c:extLst>
        </c:ser>
        <c:dLbls>
          <c:showLegendKey val="0"/>
          <c:showVal val="0"/>
          <c:showCatName val="0"/>
          <c:showSerName val="0"/>
          <c:showPercent val="0"/>
          <c:showBubbleSize val="0"/>
        </c:dLbls>
        <c:gapWidth val="219"/>
        <c:overlap val="-27"/>
        <c:axId val="347970904"/>
        <c:axId val="347970120"/>
      </c:barChart>
      <c:catAx>
        <c:axId val="347970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7970120"/>
        <c:crosses val="autoZero"/>
        <c:auto val="1"/>
        <c:lblAlgn val="ctr"/>
        <c:lblOffset val="100"/>
        <c:noMultiLvlLbl val="0"/>
      </c:catAx>
      <c:valAx>
        <c:axId val="3479701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47970904"/>
        <c:crosses val="autoZero"/>
        <c:crossBetween val="between"/>
      </c:valAx>
      <c:spPr>
        <a:noFill/>
        <a:ln>
          <a:noFill/>
        </a:ln>
        <a:effectLst/>
      </c:spPr>
    </c:plotArea>
    <c:legend>
      <c:legendPos val="b"/>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Лист2!$C$254</c:f>
              <c:strCache>
                <c:ptCount val="1"/>
                <c:pt idx="0">
                  <c:v>2019</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Лист2!$D$255:$D$259</c:f>
              <c:numCache>
                <c:formatCode>General</c:formatCode>
                <c:ptCount val="5"/>
                <c:pt idx="0">
                  <c:v>16.7</c:v>
                </c:pt>
                <c:pt idx="1">
                  <c:v>6.7</c:v>
                </c:pt>
                <c:pt idx="2">
                  <c:v>40</c:v>
                </c:pt>
                <c:pt idx="3">
                  <c:v>36.700000000000003</c:v>
                </c:pt>
                <c:pt idx="4">
                  <c:v>0</c:v>
                </c:pt>
              </c:numCache>
            </c:numRef>
          </c:val>
          <c:extLst xmlns:c16r2="http://schemas.microsoft.com/office/drawing/2015/06/chart">
            <c:ext xmlns:c16="http://schemas.microsoft.com/office/drawing/2014/chart" uri="{C3380CC4-5D6E-409C-BE32-E72D297353CC}">
              <c16:uniqueId val="{00000000-B9DF-6B49-9E88-DB4EBE54CAEB}"/>
            </c:ext>
          </c:extLst>
        </c:ser>
        <c:ser>
          <c:idx val="1"/>
          <c:order val="1"/>
          <c:tx>
            <c:strRef>
              <c:f>Лист2!$E$254</c:f>
              <c:strCache>
                <c:ptCount val="1"/>
                <c:pt idx="0">
                  <c:v>2020</c:v>
                </c:pt>
              </c:strCache>
            </c:strRef>
          </c:tx>
          <c:spPr>
            <a:solidFill>
              <a:srgbClr val="00206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Лист2!$E$255:$E$259</c:f>
              <c:numCache>
                <c:formatCode>General</c:formatCode>
                <c:ptCount val="5"/>
                <c:pt idx="0">
                  <c:v>7.8</c:v>
                </c:pt>
                <c:pt idx="1">
                  <c:v>17.600000000000001</c:v>
                </c:pt>
                <c:pt idx="2">
                  <c:v>39.200000000000003</c:v>
                </c:pt>
                <c:pt idx="3">
                  <c:v>31.4</c:v>
                </c:pt>
                <c:pt idx="4">
                  <c:v>3.9</c:v>
                </c:pt>
              </c:numCache>
            </c:numRef>
          </c:val>
          <c:extLst xmlns:c16r2="http://schemas.microsoft.com/office/drawing/2015/06/chart">
            <c:ext xmlns:c16="http://schemas.microsoft.com/office/drawing/2014/chart" uri="{C3380CC4-5D6E-409C-BE32-E72D297353CC}">
              <c16:uniqueId val="{00000001-B9DF-6B49-9E88-DB4EBE54CAEB}"/>
            </c:ext>
          </c:extLst>
        </c:ser>
        <c:dLbls>
          <c:showLegendKey val="0"/>
          <c:showVal val="0"/>
          <c:showCatName val="0"/>
          <c:showSerName val="0"/>
          <c:showPercent val="0"/>
          <c:showBubbleSize val="0"/>
        </c:dLbls>
        <c:gapWidth val="219"/>
        <c:overlap val="-27"/>
        <c:axId val="347970512"/>
        <c:axId val="347968160"/>
      </c:barChart>
      <c:catAx>
        <c:axId val="347970512"/>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7968160"/>
        <c:crosses val="autoZero"/>
        <c:auto val="1"/>
        <c:lblAlgn val="ctr"/>
        <c:lblOffset val="100"/>
        <c:noMultiLvlLbl val="0"/>
      </c:catAx>
      <c:valAx>
        <c:axId val="3479681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47970512"/>
        <c:crosses val="autoZero"/>
        <c:crossBetween val="between"/>
      </c:valAx>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C529-CA42-9E13-776957ECD17F}"/>
              </c:ext>
            </c:extLst>
          </c:dPt>
          <c:dPt>
            <c:idx val="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3-C529-CA42-9E13-776957ECD17F}"/>
              </c:ext>
            </c:extLst>
          </c:dPt>
          <c:dPt>
            <c:idx val="2"/>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5-C529-CA42-9E13-776957ECD17F}"/>
              </c:ext>
            </c:extLst>
          </c:dPt>
          <c:dPt>
            <c:idx val="3"/>
            <c:bubble3D val="0"/>
            <c:spPr>
              <a:solidFill>
                <a:schemeClr val="accent4">
                  <a:lumMod val="60000"/>
                  <a:lumOff val="4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C529-CA42-9E13-776957ECD17F}"/>
              </c:ext>
            </c:extLst>
          </c:dPt>
          <c:dPt>
            <c:idx val="4"/>
            <c:bubble3D val="0"/>
            <c:spPr>
              <a:solidFill>
                <a:schemeClr val="bg1">
                  <a:lumMod val="8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C529-CA42-9E13-776957ECD17F}"/>
              </c:ext>
            </c:extLst>
          </c:dPt>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Лист2!$A$268:$A$272</c:f>
              <c:strCache>
                <c:ptCount val="5"/>
                <c:pt idx="0">
                  <c:v>Настороженное</c:v>
                </c:pt>
                <c:pt idx="1">
                  <c:v>Безразличное</c:v>
                </c:pt>
                <c:pt idx="2">
                  <c:v>Одобрительное</c:v>
                </c:pt>
                <c:pt idx="3">
                  <c:v>Другое</c:v>
                </c:pt>
                <c:pt idx="4">
                  <c:v>Затрудняюсь ответить</c:v>
                </c:pt>
              </c:strCache>
            </c:strRef>
          </c:cat>
          <c:val>
            <c:numRef>
              <c:f>Лист2!$D$268:$D$272</c:f>
              <c:numCache>
                <c:formatCode>General</c:formatCode>
                <c:ptCount val="5"/>
                <c:pt idx="0">
                  <c:v>10.9</c:v>
                </c:pt>
                <c:pt idx="1">
                  <c:v>16.399999999999999</c:v>
                </c:pt>
                <c:pt idx="2">
                  <c:v>38.200000000000003</c:v>
                </c:pt>
                <c:pt idx="3">
                  <c:v>3.6</c:v>
                </c:pt>
                <c:pt idx="4">
                  <c:v>30.9</c:v>
                </c:pt>
              </c:numCache>
            </c:numRef>
          </c:val>
          <c:extLst xmlns:c16r2="http://schemas.microsoft.com/office/drawing/2015/06/chart">
            <c:ext xmlns:c16="http://schemas.microsoft.com/office/drawing/2014/chart" uri="{C3380CC4-5D6E-409C-BE32-E72D297353CC}">
              <c16:uniqueId val="{0000000A-C529-CA42-9E13-776957ECD17F}"/>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2BB4-6448-9802-D56EE05141FB}"/>
              </c:ext>
            </c:extLst>
          </c:dPt>
          <c:dPt>
            <c:idx val="1"/>
            <c:bubble3D val="0"/>
            <c:spPr>
              <a:solidFill>
                <a:schemeClr val="accent3">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3-2BB4-6448-9802-D56EE05141FB}"/>
              </c:ext>
            </c:extLst>
          </c:dPt>
          <c:dPt>
            <c:idx val="2"/>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5-2BB4-6448-9802-D56EE05141FB}"/>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BB4-6448-9802-D56EE05141FB}"/>
              </c:ext>
            </c:extLst>
          </c:dPt>
          <c:dLbls>
            <c:spPr>
              <a:solidFill>
                <a:schemeClr val="bg1">
                  <a:lumMod val="85000"/>
                </a:schemeClr>
              </a:solidFill>
              <a:ln>
                <a:noFill/>
              </a:ln>
              <a:effectLst/>
            </c:spPr>
            <c:txPr>
              <a:bodyPr rot="0" vert="horz"/>
              <a:lstStyle/>
              <a:p>
                <a:pPr>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Лист2!$H$282:$H$285</c:f>
              <c:strCache>
                <c:ptCount val="4"/>
                <c:pt idx="0">
                  <c:v>Низкий, очень низкий </c:v>
                </c:pt>
                <c:pt idx="1">
                  <c:v>Нельзя сказать определенно</c:v>
                </c:pt>
                <c:pt idx="2">
                  <c:v>Высокий, очень высокий </c:v>
                </c:pt>
                <c:pt idx="3">
                  <c:v>Другое </c:v>
                </c:pt>
              </c:strCache>
            </c:strRef>
          </c:cat>
          <c:val>
            <c:numRef>
              <c:f>Лист2!$I$282:$I$285</c:f>
              <c:numCache>
                <c:formatCode>General</c:formatCode>
                <c:ptCount val="4"/>
                <c:pt idx="0">
                  <c:v>55.3</c:v>
                </c:pt>
                <c:pt idx="1">
                  <c:v>32.1</c:v>
                </c:pt>
                <c:pt idx="2">
                  <c:v>10.700000000000001</c:v>
                </c:pt>
                <c:pt idx="3">
                  <c:v>1.8</c:v>
                </c:pt>
              </c:numCache>
            </c:numRef>
          </c:val>
          <c:extLst xmlns:c16r2="http://schemas.microsoft.com/office/drawing/2015/06/chart">
            <c:ext xmlns:c16="http://schemas.microsoft.com/office/drawing/2014/chart" uri="{C3380CC4-5D6E-409C-BE32-E72D297353CC}">
              <c16:uniqueId val="{00000008-2BB4-6448-9802-D56EE05141FB}"/>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accent5">
                  <a:lumMod val="75000"/>
                </a:schemeClr>
              </a:solidFill>
              <a:ln>
                <a:noFill/>
              </a:ln>
              <a:effectLst/>
            </c:spPr>
            <c:extLst xmlns:c16r2="http://schemas.microsoft.com/office/drawing/2015/06/chart">
              <c:ext xmlns:c16="http://schemas.microsoft.com/office/drawing/2014/chart" uri="{C3380CC4-5D6E-409C-BE32-E72D297353CC}">
                <c16:uniqueId val="{00000001-BDC8-DC40-AC4E-97A6F06206D2}"/>
              </c:ext>
            </c:extLst>
          </c:dPt>
          <c:dPt>
            <c:idx val="1"/>
            <c:invertIfNegative val="0"/>
            <c:bubble3D val="0"/>
            <c:spPr>
              <a:solidFill>
                <a:schemeClr val="accent5">
                  <a:lumMod val="50000"/>
                </a:schemeClr>
              </a:solidFill>
              <a:ln>
                <a:noFill/>
              </a:ln>
              <a:effectLst/>
            </c:spPr>
            <c:extLst xmlns:c16r2="http://schemas.microsoft.com/office/drawing/2015/06/chart">
              <c:ext xmlns:c16="http://schemas.microsoft.com/office/drawing/2014/chart" uri="{C3380CC4-5D6E-409C-BE32-E72D297353CC}">
                <c16:uniqueId val="{00000003-BDC8-DC40-AC4E-97A6F06206D2}"/>
              </c:ext>
            </c:extLst>
          </c:dPt>
          <c:dPt>
            <c:idx val="2"/>
            <c:invertIfNegative val="0"/>
            <c:bubble3D val="0"/>
            <c:spPr>
              <a:solidFill>
                <a:srgbClr val="C00000"/>
              </a:solidFill>
              <a:ln>
                <a:noFill/>
              </a:ln>
              <a:effectLst/>
            </c:spPr>
            <c:extLst xmlns:c16r2="http://schemas.microsoft.com/office/drawing/2015/06/chart">
              <c:ext xmlns:c16="http://schemas.microsoft.com/office/drawing/2014/chart" uri="{C3380CC4-5D6E-409C-BE32-E72D297353CC}">
                <c16:uniqueId val="{00000005-BDC8-DC40-AC4E-97A6F06206D2}"/>
              </c:ext>
            </c:extLst>
          </c:dPt>
          <c:dPt>
            <c:idx val="3"/>
            <c:invertIfNegative val="0"/>
            <c:bubble3D val="0"/>
            <c:spPr>
              <a:solidFill>
                <a:srgbClr val="FF0000"/>
              </a:solidFill>
              <a:ln>
                <a:noFill/>
              </a:ln>
              <a:effectLst/>
            </c:spPr>
            <c:extLst xmlns:c16r2="http://schemas.microsoft.com/office/drawing/2015/06/chart">
              <c:ext xmlns:c16="http://schemas.microsoft.com/office/drawing/2014/chart" uri="{C3380CC4-5D6E-409C-BE32-E72D297353CC}">
                <c16:uniqueId val="{00000007-BDC8-DC40-AC4E-97A6F06206D2}"/>
              </c:ext>
            </c:extLst>
          </c:dPt>
          <c:dPt>
            <c:idx val="4"/>
            <c:invertIfNegative val="0"/>
            <c:bubble3D val="0"/>
            <c:spPr>
              <a:solidFill>
                <a:schemeClr val="tx1">
                  <a:lumMod val="50000"/>
                  <a:lumOff val="50000"/>
                </a:schemeClr>
              </a:solidFill>
              <a:ln>
                <a:noFill/>
              </a:ln>
              <a:effectLst/>
            </c:spPr>
            <c:extLst xmlns:c16r2="http://schemas.microsoft.com/office/drawing/2015/06/chart">
              <c:ext xmlns:c16="http://schemas.microsoft.com/office/drawing/2014/chart" uri="{C3380CC4-5D6E-409C-BE32-E72D297353CC}">
                <c16:uniqueId val="{00000009-BDC8-DC40-AC4E-97A6F06206D2}"/>
              </c:ext>
            </c:extLst>
          </c:dPt>
          <c:dLbls>
            <c:dLbl>
              <c:idx val="0"/>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DC8-DC40-AC4E-97A6F06206D2}"/>
                </c:ext>
                <c:ext xmlns:c15="http://schemas.microsoft.com/office/drawing/2012/chart" uri="{CE6537A1-D6FC-4f65-9D91-7224C49458BB}"/>
              </c:extLst>
            </c:dLbl>
            <c:dLbl>
              <c:idx val="1"/>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DC8-DC40-AC4E-97A6F06206D2}"/>
                </c:ext>
                <c:ext xmlns:c15="http://schemas.microsoft.com/office/drawing/2012/chart" uri="{CE6537A1-D6FC-4f65-9D91-7224C49458BB}"/>
              </c:extLst>
            </c:dLbl>
            <c:dLbl>
              <c:idx val="2"/>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DC8-DC40-AC4E-97A6F06206D2}"/>
                </c:ext>
                <c:ext xmlns:c15="http://schemas.microsoft.com/office/drawing/2012/chart" uri="{CE6537A1-D6FC-4f65-9D91-7224C49458BB}"/>
              </c:extLst>
            </c:dLbl>
            <c:dLbl>
              <c:idx val="3"/>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DC8-DC40-AC4E-97A6F06206D2}"/>
                </c:ext>
                <c:ext xmlns:c15="http://schemas.microsoft.com/office/drawing/2012/chart" uri="{CE6537A1-D6FC-4f65-9D91-7224C49458BB}"/>
              </c:extLst>
            </c:dLbl>
            <c:dLbl>
              <c:idx val="4"/>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DC8-DC40-AC4E-97A6F06206D2}"/>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ru-RU"/>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Лист2!$A$82:$A$86</c:f>
              <c:strCache>
                <c:ptCount val="5"/>
                <c:pt idx="0">
                  <c:v>Полностью удовлетворен</c:v>
                </c:pt>
                <c:pt idx="1">
                  <c:v>Скорее удовлетворен</c:v>
                </c:pt>
                <c:pt idx="2">
                  <c:v>Скорее не удовлетворен</c:v>
                </c:pt>
                <c:pt idx="3">
                  <c:v>Полностью неудовлеворен</c:v>
                </c:pt>
                <c:pt idx="4">
                  <c:v>Затрудняюсь ответить</c:v>
                </c:pt>
              </c:strCache>
            </c:strRef>
          </c:cat>
          <c:val>
            <c:numRef>
              <c:f>Лист2!$B$82:$B$86</c:f>
              <c:numCache>
                <c:formatCode>General</c:formatCode>
                <c:ptCount val="5"/>
                <c:pt idx="0">
                  <c:v>10.7</c:v>
                </c:pt>
                <c:pt idx="1">
                  <c:v>44.6</c:v>
                </c:pt>
                <c:pt idx="2">
                  <c:v>8.9</c:v>
                </c:pt>
                <c:pt idx="3">
                  <c:v>5.4</c:v>
                </c:pt>
                <c:pt idx="4">
                  <c:v>30.4</c:v>
                </c:pt>
              </c:numCache>
            </c:numRef>
          </c:val>
          <c:extLst xmlns:c16r2="http://schemas.microsoft.com/office/drawing/2015/06/chart">
            <c:ext xmlns:c16="http://schemas.microsoft.com/office/drawing/2014/chart" uri="{C3380CC4-5D6E-409C-BE32-E72D297353CC}">
              <c16:uniqueId val="{0000000A-BDC8-DC40-AC4E-97A6F06206D2}"/>
            </c:ext>
          </c:extLst>
        </c:ser>
        <c:dLbls>
          <c:showLegendKey val="0"/>
          <c:showVal val="0"/>
          <c:showCatName val="0"/>
          <c:showSerName val="0"/>
          <c:showPercent val="0"/>
          <c:showBubbleSize val="0"/>
        </c:dLbls>
        <c:gapWidth val="219"/>
        <c:overlap val="-27"/>
        <c:axId val="385364792"/>
        <c:axId val="385374200"/>
      </c:barChart>
      <c:catAx>
        <c:axId val="385364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374200"/>
        <c:crosses val="autoZero"/>
        <c:auto val="1"/>
        <c:lblAlgn val="ctr"/>
        <c:lblOffset val="100"/>
        <c:noMultiLvlLbl val="0"/>
      </c:catAx>
      <c:valAx>
        <c:axId val="385374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364792"/>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400"/>
            </a:pPr>
            <a:r>
              <a:rPr lang="ru-RU" sz="1400"/>
              <a:t>Мероприятия Общественной палаты Амурской области, проведенные в 2020 году</a:t>
            </a:r>
          </a:p>
        </c:rich>
      </c:tx>
      <c:layout>
        <c:manualLayout>
          <c:xMode val="edge"/>
          <c:yMode val="edge"/>
          <c:x val="0.11518435128799707"/>
          <c:y val="3.0316810671517376E-2"/>
        </c:manualLayout>
      </c:layout>
      <c:overlay val="0"/>
      <c:spPr>
        <a:noFill/>
        <a:ln>
          <a:noFill/>
        </a:ln>
        <a:effectLst/>
      </c:spPr>
    </c:title>
    <c:autoTitleDeleted val="0"/>
    <c:plotArea>
      <c:layout>
        <c:manualLayout>
          <c:layoutTarget val="inner"/>
          <c:xMode val="edge"/>
          <c:yMode val="edge"/>
          <c:x val="0.51925807366986265"/>
          <c:y val="0.15701609264551089"/>
          <c:w val="0.41379325318969234"/>
          <c:h val="0.77320418794845713"/>
        </c:manualLayout>
      </c:layout>
      <c:barChart>
        <c:barDir val="bar"/>
        <c:grouping val="clustered"/>
        <c:varyColors val="0"/>
        <c:ser>
          <c:idx val="0"/>
          <c:order val="0"/>
          <c:tx>
            <c:strRef>
              <c:f>Лист1!$B$1</c:f>
              <c:strCache>
                <c:ptCount val="1"/>
                <c:pt idx="0">
                  <c:v>Мероприятия Общественной палаты Амурской области, проведенные в 2020 году</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2"/>
                <c:pt idx="1">
                  <c:v>Заседания Палаты</c:v>
                </c:pt>
                <c:pt idx="2">
                  <c:v>Заседания совета</c:v>
                </c:pt>
                <c:pt idx="3">
                  <c:v>Заседания межкомиссионных рабочих групп</c:v>
                </c:pt>
                <c:pt idx="4">
                  <c:v>Заседания комиссий</c:v>
                </c:pt>
                <c:pt idx="5">
                  <c:v>Заседания рабочих групп</c:v>
                </c:pt>
                <c:pt idx="6">
                  <c:v>Заседания "круглого стола"</c:v>
                </c:pt>
                <c:pt idx="7">
                  <c:v>Семинары</c:v>
                </c:pt>
                <c:pt idx="8">
                  <c:v>Общественные слушания</c:v>
                </c:pt>
                <c:pt idx="9">
                  <c:v>Заседания Совета национально-культурных и религиозных объединений</c:v>
                </c:pt>
                <c:pt idx="10">
                  <c:v>Заседания конкурсных комиссий по формированию общественных советов при органах исполнительной власти</c:v>
                </c:pt>
                <c:pt idx="11">
                  <c:v>Рабочие встречи</c:v>
                </c:pt>
              </c:strCache>
            </c:strRef>
          </c:cat>
          <c:val>
            <c:numRef>
              <c:f>Лист1!$B$2:$B$15</c:f>
              <c:numCache>
                <c:formatCode>General</c:formatCode>
                <c:ptCount val="14"/>
                <c:pt idx="1">
                  <c:v>6</c:v>
                </c:pt>
                <c:pt idx="2">
                  <c:v>38</c:v>
                </c:pt>
                <c:pt idx="3">
                  <c:v>3</c:v>
                </c:pt>
                <c:pt idx="4">
                  <c:v>3</c:v>
                </c:pt>
                <c:pt idx="5">
                  <c:v>16</c:v>
                </c:pt>
                <c:pt idx="6">
                  <c:v>3</c:v>
                </c:pt>
                <c:pt idx="7">
                  <c:v>2</c:v>
                </c:pt>
                <c:pt idx="8">
                  <c:v>2</c:v>
                </c:pt>
                <c:pt idx="9">
                  <c:v>3</c:v>
                </c:pt>
                <c:pt idx="10">
                  <c:v>14</c:v>
                </c:pt>
                <c:pt idx="11">
                  <c:v>7</c:v>
                </c:pt>
              </c:numCache>
            </c:numRef>
          </c:val>
          <c:extLst xmlns:c16r2="http://schemas.microsoft.com/office/drawing/2015/06/chart">
            <c:ext xmlns:c16="http://schemas.microsoft.com/office/drawing/2014/chart" uri="{C3380CC4-5D6E-409C-BE32-E72D297353CC}">
              <c16:uniqueId val="{00000000-2E9C-3445-A7B8-15553D3730A8}"/>
            </c:ext>
          </c:extLst>
        </c:ser>
        <c:ser>
          <c:idx val="1"/>
          <c:order val="1"/>
          <c:tx>
            <c:strRef>
              <c:f>Лист1!$C$1</c:f>
              <c:strCache>
                <c:ptCount val="1"/>
                <c:pt idx="0">
                  <c:v> 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c:spPr>
          <c:invertIfNegative val="0"/>
          <c:dLbls>
            <c:spPr>
              <a:noFill/>
              <a:ln>
                <a:noFill/>
              </a:ln>
              <a:effectLst/>
            </c:spPr>
            <c:txPr>
              <a:bodyPr rot="0" vert="horz"/>
              <a:lstStyle/>
              <a:p>
                <a:pPr>
                  <a:defRPr/>
                </a:pPr>
                <a:endParaRPr lang="ru-RU"/>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Лист1!$A$2:$A$15</c:f>
              <c:strCache>
                <c:ptCount val="12"/>
                <c:pt idx="1">
                  <c:v>Заседания Палаты</c:v>
                </c:pt>
                <c:pt idx="2">
                  <c:v>Заседания совета</c:v>
                </c:pt>
                <c:pt idx="3">
                  <c:v>Заседания межкомиссионных рабочих групп</c:v>
                </c:pt>
                <c:pt idx="4">
                  <c:v>Заседания комиссий</c:v>
                </c:pt>
                <c:pt idx="5">
                  <c:v>Заседания рабочих групп</c:v>
                </c:pt>
                <c:pt idx="6">
                  <c:v>Заседания "круглого стола"</c:v>
                </c:pt>
                <c:pt idx="7">
                  <c:v>Семинары</c:v>
                </c:pt>
                <c:pt idx="8">
                  <c:v>Общественные слушания</c:v>
                </c:pt>
                <c:pt idx="9">
                  <c:v>Заседания Совета национально-культурных и религиозных объединений</c:v>
                </c:pt>
                <c:pt idx="10">
                  <c:v>Заседания конкурсных комиссий по формированию общественных советов при органах исполнительной власти</c:v>
                </c:pt>
                <c:pt idx="11">
                  <c:v>Рабочие встречи</c:v>
                </c:pt>
              </c:strCache>
            </c:strRef>
          </c:cat>
          <c:val>
            <c:numRef>
              <c:f>Лист1!$C$2:$C$15</c:f>
              <c:numCache>
                <c:formatCode>General</c:formatCode>
                <c:ptCount val="14"/>
              </c:numCache>
            </c:numRef>
          </c:val>
          <c:extLst xmlns:c16r2="http://schemas.microsoft.com/office/drawing/2015/06/chart">
            <c:ext xmlns:c16="http://schemas.microsoft.com/office/drawing/2014/chart" uri="{C3380CC4-5D6E-409C-BE32-E72D297353CC}">
              <c16:uniqueId val="{00000001-2E9C-3445-A7B8-15553D3730A8}"/>
            </c:ext>
          </c:extLst>
        </c:ser>
        <c:dLbls>
          <c:showLegendKey val="0"/>
          <c:showVal val="1"/>
          <c:showCatName val="0"/>
          <c:showSerName val="0"/>
          <c:showPercent val="0"/>
          <c:showBubbleSize val="0"/>
        </c:dLbls>
        <c:gapWidth val="100"/>
        <c:axId val="347966200"/>
        <c:axId val="347966592"/>
      </c:barChart>
      <c:catAx>
        <c:axId val="347966200"/>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vert="horz"/>
          <a:lstStyle/>
          <a:p>
            <a:pPr>
              <a:defRPr sz="900"/>
            </a:pPr>
            <a:endParaRPr lang="ru-RU"/>
          </a:p>
        </c:txPr>
        <c:crossAx val="347966592"/>
        <c:crosses val="autoZero"/>
        <c:auto val="1"/>
        <c:lblAlgn val="r"/>
        <c:lblOffset val="100"/>
        <c:noMultiLvlLbl val="0"/>
      </c:catAx>
      <c:valAx>
        <c:axId val="347966592"/>
        <c:scaling>
          <c:orientation val="minMax"/>
        </c:scaling>
        <c:delete val="0"/>
        <c:axPos val="b"/>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4796620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lt1"/>
            </a:solidFill>
            <a:ln w="19050">
              <a:solidFill>
                <a:schemeClr val="accent1"/>
              </a:solidFill>
            </a:ln>
            <a:effectLst/>
          </c:spPr>
          <c:dPt>
            <c:idx val="0"/>
            <c:bubble3D val="0"/>
            <c:extLst xmlns:c16r2="http://schemas.microsoft.com/office/drawing/2015/06/chart">
              <c:ext xmlns:c16="http://schemas.microsoft.com/office/drawing/2014/chart" uri="{C3380CC4-5D6E-409C-BE32-E72D297353CC}">
                <c16:uniqueId val="{00000001-8D13-6A40-82F8-E3BA4736C498}"/>
              </c:ext>
            </c:extLst>
          </c:dPt>
          <c:dPt>
            <c:idx val="1"/>
            <c:bubble3D val="0"/>
            <c:extLst xmlns:c16r2="http://schemas.microsoft.com/office/drawing/2015/06/chart">
              <c:ext xmlns:c16="http://schemas.microsoft.com/office/drawing/2014/chart" uri="{C3380CC4-5D6E-409C-BE32-E72D297353CC}">
                <c16:uniqueId val="{00000003-8D13-6A40-82F8-E3BA4736C498}"/>
              </c:ext>
            </c:extLst>
          </c:dPt>
          <c:dPt>
            <c:idx val="2"/>
            <c:bubble3D val="0"/>
            <c:extLst xmlns:c16r2="http://schemas.microsoft.com/office/drawing/2015/06/chart">
              <c:ext xmlns:c16="http://schemas.microsoft.com/office/drawing/2014/chart" uri="{C3380CC4-5D6E-409C-BE32-E72D297353CC}">
                <c16:uniqueId val="{00000005-8D13-6A40-82F8-E3BA4736C498}"/>
              </c:ext>
            </c:extLst>
          </c:dPt>
          <c:dPt>
            <c:idx val="3"/>
            <c:bubble3D val="0"/>
            <c:extLst xmlns:c16r2="http://schemas.microsoft.com/office/drawing/2015/06/chart">
              <c:ext xmlns:c16="http://schemas.microsoft.com/office/drawing/2014/chart" uri="{C3380CC4-5D6E-409C-BE32-E72D297353CC}">
                <c16:uniqueId val="{00000007-8D13-6A40-82F8-E3BA4736C498}"/>
              </c:ext>
            </c:extLst>
          </c:dPt>
          <c:dLbls>
            <c:spPr>
              <a:noFill/>
              <a:ln>
                <a:noFill/>
              </a:ln>
              <a:effectLst/>
            </c:spPr>
            <c:txPr>
              <a:bodyPr rot="0" vert="horz"/>
              <a:lstStyle/>
              <a:p>
                <a:pPr>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xmlns:c16r2="http://schemas.microsoft.com/office/drawing/2015/06/chart">
              <c:ext xmlns:c15="http://schemas.microsoft.com/office/drawing/2012/chart" uri="{CE6537A1-D6FC-4f65-9D91-7224C49458BB}"/>
            </c:extLst>
          </c:dLbls>
          <c:cat>
            <c:strRef>
              <c:f>Лист2!$A$295:$A$298</c:f>
              <c:strCache>
                <c:ptCount val="4"/>
                <c:pt idx="0">
                  <c:v>Поддерживаю все</c:v>
                </c:pt>
                <c:pt idx="1">
                  <c:v>Поддерживаю отдельные поправки</c:v>
                </c:pt>
                <c:pt idx="2">
                  <c:v>Не поддерживаю совсем</c:v>
                </c:pt>
                <c:pt idx="3">
                  <c:v>Затрудняюсь ответить</c:v>
                </c:pt>
              </c:strCache>
            </c:strRef>
          </c:cat>
          <c:val>
            <c:numRef>
              <c:f>Лист2!$B$295:$B$298</c:f>
              <c:numCache>
                <c:formatCode>General</c:formatCode>
                <c:ptCount val="4"/>
                <c:pt idx="0">
                  <c:v>15.9</c:v>
                </c:pt>
                <c:pt idx="1">
                  <c:v>46.7</c:v>
                </c:pt>
                <c:pt idx="2">
                  <c:v>22.7</c:v>
                </c:pt>
                <c:pt idx="3">
                  <c:v>14.7</c:v>
                </c:pt>
              </c:numCache>
            </c:numRef>
          </c:val>
          <c:extLst xmlns:c16r2="http://schemas.microsoft.com/office/drawing/2015/06/chart">
            <c:ext xmlns:c16="http://schemas.microsoft.com/office/drawing/2014/chart" uri="{C3380CC4-5D6E-409C-BE32-E72D297353CC}">
              <c16:uniqueId val="{00000008-8D13-6A40-82F8-E3BA4736C498}"/>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spPr>
            <a:solidFill>
              <a:schemeClr val="lt1"/>
            </a:solidFill>
            <a:ln w="19050">
              <a:solidFill>
                <a:schemeClr val="accent1"/>
              </a:solidFill>
            </a:ln>
            <a:effectLst/>
          </c:spPr>
          <c:dPt>
            <c:idx val="0"/>
            <c:bubble3D val="0"/>
            <c:extLst xmlns:c16r2="http://schemas.microsoft.com/office/drawing/2015/06/chart">
              <c:ext xmlns:c16="http://schemas.microsoft.com/office/drawing/2014/chart" uri="{C3380CC4-5D6E-409C-BE32-E72D297353CC}">
                <c16:uniqueId val="{00000001-6449-234D-BA2F-FBD8A7B97C98}"/>
              </c:ext>
            </c:extLst>
          </c:dPt>
          <c:dPt>
            <c:idx val="1"/>
            <c:bubble3D val="0"/>
            <c:extLst xmlns:c16r2="http://schemas.microsoft.com/office/drawing/2015/06/chart">
              <c:ext xmlns:c16="http://schemas.microsoft.com/office/drawing/2014/chart" uri="{C3380CC4-5D6E-409C-BE32-E72D297353CC}">
                <c16:uniqueId val="{00000003-6449-234D-BA2F-FBD8A7B97C98}"/>
              </c:ext>
            </c:extLst>
          </c:dPt>
          <c:dPt>
            <c:idx val="2"/>
            <c:bubble3D val="0"/>
            <c:extLst xmlns:c16r2="http://schemas.microsoft.com/office/drawing/2015/06/chart">
              <c:ext xmlns:c16="http://schemas.microsoft.com/office/drawing/2014/chart" uri="{C3380CC4-5D6E-409C-BE32-E72D297353CC}">
                <c16:uniqueId val="{00000005-6449-234D-BA2F-FBD8A7B97C98}"/>
              </c:ext>
            </c:extLst>
          </c:dPt>
          <c:dLbls>
            <c:spPr>
              <a:noFill/>
              <a:ln>
                <a:noFill/>
              </a:ln>
              <a:effectLst/>
            </c:spPr>
            <c:txPr>
              <a:bodyPr rot="0" vert="horz"/>
              <a:lstStyle/>
              <a:p>
                <a:pPr>
                  <a:defRPr/>
                </a:pPr>
                <a:endParaRPr lang="ru-RU"/>
              </a:p>
            </c:txPr>
            <c:dLblPos val="inEnd"/>
            <c:showLegendKey val="0"/>
            <c:showVal val="0"/>
            <c:showCatName val="1"/>
            <c:showSerName val="0"/>
            <c:showPercent val="1"/>
            <c:showBubbleSize val="0"/>
            <c:showLeaderLines val="1"/>
            <c:leaderLines>
              <c:spPr>
                <a:ln w="9525">
                  <a:solidFill>
                    <a:schemeClr val="accent1">
                      <a:lumMod val="60000"/>
                      <a:lumOff val="40000"/>
                    </a:schemeClr>
                  </a:solidFill>
                </a:ln>
                <a:effectLst/>
              </c:spPr>
            </c:leaderLines>
            <c:extLst xmlns:c16r2="http://schemas.microsoft.com/office/drawing/2015/06/chart">
              <c:ext xmlns:c15="http://schemas.microsoft.com/office/drawing/2012/chart" uri="{CE6537A1-D6FC-4f65-9D91-7224C49458BB}"/>
            </c:extLst>
          </c:dLbls>
          <c:cat>
            <c:strRef>
              <c:f>Лист2!$B$305:$B$307</c:f>
              <c:strCache>
                <c:ptCount val="3"/>
                <c:pt idx="0">
                  <c:v>Знаем, обращались</c:v>
                </c:pt>
                <c:pt idx="1">
                  <c:v>Слышали, но не сотрудничали</c:v>
                </c:pt>
                <c:pt idx="2">
                  <c:v>Не знаем, но хотели бы сотрудничать</c:v>
                </c:pt>
              </c:strCache>
            </c:strRef>
          </c:cat>
          <c:val>
            <c:numRef>
              <c:f>Лист2!$E$305:$E$307</c:f>
              <c:numCache>
                <c:formatCode>General</c:formatCode>
                <c:ptCount val="3"/>
                <c:pt idx="0">
                  <c:v>67.900000000000006</c:v>
                </c:pt>
                <c:pt idx="1">
                  <c:v>24.5</c:v>
                </c:pt>
                <c:pt idx="2">
                  <c:v>7.5</c:v>
                </c:pt>
              </c:numCache>
            </c:numRef>
          </c:val>
          <c:extLst xmlns:c16r2="http://schemas.microsoft.com/office/drawing/2015/06/chart">
            <c:ext xmlns:c16="http://schemas.microsoft.com/office/drawing/2014/chart" uri="{C3380CC4-5D6E-409C-BE32-E72D297353CC}">
              <c16:uniqueId val="{00000006-6449-234D-BA2F-FBD8A7B97C98}"/>
            </c:ext>
          </c:extLst>
        </c:ser>
        <c:dLbls>
          <c:dLblPos val="inEnd"/>
          <c:showLegendKey val="0"/>
          <c:showVal val="0"/>
          <c:showCatName val="1"/>
          <c:showSerName val="0"/>
          <c:showPercent val="1"/>
          <c:showBubbleSize val="0"/>
          <c:showLeaderLines val="1"/>
        </c:dLbls>
        <c:firstSliceAng val="0"/>
      </c:pieChart>
      <c:spPr>
        <a:noFill/>
        <a:ln>
          <a:noFill/>
        </a:ln>
        <a:effectLst/>
      </c:spPr>
    </c:plotArea>
    <c:plotVisOnly val="1"/>
    <c:dispBlanksAs val="gap"/>
    <c:showDLblsOverMax val="0"/>
  </c:chart>
  <c:spPr>
    <a:solidFill>
      <a:schemeClr val="accent1"/>
    </a:solidFill>
    <a:ln w="9525" cap="flat" cmpd="sng" algn="ctr">
      <a:solidFill>
        <a:schemeClr val="accent1"/>
      </a:solid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Лист2!$D$318</c:f>
              <c:strCache>
                <c:ptCount val="1"/>
                <c:pt idx="0">
                  <c:v>2019</c:v>
                </c:pt>
              </c:strCache>
            </c:strRef>
          </c:tx>
          <c:spPr>
            <a:solidFill>
              <a:schemeClr val="accent1"/>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Лист2!$D$319:$D$323</c:f>
              <c:numCache>
                <c:formatCode>General</c:formatCode>
                <c:ptCount val="5"/>
                <c:pt idx="0">
                  <c:v>33.299999999999997</c:v>
                </c:pt>
                <c:pt idx="1">
                  <c:v>10</c:v>
                </c:pt>
                <c:pt idx="2">
                  <c:v>33.299999999999997</c:v>
                </c:pt>
                <c:pt idx="3">
                  <c:v>23.3</c:v>
                </c:pt>
                <c:pt idx="4">
                  <c:v>0</c:v>
                </c:pt>
              </c:numCache>
            </c:numRef>
          </c:val>
          <c:extLst xmlns:c16r2="http://schemas.microsoft.com/office/drawing/2015/06/chart">
            <c:ext xmlns:c16="http://schemas.microsoft.com/office/drawing/2014/chart" uri="{C3380CC4-5D6E-409C-BE32-E72D297353CC}">
              <c16:uniqueId val="{00000000-4969-D64D-B51F-CB92EBBA281B}"/>
            </c:ext>
          </c:extLst>
        </c:ser>
        <c:ser>
          <c:idx val="1"/>
          <c:order val="1"/>
          <c:tx>
            <c:strRef>
              <c:f>Лист2!$E$318</c:f>
              <c:strCache>
                <c:ptCount val="1"/>
                <c:pt idx="0">
                  <c:v>2020</c:v>
                </c:pt>
              </c:strCache>
            </c:strRef>
          </c:tx>
          <c:spPr>
            <a:solidFill>
              <a:srgbClr val="002060"/>
            </a:solidFill>
            <a:ln>
              <a:noFill/>
            </a:ln>
            <a:effectLst/>
          </c:spPr>
          <c:invertIfNegative val="0"/>
          <c:dLbls>
            <c:spPr>
              <a:noFill/>
              <a:ln>
                <a:noFill/>
              </a:ln>
              <a:effectLst/>
            </c:spPr>
            <c:txPr>
              <a:bodyPr rot="0" vert="horz"/>
              <a:lstStyle/>
              <a:p>
                <a:pPr>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Лист2!$E$319:$E$323</c:f>
              <c:numCache>
                <c:formatCode>General</c:formatCode>
                <c:ptCount val="5"/>
                <c:pt idx="0">
                  <c:v>10.6</c:v>
                </c:pt>
                <c:pt idx="1">
                  <c:v>14.9</c:v>
                </c:pt>
                <c:pt idx="2">
                  <c:v>38.299999999999997</c:v>
                </c:pt>
                <c:pt idx="3">
                  <c:v>36.200000000000003</c:v>
                </c:pt>
                <c:pt idx="4">
                  <c:v>0</c:v>
                </c:pt>
              </c:numCache>
            </c:numRef>
          </c:val>
          <c:extLst xmlns:c16r2="http://schemas.microsoft.com/office/drawing/2015/06/chart">
            <c:ext xmlns:c16="http://schemas.microsoft.com/office/drawing/2014/chart" uri="{C3380CC4-5D6E-409C-BE32-E72D297353CC}">
              <c16:uniqueId val="{00000001-4969-D64D-B51F-CB92EBBA281B}"/>
            </c:ext>
          </c:extLst>
        </c:ser>
        <c:dLbls>
          <c:showLegendKey val="0"/>
          <c:showVal val="0"/>
          <c:showCatName val="0"/>
          <c:showSerName val="0"/>
          <c:showPercent val="0"/>
          <c:showBubbleSize val="0"/>
        </c:dLbls>
        <c:gapWidth val="219"/>
        <c:overlap val="-27"/>
        <c:axId val="347965416"/>
        <c:axId val="347962672"/>
      </c:barChart>
      <c:catAx>
        <c:axId val="34796541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ru-RU"/>
          </a:p>
        </c:txPr>
        <c:crossAx val="347962672"/>
        <c:crosses val="autoZero"/>
        <c:auto val="1"/>
        <c:lblAlgn val="ctr"/>
        <c:lblOffset val="100"/>
        <c:noMultiLvlLbl val="0"/>
      </c:catAx>
      <c:valAx>
        <c:axId val="3479626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ru-RU"/>
          </a:p>
        </c:txPr>
        <c:crossAx val="347965416"/>
        <c:crosses val="autoZero"/>
        <c:crossBetween val="between"/>
      </c:valAx>
      <c:spPr>
        <a:noFill/>
        <a:ln>
          <a:noFill/>
        </a:ln>
        <a:effectLst/>
      </c:spPr>
    </c:plotArea>
    <c:legend>
      <c:legendPos val="r"/>
      <c:overlay val="0"/>
      <c:spPr>
        <a:noFill/>
        <a:ln>
          <a:noFill/>
        </a:ln>
        <a:effectLst/>
      </c:spPr>
      <c:txPr>
        <a:bodyPr rot="0" vert="horz"/>
        <a:lstStyle/>
        <a:p>
          <a:pPr>
            <a:defRPr/>
          </a:pPr>
          <a:endParaRPr lang="ru-RU"/>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Лист2!$B$92:$B$101</c:f>
              <c:strCache>
                <c:ptCount val="10"/>
                <c:pt idx="0">
                  <c:v>Финансовая поддержка из федерального бюджета</c:v>
                </c:pt>
                <c:pt idx="1">
                  <c:v>Финансовая поддержка из областного бюджета</c:v>
                </c:pt>
                <c:pt idx="2">
                  <c:v>Финансовая поддержка из муниц. бюджета</c:v>
                </c:pt>
                <c:pt idx="3">
                  <c:v>Имущественная поддержка</c:v>
                </c:pt>
                <c:pt idx="4">
                  <c:v>Информационная поддержка</c:v>
                </c:pt>
                <c:pt idx="5">
                  <c:v>Консультационная поддержка</c:v>
                </c:pt>
                <c:pt idx="6">
                  <c:v>Подготовка работников и добровольцев</c:v>
                </c:pt>
                <c:pt idx="7">
                  <c:v>Льготы по уплате налогов и сборов</c:v>
                </c:pt>
                <c:pt idx="8">
                  <c:v>Размещение заказов на работы и товары</c:v>
                </c:pt>
                <c:pt idx="9">
                  <c:v>Другое</c:v>
                </c:pt>
              </c:strCache>
            </c:strRef>
          </c:cat>
          <c:val>
            <c:numRef>
              <c:f>Лист2!$C$92:$C$101</c:f>
              <c:numCache>
                <c:formatCode>0.0%</c:formatCode>
                <c:ptCount val="10"/>
                <c:pt idx="0">
                  <c:v>0.121</c:v>
                </c:pt>
                <c:pt idx="1">
                  <c:v>0.17199999999999999</c:v>
                </c:pt>
                <c:pt idx="2">
                  <c:v>0.191</c:v>
                </c:pt>
                <c:pt idx="3">
                  <c:v>8.7999999999999995E-2</c:v>
                </c:pt>
                <c:pt idx="4">
                  <c:v>0.13500000000000001</c:v>
                </c:pt>
                <c:pt idx="5">
                  <c:v>0.121</c:v>
                </c:pt>
                <c:pt idx="6">
                  <c:v>7.3999999999999996E-2</c:v>
                </c:pt>
                <c:pt idx="7">
                  <c:v>5.6000000000000001E-2</c:v>
                </c:pt>
                <c:pt idx="8">
                  <c:v>2.8000000000000001E-2</c:v>
                </c:pt>
                <c:pt idx="9">
                  <c:v>1.4E-2</c:v>
                </c:pt>
              </c:numCache>
            </c:numRef>
          </c:val>
          <c:extLst xmlns:c16r2="http://schemas.microsoft.com/office/drawing/2015/06/chart">
            <c:ext xmlns:c16="http://schemas.microsoft.com/office/drawing/2014/chart" uri="{C3380CC4-5D6E-409C-BE32-E72D297353CC}">
              <c16:uniqueId val="{00000000-1B9F-A740-9294-93E3363FCE6C}"/>
            </c:ext>
          </c:extLst>
        </c:ser>
        <c:dLbls>
          <c:showLegendKey val="0"/>
          <c:showVal val="0"/>
          <c:showCatName val="0"/>
          <c:showSerName val="0"/>
          <c:showPercent val="0"/>
          <c:showBubbleSize val="0"/>
        </c:dLbls>
        <c:gapWidth val="182"/>
        <c:axId val="385371456"/>
        <c:axId val="385374592"/>
      </c:barChart>
      <c:catAx>
        <c:axId val="385371456"/>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374592"/>
        <c:crosses val="autoZero"/>
        <c:auto val="1"/>
        <c:lblAlgn val="ctr"/>
        <c:lblOffset val="100"/>
        <c:noMultiLvlLbl val="0"/>
      </c:catAx>
      <c:valAx>
        <c:axId val="385374592"/>
        <c:scaling>
          <c:orientation val="minMax"/>
        </c:scaling>
        <c:delete val="0"/>
        <c:axPos val="t"/>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53714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chemeClr val="accent5">
                  <a:lumMod val="50000"/>
                </a:schemeClr>
              </a:solidFill>
            </c:spPr>
            <c:extLst xmlns:c16r2="http://schemas.microsoft.com/office/drawing/2015/06/chart">
              <c:ext xmlns:c16="http://schemas.microsoft.com/office/drawing/2014/chart" uri="{C3380CC4-5D6E-409C-BE32-E72D297353CC}">
                <c16:uniqueId val="{00000001-C778-4C22-8DA2-231D11EF8E81}"/>
              </c:ext>
            </c:extLst>
          </c:dPt>
          <c:dPt>
            <c:idx val="1"/>
            <c:bubble3D val="0"/>
            <c:spPr>
              <a:solidFill>
                <a:schemeClr val="accent5">
                  <a:lumMod val="75000"/>
                </a:schemeClr>
              </a:solidFill>
            </c:spPr>
            <c:extLst xmlns:c16r2="http://schemas.microsoft.com/office/drawing/2015/06/chart">
              <c:ext xmlns:c16="http://schemas.microsoft.com/office/drawing/2014/chart" uri="{C3380CC4-5D6E-409C-BE32-E72D297353CC}">
                <c16:uniqueId val="{00000003-C778-4C22-8DA2-231D11EF8E81}"/>
              </c:ext>
            </c:extLst>
          </c:dPt>
          <c:dPt>
            <c:idx val="2"/>
            <c:bubble3D val="0"/>
            <c:spPr>
              <a:solidFill>
                <a:schemeClr val="accent1">
                  <a:lumMod val="50000"/>
                </a:schemeClr>
              </a:solidFill>
            </c:spPr>
            <c:extLst xmlns:c16r2="http://schemas.microsoft.com/office/drawing/2015/06/chart">
              <c:ext xmlns:c16="http://schemas.microsoft.com/office/drawing/2014/chart" uri="{C3380CC4-5D6E-409C-BE32-E72D297353CC}">
                <c16:uniqueId val="{00000005-C778-4C22-8DA2-231D11EF8E81}"/>
              </c:ext>
            </c:extLst>
          </c:dPt>
          <c:dPt>
            <c:idx val="3"/>
            <c:bubble3D val="0"/>
            <c:spPr>
              <a:solidFill>
                <a:schemeClr val="accent1">
                  <a:lumMod val="75000"/>
                </a:schemeClr>
              </a:solidFill>
            </c:spPr>
            <c:extLst xmlns:c16r2="http://schemas.microsoft.com/office/drawing/2015/06/chart">
              <c:ext xmlns:c16="http://schemas.microsoft.com/office/drawing/2014/chart" uri="{C3380CC4-5D6E-409C-BE32-E72D297353CC}">
                <c16:uniqueId val="{00000007-C778-4C22-8DA2-231D11EF8E81}"/>
              </c:ext>
            </c:extLst>
          </c:dPt>
          <c:dPt>
            <c:idx val="4"/>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9-C778-4C22-8DA2-231D11EF8E81}"/>
              </c:ext>
            </c:extLst>
          </c:dPt>
          <c:dPt>
            <c:idx val="5"/>
            <c:bubble3D val="0"/>
            <c:spPr>
              <a:solidFill>
                <a:schemeClr val="bg2">
                  <a:lumMod val="75000"/>
                </a:schemeClr>
              </a:solidFill>
            </c:spPr>
            <c:extLst xmlns:c16r2="http://schemas.microsoft.com/office/drawing/2015/06/chart">
              <c:ext xmlns:c16="http://schemas.microsoft.com/office/drawing/2014/chart" uri="{C3380CC4-5D6E-409C-BE32-E72D297353CC}">
                <c16:uniqueId val="{0000000B-C778-4C22-8DA2-231D11EF8E81}"/>
              </c:ext>
            </c:extLst>
          </c:dPt>
          <c:dLbls>
            <c:spPr>
              <a:solidFill>
                <a:schemeClr val="bg1">
                  <a:lumMod val="75000"/>
                </a:schemeClr>
              </a:solidFill>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Лист2!$A$3:$A$8</c:f>
              <c:strCache>
                <c:ptCount val="6"/>
                <c:pt idx="0">
                  <c:v>Более 11 лет</c:v>
                </c:pt>
                <c:pt idx="1">
                  <c:v>6-10 лет назад</c:v>
                </c:pt>
                <c:pt idx="2">
                  <c:v>1-3 года назад</c:v>
                </c:pt>
                <c:pt idx="3">
                  <c:v>Другое</c:v>
                </c:pt>
                <c:pt idx="4">
                  <c:v>3-5 лет назад</c:v>
                </c:pt>
                <c:pt idx="5">
                  <c:v>До 1 года</c:v>
                </c:pt>
              </c:strCache>
            </c:strRef>
          </c:cat>
          <c:val>
            <c:numRef>
              <c:f>Лист2!$B$3:$B$8</c:f>
              <c:numCache>
                <c:formatCode>General</c:formatCode>
                <c:ptCount val="6"/>
                <c:pt idx="0">
                  <c:v>53.6</c:v>
                </c:pt>
                <c:pt idx="1">
                  <c:v>16.100000000000001</c:v>
                </c:pt>
                <c:pt idx="2">
                  <c:v>12.5</c:v>
                </c:pt>
                <c:pt idx="3">
                  <c:v>8.9</c:v>
                </c:pt>
                <c:pt idx="4">
                  <c:v>7.1</c:v>
                </c:pt>
                <c:pt idx="5">
                  <c:v>1.8</c:v>
                </c:pt>
              </c:numCache>
            </c:numRef>
          </c:val>
          <c:extLst xmlns:c16r2="http://schemas.microsoft.com/office/drawing/2015/06/chart">
            <c:ext xmlns:c16="http://schemas.microsoft.com/office/drawing/2014/chart" uri="{C3380CC4-5D6E-409C-BE32-E72D297353CC}">
              <c16:uniqueId val="{0000000C-C778-4C22-8DA2-231D11EF8E81}"/>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sz="900">
              <a:solidFill>
                <a:sysClr val="windowText" lastClr="000000"/>
              </a:solidFill>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1"/>
            <c:bubble3D val="0"/>
            <c:spPr>
              <a:solidFill>
                <a:schemeClr val="accent5">
                  <a:lumMod val="50000"/>
                </a:schemeClr>
              </a:solidFill>
            </c:spPr>
            <c:extLst xmlns:c16r2="http://schemas.microsoft.com/office/drawing/2015/06/chart">
              <c:ext xmlns:c16="http://schemas.microsoft.com/office/drawing/2014/chart" uri="{C3380CC4-5D6E-409C-BE32-E72D297353CC}">
                <c16:uniqueId val="{00000001-5AEF-40B2-AFF8-9A18AC618968}"/>
              </c:ext>
            </c:extLst>
          </c:dPt>
          <c:dPt>
            <c:idx val="2"/>
            <c:bubble3D val="0"/>
            <c:spPr>
              <a:solidFill>
                <a:schemeClr val="tx2">
                  <a:lumMod val="60000"/>
                  <a:lumOff val="40000"/>
                </a:schemeClr>
              </a:solidFill>
            </c:spPr>
            <c:extLst xmlns:c16r2="http://schemas.microsoft.com/office/drawing/2015/06/chart">
              <c:ext xmlns:c16="http://schemas.microsoft.com/office/drawing/2014/chart" uri="{C3380CC4-5D6E-409C-BE32-E72D297353CC}">
                <c16:uniqueId val="{00000003-5AEF-40B2-AFF8-9A18AC618968}"/>
              </c:ext>
            </c:extLst>
          </c:dPt>
          <c:dPt>
            <c:idx val="3"/>
            <c:bubble3D val="0"/>
            <c:spPr>
              <a:solidFill>
                <a:schemeClr val="bg2">
                  <a:lumMod val="50000"/>
                </a:schemeClr>
              </a:solidFill>
              <a:ln>
                <a:solidFill>
                  <a:schemeClr val="bg2">
                    <a:lumMod val="50000"/>
                  </a:schemeClr>
                </a:solidFill>
              </a:ln>
            </c:spPr>
            <c:extLst xmlns:c16r2="http://schemas.microsoft.com/office/drawing/2015/06/chart">
              <c:ext xmlns:c16="http://schemas.microsoft.com/office/drawing/2014/chart" uri="{C3380CC4-5D6E-409C-BE32-E72D297353CC}">
                <c16:uniqueId val="{00000005-5AEF-40B2-AFF8-9A18AC618968}"/>
              </c:ext>
            </c:extLst>
          </c:dPt>
          <c:dLbls>
            <c:spPr>
              <a:solidFill>
                <a:schemeClr val="bg1">
                  <a:lumMod val="75000"/>
                </a:schemeClr>
              </a:solidFill>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Лист2!$B$28:$B$32</c:f>
              <c:strCache>
                <c:ptCount val="5"/>
                <c:pt idx="0">
                  <c:v>Ни разу не подавали заявку</c:v>
                </c:pt>
                <c:pt idx="1">
                  <c:v>Один раз подавали заявку</c:v>
                </c:pt>
                <c:pt idx="2">
                  <c:v>2-3 раза подавали заявку</c:v>
                </c:pt>
                <c:pt idx="3">
                  <c:v>4-5 раз подавали заявку</c:v>
                </c:pt>
                <c:pt idx="4">
                  <c:v>6 и более раз</c:v>
                </c:pt>
              </c:strCache>
            </c:strRef>
          </c:cat>
          <c:val>
            <c:numRef>
              <c:f>Лист2!$C$28:$C$32</c:f>
              <c:numCache>
                <c:formatCode>General</c:formatCode>
                <c:ptCount val="5"/>
                <c:pt idx="0">
                  <c:v>34.5</c:v>
                </c:pt>
                <c:pt idx="1">
                  <c:v>32.700000000000003</c:v>
                </c:pt>
                <c:pt idx="2">
                  <c:v>27.3</c:v>
                </c:pt>
                <c:pt idx="3">
                  <c:v>1.8</c:v>
                </c:pt>
                <c:pt idx="4">
                  <c:v>3.6</c:v>
                </c:pt>
              </c:numCache>
            </c:numRef>
          </c:val>
          <c:extLst xmlns:c16r2="http://schemas.microsoft.com/office/drawing/2015/06/chart">
            <c:ext xmlns:c16="http://schemas.microsoft.com/office/drawing/2014/chart" uri="{C3380CC4-5D6E-409C-BE32-E72D297353CC}">
              <c16:uniqueId val="{00000006-5AEF-40B2-AFF8-9A18AC618968}"/>
            </c:ext>
          </c:extLst>
        </c:ser>
        <c:dLbls>
          <c:showLegendKey val="0"/>
          <c:showVal val="0"/>
          <c:showCatName val="0"/>
          <c:showSerName val="0"/>
          <c:showPercent val="0"/>
          <c:showBubbleSize val="0"/>
          <c:showLeaderLines val="1"/>
        </c:dLbls>
        <c:firstSliceAng val="0"/>
      </c:pieChart>
    </c:plotArea>
    <c:legend>
      <c:legendPos val="r"/>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pieChart>
        <c:varyColors val="1"/>
        <c:ser>
          <c:idx val="0"/>
          <c:order val="0"/>
          <c:dPt>
            <c:idx val="0"/>
            <c:bubble3D val="0"/>
            <c:spPr>
              <a:solidFill>
                <a:srgbClr val="002060"/>
              </a:solidFill>
              <a:ln>
                <a:noFill/>
              </a:ln>
            </c:spPr>
            <c:extLst xmlns:c16r2="http://schemas.microsoft.com/office/drawing/2015/06/chart">
              <c:ext xmlns:c16="http://schemas.microsoft.com/office/drawing/2014/chart" uri="{C3380CC4-5D6E-409C-BE32-E72D297353CC}">
                <c16:uniqueId val="{00000001-0CBC-4D21-8980-C66EE57BC0CD}"/>
              </c:ext>
            </c:extLst>
          </c:dPt>
          <c:dPt>
            <c:idx val="1"/>
            <c:bubble3D val="0"/>
            <c:spPr>
              <a:solidFill>
                <a:schemeClr val="accent1">
                  <a:lumMod val="50000"/>
                </a:schemeClr>
              </a:solidFill>
            </c:spPr>
            <c:extLst xmlns:c16r2="http://schemas.microsoft.com/office/drawing/2015/06/chart">
              <c:ext xmlns:c16="http://schemas.microsoft.com/office/drawing/2014/chart" uri="{C3380CC4-5D6E-409C-BE32-E72D297353CC}">
                <c16:uniqueId val="{00000003-0CBC-4D21-8980-C66EE57BC0CD}"/>
              </c:ext>
            </c:extLst>
          </c:dPt>
          <c:dPt>
            <c:idx val="2"/>
            <c:bubble3D val="0"/>
            <c:spPr>
              <a:solidFill>
                <a:schemeClr val="accent5">
                  <a:lumMod val="60000"/>
                  <a:lumOff val="40000"/>
                </a:schemeClr>
              </a:solidFill>
            </c:spPr>
            <c:extLst xmlns:c16r2="http://schemas.microsoft.com/office/drawing/2015/06/chart">
              <c:ext xmlns:c16="http://schemas.microsoft.com/office/drawing/2014/chart" uri="{C3380CC4-5D6E-409C-BE32-E72D297353CC}">
                <c16:uniqueId val="{00000005-0CBC-4D21-8980-C66EE57BC0CD}"/>
              </c:ext>
            </c:extLst>
          </c:dPt>
          <c:dPt>
            <c:idx val="3"/>
            <c:bubble3D val="0"/>
            <c:spPr>
              <a:solidFill>
                <a:schemeClr val="bg2">
                  <a:lumMod val="50000"/>
                </a:schemeClr>
              </a:solidFill>
            </c:spPr>
            <c:extLst xmlns:c16r2="http://schemas.microsoft.com/office/drawing/2015/06/chart">
              <c:ext xmlns:c16="http://schemas.microsoft.com/office/drawing/2014/chart" uri="{C3380CC4-5D6E-409C-BE32-E72D297353CC}">
                <c16:uniqueId val="{00000007-0CBC-4D21-8980-C66EE57BC0CD}"/>
              </c:ext>
            </c:extLst>
          </c:dPt>
          <c:dLbls>
            <c:spPr>
              <a:solidFill>
                <a:schemeClr val="bg1">
                  <a:lumMod val="75000"/>
                </a:schemeClr>
              </a:solidFill>
            </c:sp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Лист2!$B$40:$B$43</c:f>
              <c:strCache>
                <c:ptCount val="4"/>
                <c:pt idx="0">
                  <c:v>Ни одного</c:v>
                </c:pt>
                <c:pt idx="1">
                  <c:v>Один</c:v>
                </c:pt>
                <c:pt idx="2">
                  <c:v>2-3 конкурса</c:v>
                </c:pt>
                <c:pt idx="3">
                  <c:v>4 и более</c:v>
                </c:pt>
              </c:strCache>
            </c:strRef>
          </c:cat>
          <c:val>
            <c:numRef>
              <c:f>Лист2!$C$40:$C$43</c:f>
              <c:numCache>
                <c:formatCode>General</c:formatCode>
                <c:ptCount val="4"/>
                <c:pt idx="0">
                  <c:v>45.5</c:v>
                </c:pt>
                <c:pt idx="1">
                  <c:v>40</c:v>
                </c:pt>
                <c:pt idx="2">
                  <c:v>12.7</c:v>
                </c:pt>
                <c:pt idx="3">
                  <c:v>1.8</c:v>
                </c:pt>
              </c:numCache>
            </c:numRef>
          </c:val>
          <c:extLst xmlns:c16r2="http://schemas.microsoft.com/office/drawing/2015/06/chart">
            <c:ext xmlns:c16="http://schemas.microsoft.com/office/drawing/2014/chart" uri="{C3380CC4-5D6E-409C-BE32-E72D297353CC}">
              <c16:uniqueId val="{00000008-0CBC-4D21-8980-C66EE57BC0CD}"/>
            </c:ext>
          </c:extLst>
        </c:ser>
        <c:dLbls>
          <c:showLegendKey val="0"/>
          <c:showVal val="0"/>
          <c:showCatName val="0"/>
          <c:showSerName val="0"/>
          <c:showPercent val="0"/>
          <c:showBubbleSize val="0"/>
          <c:showLeaderLines val="1"/>
        </c:dLbls>
        <c:firstSliceAng val="0"/>
      </c:pieChart>
    </c:plotArea>
    <c:legend>
      <c:legendPos val="r"/>
      <c:layout>
        <c:manualLayout>
          <c:xMode val="edge"/>
          <c:yMode val="edge"/>
          <c:x val="0.71736811023622049"/>
          <c:y val="0.34292432195975509"/>
          <c:w val="0.19652077865266843"/>
          <c:h val="0.31415135608048994"/>
        </c:manualLayout>
      </c:layout>
      <c:overlay val="0"/>
      <c:txPr>
        <a:bodyPr/>
        <a:lstStyle/>
        <a:p>
          <a:pPr>
            <a:defRPr>
              <a:latin typeface="Times New Roman" panose="02020603050405020304" pitchFamily="18" charset="0"/>
              <a:cs typeface="Times New Roman" panose="02020603050405020304" pitchFamily="18" charset="0"/>
            </a:defRPr>
          </a:pPr>
          <a:endParaRPr lang="ru-RU"/>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Лист2!$A$191:$A$196</c:f>
              <c:strCache>
                <c:ptCount val="6"/>
                <c:pt idx="0">
                  <c:v>Распространение коронавирусной инфекции</c:v>
                </c:pt>
                <c:pt idx="1">
                  <c:v>Общероссийское голосование по Конституции</c:v>
                </c:pt>
                <c:pt idx="2">
                  <c:v>Единый день голосования </c:v>
                </c:pt>
                <c:pt idx="3">
                  <c:v>Корректировка Нацпроектов в сторону повышения качества жизни</c:v>
                </c:pt>
                <c:pt idx="4">
                  <c:v>Другое</c:v>
                </c:pt>
                <c:pt idx="5">
                  <c:v>Затрудняюсь ответить</c:v>
                </c:pt>
              </c:strCache>
            </c:strRef>
          </c:cat>
          <c:val>
            <c:numRef>
              <c:f>Лист2!$B$191:$B$196</c:f>
              <c:numCache>
                <c:formatCode>General</c:formatCode>
                <c:ptCount val="6"/>
                <c:pt idx="0">
                  <c:v>51.1</c:v>
                </c:pt>
                <c:pt idx="1">
                  <c:v>30.7</c:v>
                </c:pt>
                <c:pt idx="2">
                  <c:v>11.5</c:v>
                </c:pt>
                <c:pt idx="3">
                  <c:v>11.3</c:v>
                </c:pt>
                <c:pt idx="4">
                  <c:v>1.6</c:v>
                </c:pt>
                <c:pt idx="5">
                  <c:v>19</c:v>
                </c:pt>
              </c:numCache>
            </c:numRef>
          </c:val>
          <c:extLst xmlns:c16r2="http://schemas.microsoft.com/office/drawing/2015/06/chart">
            <c:ext xmlns:c16="http://schemas.microsoft.com/office/drawing/2014/chart" uri="{C3380CC4-5D6E-409C-BE32-E72D297353CC}">
              <c16:uniqueId val="{00000000-E10E-C040-8ABB-6242B19EE7D3}"/>
            </c:ext>
          </c:extLst>
        </c:ser>
        <c:dLbls>
          <c:showLegendKey val="0"/>
          <c:showVal val="0"/>
          <c:showCatName val="0"/>
          <c:showSerName val="0"/>
          <c:showPercent val="0"/>
          <c:showBubbleSize val="0"/>
        </c:dLbls>
        <c:gapWidth val="182"/>
        <c:axId val="385369888"/>
        <c:axId val="385363616"/>
      </c:barChart>
      <c:catAx>
        <c:axId val="385369888"/>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363616"/>
        <c:crosses val="autoZero"/>
        <c:auto val="1"/>
        <c:lblAlgn val="ctr"/>
        <c:lblOffset val="100"/>
        <c:noMultiLvlLbl val="0"/>
      </c:catAx>
      <c:valAx>
        <c:axId val="385363616"/>
        <c:scaling>
          <c:orientation val="minMax"/>
        </c:scaling>
        <c:delete val="0"/>
        <c:axPos val="t"/>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385369888"/>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1-8137-874F-91CB-A8438D77DB2D}"/>
              </c:ext>
            </c:extLst>
          </c:dPt>
          <c:dPt>
            <c:idx val="1"/>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3-8137-874F-91CB-A8438D77DB2D}"/>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8137-874F-91CB-A8438D77DB2D}"/>
              </c:ext>
            </c:extLst>
          </c:dPt>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Лист2!$A$199:$A$201</c:f>
              <c:strCache>
                <c:ptCount val="3"/>
                <c:pt idx="0">
                  <c:v>Опасаюсь </c:v>
                </c:pt>
                <c:pt idx="1">
                  <c:v>Не опасаюсь </c:v>
                </c:pt>
                <c:pt idx="2">
                  <c:v>Затрудняюсь ответить</c:v>
                </c:pt>
              </c:strCache>
            </c:strRef>
          </c:cat>
          <c:val>
            <c:numRef>
              <c:f>Лист2!$B$199:$B$201</c:f>
              <c:numCache>
                <c:formatCode>General</c:formatCode>
                <c:ptCount val="3"/>
                <c:pt idx="0">
                  <c:v>79.3</c:v>
                </c:pt>
                <c:pt idx="1">
                  <c:v>12.7</c:v>
                </c:pt>
                <c:pt idx="2">
                  <c:v>7.9</c:v>
                </c:pt>
              </c:numCache>
            </c:numRef>
          </c:val>
          <c:extLst xmlns:c16r2="http://schemas.microsoft.com/office/drawing/2015/06/chart">
            <c:ext xmlns:c16="http://schemas.microsoft.com/office/drawing/2014/chart" uri="{C3380CC4-5D6E-409C-BE32-E72D297353CC}">
              <c16:uniqueId val="{00000006-8137-874F-91CB-A8438D77DB2D}"/>
            </c:ext>
          </c:extLst>
        </c:ser>
        <c:dLbls>
          <c:showLegendKey val="0"/>
          <c:showVal val="0"/>
          <c:showCatName val="0"/>
          <c:showSerName val="0"/>
          <c:showPercent val="0"/>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rgbClr val="002060"/>
              </a:solidFill>
              <a:ln w="19050">
                <a:solidFill>
                  <a:schemeClr val="lt1"/>
                </a:solidFill>
              </a:ln>
              <a:effectLst/>
            </c:spPr>
            <c:extLst xmlns:c16r2="http://schemas.microsoft.com/office/drawing/2015/06/chart">
              <c:ext xmlns:c16="http://schemas.microsoft.com/office/drawing/2014/chart" uri="{C3380CC4-5D6E-409C-BE32-E72D297353CC}">
                <c16:uniqueId val="{00000001-B81D-1F46-BBEE-7BE529F59F05}"/>
              </c:ext>
            </c:extLst>
          </c:dPt>
          <c:dPt>
            <c:idx val="1"/>
            <c:bubble3D val="0"/>
            <c:spPr>
              <a:solidFill>
                <a:srgbClr val="C00000"/>
              </a:solidFill>
              <a:ln w="19050">
                <a:solidFill>
                  <a:schemeClr val="lt1"/>
                </a:solidFill>
              </a:ln>
              <a:effectLst/>
            </c:spPr>
            <c:extLst xmlns:c16r2="http://schemas.microsoft.com/office/drawing/2015/06/chart">
              <c:ext xmlns:c16="http://schemas.microsoft.com/office/drawing/2014/chart" uri="{C3380CC4-5D6E-409C-BE32-E72D297353CC}">
                <c16:uniqueId val="{00000003-B81D-1F46-BBEE-7BE529F59F05}"/>
              </c:ext>
            </c:extLst>
          </c:dPt>
          <c:dPt>
            <c:idx val="2"/>
            <c:bubble3D val="0"/>
            <c:spPr>
              <a:solidFill>
                <a:schemeClr val="accent6">
                  <a:lumMod val="75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5-B81D-1F46-BBEE-7BE529F59F05}"/>
              </c:ext>
            </c:extLst>
          </c:dPt>
          <c:dPt>
            <c:idx val="3"/>
            <c:bubble3D val="0"/>
            <c:spPr>
              <a:solidFill>
                <a:schemeClr val="bg1">
                  <a:lumMod val="5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B81D-1F46-BBEE-7BE529F59F05}"/>
              </c:ext>
            </c:extLst>
          </c:dPt>
          <c:dLbls>
            <c:spPr>
              <a:solidFill>
                <a:schemeClr val="bg1">
                  <a:lumMod val="85000"/>
                </a:schemeClr>
              </a:solidFill>
              <a:ln>
                <a:noFill/>
              </a:ln>
              <a:effectLst/>
            </c:spPr>
            <c:txPr>
              <a:bodyPr rot="0" spcFirstLastPara="1" vertOverflow="ellipsis" vert="horz" wrap="square" lIns="38100" tIns="19050" rIns="38100" bIns="19050" anchor="ctr" anchorCtr="1">
                <a:spAutoFit/>
              </a:bodyPr>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Лист2!$B$208:$B$212</c:f>
              <c:strCache>
                <c:ptCount val="4"/>
                <c:pt idx="0">
                  <c:v>Поддерживаю </c:v>
                </c:pt>
                <c:pt idx="1">
                  <c:v>Меры чрезвычайно жесткие, не поддерживаю, отрицательно сказываются на развитии  </c:v>
                </c:pt>
                <c:pt idx="2">
                  <c:v>Меры скорее мягкие, не поддерживаю </c:v>
                </c:pt>
                <c:pt idx="3">
                  <c:v>Затрудняюсь ответить</c:v>
                </c:pt>
              </c:strCache>
              <c:extLst xmlns:c16r2="http://schemas.microsoft.com/office/drawing/2015/06/chart"/>
            </c:strRef>
          </c:cat>
          <c:val>
            <c:numRef>
              <c:f>Лист2!$C$208:$C$212</c:f>
              <c:numCache>
                <c:formatCode>General</c:formatCode>
                <c:ptCount val="4"/>
                <c:pt idx="0">
                  <c:v>59.8</c:v>
                </c:pt>
                <c:pt idx="1">
                  <c:v>17.600000000000001</c:v>
                </c:pt>
                <c:pt idx="2">
                  <c:v>13.9</c:v>
                </c:pt>
                <c:pt idx="3">
                  <c:v>8.6999999999999993</c:v>
                </c:pt>
              </c:numCache>
              <c:extLst xmlns:c16r2="http://schemas.microsoft.com/office/drawing/2015/06/chart"/>
            </c:numRef>
          </c:val>
          <c:extLst xmlns:c16r2="http://schemas.microsoft.com/office/drawing/2015/06/chart">
            <c:ext xmlns:c16="http://schemas.microsoft.com/office/drawing/2014/chart" uri="{C3380CC4-5D6E-409C-BE32-E72D297353CC}">
              <c16:uniqueId val="{00000008-B81D-1F46-BBEE-7BE529F59F05}"/>
            </c:ext>
          </c:extLst>
        </c:ser>
        <c:dLbls>
          <c:showLegendKey val="0"/>
          <c:showVal val="0"/>
          <c:showCatName val="0"/>
          <c:showSerName val="0"/>
          <c:showPercent val="0"/>
          <c:showBubbleSize val="0"/>
          <c:showLeaderLines val="1"/>
        </c:dLbls>
        <c:firstSliceAng val="0"/>
      </c:pieChart>
      <c:spPr>
        <a:noFill/>
        <a:ln>
          <a:noFill/>
        </a:ln>
        <a:effectLst/>
      </c:spPr>
    </c:plotArea>
    <c:legend>
      <c:legendPos val="r"/>
      <c:layout>
        <c:manualLayout>
          <c:xMode val="edge"/>
          <c:yMode val="edge"/>
          <c:x val="0.57701603405343549"/>
          <c:y val="5.3816357632715264E-2"/>
          <c:w val="0.42089371980676327"/>
          <c:h val="0.9461836423672846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solidFill>
      <a:schemeClr val="bg1"/>
    </a:solidFill>
    <a:ln w="9525" cap="flat" cmpd="sng" algn="ctr">
      <a:noFill/>
      <a:round/>
    </a:ln>
    <a:effectLst/>
  </c:spPr>
  <c:txPr>
    <a:bodyPr/>
    <a:lstStyle/>
    <a:p>
      <a:pPr>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54DE38-2A1D-46E3-8166-717BA67B83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44687</Words>
  <Characters>254717</Characters>
  <Application>Microsoft Office Word</Application>
  <DocSecurity>0</DocSecurity>
  <Lines>2122</Lines>
  <Paragraphs>597</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298807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Hewlett-Packard Company</dc:creator>
  <cp:lastModifiedBy>User</cp:lastModifiedBy>
  <cp:revision>3</cp:revision>
  <cp:lastPrinted>2021-04-16T06:26:00Z</cp:lastPrinted>
  <dcterms:created xsi:type="dcterms:W3CDTF">2022-02-21T06:37:00Z</dcterms:created>
  <dcterms:modified xsi:type="dcterms:W3CDTF">2022-02-21T06:37:00Z</dcterms:modified>
</cp:coreProperties>
</file>